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footer3.xml" ContentType="application/vnd.openxmlformats-officedocument.wordprocessingml.footer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theme/theme1.xml" ContentType="application/vnd.openxmlformats-officedocument.theme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3.xml" ContentType="application/vnd.openxmlformats-officedocument.wordprocessingml.header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Style w:val="749"/>
        <w:ind w:left="0" w:firstLine="0"/>
        <w:jc w:val="center"/>
        <w:spacing w:before="3000"/>
        <w:rPr>
          <w:rFonts w:ascii="Tahoma" w:hAnsi="Tahoma" w:cs="Tahoma"/>
          <w:b/>
          <w:sz w:val="48"/>
          <w:szCs w:val="48"/>
        </w:rPr>
      </w:pPr>
      <w:r/>
      <w:bookmarkStart w:id="0" w:name="_Hlt106108306"/>
      <w:r/>
      <w:bookmarkEnd w:id="0"/>
      <w:r/>
      <w:bookmarkStart w:id="1" w:name="_Hlt107481190"/>
      <w:r/>
      <w:bookmarkEnd w:id="1"/>
      <w:r/>
      <w:bookmarkStart w:id="2" w:name="_Hlt107481194"/>
      <w:r/>
      <w:bookmarkEnd w:id="2"/>
      <w:r/>
      <w:bookmarkStart w:id="3" w:name="_Hlt110325287"/>
      <w:r/>
      <w:bookmarkEnd w:id="3"/>
      <w:r/>
      <w:bookmarkStart w:id="4" w:name="_Hlt110510529"/>
      <w:r/>
      <w:bookmarkEnd w:id="4"/>
      <w:r/>
      <w:bookmarkStart w:id="5" w:name="_Hlt113985925"/>
      <w:r/>
      <w:bookmarkEnd w:id="5"/>
      <w:r/>
      <w:bookmarkStart w:id="6" w:name="_Hlt142577224"/>
      <w:r/>
      <w:bookmarkEnd w:id="6"/>
      <w:r>
        <w:rPr>
          <w:rFonts w:ascii="Tahoma" w:hAnsi="Tahoma" w:cs="Tahoma"/>
          <w:b/>
          <w:sz w:val="48"/>
          <w:szCs w:val="48"/>
        </w:rPr>
        <w:t xml:space="preserve">Си</w:t>
      </w:r>
      <w:r>
        <w:rPr>
          <w:rFonts w:ascii="Tahoma" w:hAnsi="Tahoma" w:cs="Tahoma"/>
          <w:b/>
          <w:sz w:val="48"/>
          <w:szCs w:val="48"/>
        </w:rPr>
        <w:t xml:space="preserve">стема дистанционного банковского о</w:t>
      </w:r>
      <w:r>
        <w:rPr>
          <w:rFonts w:ascii="Tahoma" w:hAnsi="Tahoma" w:cs="Tahoma"/>
          <w:b/>
          <w:sz w:val="48"/>
          <w:szCs w:val="48"/>
        </w:rPr>
        <w:t xml:space="preserve">бслуживания </w:t>
      </w:r>
      <w:r>
        <w:rPr>
          <w:rFonts w:ascii="Tahoma" w:hAnsi="Tahoma" w:cs="Tahoma"/>
          <w:b/>
          <w:sz w:val="48"/>
          <w:szCs w:val="48"/>
        </w:rPr>
        <w:t xml:space="preserve">юридических</w:t>
      </w:r>
      <w:r>
        <w:rPr>
          <w:rFonts w:ascii="Tahoma" w:hAnsi="Tahoma" w:cs="Tahoma"/>
          <w:b/>
          <w:sz w:val="48"/>
          <w:szCs w:val="48"/>
        </w:rPr>
        <w:t xml:space="preserve"> лиц в АО </w:t>
      </w:r>
      <w:r>
        <w:rPr>
          <w:rFonts w:ascii="Tahoma" w:hAnsi="Tahoma" w:cs="Tahoma"/>
          <w:b/>
          <w:sz w:val="48"/>
          <w:szCs w:val="48"/>
        </w:rPr>
        <w:t xml:space="preserve">«Россельхозбанк»</w:t>
      </w:r>
      <w:r>
        <w:rPr>
          <w:rFonts w:ascii="Tahoma" w:hAnsi="Tahoma" w:cs="Tahoma"/>
          <w:b/>
          <w:sz w:val="48"/>
          <w:szCs w:val="48"/>
        </w:rPr>
      </w:r>
      <w:r>
        <w:rPr>
          <w:rFonts w:ascii="Tahoma" w:hAnsi="Tahoma" w:cs="Tahoma"/>
          <w:b/>
          <w:sz w:val="48"/>
          <w:szCs w:val="48"/>
        </w:rPr>
      </w:r>
    </w:p>
    <w:p>
      <w:pPr>
        <w:pStyle w:val="763"/>
        <w:ind w:left="0" w:firstLine="0"/>
        <w:jc w:val="center"/>
        <w:rPr>
          <w:rFonts w:ascii="Tahoma" w:hAnsi="Tahoma" w:cs="Tahoma"/>
        </w:rPr>
      </w:pPr>
      <w:r>
        <w:rPr>
          <w:rFonts w:ascii="Tahoma" w:hAnsi="Tahoma" w:cs="Tahoma"/>
        </w:rPr>
      </w:r>
      <w:r>
        <w:rPr>
          <w:rFonts w:ascii="Tahoma" w:hAnsi="Tahoma" w:cs="Tahoma"/>
        </w:rPr>
      </w:r>
    </w:p>
    <w:p>
      <w:pPr>
        <w:pStyle w:val="763"/>
        <w:ind w:left="0" w:firstLine="0"/>
        <w:jc w:val="center"/>
        <w:rPr>
          <w:rFonts w:ascii="Tahoma" w:hAnsi="Tahoma" w:cs="Tahoma"/>
        </w:rPr>
      </w:pPr>
      <w:r>
        <w:rPr>
          <w:rFonts w:ascii="Tahoma" w:hAnsi="Tahoma" w:cs="Tahoma"/>
        </w:rPr>
      </w:r>
      <w:r>
        <w:rPr>
          <w:rFonts w:ascii="Tahoma" w:hAnsi="Tahoma" w:cs="Tahoma"/>
        </w:rPr>
      </w:r>
    </w:p>
    <w:p>
      <w:pPr>
        <w:pStyle w:val="763"/>
        <w:ind w:left="0" w:firstLine="0"/>
        <w:jc w:val="center"/>
        <w:rPr>
          <w:rFonts w:ascii="Tahoma" w:hAnsi="Tahoma" w:cs="Tahoma"/>
        </w:rPr>
      </w:pPr>
      <w:r>
        <w:rPr>
          <w:rFonts w:ascii="Tahoma" w:hAnsi="Tahoma" w:cs="Tahoma"/>
        </w:rPr>
      </w:r>
      <w:r>
        <w:rPr>
          <w:rFonts w:ascii="Tahoma" w:hAnsi="Tahoma" w:cs="Tahoma"/>
        </w:rPr>
      </w:r>
    </w:p>
    <w:p>
      <w:pPr>
        <w:pStyle w:val="749"/>
        <w:ind w:left="0" w:firstLine="0"/>
        <w:jc w:val="center"/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sz w:val="32"/>
          <w:szCs w:val="32"/>
        </w:rPr>
        <w:t xml:space="preserve">Руководство пользователя </w:t>
      </w:r>
      <w:r>
        <w:rPr>
          <w:rFonts w:ascii="Tahoma" w:hAnsi="Tahoma"/>
          <w:sz w:val="32"/>
          <w:szCs w:val="32"/>
        </w:rPr>
        <w:t xml:space="preserve">НЦК ЮЛ «Свой Бизнес»</w:t>
      </w:r>
      <w:r>
        <w:rPr>
          <w:rFonts w:ascii="Tahoma" w:hAnsi="Tahoma" w:cs="Tahoma"/>
          <w:sz w:val="32"/>
          <w:szCs w:val="32"/>
        </w:rPr>
      </w:r>
      <w:r>
        <w:rPr>
          <w:rFonts w:ascii="Tahoma" w:hAnsi="Tahoma" w:cs="Tahoma"/>
          <w:sz w:val="32"/>
          <w:szCs w:val="32"/>
        </w:rPr>
      </w:r>
    </w:p>
    <w:p>
      <w:pPr>
        <w:pStyle w:val="749"/>
        <w:ind w:left="0" w:firstLine="0"/>
        <w:jc w:val="center"/>
        <w:rPr>
          <w:rFonts w:ascii="Tahoma" w:hAnsi="Tahoma" w:cs="Tahoma"/>
        </w:rPr>
      </w:pPr>
      <w:r>
        <w:rPr>
          <w:rFonts w:ascii="Tahoma" w:hAnsi="Tahoma" w:cs="Tahoma"/>
        </w:rPr>
      </w:r>
      <w:r>
        <w:rPr>
          <w:rFonts w:ascii="Tahoma" w:hAnsi="Tahoma" w:cs="Tahoma"/>
        </w:rPr>
      </w:r>
    </w:p>
    <w:p>
      <w:pPr>
        <w:pStyle w:val="749"/>
        <w:ind w:left="0" w:firstLine="0"/>
        <w:jc w:val="center"/>
        <w:rPr>
          <w:rFonts w:ascii="Tahoma" w:hAnsi="Tahoma" w:cs="Tahoma"/>
        </w:rPr>
      </w:pPr>
      <w:r>
        <w:rPr>
          <w:rFonts w:ascii="Tahoma" w:hAnsi="Tahoma" w:cs="Tahoma"/>
        </w:rPr>
      </w:r>
      <w:r>
        <w:rPr>
          <w:rFonts w:ascii="Tahoma" w:hAnsi="Tahoma" w:cs="Tahoma"/>
        </w:rPr>
      </w:r>
    </w:p>
    <w:p>
      <w:pPr>
        <w:pStyle w:val="749"/>
        <w:ind w:left="0" w:firstLine="0"/>
        <w:jc w:val="center"/>
        <w:rPr>
          <w:rFonts w:ascii="Tahoma" w:hAnsi="Tahoma" w:cs="Tahoma"/>
        </w:rPr>
      </w:pPr>
      <w:r>
        <w:rPr>
          <w:rFonts w:ascii="Tahoma" w:hAnsi="Tahoma" w:cs="Tahoma"/>
        </w:rPr>
      </w:r>
      <w:r>
        <w:rPr>
          <w:rFonts w:ascii="Tahoma" w:hAnsi="Tahoma" w:cs="Tahoma"/>
        </w:rPr>
      </w:r>
    </w:p>
    <w:p>
      <w:pPr>
        <w:pStyle w:val="749"/>
        <w:ind w:left="0" w:firstLine="0"/>
        <w:jc w:val="center"/>
        <w:rPr>
          <w:rFonts w:ascii="Tahoma" w:hAnsi="Tahoma" w:cs="Tahoma"/>
        </w:rPr>
      </w:pPr>
      <w:r>
        <w:rPr>
          <w:rFonts w:ascii="Tahoma" w:hAnsi="Tahoma" w:cs="Tahoma"/>
        </w:rPr>
        <w:t xml:space="preserve">Листов –</w:t>
      </w:r>
      <w:r>
        <w:rPr>
          <w:rFonts w:ascii="Tahoma" w:hAnsi="Tahoma" w:cs="Tahoma"/>
        </w:rPr>
        <w:t xml:space="preserve"> </w:t>
      </w:r>
      <w:r>
        <w:rPr>
          <w:rFonts w:ascii="Tahoma" w:hAnsi="Tahoma" w:cs="Tahoma"/>
        </w:rPr>
        <w:fldChar w:fldCharType="begin"/>
      </w:r>
      <w:r>
        <w:rPr>
          <w:rFonts w:ascii="Tahoma" w:hAnsi="Tahoma" w:cs="Tahoma"/>
        </w:rPr>
        <w:instrText xml:space="preserve"> NUMPAGES   \* MERGEFORMAT </w:instrText>
      </w:r>
      <w:r>
        <w:rPr>
          <w:rFonts w:ascii="Tahoma" w:hAnsi="Tahoma" w:cs="Tahoma"/>
        </w:rPr>
        <w:fldChar w:fldCharType="separate"/>
      </w:r>
      <w:r>
        <w:rPr>
          <w:rFonts w:ascii="Tahoma" w:hAnsi="Tahoma" w:cs="Tahoma"/>
        </w:rPr>
        <w:t xml:space="preserve">364</w:t>
      </w:r>
      <w:r>
        <w:rPr>
          <w:rFonts w:ascii="Tahoma" w:hAnsi="Tahoma" w:cs="Tahoma"/>
        </w:rPr>
        <w:fldChar w:fldCharType="end"/>
      </w:r>
      <w:r>
        <w:rPr>
          <w:rFonts w:ascii="Tahoma" w:hAnsi="Tahoma" w:cs="Tahoma"/>
        </w:rPr>
      </w:r>
      <w:r>
        <w:rPr>
          <w:rFonts w:ascii="Tahoma" w:hAnsi="Tahoma" w:cs="Tahoma"/>
        </w:rPr>
      </w:r>
    </w:p>
    <w:p>
      <w:pPr>
        <w:pStyle w:val="763"/>
        <w:ind w:left="0"/>
      </w:pPr>
      <w:r/>
      <w:r/>
    </w:p>
    <w:p>
      <w:pPr>
        <w:pStyle w:val="763"/>
        <w:ind w:left="0"/>
      </w:pPr>
      <w:r/>
      <w:r/>
    </w:p>
    <w:p>
      <w:pPr>
        <w:pStyle w:val="763"/>
        <w:ind w:left="0"/>
      </w:pPr>
      <w:r/>
      <w:r/>
    </w:p>
    <w:p>
      <w:pPr>
        <w:pStyle w:val="763"/>
        <w:ind w:left="0"/>
      </w:pPr>
      <w:r/>
      <w:r/>
    </w:p>
    <w:p>
      <w:pPr>
        <w:pStyle w:val="763"/>
        <w:ind w:left="0"/>
      </w:pPr>
      <w:r/>
      <w:r/>
    </w:p>
    <w:p>
      <w:pPr>
        <w:pStyle w:val="763"/>
        <w:ind w:left="0"/>
      </w:pPr>
      <w:r/>
      <w:r/>
    </w:p>
    <w:p>
      <w:pPr>
        <w:pStyle w:val="763"/>
        <w:ind w:left="0"/>
      </w:pPr>
      <w:r/>
      <w:r/>
    </w:p>
    <w:p>
      <w:pPr>
        <w:pStyle w:val="750"/>
        <w:numPr>
          <w:ilvl w:val="0"/>
          <w:numId w:val="0"/>
        </w:numPr>
      </w:pPr>
      <w:r>
        <w:br w:type="page" w:clear="all"/>
      </w:r>
      <w:bookmarkStart w:id="7" w:name="_Toc199941100"/>
      <w:r>
        <w:t xml:space="preserve">Аннотация</w:t>
      </w:r>
      <w:bookmarkEnd w:id="7"/>
      <w:r/>
      <w:r/>
    </w:p>
    <w:p>
      <w:pPr>
        <w:pStyle w:val="763"/>
        <w:ind w:left="0"/>
        <w:tabs>
          <w:tab w:val="left" w:pos="360" w:leader="none"/>
        </w:tabs>
      </w:pPr>
      <w:r>
        <w:t xml:space="preserve">Данный документ описывает работу с </w:t>
      </w:r>
      <w:r>
        <w:rPr>
          <w:lang w:val="ru-RU"/>
        </w:rPr>
        <w:t xml:space="preserve">системой</w:t>
      </w:r>
      <w:r>
        <w:t xml:space="preserve"> «</w:t>
      </w:r>
      <w:r>
        <w:rPr>
          <w:lang w:val="ru-RU"/>
        </w:rPr>
        <w:t xml:space="preserve">Свой Бизнес</w:t>
      </w:r>
      <w:r>
        <w:t xml:space="preserve">»</w:t>
      </w:r>
      <w:r>
        <w:t xml:space="preserve">.</w:t>
      </w:r>
      <w:r/>
    </w:p>
    <w:p>
      <w:pPr>
        <w:pStyle w:val="749"/>
        <w:ind w:left="0"/>
      </w:pPr>
      <w:r>
        <w:t xml:space="preserve">Документ разделен на </w:t>
      </w:r>
      <w:r>
        <w:t xml:space="preserve">четыре</w:t>
      </w:r>
      <w:r>
        <w:t xml:space="preserve"> части: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t xml:space="preserve">В первой части объясняются используемые в ру</w:t>
      </w:r>
      <w:r>
        <w:t xml:space="preserve">ководстве термины и определения</w:t>
      </w:r>
      <w:r>
        <w:t xml:space="preserve">.</w:t>
      </w:r>
      <w:r/>
    </w:p>
    <w:p>
      <w:pPr>
        <w:pStyle w:val="763"/>
        <w:numPr>
          <w:ilvl w:val="0"/>
          <w:numId w:val="10"/>
        </w:numPr>
        <w:ind w:left="0" w:firstLine="720"/>
      </w:pPr>
      <w:r>
        <w:t xml:space="preserve">Вторая часть посвящена описанию того, как начать работу с приложением, и пояснению о</w:t>
      </w:r>
      <w:r>
        <w:t xml:space="preserve">тдельных элементов меню</w:t>
      </w:r>
      <w:r>
        <w:rPr>
          <w:lang w:val="ru-RU"/>
        </w:rPr>
        <w:t xml:space="preserve">, а также описываются первый вход и регистрация,</w:t>
      </w:r>
      <w:r>
        <w:t xml:space="preserve"> </w:t>
      </w:r>
      <w:r>
        <w:t xml:space="preserve">рассматриваются</w:t>
      </w:r>
      <w:r>
        <w:t xml:space="preserve"> принципы работы с системой</w:t>
      </w:r>
      <w:r/>
    </w:p>
    <w:p>
      <w:pPr>
        <w:pStyle w:val="763"/>
        <w:numPr>
          <w:ilvl w:val="0"/>
          <w:numId w:val="10"/>
        </w:numPr>
        <w:ind w:left="0" w:firstLine="720"/>
      </w:pPr>
      <w:r>
        <w:t xml:space="preserve">В третьей части приведено подробное описание </w:t>
      </w:r>
      <w:r>
        <w:rPr>
          <w:lang w:val="ru-RU"/>
        </w:rPr>
        <w:t xml:space="preserve">типовых операций</w:t>
      </w:r>
      <w:r>
        <w:t xml:space="preserve">, выполняемы</w:t>
      </w:r>
      <w:r>
        <w:rPr>
          <w:lang w:val="ru-RU"/>
        </w:rPr>
        <w:t xml:space="preserve">х</w:t>
      </w:r>
      <w:r>
        <w:t xml:space="preserve"> </w:t>
      </w:r>
      <w:r>
        <w:rPr>
          <w:lang w:val="ru-RU"/>
        </w:rPr>
        <w:t xml:space="preserve">сотрудниками организации</w:t>
      </w:r>
      <w:r>
        <w:t xml:space="preserve">. Для каждой операции приводится пошаговое описание ее выполнения и особо отмечены нестандартные или вызывающие трудности действия.</w:t>
      </w:r>
      <w:r/>
    </w:p>
    <w:p>
      <w:pPr>
        <w:pStyle w:val="763"/>
        <w:ind w:left="0"/>
        <w:rPr>
          <w:lang w:val="ru-RU"/>
        </w:rPr>
      </w:pPr>
      <w:r>
        <w:t xml:space="preserve">Для наглядности данное руководство снабжено скриншотами (изображениями) системы, </w:t>
      </w:r>
      <w:r>
        <w:t xml:space="preserve">содержание</w:t>
      </w:r>
      <w:r>
        <w:t xml:space="preserve"> которых может незначительно отличаться от интерфейса </w:t>
      </w:r>
      <w:r>
        <w:rPr>
          <w:lang w:val="ru-RU"/>
        </w:rPr>
        <w:t xml:space="preserve">системы «Свой Бизнес»</w:t>
      </w:r>
      <w:r>
        <w:t xml:space="preserve">.</w:t>
      </w:r>
      <w:r>
        <w:rPr>
          <w:lang w:val="ru-RU"/>
        </w:rPr>
        <w:t xml:space="preserve"> В документе представлено </w:t>
      </w:r>
      <w:r>
        <w:rPr>
          <w:lang w:val="ru-RU"/>
        </w:rPr>
        <w:t xml:space="preserve">35</w:t>
      </w:r>
      <w:r>
        <w:rPr>
          <w:lang w:val="ru-RU"/>
        </w:rPr>
        <w:t xml:space="preserve">7</w:t>
      </w:r>
      <w:r>
        <w:rPr>
          <w:lang w:val="ru-RU"/>
        </w:rPr>
        <w:t xml:space="preserve"> изображени</w:t>
      </w:r>
      <w:r>
        <w:rPr>
          <w:lang w:val="ru-RU"/>
        </w:rPr>
        <w:t xml:space="preserve">й</w:t>
      </w:r>
      <w:r>
        <w:rPr>
          <w:lang w:val="ru-RU"/>
        </w:rPr>
        <w:t xml:space="preserve">, а также </w:t>
      </w:r>
      <w:r>
        <w:rPr>
          <w:lang w:val="ru-RU"/>
        </w:rPr>
        <w:t xml:space="preserve">2</w:t>
      </w:r>
      <w:r>
        <w:rPr>
          <w:lang w:val="ru-RU"/>
        </w:rPr>
        <w:t xml:space="preserve">7</w:t>
      </w:r>
      <w:r>
        <w:rPr>
          <w:lang w:val="ru-RU"/>
        </w:rPr>
        <w:t xml:space="preserve"> таб</w:t>
      </w:r>
      <w:r>
        <w:rPr>
          <w:lang w:val="ru-RU"/>
        </w:rPr>
        <w:t xml:space="preserve">лиц</w:t>
      </w:r>
      <w:r>
        <w:rPr>
          <w:lang w:val="ru-RU"/>
        </w:rPr>
        <w:t xml:space="preserve">.</w:t>
      </w:r>
      <w:r>
        <w:rPr>
          <w:lang w:val="ru-RU"/>
        </w:rPr>
      </w:r>
      <w:r>
        <w:rPr>
          <w:lang w:val="ru-RU"/>
        </w:rPr>
      </w:r>
    </w:p>
    <w:p>
      <w:pPr>
        <w:pStyle w:val="749"/>
        <w:ind w:left="0" w:firstLine="0"/>
        <w:jc w:val="left"/>
        <w:spacing w:before="240" w:after="120"/>
        <w:rPr>
          <w:rFonts w:ascii="Tahoma" w:hAnsi="Tahoma"/>
          <w:b/>
          <w:sz w:val="48"/>
          <w:szCs w:val="48"/>
        </w:rPr>
      </w:pPr>
      <w:r>
        <w:br w:type="page" w:clear="all"/>
      </w:r>
      <w:r>
        <w:rPr>
          <w:rFonts w:ascii="Tahoma" w:hAnsi="Tahoma"/>
          <w:b/>
          <w:sz w:val="48"/>
          <w:szCs w:val="48"/>
        </w:rPr>
        <w:t xml:space="preserve">Содержание</w:t>
      </w:r>
      <w:r>
        <w:rPr>
          <w:rFonts w:ascii="Tahoma" w:hAnsi="Tahoma"/>
          <w:b/>
          <w:sz w:val="48"/>
          <w:szCs w:val="48"/>
        </w:rPr>
      </w:r>
      <w:r>
        <w:rPr>
          <w:rFonts w:ascii="Tahoma" w:hAnsi="Tahoma"/>
          <w:b/>
          <w:sz w:val="48"/>
          <w:szCs w:val="48"/>
        </w:rPr>
      </w:r>
    </w:p>
    <w:p>
      <w:pPr>
        <w:pStyle w:val="772"/>
        <w:rPr>
          <w:b w:val="0"/>
          <w:caps w:val="0"/>
          <w:sz w:val="22"/>
          <w:szCs w:val="22"/>
          <w:lang w:eastAsia="ru-RU"/>
        </w:rPr>
      </w:pPr>
      <w:r/>
      <w:bookmarkStart w:id="8" w:name="_Toc37192792"/>
      <w:r/>
      <w:bookmarkEnd w:id="8"/>
      <w:r/>
      <w:bookmarkStart w:id="9" w:name="_Toc39476562"/>
      <w:r/>
      <w:bookmarkEnd w:id="9"/>
      <w:r/>
      <w:bookmarkStart w:id="10" w:name="_Toc39923050"/>
      <w:r/>
      <w:bookmarkEnd w:id="10"/>
      <w:r/>
      <w:bookmarkStart w:id="11" w:name="_Toc203971156"/>
      <w:r/>
      <w:bookmarkEnd w:id="11"/>
      <w:r/>
      <w:bookmarkStart w:id="12" w:name="_Hlt39986148"/>
      <w:r/>
      <w:bookmarkStart w:id="13" w:name="_Hlt39986154"/>
      <w:r/>
      <w:bookmarkStart w:id="14" w:name="_Hlt41390505"/>
      <w:r/>
      <w:bookmarkStart w:id="15" w:name="_Введение"/>
      <w:r>
        <w:rPr>
          <w:b w:val="0"/>
          <w:caps w:val="0"/>
          <w:sz w:val="32"/>
        </w:rPr>
        <w:fldChar w:fldCharType="begin"/>
      </w:r>
      <w:r>
        <w:rPr>
          <w:b w:val="0"/>
          <w:caps w:val="0"/>
          <w:sz w:val="32"/>
        </w:rPr>
        <w:instrText xml:space="preserve"> TOC \o "1-3" \h \z \u </w:instrText>
      </w:r>
      <w:r>
        <w:rPr>
          <w:b w:val="0"/>
          <w:caps w:val="0"/>
          <w:sz w:val="32"/>
        </w:rPr>
        <w:fldChar w:fldCharType="separate"/>
      </w: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"_Toc199941100"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Аннотация</w:t>
      </w:r>
      <w:r>
        <w:tab/>
      </w:r>
      <w:r>
        <w:fldChar w:fldCharType="begin"/>
      </w:r>
      <w:r>
        <w:instrText xml:space="preserve"> PAGEREF _Toc199941100 \h </w:instrText>
      </w:r>
      <w:r>
        <w:fldChar w:fldCharType="separate"/>
      </w:r>
      <w:r>
        <w:t xml:space="preserve">2</w:t>
      </w:r>
      <w:r>
        <w:fldChar w:fldCharType="end"/>
      </w:r>
      <w:r>
        <w:rPr>
          <w:rStyle w:val="782"/>
        </w:rPr>
        <w:fldChar w:fldCharType="end"/>
      </w:r>
      <w:r>
        <w:rPr>
          <w:b w:val="0"/>
          <w:caps w:val="0"/>
          <w:sz w:val="22"/>
          <w:szCs w:val="22"/>
          <w:lang w:eastAsia="ru-RU"/>
        </w:rPr>
      </w:r>
      <w:r>
        <w:rPr>
          <w:b w:val="0"/>
          <w:caps w:val="0"/>
          <w:sz w:val="22"/>
          <w:szCs w:val="22"/>
          <w:lang w:eastAsia="ru-RU"/>
        </w:rPr>
      </w:r>
    </w:p>
    <w:p>
      <w:pPr>
        <w:pStyle w:val="772"/>
        <w:tabs>
          <w:tab w:val="left" w:pos="403" w:leader="none"/>
        </w:tabs>
        <w:rPr>
          <w:b w:val="0"/>
          <w:caps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"_Toc199941101"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1.</w:t>
      </w:r>
      <w:r>
        <w:rPr>
          <w:b w:val="0"/>
          <w:caps w:val="0"/>
          <w:sz w:val="22"/>
          <w:szCs w:val="22"/>
          <w:lang w:eastAsia="ru-RU"/>
        </w:rPr>
        <w:tab/>
      </w:r>
      <w:r>
        <w:rPr>
          <w:rStyle w:val="782"/>
        </w:rPr>
        <w:t xml:space="preserve">Введение</w:t>
      </w:r>
      <w:r>
        <w:tab/>
      </w:r>
      <w:r>
        <w:fldChar w:fldCharType="begin"/>
      </w:r>
      <w:r>
        <w:instrText xml:space="preserve"> PAGEREF _Toc199941101 \h </w:instrText>
      </w:r>
      <w:r>
        <w:fldChar w:fldCharType="separate"/>
      </w:r>
      <w:r>
        <w:t xml:space="preserve">6</w:t>
      </w:r>
      <w:r>
        <w:fldChar w:fldCharType="end"/>
      </w:r>
      <w:r>
        <w:rPr>
          <w:rStyle w:val="782"/>
        </w:rPr>
        <w:fldChar w:fldCharType="end"/>
      </w:r>
      <w:r>
        <w:rPr>
          <w:b w:val="0"/>
          <w:caps w:val="0"/>
          <w:sz w:val="22"/>
          <w:szCs w:val="22"/>
          <w:lang w:eastAsia="ru-RU"/>
        </w:rPr>
      </w:r>
      <w:r>
        <w:rPr>
          <w:b w:val="0"/>
          <w:caps w:val="0"/>
          <w:sz w:val="22"/>
          <w:szCs w:val="22"/>
          <w:lang w:eastAsia="ru-RU"/>
        </w:rPr>
      </w:r>
    </w:p>
    <w:p>
      <w:pPr>
        <w:pStyle w:val="773"/>
        <w:rPr>
          <w:smallCaps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"_Toc199941102"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1.1.</w:t>
      </w:r>
      <w:r>
        <w:rPr>
          <w:smallCaps w:val="0"/>
          <w:sz w:val="22"/>
          <w:szCs w:val="22"/>
          <w:lang w:eastAsia="ru-RU"/>
        </w:rPr>
        <w:tab/>
      </w:r>
      <w:r>
        <w:rPr>
          <w:rStyle w:val="782"/>
        </w:rPr>
        <w:t xml:space="preserve">Термины и определения</w:t>
      </w:r>
      <w:r>
        <w:tab/>
      </w:r>
      <w:r>
        <w:fldChar w:fldCharType="begin"/>
      </w:r>
      <w:r>
        <w:instrText xml:space="preserve"> PAGEREF _Toc199941102 \h </w:instrText>
      </w:r>
      <w:r>
        <w:fldChar w:fldCharType="separate"/>
      </w:r>
      <w:r>
        <w:t xml:space="preserve">6</w:t>
      </w:r>
      <w:r>
        <w:fldChar w:fldCharType="end"/>
      </w:r>
      <w:r>
        <w:rPr>
          <w:rStyle w:val="782"/>
        </w:rPr>
        <w:fldChar w:fldCharType="end"/>
      </w:r>
      <w:r>
        <w:rPr>
          <w:smallCaps w:val="0"/>
          <w:sz w:val="22"/>
          <w:szCs w:val="22"/>
          <w:lang w:eastAsia="ru-RU"/>
        </w:rPr>
      </w:r>
      <w:r>
        <w:rPr>
          <w:smallCaps w:val="0"/>
          <w:sz w:val="22"/>
          <w:szCs w:val="22"/>
          <w:lang w:eastAsia="ru-RU"/>
        </w:rPr>
      </w:r>
    </w:p>
    <w:p>
      <w:pPr>
        <w:pStyle w:val="772"/>
        <w:tabs>
          <w:tab w:val="left" w:pos="403" w:leader="none"/>
        </w:tabs>
        <w:rPr>
          <w:b w:val="0"/>
          <w:caps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"_Toc199941103"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2.</w:t>
      </w:r>
      <w:r>
        <w:rPr>
          <w:b w:val="0"/>
          <w:caps w:val="0"/>
          <w:sz w:val="22"/>
          <w:szCs w:val="22"/>
          <w:lang w:eastAsia="ru-RU"/>
        </w:rPr>
        <w:tab/>
      </w:r>
      <w:r>
        <w:rPr>
          <w:rStyle w:val="782"/>
        </w:rPr>
        <w:t xml:space="preserve">Принципы работы с системой</w:t>
      </w:r>
      <w:r>
        <w:tab/>
      </w:r>
      <w:r>
        <w:fldChar w:fldCharType="begin"/>
      </w:r>
      <w:r>
        <w:instrText xml:space="preserve"> PAGEREF _Toc199941103 \h </w:instrText>
      </w:r>
      <w:r>
        <w:fldChar w:fldCharType="separate"/>
      </w:r>
      <w:r>
        <w:t xml:space="preserve">9</w:t>
      </w:r>
      <w:r>
        <w:fldChar w:fldCharType="end"/>
      </w:r>
      <w:r>
        <w:rPr>
          <w:rStyle w:val="782"/>
        </w:rPr>
        <w:fldChar w:fldCharType="end"/>
      </w:r>
      <w:r>
        <w:rPr>
          <w:b w:val="0"/>
          <w:caps w:val="0"/>
          <w:sz w:val="22"/>
          <w:szCs w:val="22"/>
          <w:lang w:eastAsia="ru-RU"/>
        </w:rPr>
      </w:r>
      <w:r>
        <w:rPr>
          <w:b w:val="0"/>
          <w:caps w:val="0"/>
          <w:sz w:val="22"/>
          <w:szCs w:val="22"/>
          <w:lang w:eastAsia="ru-RU"/>
        </w:rPr>
      </w:r>
    </w:p>
    <w:p>
      <w:pPr>
        <w:pStyle w:val="773"/>
        <w:rPr>
          <w:smallCaps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"_Toc199941104"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2.1.</w:t>
      </w:r>
      <w:r>
        <w:rPr>
          <w:smallCaps w:val="0"/>
          <w:sz w:val="22"/>
          <w:szCs w:val="22"/>
          <w:lang w:eastAsia="ru-RU"/>
        </w:rPr>
        <w:tab/>
      </w:r>
      <w:r>
        <w:rPr>
          <w:rStyle w:val="782"/>
        </w:rPr>
        <w:t xml:space="preserve">Действия на странице входа в систему</w:t>
      </w:r>
      <w:r>
        <w:tab/>
      </w:r>
      <w:r>
        <w:fldChar w:fldCharType="begin"/>
      </w:r>
      <w:r>
        <w:instrText xml:space="preserve"> PAGEREF _Toc199941104 \h </w:instrText>
      </w:r>
      <w:r>
        <w:fldChar w:fldCharType="separate"/>
      </w:r>
      <w:r>
        <w:t xml:space="preserve">9</w:t>
      </w:r>
      <w:r>
        <w:fldChar w:fldCharType="end"/>
      </w:r>
      <w:r>
        <w:rPr>
          <w:rStyle w:val="782"/>
        </w:rPr>
        <w:fldChar w:fldCharType="end"/>
      </w:r>
      <w:r>
        <w:rPr>
          <w:smallCaps w:val="0"/>
          <w:sz w:val="22"/>
          <w:szCs w:val="22"/>
          <w:lang w:eastAsia="ru-RU"/>
        </w:rPr>
      </w:r>
      <w:r>
        <w:rPr>
          <w:smallCaps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"_Toc199941105"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2.1.1.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Регистрация в системе «Свой Бизнес»</w:t>
      </w:r>
      <w:r>
        <w:tab/>
      </w:r>
      <w:r>
        <w:fldChar w:fldCharType="begin"/>
      </w:r>
      <w:r>
        <w:instrText xml:space="preserve"> PAGEREF _Toc199941105 \h </w:instrText>
      </w:r>
      <w:r>
        <w:fldChar w:fldCharType="separate"/>
      </w:r>
      <w:r>
        <w:t xml:space="preserve">10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"_Toc199941106"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2.1.2.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Вход в систему</w:t>
      </w:r>
      <w:r>
        <w:tab/>
      </w:r>
      <w:r>
        <w:fldChar w:fldCharType="begin"/>
      </w:r>
      <w:r>
        <w:instrText xml:space="preserve"> PAGEREF _Toc199941106 \h </w:instrText>
      </w:r>
      <w:r>
        <w:fldChar w:fldCharType="separate"/>
      </w:r>
      <w:r>
        <w:t xml:space="preserve">32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"_Toc199941107"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2.1.3.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Восстановление пароля</w:t>
      </w:r>
      <w:r>
        <w:tab/>
      </w:r>
      <w:r>
        <w:fldChar w:fldCharType="begin"/>
      </w:r>
      <w:r>
        <w:instrText xml:space="preserve"> PAGEREF _Toc199941107 \h </w:instrText>
      </w:r>
      <w:r>
        <w:fldChar w:fldCharType="separate"/>
      </w:r>
      <w:r>
        <w:t xml:space="preserve">33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3"/>
        <w:rPr>
          <w:smallCaps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"_Toc199941108"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2.2.</w:t>
      </w:r>
      <w:r>
        <w:rPr>
          <w:smallCaps w:val="0"/>
          <w:sz w:val="22"/>
          <w:szCs w:val="22"/>
          <w:lang w:eastAsia="ru-RU"/>
        </w:rPr>
        <w:tab/>
      </w:r>
      <w:r>
        <w:rPr>
          <w:rStyle w:val="782"/>
        </w:rPr>
        <w:t xml:space="preserve">Завершение работы</w:t>
      </w:r>
      <w:r>
        <w:tab/>
      </w:r>
      <w:r>
        <w:fldChar w:fldCharType="begin"/>
      </w:r>
      <w:r>
        <w:instrText xml:space="preserve"> PAGEREF _Toc199941108 \h </w:instrText>
      </w:r>
      <w:r>
        <w:fldChar w:fldCharType="separate"/>
      </w:r>
      <w:r>
        <w:t xml:space="preserve">35</w:t>
      </w:r>
      <w:r>
        <w:fldChar w:fldCharType="end"/>
      </w:r>
      <w:r>
        <w:rPr>
          <w:rStyle w:val="782"/>
        </w:rPr>
        <w:fldChar w:fldCharType="end"/>
      </w:r>
      <w:r>
        <w:rPr>
          <w:smallCaps w:val="0"/>
          <w:sz w:val="22"/>
          <w:szCs w:val="22"/>
          <w:lang w:eastAsia="ru-RU"/>
        </w:rPr>
      </w:r>
      <w:r>
        <w:rPr>
          <w:smallCaps w:val="0"/>
          <w:sz w:val="22"/>
          <w:szCs w:val="22"/>
          <w:lang w:eastAsia="ru-RU"/>
        </w:rPr>
      </w:r>
    </w:p>
    <w:p>
      <w:pPr>
        <w:pStyle w:val="773"/>
        <w:rPr>
          <w:smallCaps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"_Toc199941109"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2.3.</w:t>
      </w:r>
      <w:r>
        <w:rPr>
          <w:smallCaps w:val="0"/>
          <w:sz w:val="22"/>
          <w:szCs w:val="22"/>
          <w:lang w:eastAsia="ru-RU"/>
        </w:rPr>
        <w:tab/>
      </w:r>
      <w:r>
        <w:rPr>
          <w:rStyle w:val="782"/>
        </w:rPr>
        <w:t xml:space="preserve">Подписание документов</w:t>
      </w:r>
      <w:r>
        <w:tab/>
      </w:r>
      <w:r>
        <w:fldChar w:fldCharType="begin"/>
      </w:r>
      <w:r>
        <w:instrText xml:space="preserve"> PAGEREF _Toc199941109 \h </w:instrText>
      </w:r>
      <w:r>
        <w:fldChar w:fldCharType="separate"/>
      </w:r>
      <w:r>
        <w:t xml:space="preserve">35</w:t>
      </w:r>
      <w:r>
        <w:fldChar w:fldCharType="end"/>
      </w:r>
      <w:r>
        <w:rPr>
          <w:rStyle w:val="782"/>
        </w:rPr>
        <w:fldChar w:fldCharType="end"/>
      </w:r>
      <w:r>
        <w:rPr>
          <w:smallCaps w:val="0"/>
          <w:sz w:val="22"/>
          <w:szCs w:val="22"/>
          <w:lang w:eastAsia="ru-RU"/>
        </w:rPr>
      </w:r>
      <w:r>
        <w:rPr>
          <w:smallCaps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"_Toc199941110"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2.3.1.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Подписание с помощью сертификата</w:t>
      </w:r>
      <w:r>
        <w:tab/>
      </w:r>
      <w:r>
        <w:fldChar w:fldCharType="begin"/>
      </w:r>
      <w:r>
        <w:instrText xml:space="preserve"> PAGEREF _Toc199941110 \h </w:instrText>
      </w:r>
      <w:r>
        <w:fldChar w:fldCharType="separate"/>
      </w:r>
      <w:r>
        <w:t xml:space="preserve">35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"_Toc199941111"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2.3.2.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Подписание с помощью </w:t>
      </w:r>
      <w:r>
        <w:rPr>
          <w:rStyle w:val="782"/>
          <w:lang w:val="en-US"/>
        </w:rPr>
        <w:t xml:space="preserve">SMS</w:t>
      </w:r>
      <w:r>
        <w:rPr>
          <w:rStyle w:val="782"/>
        </w:rPr>
        <w:t xml:space="preserve">-кода</w:t>
      </w:r>
      <w:r>
        <w:tab/>
      </w:r>
      <w:r>
        <w:fldChar w:fldCharType="begin"/>
      </w:r>
      <w:r>
        <w:instrText xml:space="preserve"> PAGEREF _Toc199941111 \h </w:instrText>
      </w:r>
      <w:r>
        <w:fldChar w:fldCharType="separate"/>
      </w:r>
      <w:r>
        <w:t xml:space="preserve">36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2"/>
        <w:tabs>
          <w:tab w:val="left" w:pos="403" w:leader="none"/>
        </w:tabs>
        <w:rPr>
          <w:b w:val="0"/>
          <w:caps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"_Toc199941112"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</w:t>
      </w:r>
      <w:r>
        <w:rPr>
          <w:b w:val="0"/>
          <w:caps w:val="0"/>
          <w:sz w:val="22"/>
          <w:szCs w:val="22"/>
          <w:lang w:eastAsia="ru-RU"/>
        </w:rPr>
        <w:tab/>
      </w:r>
      <w:r>
        <w:rPr>
          <w:rStyle w:val="782"/>
        </w:rPr>
        <w:t xml:space="preserve">Работа в системе</w:t>
      </w:r>
      <w:r>
        <w:tab/>
      </w:r>
      <w:r>
        <w:fldChar w:fldCharType="begin"/>
      </w:r>
      <w:r>
        <w:instrText xml:space="preserve"> PAGEREF _Toc199941112 \h </w:instrText>
      </w:r>
      <w:r>
        <w:fldChar w:fldCharType="separate"/>
      </w:r>
      <w:r>
        <w:t xml:space="preserve">37</w:t>
      </w:r>
      <w:r>
        <w:fldChar w:fldCharType="end"/>
      </w:r>
      <w:r>
        <w:rPr>
          <w:rStyle w:val="782"/>
        </w:rPr>
        <w:fldChar w:fldCharType="end"/>
      </w:r>
      <w:r>
        <w:rPr>
          <w:b w:val="0"/>
          <w:caps w:val="0"/>
          <w:sz w:val="22"/>
          <w:szCs w:val="22"/>
          <w:lang w:eastAsia="ru-RU"/>
        </w:rPr>
      </w:r>
      <w:r>
        <w:rPr>
          <w:b w:val="0"/>
          <w:caps w:val="0"/>
          <w:sz w:val="22"/>
          <w:szCs w:val="22"/>
          <w:lang w:eastAsia="ru-RU"/>
        </w:rPr>
      </w:r>
    </w:p>
    <w:p>
      <w:pPr>
        <w:pStyle w:val="773"/>
        <w:rPr>
          <w:smallCaps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"_Toc199941113"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3.1.</w:t>
      </w:r>
      <w:r>
        <w:rPr>
          <w:smallCaps w:val="0"/>
          <w:sz w:val="22"/>
          <w:szCs w:val="22"/>
          <w:lang w:eastAsia="ru-RU"/>
        </w:rPr>
        <w:tab/>
      </w:r>
      <w:r>
        <w:rPr>
          <w:rStyle w:val="782"/>
        </w:rPr>
        <w:t xml:space="preserve">Информационная панель</w:t>
      </w:r>
      <w:r>
        <w:tab/>
      </w:r>
      <w:r>
        <w:fldChar w:fldCharType="begin"/>
      </w:r>
      <w:r>
        <w:instrText xml:space="preserve"> PAGEREF _Toc199941113 \h </w:instrText>
      </w:r>
      <w:r>
        <w:fldChar w:fldCharType="separate"/>
      </w:r>
      <w:r>
        <w:t xml:space="preserve">37</w:t>
      </w:r>
      <w:r>
        <w:fldChar w:fldCharType="end"/>
      </w:r>
      <w:r>
        <w:rPr>
          <w:rStyle w:val="782"/>
        </w:rPr>
        <w:fldChar w:fldCharType="end"/>
      </w:r>
      <w:r>
        <w:rPr>
          <w:smallCaps w:val="0"/>
          <w:sz w:val="22"/>
          <w:szCs w:val="22"/>
          <w:lang w:eastAsia="ru-RU"/>
        </w:rPr>
      </w:r>
      <w:r>
        <w:rPr>
          <w:smallCaps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"_Toc199941114"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3.1.1.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Личный кабинет пользователя</w:t>
      </w:r>
      <w:r>
        <w:tab/>
      </w:r>
      <w:r>
        <w:fldChar w:fldCharType="begin"/>
      </w:r>
      <w:r>
        <w:instrText xml:space="preserve"> PAGEREF _Toc199941114 \h </w:instrText>
      </w:r>
      <w:r>
        <w:fldChar w:fldCharType="separate"/>
      </w:r>
      <w:r>
        <w:t xml:space="preserve">37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"_Toc199941115"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3.1.2.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Онлайн-чат</w:t>
      </w:r>
      <w:r>
        <w:tab/>
      </w:r>
      <w:r>
        <w:fldChar w:fldCharType="begin"/>
      </w:r>
      <w:r>
        <w:instrText xml:space="preserve"> PAGEREF _Toc199941115 \h </w:instrText>
      </w:r>
      <w:r>
        <w:fldChar w:fldCharType="separate"/>
      </w:r>
      <w:r>
        <w:t xml:space="preserve">45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"_Toc199941116"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3.1.3.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Уведомления</w:t>
      </w:r>
      <w:r>
        <w:tab/>
      </w:r>
      <w:r>
        <w:fldChar w:fldCharType="begin"/>
      </w:r>
      <w:r>
        <w:instrText xml:space="preserve"> PAGEREF _Toc199941116 \h </w:instrText>
      </w:r>
      <w:r>
        <w:fldChar w:fldCharType="separate"/>
      </w:r>
      <w:r>
        <w:t xml:space="preserve">46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3"/>
        <w:rPr>
          <w:smallCaps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"_Toc199941117"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3.2.</w:t>
      </w:r>
      <w:r>
        <w:rPr>
          <w:smallCaps w:val="0"/>
          <w:sz w:val="22"/>
          <w:szCs w:val="22"/>
          <w:lang w:eastAsia="ru-RU"/>
        </w:rPr>
        <w:tab/>
      </w:r>
      <w:r>
        <w:rPr>
          <w:rStyle w:val="782"/>
        </w:rPr>
        <w:t xml:space="preserve">Главная страница системы</w:t>
      </w:r>
      <w:r>
        <w:tab/>
      </w:r>
      <w:r>
        <w:fldChar w:fldCharType="begin"/>
      </w:r>
      <w:r>
        <w:instrText xml:space="preserve"> PAGEREF _Toc199941117 \h </w:instrText>
      </w:r>
      <w:r>
        <w:fldChar w:fldCharType="separate"/>
      </w:r>
      <w:r>
        <w:t xml:space="preserve">50</w:t>
      </w:r>
      <w:r>
        <w:fldChar w:fldCharType="end"/>
      </w:r>
      <w:r>
        <w:rPr>
          <w:rStyle w:val="782"/>
        </w:rPr>
        <w:fldChar w:fldCharType="end"/>
      </w:r>
      <w:r>
        <w:rPr>
          <w:smallCaps w:val="0"/>
          <w:sz w:val="22"/>
          <w:szCs w:val="22"/>
          <w:lang w:eastAsia="ru-RU"/>
        </w:rPr>
      </w:r>
      <w:r>
        <w:rPr>
          <w:smallCaps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"_Toc199941118"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3.2.1.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Просмотр незавершенных платежей и ограничений по счетам</w:t>
      </w:r>
      <w:r>
        <w:tab/>
      </w:r>
      <w:r>
        <w:fldChar w:fldCharType="begin"/>
      </w:r>
      <w:r>
        <w:instrText xml:space="preserve"> PAGEREF _Toc199941118 \h </w:instrText>
      </w:r>
      <w:r>
        <w:fldChar w:fldCharType="separate"/>
      </w:r>
      <w:r>
        <w:t xml:space="preserve">52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"_Toc199941119"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3.2.2.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Заявление на рассылку рекламы</w:t>
      </w:r>
      <w:r>
        <w:tab/>
      </w:r>
      <w:r>
        <w:fldChar w:fldCharType="begin"/>
      </w:r>
      <w:r>
        <w:instrText xml:space="preserve"> PAGEREF _Toc199941119 \h </w:instrText>
      </w:r>
      <w:r>
        <w:fldChar w:fldCharType="separate"/>
      </w:r>
      <w:r>
        <w:t xml:space="preserve">53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"_Toc199941120"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3.2.3.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История операций</w:t>
      </w:r>
      <w:r>
        <w:tab/>
      </w:r>
      <w:r>
        <w:fldChar w:fldCharType="begin"/>
      </w:r>
      <w:r>
        <w:instrText xml:space="preserve"> PAGEREF _Toc199941120 \h </w:instrText>
      </w:r>
      <w:r>
        <w:fldChar w:fldCharType="separate"/>
      </w:r>
      <w:r>
        <w:t xml:space="preserve">55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3"/>
        <w:rPr>
          <w:smallCaps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"_Toc199941121"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3.3.</w:t>
      </w:r>
      <w:r>
        <w:rPr>
          <w:smallCaps w:val="0"/>
          <w:sz w:val="22"/>
          <w:szCs w:val="22"/>
          <w:lang w:eastAsia="ru-RU"/>
        </w:rPr>
        <w:tab/>
      </w:r>
      <w:r>
        <w:rPr>
          <w:rStyle w:val="782"/>
        </w:rPr>
        <w:t xml:space="preserve">Создание рублевых документов</w:t>
      </w:r>
      <w:r>
        <w:tab/>
      </w:r>
      <w:r>
        <w:fldChar w:fldCharType="begin"/>
      </w:r>
      <w:r>
        <w:instrText xml:space="preserve"> PAGEREF _Toc199941121 \h </w:instrText>
      </w:r>
      <w:r>
        <w:fldChar w:fldCharType="separate"/>
      </w:r>
      <w:r>
        <w:t xml:space="preserve">63</w:t>
      </w:r>
      <w:r>
        <w:fldChar w:fldCharType="end"/>
      </w:r>
      <w:r>
        <w:rPr>
          <w:rStyle w:val="782"/>
        </w:rPr>
        <w:fldChar w:fldCharType="end"/>
      </w:r>
      <w:r>
        <w:rPr>
          <w:smallCaps w:val="0"/>
          <w:sz w:val="22"/>
          <w:szCs w:val="22"/>
          <w:lang w:eastAsia="ru-RU"/>
        </w:rPr>
      </w:r>
      <w:r>
        <w:rPr>
          <w:smallCaps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"_Toc199941122"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3.3.1.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Создание платежного поручения</w:t>
      </w:r>
      <w:r>
        <w:tab/>
      </w:r>
      <w:r>
        <w:fldChar w:fldCharType="begin"/>
      </w:r>
      <w:r>
        <w:instrText xml:space="preserve"> PAGEREF _Toc199941122 \h </w:instrText>
      </w:r>
      <w:r>
        <w:fldChar w:fldCharType="separate"/>
      </w:r>
      <w:r>
        <w:t xml:space="preserve">63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"_Toc199941123"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3.3.2.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Создание платежного требования</w:t>
      </w:r>
      <w:r>
        <w:tab/>
      </w:r>
      <w:r>
        <w:fldChar w:fldCharType="begin"/>
      </w:r>
      <w:r>
        <w:instrText xml:space="preserve"> PAGEREF _Toc199941123 \h </w:instrText>
      </w:r>
      <w:r>
        <w:fldChar w:fldCharType="separate"/>
      </w:r>
      <w:r>
        <w:t xml:space="preserve">78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"_Toc199941124"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3.3.3.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Создание инкассового поручения</w:t>
      </w:r>
      <w:r>
        <w:tab/>
      </w:r>
      <w:r>
        <w:fldChar w:fldCharType="begin"/>
      </w:r>
      <w:r>
        <w:instrText xml:space="preserve"> PAGEREF _Toc199941124 \h </w:instrText>
      </w:r>
      <w:r>
        <w:fldChar w:fldCharType="separate"/>
      </w:r>
      <w:r>
        <w:t xml:space="preserve">80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"_Toc199941125"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3.3.4.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Создание счета на оплату</w:t>
      </w:r>
      <w:r>
        <w:tab/>
      </w:r>
      <w:r>
        <w:fldChar w:fldCharType="begin"/>
      </w:r>
      <w:r>
        <w:instrText xml:space="preserve"> PAGEREF _Toc199941125 \h </w:instrText>
      </w:r>
      <w:r>
        <w:fldChar w:fldCharType="separate"/>
      </w:r>
      <w:r>
        <w:t xml:space="preserve">83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"_Toc199941126"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3.3.5.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Импорт рублевых документов</w:t>
      </w:r>
      <w:r>
        <w:tab/>
      </w:r>
      <w:r>
        <w:fldChar w:fldCharType="begin"/>
      </w:r>
      <w:r>
        <w:instrText xml:space="preserve"> PAGEREF _Toc199941126 \h </w:instrText>
      </w:r>
      <w:r>
        <w:fldChar w:fldCharType="separate"/>
      </w:r>
      <w:r>
        <w:t xml:space="preserve">85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3"/>
        <w:rPr>
          <w:smallCaps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"_Toc199941127"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3.4.</w:t>
      </w:r>
      <w:r>
        <w:rPr>
          <w:smallCaps w:val="0"/>
          <w:sz w:val="22"/>
          <w:szCs w:val="22"/>
          <w:lang w:eastAsia="ru-RU"/>
        </w:rPr>
        <w:tab/>
      </w:r>
      <w:r>
        <w:rPr>
          <w:rStyle w:val="782"/>
        </w:rPr>
        <w:t xml:space="preserve">Счета и платежи</w:t>
      </w:r>
      <w:r>
        <w:tab/>
      </w:r>
      <w:r>
        <w:fldChar w:fldCharType="begin"/>
      </w:r>
      <w:r>
        <w:instrText xml:space="preserve"> PAGEREF _Toc199941127 \h </w:instrText>
      </w:r>
      <w:r>
        <w:fldChar w:fldCharType="separate"/>
      </w:r>
      <w:r>
        <w:t xml:space="preserve">86</w:t>
      </w:r>
      <w:r>
        <w:fldChar w:fldCharType="end"/>
      </w:r>
      <w:r>
        <w:rPr>
          <w:rStyle w:val="782"/>
        </w:rPr>
        <w:fldChar w:fldCharType="end"/>
      </w:r>
      <w:r>
        <w:rPr>
          <w:smallCaps w:val="0"/>
          <w:sz w:val="22"/>
          <w:szCs w:val="22"/>
          <w:lang w:eastAsia="ru-RU"/>
        </w:rPr>
      </w:r>
      <w:r>
        <w:rPr>
          <w:smallCaps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"_Toc199941128"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3.4.1.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Просмотр информации по счету</w:t>
      </w:r>
      <w:r>
        <w:tab/>
      </w:r>
      <w:r>
        <w:fldChar w:fldCharType="begin"/>
      </w:r>
      <w:r>
        <w:instrText xml:space="preserve"> PAGEREF _Toc199941128 \h </w:instrText>
      </w:r>
      <w:r>
        <w:fldChar w:fldCharType="separate"/>
      </w:r>
      <w:r>
        <w:t xml:space="preserve">87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3"/>
        <w:rPr>
          <w:smallCaps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"_Toc199941129"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3.5.</w:t>
      </w:r>
      <w:r>
        <w:rPr>
          <w:smallCaps w:val="0"/>
          <w:sz w:val="22"/>
          <w:szCs w:val="22"/>
          <w:lang w:eastAsia="ru-RU"/>
        </w:rPr>
        <w:tab/>
      </w:r>
      <w:r>
        <w:rPr>
          <w:rStyle w:val="782"/>
        </w:rPr>
        <w:t xml:space="preserve">Счета на оплату</w:t>
      </w:r>
      <w:r>
        <w:tab/>
      </w:r>
      <w:r>
        <w:fldChar w:fldCharType="begin"/>
      </w:r>
      <w:r>
        <w:instrText xml:space="preserve"> PAGEREF _Toc199941129 \h </w:instrText>
      </w:r>
      <w:r>
        <w:fldChar w:fldCharType="separate"/>
      </w:r>
      <w:r>
        <w:t xml:space="preserve">89</w:t>
      </w:r>
      <w:r>
        <w:fldChar w:fldCharType="end"/>
      </w:r>
      <w:r>
        <w:rPr>
          <w:rStyle w:val="782"/>
        </w:rPr>
        <w:fldChar w:fldCharType="end"/>
      </w:r>
      <w:r>
        <w:rPr>
          <w:smallCaps w:val="0"/>
          <w:sz w:val="22"/>
          <w:szCs w:val="22"/>
          <w:lang w:eastAsia="ru-RU"/>
        </w:rPr>
      </w:r>
      <w:r>
        <w:rPr>
          <w:smallCaps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"_Toc199941130"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3.5.1.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Просмотр счета на оплату</w:t>
      </w:r>
      <w:r>
        <w:tab/>
      </w:r>
      <w:r>
        <w:fldChar w:fldCharType="begin"/>
      </w:r>
      <w:r>
        <w:instrText xml:space="preserve"> PAGEREF _Toc199941130 \h </w:instrText>
      </w:r>
      <w:r>
        <w:fldChar w:fldCharType="separate"/>
      </w:r>
      <w:r>
        <w:t xml:space="preserve">90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"_Toc199941131"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3.5.2.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Операции со счетами на оплату</w:t>
      </w:r>
      <w:r>
        <w:tab/>
      </w:r>
      <w:r>
        <w:fldChar w:fldCharType="begin"/>
      </w:r>
      <w:r>
        <w:instrText xml:space="preserve"> PAGEREF _Toc199941131 \h </w:instrText>
      </w:r>
      <w:r>
        <w:fldChar w:fldCharType="separate"/>
      </w:r>
      <w:r>
        <w:t xml:space="preserve">92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"_Toc199941132"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3.5.3.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Статусы счетов на оплату</w:t>
      </w:r>
      <w:r>
        <w:tab/>
      </w:r>
      <w:r>
        <w:fldChar w:fldCharType="begin"/>
      </w:r>
      <w:r>
        <w:instrText xml:space="preserve"> PAGEREF _Toc199941132 \h </w:instrText>
      </w:r>
      <w:r>
        <w:fldChar w:fldCharType="separate"/>
      </w:r>
      <w:r>
        <w:t xml:space="preserve">93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3"/>
        <w:rPr>
          <w:smallCaps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"_Toc199941133"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3.6.</w:t>
      </w:r>
      <w:r>
        <w:rPr>
          <w:smallCaps w:val="0"/>
          <w:sz w:val="22"/>
          <w:szCs w:val="22"/>
          <w:lang w:eastAsia="ru-RU"/>
        </w:rPr>
        <w:tab/>
      </w:r>
      <w:r>
        <w:rPr>
          <w:rStyle w:val="782"/>
        </w:rPr>
        <w:t xml:space="preserve">Выписка</w:t>
      </w:r>
      <w:r>
        <w:tab/>
      </w:r>
      <w:r>
        <w:fldChar w:fldCharType="begin"/>
      </w:r>
      <w:r>
        <w:instrText xml:space="preserve"> PAGEREF _Toc199941133 \h </w:instrText>
      </w:r>
      <w:r>
        <w:fldChar w:fldCharType="separate"/>
      </w:r>
      <w:r>
        <w:t xml:space="preserve">94</w:t>
      </w:r>
      <w:r>
        <w:fldChar w:fldCharType="end"/>
      </w:r>
      <w:r>
        <w:rPr>
          <w:rStyle w:val="782"/>
        </w:rPr>
        <w:fldChar w:fldCharType="end"/>
      </w:r>
      <w:r>
        <w:rPr>
          <w:smallCaps w:val="0"/>
          <w:sz w:val="22"/>
          <w:szCs w:val="22"/>
          <w:lang w:eastAsia="ru-RU"/>
        </w:rPr>
      </w:r>
      <w:r>
        <w:rPr>
          <w:smallCaps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"_Toc199941134"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3.6.1.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Запрос выписки на экран</w:t>
      </w:r>
      <w:r>
        <w:tab/>
      </w:r>
      <w:r>
        <w:fldChar w:fldCharType="begin"/>
      </w:r>
      <w:r>
        <w:instrText xml:space="preserve"> PAGEREF _Toc199941134 \h </w:instrText>
      </w:r>
      <w:r>
        <w:fldChar w:fldCharType="separate"/>
      </w:r>
      <w:r>
        <w:t xml:space="preserve">94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"_Toc199941135"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3.6.2.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Запрос выписки в файле</w:t>
      </w:r>
      <w:r>
        <w:tab/>
      </w:r>
      <w:r>
        <w:fldChar w:fldCharType="begin"/>
      </w:r>
      <w:r>
        <w:instrText xml:space="preserve"> PAGEREF _Toc199941135 \h </w:instrText>
      </w:r>
      <w:r>
        <w:fldChar w:fldCharType="separate"/>
      </w:r>
      <w:r>
        <w:t xml:space="preserve">95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3"/>
        <w:rPr>
          <w:smallCaps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"_Toc199941136"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3.7.</w:t>
      </w:r>
      <w:r>
        <w:rPr>
          <w:smallCaps w:val="0"/>
          <w:sz w:val="22"/>
          <w:szCs w:val="22"/>
          <w:lang w:eastAsia="ru-RU"/>
        </w:rPr>
        <w:tab/>
      </w:r>
      <w:r>
        <w:rPr>
          <w:rStyle w:val="782"/>
        </w:rPr>
        <w:t xml:space="preserve">Шаблоны документов</w:t>
      </w:r>
      <w:r>
        <w:tab/>
      </w:r>
      <w:r>
        <w:fldChar w:fldCharType="begin"/>
      </w:r>
      <w:r>
        <w:instrText xml:space="preserve"> PAGEREF _Toc199941136 \h </w:instrText>
      </w:r>
      <w:r>
        <w:fldChar w:fldCharType="separate"/>
      </w:r>
      <w:r>
        <w:t xml:space="preserve">96</w:t>
      </w:r>
      <w:r>
        <w:fldChar w:fldCharType="end"/>
      </w:r>
      <w:r>
        <w:rPr>
          <w:rStyle w:val="782"/>
        </w:rPr>
        <w:fldChar w:fldCharType="end"/>
      </w:r>
      <w:r>
        <w:rPr>
          <w:smallCaps w:val="0"/>
          <w:sz w:val="22"/>
          <w:szCs w:val="22"/>
          <w:lang w:eastAsia="ru-RU"/>
        </w:rPr>
      </w:r>
      <w:r>
        <w:rPr>
          <w:smallCaps w:val="0"/>
          <w:sz w:val="22"/>
          <w:szCs w:val="22"/>
          <w:lang w:eastAsia="ru-RU"/>
        </w:rPr>
      </w:r>
    </w:p>
    <w:p>
      <w:pPr>
        <w:pStyle w:val="773"/>
        <w:rPr>
          <w:smallCaps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"_Toc199941137"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3.8.</w:t>
      </w:r>
      <w:r>
        <w:rPr>
          <w:smallCaps w:val="0"/>
          <w:sz w:val="22"/>
          <w:szCs w:val="22"/>
          <w:lang w:eastAsia="ru-RU"/>
        </w:rPr>
        <w:tab/>
      </w:r>
      <w:r>
        <w:rPr>
          <w:rStyle w:val="782"/>
        </w:rPr>
        <w:t xml:space="preserve">Своя корпорация</w:t>
      </w:r>
      <w:r>
        <w:tab/>
      </w:r>
      <w:r>
        <w:fldChar w:fldCharType="begin"/>
      </w:r>
      <w:r>
        <w:instrText xml:space="preserve"> PAGEREF _Toc199941137 \h </w:instrText>
      </w:r>
      <w:r>
        <w:fldChar w:fldCharType="separate"/>
      </w:r>
      <w:r>
        <w:t xml:space="preserve">97</w:t>
      </w:r>
      <w:r>
        <w:fldChar w:fldCharType="end"/>
      </w:r>
      <w:r>
        <w:rPr>
          <w:rStyle w:val="782"/>
        </w:rPr>
        <w:fldChar w:fldCharType="end"/>
      </w:r>
      <w:r>
        <w:rPr>
          <w:smallCaps w:val="0"/>
          <w:sz w:val="22"/>
          <w:szCs w:val="22"/>
          <w:lang w:eastAsia="ru-RU"/>
        </w:rPr>
      </w:r>
      <w:r>
        <w:rPr>
          <w:smallCaps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"_Toc199941138"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3.8.1.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Визирование организаций</w:t>
      </w:r>
      <w:r>
        <w:tab/>
      </w:r>
      <w:r>
        <w:fldChar w:fldCharType="begin"/>
      </w:r>
      <w:r>
        <w:instrText xml:space="preserve"> PAGEREF _Toc199941138 \h </w:instrText>
      </w:r>
      <w:r>
        <w:fldChar w:fldCharType="separate"/>
      </w:r>
      <w:r>
        <w:t xml:space="preserve">97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"_Toc199941139"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3.8.2.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Выписка по счетам участников холдинга</w:t>
      </w:r>
      <w:r>
        <w:tab/>
      </w:r>
      <w:r>
        <w:fldChar w:fldCharType="begin"/>
      </w:r>
      <w:r>
        <w:instrText xml:space="preserve"> PAGEREF _Toc199941139 \h </w:instrText>
      </w:r>
      <w:r>
        <w:fldChar w:fldCharType="separate"/>
      </w:r>
      <w:r>
        <w:t xml:space="preserve">100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3"/>
        <w:rPr>
          <w:smallCaps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"_Toc199941140"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3.9.</w:t>
      </w:r>
      <w:r>
        <w:rPr>
          <w:smallCaps w:val="0"/>
          <w:sz w:val="22"/>
          <w:szCs w:val="22"/>
          <w:lang w:eastAsia="ru-RU"/>
        </w:rPr>
        <w:tab/>
      </w:r>
      <w:r>
        <w:rPr>
          <w:rStyle w:val="782"/>
        </w:rPr>
        <w:t xml:space="preserve">Работа с аналитикой</w:t>
      </w:r>
      <w:r>
        <w:tab/>
      </w:r>
      <w:r>
        <w:fldChar w:fldCharType="begin"/>
      </w:r>
      <w:r>
        <w:instrText xml:space="preserve"> PAGEREF _Toc199941140 \h </w:instrText>
      </w:r>
      <w:r>
        <w:fldChar w:fldCharType="separate"/>
      </w:r>
      <w:r>
        <w:t xml:space="preserve">101</w:t>
      </w:r>
      <w:r>
        <w:fldChar w:fldCharType="end"/>
      </w:r>
      <w:r>
        <w:rPr>
          <w:rStyle w:val="782"/>
        </w:rPr>
        <w:fldChar w:fldCharType="end"/>
      </w:r>
      <w:r>
        <w:rPr>
          <w:smallCaps w:val="0"/>
          <w:sz w:val="22"/>
          <w:szCs w:val="22"/>
          <w:lang w:eastAsia="ru-RU"/>
        </w:rPr>
      </w:r>
      <w:r>
        <w:rPr>
          <w:smallCaps w:val="0"/>
          <w:sz w:val="22"/>
          <w:szCs w:val="22"/>
          <w:lang w:eastAsia="ru-RU"/>
        </w:rPr>
      </w:r>
    </w:p>
    <w:p>
      <w:pPr>
        <w:pStyle w:val="773"/>
        <w:rPr>
          <w:smallCaps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"_Toc199941141"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3.10.</w:t>
      </w:r>
      <w:r>
        <w:rPr>
          <w:smallCaps w:val="0"/>
          <w:sz w:val="22"/>
          <w:szCs w:val="22"/>
          <w:lang w:eastAsia="ru-RU"/>
        </w:rPr>
        <w:tab/>
      </w:r>
      <w:r>
        <w:rPr>
          <w:rStyle w:val="782"/>
        </w:rPr>
        <w:t xml:space="preserve">Работа с контрагентами</w:t>
      </w:r>
      <w:r>
        <w:tab/>
      </w:r>
      <w:r>
        <w:fldChar w:fldCharType="begin"/>
      </w:r>
      <w:r>
        <w:instrText xml:space="preserve"> PAGEREF _Toc199941141 \h </w:instrText>
      </w:r>
      <w:r>
        <w:fldChar w:fldCharType="separate"/>
      </w:r>
      <w:r>
        <w:t xml:space="preserve">102</w:t>
      </w:r>
      <w:r>
        <w:fldChar w:fldCharType="end"/>
      </w:r>
      <w:r>
        <w:rPr>
          <w:rStyle w:val="782"/>
        </w:rPr>
        <w:fldChar w:fldCharType="end"/>
      </w:r>
      <w:r>
        <w:rPr>
          <w:smallCaps w:val="0"/>
          <w:sz w:val="22"/>
          <w:szCs w:val="22"/>
          <w:lang w:eastAsia="ru-RU"/>
        </w:rPr>
      </w:r>
      <w:r>
        <w:rPr>
          <w:smallCaps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"_Toc199941142"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3.10.1.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Добавление</w:t>
      </w:r>
      <w:r>
        <w:rPr>
          <w:rStyle w:val="782"/>
          <w:bCs/>
        </w:rPr>
        <w:t xml:space="preserve"> </w:t>
      </w:r>
      <w:r>
        <w:rPr>
          <w:rStyle w:val="782"/>
        </w:rPr>
        <w:t xml:space="preserve">контрагента</w:t>
      </w:r>
      <w:r>
        <w:tab/>
      </w:r>
      <w:r>
        <w:fldChar w:fldCharType="begin"/>
      </w:r>
      <w:r>
        <w:instrText xml:space="preserve"> PAGEREF _Toc199941142 \h </w:instrText>
      </w:r>
      <w:r>
        <w:fldChar w:fldCharType="separate"/>
      </w:r>
      <w:r>
        <w:t xml:space="preserve">103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3"/>
        <w:rPr>
          <w:smallCaps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"_Toc199941143"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3.11.</w:t>
      </w:r>
      <w:r>
        <w:rPr>
          <w:smallCaps w:val="0"/>
          <w:sz w:val="22"/>
          <w:szCs w:val="22"/>
          <w:lang w:eastAsia="ru-RU"/>
        </w:rPr>
        <w:tab/>
      </w:r>
      <w:r>
        <w:rPr>
          <w:rStyle w:val="782"/>
        </w:rPr>
        <w:t xml:space="preserve">Тарифные планы</w:t>
      </w:r>
      <w:r>
        <w:tab/>
      </w:r>
      <w:r>
        <w:fldChar w:fldCharType="begin"/>
      </w:r>
      <w:r>
        <w:instrText xml:space="preserve"> PAGEREF _Toc199941143 \h </w:instrText>
      </w:r>
      <w:r>
        <w:fldChar w:fldCharType="separate"/>
      </w:r>
      <w:r>
        <w:t xml:space="preserve">105</w:t>
      </w:r>
      <w:r>
        <w:fldChar w:fldCharType="end"/>
      </w:r>
      <w:r>
        <w:rPr>
          <w:rStyle w:val="782"/>
        </w:rPr>
        <w:fldChar w:fldCharType="end"/>
      </w:r>
      <w:r>
        <w:rPr>
          <w:smallCaps w:val="0"/>
          <w:sz w:val="22"/>
          <w:szCs w:val="22"/>
          <w:lang w:eastAsia="ru-RU"/>
        </w:rPr>
      </w:r>
      <w:r>
        <w:rPr>
          <w:smallCaps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"_Toc199941144"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3.11.1.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Заявка на смену тарифного плана</w:t>
      </w:r>
      <w:r>
        <w:tab/>
      </w:r>
      <w:r>
        <w:fldChar w:fldCharType="begin"/>
      </w:r>
      <w:r>
        <w:instrText xml:space="preserve"> PAGEREF _Toc199941144 \h </w:instrText>
      </w:r>
      <w:r>
        <w:fldChar w:fldCharType="separate"/>
      </w:r>
      <w:r>
        <w:t xml:space="preserve">108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3"/>
        <w:rPr>
          <w:smallCaps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"_Toc199941145"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3.12.</w:t>
      </w:r>
      <w:r>
        <w:rPr>
          <w:smallCaps w:val="0"/>
          <w:sz w:val="22"/>
          <w:szCs w:val="22"/>
          <w:lang w:eastAsia="ru-RU"/>
        </w:rPr>
        <w:tab/>
      </w:r>
      <w:r>
        <w:rPr>
          <w:rStyle w:val="782"/>
        </w:rPr>
        <w:t xml:space="preserve">Работа со справками</w:t>
      </w:r>
      <w:r>
        <w:tab/>
      </w:r>
      <w:r>
        <w:fldChar w:fldCharType="begin"/>
      </w:r>
      <w:r>
        <w:instrText xml:space="preserve"> PAGEREF _Toc199941145 \h </w:instrText>
      </w:r>
      <w:r>
        <w:fldChar w:fldCharType="separate"/>
      </w:r>
      <w:r>
        <w:t xml:space="preserve">109</w:t>
      </w:r>
      <w:r>
        <w:fldChar w:fldCharType="end"/>
      </w:r>
      <w:r>
        <w:rPr>
          <w:rStyle w:val="782"/>
        </w:rPr>
        <w:fldChar w:fldCharType="end"/>
      </w:r>
      <w:r>
        <w:rPr>
          <w:smallCaps w:val="0"/>
          <w:sz w:val="22"/>
          <w:szCs w:val="22"/>
          <w:lang w:eastAsia="ru-RU"/>
        </w:rPr>
      </w:r>
      <w:r>
        <w:rPr>
          <w:smallCaps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"_Toc199941146"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3.12.1.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Заявка на запрос справки</w:t>
      </w:r>
      <w:r>
        <w:tab/>
      </w:r>
      <w:r>
        <w:fldChar w:fldCharType="begin"/>
      </w:r>
      <w:r>
        <w:instrText xml:space="preserve"> PAGEREF _Toc199941146 \h </w:instrText>
      </w:r>
      <w:r>
        <w:fldChar w:fldCharType="separate"/>
      </w:r>
      <w:r>
        <w:t xml:space="preserve">110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"_Toc199941147"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3.12.2.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Операции с заявками на запрос справки</w:t>
      </w:r>
      <w:r>
        <w:tab/>
      </w:r>
      <w:r>
        <w:fldChar w:fldCharType="begin"/>
      </w:r>
      <w:r>
        <w:instrText xml:space="preserve"> PAGEREF _Toc199941147 \h </w:instrText>
      </w:r>
      <w:r>
        <w:fldChar w:fldCharType="separate"/>
      </w:r>
      <w:r>
        <w:t xml:space="preserve">111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"_Toc199941148"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3.12.3.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Статусы заявок на запрос справки</w:t>
      </w:r>
      <w:r>
        <w:tab/>
      </w:r>
      <w:r>
        <w:fldChar w:fldCharType="begin"/>
      </w:r>
      <w:r>
        <w:instrText xml:space="preserve"> PAGEREF _Toc199941148 \h </w:instrText>
      </w:r>
      <w:r>
        <w:fldChar w:fldCharType="separate"/>
      </w:r>
      <w:r>
        <w:t xml:space="preserve">111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3"/>
        <w:rPr>
          <w:smallCaps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"_Toc199941149"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3.13.</w:t>
      </w:r>
      <w:r>
        <w:rPr>
          <w:smallCaps w:val="0"/>
          <w:sz w:val="22"/>
          <w:szCs w:val="22"/>
          <w:lang w:eastAsia="ru-RU"/>
        </w:rPr>
        <w:tab/>
      </w:r>
      <w:r>
        <w:rPr>
          <w:rStyle w:val="782"/>
        </w:rPr>
        <w:t xml:space="preserve">Работа с заявками</w:t>
      </w:r>
      <w:r>
        <w:tab/>
      </w:r>
      <w:r>
        <w:fldChar w:fldCharType="begin"/>
      </w:r>
      <w:r>
        <w:instrText xml:space="preserve"> PAGEREF _Toc199941149 \h </w:instrText>
      </w:r>
      <w:r>
        <w:fldChar w:fldCharType="separate"/>
      </w:r>
      <w:r>
        <w:t xml:space="preserve">111</w:t>
      </w:r>
      <w:r>
        <w:fldChar w:fldCharType="end"/>
      </w:r>
      <w:r>
        <w:rPr>
          <w:rStyle w:val="782"/>
        </w:rPr>
        <w:fldChar w:fldCharType="end"/>
      </w:r>
      <w:r>
        <w:rPr>
          <w:smallCaps w:val="0"/>
          <w:sz w:val="22"/>
          <w:szCs w:val="22"/>
          <w:lang w:eastAsia="ru-RU"/>
        </w:rPr>
      </w:r>
      <w:r>
        <w:rPr>
          <w:smallCaps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"_Toc199941150"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3.13.1.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Заявки на выдачу наличных</w:t>
      </w:r>
      <w:r>
        <w:tab/>
      </w:r>
      <w:r>
        <w:fldChar w:fldCharType="begin"/>
      </w:r>
      <w:r>
        <w:instrText xml:space="preserve"> PAGEREF _Toc199941150 \h </w:instrText>
      </w:r>
      <w:r>
        <w:fldChar w:fldCharType="separate"/>
      </w:r>
      <w:r>
        <w:t xml:space="preserve">112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"_Toc199941151"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3.13.2.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Заявки на открытие второго счета</w:t>
      </w:r>
      <w:r>
        <w:tab/>
      </w:r>
      <w:r>
        <w:fldChar w:fldCharType="begin"/>
      </w:r>
      <w:r>
        <w:instrText xml:space="preserve"> PAGEREF _Toc199941151 \h </w:instrText>
      </w:r>
      <w:r>
        <w:fldChar w:fldCharType="separate"/>
      </w:r>
      <w:r>
        <w:t xml:space="preserve">115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"_Toc199941152"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3.13.3.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Операции с заявками</w:t>
      </w:r>
      <w:r>
        <w:tab/>
      </w:r>
      <w:r>
        <w:fldChar w:fldCharType="begin"/>
      </w:r>
      <w:r>
        <w:instrText xml:space="preserve"> PAGEREF _Toc199941152 \h </w:instrText>
      </w:r>
      <w:r>
        <w:fldChar w:fldCharType="separate"/>
      </w:r>
      <w:r>
        <w:t xml:space="preserve">116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"_Toc199941153"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3.13.4.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Статусы заявок</w:t>
      </w:r>
      <w:r>
        <w:tab/>
      </w:r>
      <w:r>
        <w:fldChar w:fldCharType="begin"/>
      </w:r>
      <w:r>
        <w:instrText xml:space="preserve"> PAGEREF _Toc199941153 \h </w:instrText>
      </w:r>
      <w:r>
        <w:fldChar w:fldCharType="separate"/>
      </w:r>
      <w:r>
        <w:t xml:space="preserve">117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3"/>
        <w:rPr>
          <w:smallCaps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"_Toc199941154"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3.14.</w:t>
      </w:r>
      <w:r>
        <w:rPr>
          <w:smallCaps w:val="0"/>
          <w:sz w:val="22"/>
          <w:szCs w:val="22"/>
          <w:lang w:eastAsia="ru-RU"/>
        </w:rPr>
        <w:tab/>
      </w:r>
      <w:r>
        <w:rPr>
          <w:rStyle w:val="782"/>
        </w:rPr>
        <w:t xml:space="preserve">Реестры платежей</w:t>
      </w:r>
      <w:r>
        <w:tab/>
      </w:r>
      <w:r>
        <w:fldChar w:fldCharType="begin"/>
      </w:r>
      <w:r>
        <w:instrText xml:space="preserve"> PAGEREF _Toc199941154 \h </w:instrText>
      </w:r>
      <w:r>
        <w:fldChar w:fldCharType="separate"/>
      </w:r>
      <w:r>
        <w:t xml:space="preserve">117</w:t>
      </w:r>
      <w:r>
        <w:fldChar w:fldCharType="end"/>
      </w:r>
      <w:r>
        <w:rPr>
          <w:rStyle w:val="782"/>
        </w:rPr>
        <w:fldChar w:fldCharType="end"/>
      </w:r>
      <w:r>
        <w:rPr>
          <w:smallCaps w:val="0"/>
          <w:sz w:val="22"/>
          <w:szCs w:val="22"/>
          <w:lang w:eastAsia="ru-RU"/>
        </w:rPr>
      </w:r>
      <w:r>
        <w:rPr>
          <w:smallCaps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"_Toc199941155"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3.14.1.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Просмотр реестра платежей</w:t>
      </w:r>
      <w:r>
        <w:tab/>
      </w:r>
      <w:r>
        <w:fldChar w:fldCharType="begin"/>
      </w:r>
      <w:r>
        <w:instrText xml:space="preserve"> PAGEREF _Toc199941155 \h </w:instrText>
      </w:r>
      <w:r>
        <w:fldChar w:fldCharType="separate"/>
      </w:r>
      <w:r>
        <w:t xml:space="preserve">118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"_Toc199941156"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3.14.2.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Операции с реестрами платежей</w:t>
      </w:r>
      <w:r>
        <w:tab/>
      </w:r>
      <w:r>
        <w:fldChar w:fldCharType="begin"/>
      </w:r>
      <w:r>
        <w:instrText xml:space="preserve"> PAGEREF _Toc199941156 \h </w:instrText>
      </w:r>
      <w:r>
        <w:fldChar w:fldCharType="separate"/>
      </w:r>
      <w:r>
        <w:t xml:space="preserve">119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"_Toc199941157"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3.14.3.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Статусы реестров платежей</w:t>
      </w:r>
      <w:r>
        <w:tab/>
      </w:r>
      <w:r>
        <w:fldChar w:fldCharType="begin"/>
      </w:r>
      <w:r>
        <w:instrText xml:space="preserve"> PAGEREF _Toc199941157 \h </w:instrText>
      </w:r>
      <w:r>
        <w:fldChar w:fldCharType="separate"/>
      </w:r>
      <w:r>
        <w:t xml:space="preserve">119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3"/>
        <w:rPr>
          <w:smallCaps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"_Toc199941158"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3.15.</w:t>
      </w:r>
      <w:r>
        <w:rPr>
          <w:smallCaps w:val="0"/>
          <w:sz w:val="22"/>
          <w:szCs w:val="22"/>
          <w:lang w:eastAsia="ru-RU"/>
        </w:rPr>
        <w:tab/>
      </w:r>
      <w:r>
        <w:rPr>
          <w:rStyle w:val="782"/>
        </w:rPr>
        <w:t xml:space="preserve">Реестры по номинальным счетам</w:t>
      </w:r>
      <w:r>
        <w:tab/>
      </w:r>
      <w:r>
        <w:fldChar w:fldCharType="begin"/>
      </w:r>
      <w:r>
        <w:instrText xml:space="preserve"> PAGEREF _Toc199941158 \h </w:instrText>
      </w:r>
      <w:r>
        <w:fldChar w:fldCharType="separate"/>
      </w:r>
      <w:r>
        <w:t xml:space="preserve">120</w:t>
      </w:r>
      <w:r>
        <w:fldChar w:fldCharType="end"/>
      </w:r>
      <w:r>
        <w:rPr>
          <w:rStyle w:val="782"/>
        </w:rPr>
        <w:fldChar w:fldCharType="end"/>
      </w:r>
      <w:r>
        <w:rPr>
          <w:smallCaps w:val="0"/>
          <w:sz w:val="22"/>
          <w:szCs w:val="22"/>
          <w:lang w:eastAsia="ru-RU"/>
        </w:rPr>
      </w:r>
      <w:r>
        <w:rPr>
          <w:smallCaps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"_Toc199941159"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3.15.1.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Просмотр реестра по номинальным счетам</w:t>
      </w:r>
      <w:r>
        <w:tab/>
      </w:r>
      <w:r>
        <w:fldChar w:fldCharType="begin"/>
      </w:r>
      <w:r>
        <w:instrText xml:space="preserve"> PAGEREF _Toc199941159 \h </w:instrText>
      </w:r>
      <w:r>
        <w:fldChar w:fldCharType="separate"/>
      </w:r>
      <w:r>
        <w:t xml:space="preserve">120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"_Toc199941160"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3.15.2.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Создание реестра на списание средств с номинальных счетов</w:t>
      </w:r>
      <w:r>
        <w:tab/>
      </w:r>
      <w:r>
        <w:fldChar w:fldCharType="begin"/>
      </w:r>
      <w:r>
        <w:instrText xml:space="preserve"> PAGEREF _Toc199941160 \h </w:instrText>
      </w:r>
      <w:r>
        <w:fldChar w:fldCharType="separate"/>
      </w:r>
      <w:r>
        <w:t xml:space="preserve">121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"_Toc199941161"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3.15.3.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Операции с реестрами по номинальным счетам</w:t>
      </w:r>
      <w:r>
        <w:tab/>
      </w:r>
      <w:r>
        <w:fldChar w:fldCharType="begin"/>
      </w:r>
      <w:r>
        <w:instrText xml:space="preserve"> PAGEREF _Toc199941161 \h </w:instrText>
      </w:r>
      <w:r>
        <w:fldChar w:fldCharType="separate"/>
      </w:r>
      <w:r>
        <w:t xml:space="preserve">123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"_Toc199941162"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3.15.4.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Статусы реестров по номинальным счетам</w:t>
      </w:r>
      <w:r>
        <w:tab/>
      </w:r>
      <w:r>
        <w:fldChar w:fldCharType="begin"/>
      </w:r>
      <w:r>
        <w:instrText xml:space="preserve"> PAGEREF _Toc199941162 \h </w:instrText>
      </w:r>
      <w:r>
        <w:fldChar w:fldCharType="separate"/>
      </w:r>
      <w:r>
        <w:t xml:space="preserve">123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3"/>
        <w:rPr>
          <w:smallCaps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"_Toc199941163"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3.16.</w:t>
      </w:r>
      <w:r>
        <w:rPr>
          <w:smallCaps w:val="0"/>
          <w:sz w:val="22"/>
          <w:szCs w:val="22"/>
          <w:lang w:eastAsia="ru-RU"/>
        </w:rPr>
        <w:tab/>
      </w:r>
      <w:r>
        <w:rPr>
          <w:rStyle w:val="782"/>
        </w:rPr>
        <w:t xml:space="preserve">Переводы через СБП</w:t>
      </w:r>
      <w:r>
        <w:tab/>
      </w:r>
      <w:r>
        <w:fldChar w:fldCharType="begin"/>
      </w:r>
      <w:r>
        <w:instrText xml:space="preserve"> PAGEREF _Toc199941163 \h </w:instrText>
      </w:r>
      <w:r>
        <w:fldChar w:fldCharType="separate"/>
      </w:r>
      <w:r>
        <w:t xml:space="preserve">124</w:t>
      </w:r>
      <w:r>
        <w:fldChar w:fldCharType="end"/>
      </w:r>
      <w:r>
        <w:rPr>
          <w:rStyle w:val="782"/>
        </w:rPr>
        <w:fldChar w:fldCharType="end"/>
      </w:r>
      <w:r>
        <w:rPr>
          <w:smallCaps w:val="0"/>
          <w:sz w:val="22"/>
          <w:szCs w:val="22"/>
          <w:lang w:eastAsia="ru-RU"/>
        </w:rPr>
      </w:r>
      <w:r>
        <w:rPr>
          <w:smallCaps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"_Toc199941164"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3.16.1.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Заявка на подключение к СБП</w:t>
      </w:r>
      <w:r>
        <w:tab/>
      </w:r>
      <w:r>
        <w:fldChar w:fldCharType="begin"/>
      </w:r>
      <w:r>
        <w:instrText xml:space="preserve"> PAGEREF _Toc199941164 \h </w:instrText>
      </w:r>
      <w:r>
        <w:fldChar w:fldCharType="separate"/>
      </w:r>
      <w:r>
        <w:t xml:space="preserve">126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"_Toc199941165"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3.16.2.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Заявка на регистрацию торговой точки</w:t>
      </w:r>
      <w:r>
        <w:tab/>
      </w:r>
      <w:r>
        <w:fldChar w:fldCharType="begin"/>
      </w:r>
      <w:r>
        <w:instrText xml:space="preserve"> PAGEREF _Toc199941165 \h </w:instrText>
      </w:r>
      <w:r>
        <w:fldChar w:fldCharType="separate"/>
      </w:r>
      <w:r>
        <w:t xml:space="preserve">127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"_Toc199941166"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3.16.3.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Оплата по </w:t>
      </w:r>
      <w:r>
        <w:rPr>
          <w:rStyle w:val="782"/>
          <w:lang w:val="en-US"/>
        </w:rPr>
        <w:t xml:space="preserve">QR</w:t>
      </w:r>
      <w:r>
        <w:rPr>
          <w:rStyle w:val="782"/>
        </w:rPr>
        <w:t xml:space="preserve">-коду</w:t>
      </w:r>
      <w:r>
        <w:tab/>
      </w:r>
      <w:r>
        <w:fldChar w:fldCharType="begin"/>
      </w:r>
      <w:r>
        <w:instrText xml:space="preserve"> PAGEREF _Toc199941166 \h </w:instrText>
      </w:r>
      <w:r>
        <w:fldChar w:fldCharType="separate"/>
      </w:r>
      <w:r>
        <w:t xml:space="preserve">128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"_Toc199941167"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3.16.4.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Формирование платежной ссылки</w:t>
      </w:r>
      <w:r>
        <w:tab/>
      </w:r>
      <w:r>
        <w:fldChar w:fldCharType="begin"/>
      </w:r>
      <w:r>
        <w:instrText xml:space="preserve"> PAGEREF _Toc199941167 \h </w:instrText>
      </w:r>
      <w:r>
        <w:fldChar w:fldCharType="separate"/>
      </w:r>
      <w:r>
        <w:t xml:space="preserve">129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3"/>
        <w:rPr>
          <w:smallCaps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"_Toc199941168"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3.17.</w:t>
      </w:r>
      <w:r>
        <w:rPr>
          <w:smallCaps w:val="0"/>
          <w:sz w:val="22"/>
          <w:szCs w:val="22"/>
          <w:lang w:eastAsia="ru-RU"/>
        </w:rPr>
        <w:tab/>
      </w:r>
      <w:r>
        <w:rPr>
          <w:rStyle w:val="782"/>
        </w:rPr>
        <w:t xml:space="preserve">Зарплатный проект</w:t>
      </w:r>
      <w:r>
        <w:tab/>
      </w:r>
      <w:r>
        <w:fldChar w:fldCharType="begin"/>
      </w:r>
      <w:r>
        <w:instrText xml:space="preserve"> PAGEREF _Toc199941168 \h </w:instrText>
      </w:r>
      <w:r>
        <w:fldChar w:fldCharType="separate"/>
      </w:r>
      <w:r>
        <w:t xml:space="preserve">131</w:t>
      </w:r>
      <w:r>
        <w:fldChar w:fldCharType="end"/>
      </w:r>
      <w:r>
        <w:rPr>
          <w:rStyle w:val="782"/>
        </w:rPr>
        <w:fldChar w:fldCharType="end"/>
      </w:r>
      <w:r>
        <w:rPr>
          <w:smallCaps w:val="0"/>
          <w:sz w:val="22"/>
          <w:szCs w:val="22"/>
          <w:lang w:eastAsia="ru-RU"/>
        </w:rPr>
      </w:r>
      <w:r>
        <w:rPr>
          <w:smallCaps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"_Toc199941169"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3.17.1.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Заявка на подключение зарплатного проекта</w:t>
      </w:r>
      <w:r>
        <w:tab/>
      </w:r>
      <w:r>
        <w:fldChar w:fldCharType="begin"/>
      </w:r>
      <w:r>
        <w:instrText xml:space="preserve"> PAGEREF _Toc199941169 \h </w:instrText>
      </w:r>
      <w:r>
        <w:fldChar w:fldCharType="separate"/>
      </w:r>
      <w:r>
        <w:t xml:space="preserve">133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"_Toc199941170"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3.17.2.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Настройка отображения договора</w:t>
      </w:r>
      <w:r>
        <w:tab/>
      </w:r>
      <w:r>
        <w:fldChar w:fldCharType="begin"/>
      </w:r>
      <w:r>
        <w:instrText xml:space="preserve"> PAGEREF _Toc199941170 \h </w:instrText>
      </w:r>
      <w:r>
        <w:fldChar w:fldCharType="separate"/>
      </w:r>
      <w:r>
        <w:t xml:space="preserve">134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"_Toc199941171"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3.17.3.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Детальная информация по договору</w:t>
      </w:r>
      <w:r>
        <w:tab/>
      </w:r>
      <w:r>
        <w:fldChar w:fldCharType="begin"/>
      </w:r>
      <w:r>
        <w:instrText xml:space="preserve"> PAGEREF _Toc199941171 \h </w:instrText>
      </w:r>
      <w:r>
        <w:fldChar w:fldCharType="separate"/>
      </w:r>
      <w:r>
        <w:t xml:space="preserve">135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"_Toc199941172"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3.17.4.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Реестр на перевод зарплаты</w:t>
      </w:r>
      <w:r>
        <w:tab/>
      </w:r>
      <w:r>
        <w:fldChar w:fldCharType="begin"/>
      </w:r>
      <w:r>
        <w:instrText xml:space="preserve"> PAGEREF _Toc199941172 \h </w:instrText>
      </w:r>
      <w:r>
        <w:fldChar w:fldCharType="separate"/>
      </w:r>
      <w:r>
        <w:t xml:space="preserve">137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"_Toc199941173"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3.17.5.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Операции с реестрами на перевод зарплаты</w:t>
      </w:r>
      <w:r>
        <w:tab/>
      </w:r>
      <w:r>
        <w:fldChar w:fldCharType="begin"/>
      </w:r>
      <w:r>
        <w:instrText xml:space="preserve"> PAGEREF _Toc199941173 \h </w:instrText>
      </w:r>
      <w:r>
        <w:fldChar w:fldCharType="separate"/>
      </w:r>
      <w:r>
        <w:t xml:space="preserve">141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"_Toc199941174"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3.17.6.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Статусы реестров на перевод зарплаты</w:t>
      </w:r>
      <w:r>
        <w:tab/>
      </w:r>
      <w:r>
        <w:fldChar w:fldCharType="begin"/>
      </w:r>
      <w:r>
        <w:instrText xml:space="preserve"> PAGEREF _Toc199941174 \h </w:instrText>
      </w:r>
      <w:r>
        <w:fldChar w:fldCharType="separate"/>
      </w:r>
      <w:r>
        <w:t xml:space="preserve">143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3"/>
        <w:rPr>
          <w:smallCaps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"_Toc199941175"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3.18.</w:t>
      </w:r>
      <w:r>
        <w:rPr>
          <w:smallCaps w:val="0"/>
          <w:sz w:val="22"/>
          <w:szCs w:val="22"/>
          <w:lang w:eastAsia="ru-RU"/>
        </w:rPr>
        <w:tab/>
      </w:r>
      <w:r>
        <w:rPr>
          <w:rStyle w:val="782"/>
        </w:rPr>
        <w:t xml:space="preserve">Бизнес-карты</w:t>
      </w:r>
      <w:r>
        <w:tab/>
      </w:r>
      <w:r>
        <w:fldChar w:fldCharType="begin"/>
      </w:r>
      <w:r>
        <w:instrText xml:space="preserve"> PAGEREF _Toc199941175 \h </w:instrText>
      </w:r>
      <w:r>
        <w:fldChar w:fldCharType="separate"/>
      </w:r>
      <w:r>
        <w:t xml:space="preserve">144</w:t>
      </w:r>
      <w:r>
        <w:fldChar w:fldCharType="end"/>
      </w:r>
      <w:r>
        <w:rPr>
          <w:rStyle w:val="782"/>
        </w:rPr>
        <w:fldChar w:fldCharType="end"/>
      </w:r>
      <w:r>
        <w:rPr>
          <w:smallCaps w:val="0"/>
          <w:sz w:val="22"/>
          <w:szCs w:val="22"/>
          <w:lang w:eastAsia="ru-RU"/>
        </w:rPr>
      </w:r>
      <w:r>
        <w:rPr>
          <w:smallCaps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"_Toc199941176"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3.18.1.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Работа с бизнес-картами</w:t>
      </w:r>
      <w:r>
        <w:tab/>
      </w:r>
      <w:r>
        <w:fldChar w:fldCharType="begin"/>
      </w:r>
      <w:r>
        <w:instrText xml:space="preserve"> PAGEREF _Toc199941176 \h </w:instrText>
      </w:r>
      <w:r>
        <w:fldChar w:fldCharType="separate"/>
      </w:r>
      <w:r>
        <w:t xml:space="preserve">144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"_Toc199941177"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3.18.2.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Самоинкассация</w:t>
      </w:r>
      <w:r>
        <w:tab/>
      </w:r>
      <w:r>
        <w:fldChar w:fldCharType="begin"/>
      </w:r>
      <w:r>
        <w:instrText xml:space="preserve"> PAGEREF _Toc199941177 \h </w:instrText>
      </w:r>
      <w:r>
        <w:fldChar w:fldCharType="separate"/>
      </w:r>
      <w:r>
        <w:t xml:space="preserve">154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3"/>
        <w:rPr>
          <w:smallCaps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"_Toc199941178"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3.19.</w:t>
      </w:r>
      <w:r>
        <w:rPr>
          <w:smallCaps w:val="0"/>
          <w:sz w:val="22"/>
          <w:szCs w:val="22"/>
          <w:lang w:eastAsia="ru-RU"/>
        </w:rPr>
        <w:tab/>
      </w:r>
      <w:r>
        <w:rPr>
          <w:rStyle w:val="782"/>
        </w:rPr>
        <w:t xml:space="preserve">Депозиты и векселя</w:t>
      </w:r>
      <w:r>
        <w:tab/>
      </w:r>
      <w:r>
        <w:fldChar w:fldCharType="begin"/>
      </w:r>
      <w:r>
        <w:instrText xml:space="preserve"> PAGEREF _Toc199941178 \h </w:instrText>
      </w:r>
      <w:r>
        <w:fldChar w:fldCharType="separate"/>
      </w:r>
      <w:r>
        <w:t xml:space="preserve">158</w:t>
      </w:r>
      <w:r>
        <w:fldChar w:fldCharType="end"/>
      </w:r>
      <w:r>
        <w:rPr>
          <w:rStyle w:val="782"/>
        </w:rPr>
        <w:fldChar w:fldCharType="end"/>
      </w:r>
      <w:r>
        <w:rPr>
          <w:smallCaps w:val="0"/>
          <w:sz w:val="22"/>
          <w:szCs w:val="22"/>
          <w:lang w:eastAsia="ru-RU"/>
        </w:rPr>
      </w:r>
      <w:r>
        <w:rPr>
          <w:smallCaps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"_Toc199941179"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3.19.1.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Депозиты</w:t>
      </w:r>
      <w:r>
        <w:tab/>
      </w:r>
      <w:r>
        <w:fldChar w:fldCharType="begin"/>
      </w:r>
      <w:r>
        <w:instrText xml:space="preserve"> PAGEREF _Toc199941179 \h </w:instrText>
      </w:r>
      <w:r>
        <w:fldChar w:fldCharType="separate"/>
      </w:r>
      <w:r>
        <w:t xml:space="preserve">158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"_Toc199941180"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3.19.2.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Векселя</w:t>
      </w:r>
      <w:r>
        <w:tab/>
      </w:r>
      <w:r>
        <w:fldChar w:fldCharType="begin"/>
      </w:r>
      <w:r>
        <w:instrText xml:space="preserve"> PAGEREF _Toc199941180 \h </w:instrText>
      </w:r>
      <w:r>
        <w:fldChar w:fldCharType="separate"/>
      </w:r>
      <w:r>
        <w:t xml:space="preserve">167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3"/>
        <w:rPr>
          <w:smallCaps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"_Toc199941181"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3.20.</w:t>
      </w:r>
      <w:r>
        <w:rPr>
          <w:smallCaps w:val="0"/>
          <w:sz w:val="22"/>
          <w:szCs w:val="22"/>
          <w:lang w:eastAsia="ru-RU"/>
        </w:rPr>
        <w:tab/>
      </w:r>
      <w:r>
        <w:rPr>
          <w:rStyle w:val="782"/>
        </w:rPr>
        <w:t xml:space="preserve">Эквайринг</w:t>
      </w:r>
      <w:r>
        <w:tab/>
      </w:r>
      <w:r>
        <w:fldChar w:fldCharType="begin"/>
      </w:r>
      <w:r>
        <w:instrText xml:space="preserve"> PAGEREF _Toc199941181 \h </w:instrText>
      </w:r>
      <w:r>
        <w:fldChar w:fldCharType="separate"/>
      </w:r>
      <w:r>
        <w:t xml:space="preserve">172</w:t>
      </w:r>
      <w:r>
        <w:fldChar w:fldCharType="end"/>
      </w:r>
      <w:r>
        <w:rPr>
          <w:rStyle w:val="782"/>
        </w:rPr>
        <w:fldChar w:fldCharType="end"/>
      </w:r>
      <w:r>
        <w:rPr>
          <w:smallCaps w:val="0"/>
          <w:sz w:val="22"/>
          <w:szCs w:val="22"/>
          <w:lang w:eastAsia="ru-RU"/>
        </w:rPr>
      </w:r>
      <w:r>
        <w:rPr>
          <w:smallCaps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"_Toc199941182"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3.20.1.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Заявки на подключение эквайринга</w:t>
      </w:r>
      <w:r>
        <w:tab/>
      </w:r>
      <w:r>
        <w:fldChar w:fldCharType="begin"/>
      </w:r>
      <w:r>
        <w:instrText xml:space="preserve"> PAGEREF _Toc199941182 \h </w:instrText>
      </w:r>
      <w:r>
        <w:fldChar w:fldCharType="separate"/>
      </w:r>
      <w:r>
        <w:t xml:space="preserve">173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"_Toc199941183"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3.20.2.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  <w:lang w:val="en-US"/>
        </w:rPr>
        <w:t xml:space="preserve">QR</w:t>
      </w:r>
      <w:r>
        <w:rPr>
          <w:rStyle w:val="782"/>
        </w:rPr>
        <w:t xml:space="preserve">-эквайринг</w:t>
      </w:r>
      <w:r>
        <w:tab/>
      </w:r>
      <w:r>
        <w:fldChar w:fldCharType="begin"/>
      </w:r>
      <w:r>
        <w:instrText xml:space="preserve"> PAGEREF _Toc199941183 \h </w:instrText>
      </w:r>
      <w:r>
        <w:fldChar w:fldCharType="separate"/>
      </w:r>
      <w:r>
        <w:t xml:space="preserve">185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"_Toc199941184"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3.20.3.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Торговый эквайринг</w:t>
      </w:r>
      <w:r>
        <w:tab/>
      </w:r>
      <w:r>
        <w:fldChar w:fldCharType="begin"/>
      </w:r>
      <w:r>
        <w:instrText xml:space="preserve"> PAGEREF _Toc199941184 \h </w:instrText>
      </w:r>
      <w:r>
        <w:fldChar w:fldCharType="separate"/>
      </w:r>
      <w:r>
        <w:t xml:space="preserve">186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3"/>
        <w:rPr>
          <w:smallCaps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"_Toc199941185"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3.21.</w:t>
      </w:r>
      <w:r>
        <w:rPr>
          <w:smallCaps w:val="0"/>
          <w:sz w:val="22"/>
          <w:szCs w:val="22"/>
          <w:lang w:eastAsia="ru-RU"/>
        </w:rPr>
        <w:tab/>
      </w:r>
      <w:r>
        <w:rPr>
          <w:rStyle w:val="782"/>
        </w:rPr>
        <w:t xml:space="preserve">ВЭД и валютный контроль</w:t>
      </w:r>
      <w:r>
        <w:tab/>
      </w:r>
      <w:r>
        <w:fldChar w:fldCharType="begin"/>
      </w:r>
      <w:r>
        <w:instrText xml:space="preserve"> PAGEREF _Toc199941185 \h </w:instrText>
      </w:r>
      <w:r>
        <w:fldChar w:fldCharType="separate"/>
      </w:r>
      <w:r>
        <w:t xml:space="preserve">196</w:t>
      </w:r>
      <w:r>
        <w:fldChar w:fldCharType="end"/>
      </w:r>
      <w:r>
        <w:rPr>
          <w:rStyle w:val="782"/>
        </w:rPr>
        <w:fldChar w:fldCharType="end"/>
      </w:r>
      <w:r>
        <w:rPr>
          <w:smallCaps w:val="0"/>
          <w:sz w:val="22"/>
          <w:szCs w:val="22"/>
          <w:lang w:eastAsia="ru-RU"/>
        </w:rPr>
      </w:r>
      <w:r>
        <w:rPr>
          <w:smallCaps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"_Toc199941186"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3.21.1.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Информация о договорах, зачислениях и декларациях</w:t>
      </w:r>
      <w:r>
        <w:tab/>
      </w:r>
      <w:r>
        <w:fldChar w:fldCharType="begin"/>
      </w:r>
      <w:r>
        <w:instrText xml:space="preserve"> PAGEREF _Toc199941186 \h </w:instrText>
      </w:r>
      <w:r>
        <w:fldChar w:fldCharType="separate"/>
      </w:r>
      <w:r>
        <w:t xml:space="preserve">198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"_Toc199941187"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3.21.2.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Обмен валют</w:t>
      </w:r>
      <w:r>
        <w:tab/>
      </w:r>
      <w:r>
        <w:fldChar w:fldCharType="begin"/>
      </w:r>
      <w:r>
        <w:instrText xml:space="preserve"> PAGEREF _Toc199941187 \h </w:instrText>
      </w:r>
      <w:r>
        <w:fldChar w:fldCharType="separate"/>
      </w:r>
      <w:r>
        <w:t xml:space="preserve">220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"_Toc199941188"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3.21.3.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Валютные переводы</w:t>
      </w:r>
      <w:r>
        <w:tab/>
      </w:r>
      <w:r>
        <w:fldChar w:fldCharType="begin"/>
      </w:r>
      <w:r>
        <w:instrText xml:space="preserve"> PAGEREF _Toc199941188 \h </w:instrText>
      </w:r>
      <w:r>
        <w:fldChar w:fldCharType="separate"/>
      </w:r>
      <w:r>
        <w:t xml:space="preserve">221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"_Toc199941189"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3.21.4.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Распоряжения по транзитному счету</w:t>
      </w:r>
      <w:r>
        <w:tab/>
      </w:r>
      <w:r>
        <w:fldChar w:fldCharType="begin"/>
      </w:r>
      <w:r>
        <w:instrText xml:space="preserve"> PAGEREF _Toc199941189 \h </w:instrText>
      </w:r>
      <w:r>
        <w:fldChar w:fldCharType="separate"/>
      </w:r>
      <w:r>
        <w:t xml:space="preserve">221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"_Toc199941190"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3.21.5.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Информация о валютных операциях</w:t>
      </w:r>
      <w:r>
        <w:tab/>
      </w:r>
      <w:r>
        <w:fldChar w:fldCharType="begin"/>
      </w:r>
      <w:r>
        <w:instrText xml:space="preserve"> PAGEREF _Toc199941190 \h </w:instrText>
      </w:r>
      <w:r>
        <w:fldChar w:fldCharType="separate"/>
      </w:r>
      <w:r>
        <w:t xml:space="preserve">222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"_Toc199941191"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3.21.6.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Справки о подтверждающих документах</w:t>
      </w:r>
      <w:r>
        <w:tab/>
      </w:r>
      <w:r>
        <w:fldChar w:fldCharType="begin"/>
      </w:r>
      <w:r>
        <w:instrText xml:space="preserve"> PAGEREF _Toc199941191 \h </w:instrText>
      </w:r>
      <w:r>
        <w:fldChar w:fldCharType="separate"/>
      </w:r>
      <w:r>
        <w:t xml:space="preserve">225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"_Toc199941192"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3.21.7.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Сведения для постановки на учет договора</w:t>
      </w:r>
      <w:r>
        <w:tab/>
      </w:r>
      <w:r>
        <w:fldChar w:fldCharType="begin"/>
      </w:r>
      <w:r>
        <w:instrText xml:space="preserve"> PAGEREF _Toc199941192 \h </w:instrText>
      </w:r>
      <w:r>
        <w:fldChar w:fldCharType="separate"/>
      </w:r>
      <w:r>
        <w:t xml:space="preserve">227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"_Toc199941193"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3.21.8.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Заявления о внесении изменений в договоры</w:t>
      </w:r>
      <w:r>
        <w:tab/>
      </w:r>
      <w:r>
        <w:fldChar w:fldCharType="begin"/>
      </w:r>
      <w:r>
        <w:instrText xml:space="preserve"> PAGEREF _Toc199941193 \h </w:instrText>
      </w:r>
      <w:r>
        <w:fldChar w:fldCharType="separate"/>
      </w:r>
      <w:r>
        <w:t xml:space="preserve">228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"_Toc199941194"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3.21.9.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Заявления о снятии с учета договоров</w:t>
      </w:r>
      <w:r>
        <w:tab/>
      </w:r>
      <w:r>
        <w:fldChar w:fldCharType="begin"/>
      </w:r>
      <w:r>
        <w:instrText xml:space="preserve"> PAGEREF _Toc199941194 \h </w:instrText>
      </w:r>
      <w:r>
        <w:fldChar w:fldCharType="separate"/>
      </w:r>
      <w:r>
        <w:t xml:space="preserve">229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"_Toc199941195"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3.21.10.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Заявления на выдачу документов</w:t>
      </w:r>
      <w:r>
        <w:tab/>
      </w:r>
      <w:r>
        <w:fldChar w:fldCharType="begin"/>
      </w:r>
      <w:r>
        <w:instrText xml:space="preserve"> PAGEREF _Toc199941195 \h </w:instrText>
      </w:r>
      <w:r>
        <w:fldChar w:fldCharType="separate"/>
      </w:r>
      <w:r>
        <w:t xml:space="preserve">230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"_Toc199941196"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3.21.11.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Операции с валютными документами и документами валютного контроля</w:t>
      </w:r>
      <w:r>
        <w:tab/>
      </w:r>
      <w:r>
        <w:fldChar w:fldCharType="begin"/>
      </w:r>
      <w:r>
        <w:instrText xml:space="preserve"> PAGEREF _Toc199941196 \h </w:instrText>
      </w:r>
      <w:r>
        <w:fldChar w:fldCharType="separate"/>
      </w:r>
      <w:r>
        <w:t xml:space="preserve">230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"_Toc199941197"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3.21.12.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Статусы валютных документов и документов валютного контроля</w:t>
      </w:r>
      <w:r>
        <w:tab/>
      </w:r>
      <w:r>
        <w:fldChar w:fldCharType="begin"/>
      </w:r>
      <w:r>
        <w:instrText xml:space="preserve"> PAGEREF _Toc199941197 \h </w:instrText>
      </w:r>
      <w:r>
        <w:fldChar w:fldCharType="separate"/>
      </w:r>
      <w:r>
        <w:t xml:space="preserve">280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3"/>
        <w:rPr>
          <w:smallCaps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"_Toc199941198"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3.22.</w:t>
      </w:r>
      <w:r>
        <w:rPr>
          <w:smallCaps w:val="0"/>
          <w:sz w:val="22"/>
          <w:szCs w:val="22"/>
          <w:lang w:eastAsia="ru-RU"/>
        </w:rPr>
        <w:tab/>
      </w:r>
      <w:r>
        <w:rPr>
          <w:rStyle w:val="782"/>
        </w:rPr>
        <w:t xml:space="preserve">Аккредитивы</w:t>
      </w:r>
      <w:r>
        <w:tab/>
      </w:r>
      <w:r>
        <w:fldChar w:fldCharType="begin"/>
      </w:r>
      <w:r>
        <w:instrText xml:space="preserve"> PAGEREF _Toc199941198 \h </w:instrText>
      </w:r>
      <w:r>
        <w:fldChar w:fldCharType="separate"/>
      </w:r>
      <w:r>
        <w:t xml:space="preserve">281</w:t>
      </w:r>
      <w:r>
        <w:fldChar w:fldCharType="end"/>
      </w:r>
      <w:r>
        <w:rPr>
          <w:rStyle w:val="782"/>
        </w:rPr>
        <w:fldChar w:fldCharType="end"/>
      </w:r>
      <w:r>
        <w:rPr>
          <w:smallCaps w:val="0"/>
          <w:sz w:val="22"/>
          <w:szCs w:val="22"/>
          <w:lang w:eastAsia="ru-RU"/>
        </w:rPr>
      </w:r>
      <w:r>
        <w:rPr>
          <w:smallCaps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"_Toc199941199"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3.22.1.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Заявление на открытие аккредитива</w:t>
      </w:r>
      <w:r>
        <w:tab/>
      </w:r>
      <w:r>
        <w:fldChar w:fldCharType="begin"/>
      </w:r>
      <w:r>
        <w:instrText xml:space="preserve"> PAGEREF _Toc199941199 \h </w:instrText>
      </w:r>
      <w:r>
        <w:fldChar w:fldCharType="separate"/>
      </w:r>
      <w:r>
        <w:t xml:space="preserve">283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"_Toc199941200"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3.22.2.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Операции с заявлениями на открытие и изменение аккредитива</w:t>
      </w:r>
      <w:r>
        <w:tab/>
      </w:r>
      <w:r>
        <w:fldChar w:fldCharType="begin"/>
      </w:r>
      <w:r>
        <w:instrText xml:space="preserve"> PAGEREF _Toc199941200 \h </w:instrText>
      </w:r>
      <w:r>
        <w:fldChar w:fldCharType="separate"/>
      </w:r>
      <w:r>
        <w:t xml:space="preserve">298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"_Toc199941201"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3.22.3.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Статусы заявлений на открытие и изменение аккредитива</w:t>
      </w:r>
      <w:r>
        <w:tab/>
      </w:r>
      <w:r>
        <w:fldChar w:fldCharType="begin"/>
      </w:r>
      <w:r>
        <w:instrText xml:space="preserve"> PAGEREF _Toc199941201 \h </w:instrText>
      </w:r>
      <w:r>
        <w:fldChar w:fldCharType="separate"/>
      </w:r>
      <w:r>
        <w:t xml:space="preserve">298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3"/>
        <w:rPr>
          <w:smallCaps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"_Toc199941202"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3.23.</w:t>
      </w:r>
      <w:r>
        <w:rPr>
          <w:smallCaps w:val="0"/>
          <w:sz w:val="22"/>
          <w:szCs w:val="22"/>
          <w:lang w:eastAsia="ru-RU"/>
        </w:rPr>
        <w:tab/>
      </w:r>
      <w:r>
        <w:rPr>
          <w:rStyle w:val="782"/>
        </w:rPr>
        <w:t xml:space="preserve">Брокерское обслуживание</w:t>
      </w:r>
      <w:r>
        <w:tab/>
      </w:r>
      <w:r>
        <w:fldChar w:fldCharType="begin"/>
      </w:r>
      <w:r>
        <w:instrText xml:space="preserve"> PAGEREF _Toc199941202 \h </w:instrText>
      </w:r>
      <w:r>
        <w:fldChar w:fldCharType="separate"/>
      </w:r>
      <w:r>
        <w:t xml:space="preserve">299</w:t>
      </w:r>
      <w:r>
        <w:fldChar w:fldCharType="end"/>
      </w:r>
      <w:r>
        <w:rPr>
          <w:rStyle w:val="782"/>
        </w:rPr>
        <w:fldChar w:fldCharType="end"/>
      </w:r>
      <w:r>
        <w:rPr>
          <w:smallCaps w:val="0"/>
          <w:sz w:val="22"/>
          <w:szCs w:val="22"/>
          <w:lang w:eastAsia="ru-RU"/>
        </w:rPr>
      </w:r>
      <w:r>
        <w:rPr>
          <w:smallCaps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"_Toc199941203"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3.23.1.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Неторговые поручения</w:t>
      </w:r>
      <w:r>
        <w:tab/>
      </w:r>
      <w:r>
        <w:fldChar w:fldCharType="begin"/>
      </w:r>
      <w:r>
        <w:instrText xml:space="preserve"> PAGEREF _Toc199941203 \h </w:instrText>
      </w:r>
      <w:r>
        <w:fldChar w:fldCharType="separate"/>
      </w:r>
      <w:r>
        <w:t xml:space="preserve">302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"_Toc199941204"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3.23.2.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Заявления на присвоение статуса квалифицированного инвестора</w:t>
      </w:r>
      <w:r>
        <w:tab/>
      </w:r>
      <w:r>
        <w:fldChar w:fldCharType="begin"/>
      </w:r>
      <w:r>
        <w:instrText xml:space="preserve"> PAGEREF _Toc199941204 \h </w:instrText>
      </w:r>
      <w:r>
        <w:fldChar w:fldCharType="separate"/>
      </w:r>
      <w:r>
        <w:t xml:space="preserve">305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"_Toc199941205"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3.23.3.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Статусы документов в рамках брокерского обслуживания</w:t>
      </w:r>
      <w:r>
        <w:tab/>
      </w:r>
      <w:r>
        <w:fldChar w:fldCharType="begin"/>
      </w:r>
      <w:r>
        <w:instrText xml:space="preserve"> PAGEREF _Toc199941205 \h </w:instrText>
      </w:r>
      <w:r>
        <w:fldChar w:fldCharType="separate"/>
      </w:r>
      <w:r>
        <w:t xml:space="preserve">307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3"/>
        <w:rPr>
          <w:smallCaps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"_Toc199941206"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3.24.</w:t>
      </w:r>
      <w:r>
        <w:rPr>
          <w:smallCaps w:val="0"/>
          <w:sz w:val="22"/>
          <w:szCs w:val="22"/>
          <w:lang w:eastAsia="ru-RU"/>
        </w:rPr>
        <w:tab/>
      </w:r>
      <w:r>
        <w:rPr>
          <w:rStyle w:val="782"/>
        </w:rPr>
        <w:t xml:space="preserve">Кредитные продукты</w:t>
      </w:r>
      <w:r>
        <w:tab/>
      </w:r>
      <w:r>
        <w:fldChar w:fldCharType="begin"/>
      </w:r>
      <w:r>
        <w:instrText xml:space="preserve"> PAGEREF _Toc199941206 \h </w:instrText>
      </w:r>
      <w:r>
        <w:fldChar w:fldCharType="separate"/>
      </w:r>
      <w:r>
        <w:t xml:space="preserve">307</w:t>
      </w:r>
      <w:r>
        <w:fldChar w:fldCharType="end"/>
      </w:r>
      <w:r>
        <w:rPr>
          <w:rStyle w:val="782"/>
        </w:rPr>
        <w:fldChar w:fldCharType="end"/>
      </w:r>
      <w:r>
        <w:rPr>
          <w:smallCaps w:val="0"/>
          <w:sz w:val="22"/>
          <w:szCs w:val="22"/>
          <w:lang w:eastAsia="ru-RU"/>
        </w:rPr>
      </w:r>
      <w:r>
        <w:rPr>
          <w:smallCaps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"_Toc199941207"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3.24.1.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Заявка на кредит</w:t>
      </w:r>
      <w:r>
        <w:tab/>
      </w:r>
      <w:r>
        <w:fldChar w:fldCharType="begin"/>
      </w:r>
      <w:r>
        <w:instrText xml:space="preserve"> PAGEREF _Toc199941207 \h </w:instrText>
      </w:r>
      <w:r>
        <w:fldChar w:fldCharType="separate"/>
      </w:r>
      <w:r>
        <w:t xml:space="preserve">308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"_Toc199941208"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3.24.2.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Просмотр кредитного договора</w:t>
      </w:r>
      <w:r>
        <w:tab/>
      </w:r>
      <w:r>
        <w:fldChar w:fldCharType="begin"/>
      </w:r>
      <w:r>
        <w:instrText xml:space="preserve"> PAGEREF _Toc199941208 \h </w:instrText>
      </w:r>
      <w:r>
        <w:fldChar w:fldCharType="separate"/>
      </w:r>
      <w:r>
        <w:t xml:space="preserve">323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3"/>
        <w:rPr>
          <w:smallCaps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"_Toc199941209"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3.25.</w:t>
      </w:r>
      <w:r>
        <w:rPr>
          <w:smallCaps w:val="0"/>
          <w:sz w:val="22"/>
          <w:szCs w:val="22"/>
          <w:lang w:eastAsia="ru-RU"/>
        </w:rPr>
        <w:tab/>
      </w:r>
      <w:r>
        <w:rPr>
          <w:rStyle w:val="782"/>
        </w:rPr>
        <w:t xml:space="preserve">Все сервисы</w:t>
      </w:r>
      <w:r>
        <w:tab/>
      </w:r>
      <w:r>
        <w:fldChar w:fldCharType="begin"/>
      </w:r>
      <w:r>
        <w:instrText xml:space="preserve"> PAGEREF _Toc199941209 \h </w:instrText>
      </w:r>
      <w:r>
        <w:fldChar w:fldCharType="separate"/>
      </w:r>
      <w:r>
        <w:t xml:space="preserve">326</w:t>
      </w:r>
      <w:r>
        <w:fldChar w:fldCharType="end"/>
      </w:r>
      <w:r>
        <w:rPr>
          <w:rStyle w:val="782"/>
        </w:rPr>
        <w:fldChar w:fldCharType="end"/>
      </w:r>
      <w:r>
        <w:rPr>
          <w:smallCaps w:val="0"/>
          <w:sz w:val="22"/>
          <w:szCs w:val="22"/>
          <w:lang w:eastAsia="ru-RU"/>
        </w:rPr>
      </w:r>
      <w:r>
        <w:rPr>
          <w:smallCaps w:val="0"/>
          <w:sz w:val="22"/>
          <w:szCs w:val="22"/>
          <w:lang w:eastAsia="ru-RU"/>
        </w:rPr>
      </w:r>
    </w:p>
    <w:p>
      <w:pPr>
        <w:pStyle w:val="773"/>
        <w:rPr>
          <w:smallCaps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"_Toc199941210"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3.26.</w:t>
      </w:r>
      <w:r>
        <w:rPr>
          <w:smallCaps w:val="0"/>
          <w:sz w:val="22"/>
          <w:szCs w:val="22"/>
          <w:lang w:eastAsia="ru-RU"/>
        </w:rPr>
        <w:tab/>
      </w:r>
      <w:r>
        <w:rPr>
          <w:rStyle w:val="782"/>
        </w:rPr>
        <w:t xml:space="preserve">Автоматизированная упрощенная система налогообложения</w:t>
      </w:r>
      <w:r>
        <w:tab/>
      </w:r>
      <w:r>
        <w:fldChar w:fldCharType="begin"/>
      </w:r>
      <w:r>
        <w:instrText xml:space="preserve"> PAGEREF _Toc199941210 \h </w:instrText>
      </w:r>
      <w:r>
        <w:fldChar w:fldCharType="separate"/>
      </w:r>
      <w:r>
        <w:t xml:space="preserve">326</w:t>
      </w:r>
      <w:r>
        <w:fldChar w:fldCharType="end"/>
      </w:r>
      <w:r>
        <w:rPr>
          <w:rStyle w:val="782"/>
        </w:rPr>
        <w:fldChar w:fldCharType="end"/>
      </w:r>
      <w:r>
        <w:rPr>
          <w:smallCaps w:val="0"/>
          <w:sz w:val="22"/>
          <w:szCs w:val="22"/>
          <w:lang w:eastAsia="ru-RU"/>
        </w:rPr>
      </w:r>
      <w:r>
        <w:rPr>
          <w:smallCaps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"_Toc199941211"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3.26.1.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Заявка на АУСН</w:t>
      </w:r>
      <w:r>
        <w:tab/>
      </w:r>
      <w:r>
        <w:fldChar w:fldCharType="begin"/>
      </w:r>
      <w:r>
        <w:instrText xml:space="preserve"> PAGEREF _Toc199941211 \h </w:instrText>
      </w:r>
      <w:r>
        <w:fldChar w:fldCharType="separate"/>
      </w:r>
      <w:r>
        <w:t xml:space="preserve">329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"_Toc199941212"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3.26.2.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Личный кабинет АУСН</w:t>
      </w:r>
      <w:r>
        <w:tab/>
      </w:r>
      <w:r>
        <w:fldChar w:fldCharType="begin"/>
      </w:r>
      <w:r>
        <w:instrText xml:space="preserve"> PAGEREF _Toc199941212 \h </w:instrText>
      </w:r>
      <w:r>
        <w:fldChar w:fldCharType="separate"/>
      </w:r>
      <w:r>
        <w:t xml:space="preserve">331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3"/>
        <w:rPr>
          <w:smallCaps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"_Toc199941213"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3.27.</w:t>
      </w:r>
      <w:r>
        <w:rPr>
          <w:smallCaps w:val="0"/>
          <w:sz w:val="22"/>
          <w:szCs w:val="22"/>
          <w:lang w:eastAsia="ru-RU"/>
        </w:rPr>
        <w:tab/>
      </w:r>
      <w:r>
        <w:rPr>
          <w:rStyle w:val="782"/>
        </w:rPr>
        <w:t xml:space="preserve">Сертификаты НРД</w:t>
      </w:r>
      <w:r>
        <w:tab/>
      </w:r>
      <w:r>
        <w:fldChar w:fldCharType="begin"/>
      </w:r>
      <w:r>
        <w:instrText xml:space="preserve"> PAGEREF _Toc199941213 \h </w:instrText>
      </w:r>
      <w:r>
        <w:fldChar w:fldCharType="separate"/>
      </w:r>
      <w:r>
        <w:t xml:space="preserve">344</w:t>
      </w:r>
      <w:r>
        <w:fldChar w:fldCharType="end"/>
      </w:r>
      <w:r>
        <w:rPr>
          <w:rStyle w:val="782"/>
        </w:rPr>
        <w:fldChar w:fldCharType="end"/>
      </w:r>
      <w:r>
        <w:rPr>
          <w:smallCaps w:val="0"/>
          <w:sz w:val="22"/>
          <w:szCs w:val="22"/>
          <w:lang w:eastAsia="ru-RU"/>
        </w:rPr>
      </w:r>
      <w:r>
        <w:rPr>
          <w:smallCaps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"_Toc199941214"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3.27.1.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Просмотр сертификата НРД</w:t>
      </w:r>
      <w:r>
        <w:tab/>
      </w:r>
      <w:r>
        <w:fldChar w:fldCharType="begin"/>
      </w:r>
      <w:r>
        <w:instrText xml:space="preserve"> PAGEREF _Toc199941214 \h </w:instrText>
      </w:r>
      <w:r>
        <w:fldChar w:fldCharType="separate"/>
      </w:r>
      <w:r>
        <w:t xml:space="preserve">345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3"/>
        <w:rPr>
          <w:smallCaps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"_Toc199941215"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3.28.</w:t>
      </w:r>
      <w:r>
        <w:rPr>
          <w:smallCaps w:val="0"/>
          <w:sz w:val="22"/>
          <w:szCs w:val="22"/>
          <w:lang w:eastAsia="ru-RU"/>
        </w:rPr>
        <w:tab/>
      </w:r>
      <w:r>
        <w:rPr>
          <w:rStyle w:val="782"/>
        </w:rPr>
        <w:t xml:space="preserve">Реестры абонентов</w:t>
      </w:r>
      <w:r>
        <w:tab/>
      </w:r>
      <w:r>
        <w:fldChar w:fldCharType="begin"/>
      </w:r>
      <w:r>
        <w:instrText xml:space="preserve"> PAGEREF _Toc199941215 \h </w:instrText>
      </w:r>
      <w:r>
        <w:fldChar w:fldCharType="separate"/>
      </w:r>
      <w:r>
        <w:t xml:space="preserve">346</w:t>
      </w:r>
      <w:r>
        <w:fldChar w:fldCharType="end"/>
      </w:r>
      <w:r>
        <w:rPr>
          <w:rStyle w:val="782"/>
        </w:rPr>
        <w:fldChar w:fldCharType="end"/>
      </w:r>
      <w:r>
        <w:rPr>
          <w:smallCaps w:val="0"/>
          <w:sz w:val="22"/>
          <w:szCs w:val="22"/>
          <w:lang w:eastAsia="ru-RU"/>
        </w:rPr>
      </w:r>
      <w:r>
        <w:rPr>
          <w:smallCaps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"_Toc199941216"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3.28.1.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Статусы реестров абонентов</w:t>
      </w:r>
      <w:r>
        <w:tab/>
      </w:r>
      <w:r>
        <w:fldChar w:fldCharType="begin"/>
      </w:r>
      <w:r>
        <w:instrText xml:space="preserve"> PAGEREF _Toc199941216 \h </w:instrText>
      </w:r>
      <w:r>
        <w:fldChar w:fldCharType="separate"/>
      </w:r>
      <w:r>
        <w:t xml:space="preserve">347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3"/>
        <w:rPr>
          <w:smallCaps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"_Toc199941217"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3.29.</w:t>
      </w:r>
      <w:r>
        <w:rPr>
          <w:smallCaps w:val="0"/>
          <w:sz w:val="22"/>
          <w:szCs w:val="22"/>
          <w:lang w:eastAsia="ru-RU"/>
        </w:rPr>
        <w:tab/>
      </w:r>
      <w:r>
        <w:rPr>
          <w:rStyle w:val="782"/>
        </w:rPr>
        <w:t xml:space="preserve">Конструктор сайтов</w:t>
      </w:r>
      <w:r>
        <w:tab/>
      </w:r>
      <w:r>
        <w:fldChar w:fldCharType="begin"/>
      </w:r>
      <w:r>
        <w:instrText xml:space="preserve"> PAGEREF _Toc199941217 \h </w:instrText>
      </w:r>
      <w:r>
        <w:fldChar w:fldCharType="separate"/>
      </w:r>
      <w:r>
        <w:t xml:space="preserve">347</w:t>
      </w:r>
      <w:r>
        <w:fldChar w:fldCharType="end"/>
      </w:r>
      <w:r>
        <w:rPr>
          <w:rStyle w:val="782"/>
        </w:rPr>
        <w:fldChar w:fldCharType="end"/>
      </w:r>
      <w:r>
        <w:rPr>
          <w:smallCaps w:val="0"/>
          <w:sz w:val="22"/>
          <w:szCs w:val="22"/>
          <w:lang w:eastAsia="ru-RU"/>
        </w:rPr>
      </w:r>
      <w:r>
        <w:rPr>
          <w:smallCaps w:val="0"/>
          <w:sz w:val="22"/>
          <w:szCs w:val="22"/>
          <w:lang w:eastAsia="ru-RU"/>
        </w:rPr>
      </w:r>
    </w:p>
    <w:p>
      <w:pPr>
        <w:pStyle w:val="773"/>
        <w:rPr>
          <w:smallCaps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"_Toc199941218"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3.30.</w:t>
      </w:r>
      <w:r>
        <w:rPr>
          <w:smallCaps w:val="0"/>
          <w:sz w:val="22"/>
          <w:szCs w:val="22"/>
          <w:lang w:eastAsia="ru-RU"/>
        </w:rPr>
        <w:tab/>
      </w:r>
      <w:r>
        <w:rPr>
          <w:rStyle w:val="782"/>
          <w:lang w:val="en-US"/>
        </w:rPr>
        <w:t xml:space="preserve">CRM</w:t>
      </w:r>
      <w:r>
        <w:tab/>
      </w:r>
      <w:r>
        <w:fldChar w:fldCharType="begin"/>
      </w:r>
      <w:r>
        <w:instrText xml:space="preserve"> PAGEREF _Toc199941218 \h </w:instrText>
      </w:r>
      <w:r>
        <w:fldChar w:fldCharType="separate"/>
      </w:r>
      <w:r>
        <w:t xml:space="preserve">349</w:t>
      </w:r>
      <w:r>
        <w:fldChar w:fldCharType="end"/>
      </w:r>
      <w:r>
        <w:rPr>
          <w:rStyle w:val="782"/>
        </w:rPr>
        <w:fldChar w:fldCharType="end"/>
      </w:r>
      <w:r>
        <w:rPr>
          <w:smallCaps w:val="0"/>
          <w:sz w:val="22"/>
          <w:szCs w:val="22"/>
          <w:lang w:eastAsia="ru-RU"/>
        </w:rPr>
      </w:r>
      <w:r>
        <w:rPr>
          <w:smallCaps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"_Toc199941219"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3.30.1.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Сделки</w:t>
      </w:r>
      <w:r>
        <w:tab/>
      </w:r>
      <w:r>
        <w:fldChar w:fldCharType="begin"/>
      </w:r>
      <w:r>
        <w:instrText xml:space="preserve"> PAGEREF _Toc199941219 \h </w:instrText>
      </w:r>
      <w:r>
        <w:fldChar w:fldCharType="separate"/>
      </w:r>
      <w:r>
        <w:t xml:space="preserve">349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"_Toc199941220"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3.30.2.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Календарь</w:t>
      </w:r>
      <w:r>
        <w:tab/>
      </w:r>
      <w:r>
        <w:fldChar w:fldCharType="begin"/>
      </w:r>
      <w:r>
        <w:instrText xml:space="preserve"> PAGEREF _Toc199941220 \h </w:instrText>
      </w:r>
      <w:r>
        <w:fldChar w:fldCharType="separate"/>
      </w:r>
      <w:r>
        <w:t xml:space="preserve">351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"_Toc199941221"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3.30.3.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Товары и услуги</w:t>
      </w:r>
      <w:r>
        <w:tab/>
      </w:r>
      <w:r>
        <w:fldChar w:fldCharType="begin"/>
      </w:r>
      <w:r>
        <w:instrText xml:space="preserve"> PAGEREF _Toc199941221 \h </w:instrText>
      </w:r>
      <w:r>
        <w:fldChar w:fldCharType="separate"/>
      </w:r>
      <w:r>
        <w:t xml:space="preserve">354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"_Toc199941222"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3.30.4.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Контакты</w:t>
      </w:r>
      <w:r>
        <w:tab/>
      </w:r>
      <w:r>
        <w:fldChar w:fldCharType="begin"/>
      </w:r>
      <w:r>
        <w:instrText xml:space="preserve"> PAGEREF _Toc199941222 \h </w:instrText>
      </w:r>
      <w:r>
        <w:fldChar w:fldCharType="separate"/>
      </w:r>
      <w:r>
        <w:t xml:space="preserve">355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3"/>
        <w:rPr>
          <w:smallCaps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"_Toc199941223"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3.31.</w:t>
      </w:r>
      <w:r>
        <w:rPr>
          <w:smallCaps w:val="0"/>
          <w:sz w:val="22"/>
          <w:szCs w:val="22"/>
          <w:lang w:eastAsia="ru-RU"/>
        </w:rPr>
        <w:tab/>
      </w:r>
      <w:r>
        <w:rPr>
          <w:rStyle w:val="782"/>
        </w:rPr>
        <w:t xml:space="preserve">Работа с письмами</w:t>
      </w:r>
      <w:r>
        <w:tab/>
      </w:r>
      <w:r>
        <w:fldChar w:fldCharType="begin"/>
      </w:r>
      <w:r>
        <w:instrText xml:space="preserve"> PAGEREF _Toc199941223 \h </w:instrText>
      </w:r>
      <w:r>
        <w:fldChar w:fldCharType="separate"/>
      </w:r>
      <w:r>
        <w:t xml:space="preserve">357</w:t>
      </w:r>
      <w:r>
        <w:fldChar w:fldCharType="end"/>
      </w:r>
      <w:r>
        <w:rPr>
          <w:rStyle w:val="782"/>
        </w:rPr>
        <w:fldChar w:fldCharType="end"/>
      </w:r>
      <w:r>
        <w:rPr>
          <w:smallCaps w:val="0"/>
          <w:sz w:val="22"/>
          <w:szCs w:val="22"/>
          <w:lang w:eastAsia="ru-RU"/>
        </w:rPr>
      </w:r>
      <w:r>
        <w:rPr>
          <w:smallCaps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"_Toc199941224"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3.31.1.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Входящие</w:t>
      </w:r>
      <w:r>
        <w:rPr>
          <w:rStyle w:val="782"/>
          <w:rFonts w:cs="Tahoma"/>
        </w:rPr>
        <w:t xml:space="preserve"> письма</w:t>
      </w:r>
      <w:r>
        <w:tab/>
      </w:r>
      <w:r>
        <w:fldChar w:fldCharType="begin"/>
      </w:r>
      <w:r>
        <w:instrText xml:space="preserve"> PAGEREF _Toc199941224 \h </w:instrText>
      </w:r>
      <w:r>
        <w:fldChar w:fldCharType="separate"/>
      </w:r>
      <w:r>
        <w:t xml:space="preserve">357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"_Toc199941225"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3.31.2.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Отправленные</w:t>
      </w:r>
      <w:r>
        <w:rPr>
          <w:rStyle w:val="782"/>
          <w:rFonts w:cs="Tahoma"/>
        </w:rPr>
        <w:t xml:space="preserve"> письма</w:t>
      </w:r>
      <w:r>
        <w:tab/>
      </w:r>
      <w:r>
        <w:fldChar w:fldCharType="begin"/>
      </w:r>
      <w:r>
        <w:instrText xml:space="preserve"> PAGEREF _Toc199941225 \h </w:instrText>
      </w:r>
      <w:r>
        <w:fldChar w:fldCharType="separate"/>
      </w:r>
      <w:r>
        <w:t xml:space="preserve">359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"_Toc199941226"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3.31.3.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Черновики писем</w:t>
      </w:r>
      <w:r>
        <w:tab/>
      </w:r>
      <w:r>
        <w:fldChar w:fldCharType="begin"/>
      </w:r>
      <w:r>
        <w:instrText xml:space="preserve"> PAGEREF _Toc199941226 \h </w:instrText>
      </w:r>
      <w:r>
        <w:fldChar w:fldCharType="separate"/>
      </w:r>
      <w:r>
        <w:t xml:space="preserve">360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"_Toc199941227"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3.31.4.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Операции</w:t>
      </w:r>
      <w:r>
        <w:rPr>
          <w:rStyle w:val="782"/>
          <w:lang w:eastAsia="ru-RU"/>
        </w:rPr>
        <w:t xml:space="preserve"> с письмами</w:t>
      </w:r>
      <w:r>
        <w:tab/>
      </w:r>
      <w:r>
        <w:fldChar w:fldCharType="begin"/>
      </w:r>
      <w:r>
        <w:instrText xml:space="preserve"> PAGEREF _Toc199941227 \h </w:instrText>
      </w:r>
      <w:r>
        <w:fldChar w:fldCharType="separate"/>
      </w:r>
      <w:r>
        <w:t xml:space="preserve">361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4"/>
        <w:rPr>
          <w:i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"_Toc199941228"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3.31.5.</w:t>
      </w:r>
      <w:r>
        <w:rPr>
          <w:i w:val="0"/>
          <w:sz w:val="22"/>
          <w:szCs w:val="22"/>
          <w:lang w:eastAsia="ru-RU"/>
        </w:rPr>
        <w:tab/>
      </w:r>
      <w:r>
        <w:rPr>
          <w:rStyle w:val="782"/>
        </w:rPr>
        <w:t xml:space="preserve">Статусы писем</w:t>
      </w:r>
      <w:r>
        <w:tab/>
      </w:r>
      <w:r>
        <w:fldChar w:fldCharType="begin"/>
      </w:r>
      <w:r>
        <w:instrText xml:space="preserve"> PAGEREF _Toc199941228 \h </w:instrText>
      </w:r>
      <w:r>
        <w:fldChar w:fldCharType="separate"/>
      </w:r>
      <w:r>
        <w:t xml:space="preserve">362</w:t>
      </w:r>
      <w:r>
        <w:fldChar w:fldCharType="end"/>
      </w:r>
      <w:r>
        <w:rPr>
          <w:rStyle w:val="782"/>
        </w:rPr>
        <w:fldChar w:fldCharType="end"/>
      </w:r>
      <w:r>
        <w:rPr>
          <w:i w:val="0"/>
          <w:sz w:val="22"/>
          <w:szCs w:val="22"/>
          <w:lang w:eastAsia="ru-RU"/>
        </w:rPr>
      </w:r>
      <w:r>
        <w:rPr>
          <w:i w:val="0"/>
          <w:sz w:val="22"/>
          <w:szCs w:val="22"/>
          <w:lang w:eastAsia="ru-RU"/>
        </w:rPr>
      </w:r>
    </w:p>
    <w:p>
      <w:pPr>
        <w:pStyle w:val="773"/>
        <w:rPr>
          <w:smallCaps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"_Toc199941229"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3.32.</w:t>
      </w:r>
      <w:r>
        <w:rPr>
          <w:smallCaps w:val="0"/>
          <w:sz w:val="22"/>
          <w:szCs w:val="22"/>
          <w:lang w:eastAsia="ru-RU"/>
        </w:rPr>
        <w:tab/>
      </w:r>
      <w:r>
        <w:rPr>
          <w:rStyle w:val="782"/>
        </w:rPr>
        <w:t xml:space="preserve">Помощь</w:t>
      </w:r>
      <w:r>
        <w:tab/>
      </w:r>
      <w:r>
        <w:fldChar w:fldCharType="begin"/>
      </w:r>
      <w:r>
        <w:instrText xml:space="preserve"> PAGEREF _Toc199941229 \h </w:instrText>
      </w:r>
      <w:r>
        <w:fldChar w:fldCharType="separate"/>
      </w:r>
      <w:r>
        <w:t xml:space="preserve">363</w:t>
      </w:r>
      <w:r>
        <w:fldChar w:fldCharType="end"/>
      </w:r>
      <w:r>
        <w:rPr>
          <w:rStyle w:val="782"/>
        </w:rPr>
        <w:fldChar w:fldCharType="end"/>
      </w:r>
      <w:r>
        <w:rPr>
          <w:smallCaps w:val="0"/>
          <w:sz w:val="22"/>
          <w:szCs w:val="22"/>
          <w:lang w:eastAsia="ru-RU"/>
        </w:rPr>
      </w:r>
      <w:r>
        <w:rPr>
          <w:smallCaps w:val="0"/>
          <w:sz w:val="22"/>
          <w:szCs w:val="22"/>
          <w:lang w:eastAsia="ru-RU"/>
        </w:rPr>
      </w:r>
    </w:p>
    <w:p>
      <w:pPr>
        <w:pStyle w:val="773"/>
        <w:rPr>
          <w:smallCaps w:val="0"/>
          <w:sz w:val="22"/>
          <w:szCs w:val="22"/>
          <w:lang w:eastAsia="ru-RU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</w:instrText>
      </w:r>
      <w:r>
        <w:instrText xml:space="preserve">HYPERLINK \l "_Toc199941230"</w:instrText>
      </w:r>
      <w:r>
        <w:rPr>
          <w:rStyle w:val="782"/>
        </w:rPr>
        <w:instrText xml:space="preserve">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3.33.</w:t>
      </w:r>
      <w:r>
        <w:rPr>
          <w:smallCaps w:val="0"/>
          <w:sz w:val="22"/>
          <w:szCs w:val="22"/>
          <w:lang w:eastAsia="ru-RU"/>
        </w:rPr>
        <w:tab/>
      </w:r>
      <w:r>
        <w:rPr>
          <w:rStyle w:val="782"/>
        </w:rPr>
        <w:t xml:space="preserve">Свое Фермерство</w:t>
      </w:r>
      <w:r>
        <w:tab/>
      </w:r>
      <w:r>
        <w:fldChar w:fldCharType="begin"/>
      </w:r>
      <w:r>
        <w:instrText xml:space="preserve"> PAGEREF _Toc199941230 \h </w:instrText>
      </w:r>
      <w:r>
        <w:fldChar w:fldCharType="separate"/>
      </w:r>
      <w:r>
        <w:t xml:space="preserve">364</w:t>
      </w:r>
      <w:r>
        <w:fldChar w:fldCharType="end"/>
      </w:r>
      <w:r>
        <w:rPr>
          <w:rStyle w:val="782"/>
        </w:rPr>
        <w:fldChar w:fldCharType="end"/>
      </w:r>
      <w:r>
        <w:rPr>
          <w:smallCaps w:val="0"/>
          <w:sz w:val="22"/>
          <w:szCs w:val="22"/>
          <w:lang w:eastAsia="ru-RU"/>
        </w:rPr>
      </w:r>
      <w:r>
        <w:rPr>
          <w:smallCaps w:val="0"/>
          <w:sz w:val="22"/>
          <w:szCs w:val="22"/>
          <w:lang w:eastAsia="ru-RU"/>
        </w:rPr>
      </w:r>
    </w:p>
    <w:p>
      <w:pPr>
        <w:pStyle w:val="749"/>
        <w:ind w:left="0"/>
      </w:pPr>
      <w:r>
        <w:rPr>
          <w:rFonts w:ascii="Calibri" w:hAnsi="Calibri"/>
          <w:b/>
          <w:caps/>
          <w:sz w:val="32"/>
        </w:rPr>
        <w:fldChar w:fldCharType="end"/>
      </w:r>
      <w:r/>
    </w:p>
    <w:p>
      <w:pPr>
        <w:pStyle w:val="750"/>
        <w:pageBreakBefore/>
      </w:pPr>
      <w:r/>
      <w:bookmarkStart w:id="16" w:name="_Toc199941101"/>
      <w:r>
        <w:t xml:space="preserve">Введение</w:t>
      </w:r>
      <w:bookmarkEnd w:id="12"/>
      <w:r/>
      <w:bookmarkEnd w:id="13"/>
      <w:r/>
      <w:bookmarkEnd w:id="14"/>
      <w:r/>
      <w:bookmarkEnd w:id="15"/>
      <w:r/>
      <w:bookmarkEnd w:id="16"/>
      <w:r/>
      <w:r/>
    </w:p>
    <w:p>
      <w:pPr>
        <w:pStyle w:val="749"/>
        <w:ind w:left="0"/>
        <w:spacing w:after="120"/>
      </w:pPr>
      <w:r>
        <w:fldChar w:fldCharType="begin"/>
      </w:r>
      <w:r>
        <w:instrText xml:space="preserve"> HYPERLINK  \l "_Термины_и_определения" </w:instrText>
      </w:r>
      <w:r>
        <w:fldChar w:fldCharType="separate"/>
      </w:r>
      <w:r>
        <w:rPr>
          <w:rStyle w:val="782"/>
        </w:rPr>
        <w:t xml:space="preserve">Терми</w:t>
      </w:r>
      <w:bookmarkStart w:id="17" w:name="_Hlt183610924"/>
      <w:r/>
      <w:bookmarkStart w:id="18" w:name="_Hlt183610925"/>
      <w:r>
        <w:rPr>
          <w:rStyle w:val="782"/>
        </w:rPr>
        <w:t xml:space="preserve">н</w:t>
      </w:r>
      <w:bookmarkEnd w:id="17"/>
      <w:r/>
      <w:bookmarkEnd w:id="18"/>
      <w:r>
        <w:rPr>
          <w:rStyle w:val="782"/>
        </w:rPr>
        <w:t xml:space="preserve">ы </w:t>
      </w:r>
      <w:bookmarkStart w:id="19" w:name="_Hlt137123921"/>
      <w:r/>
      <w:bookmarkStart w:id="20" w:name="_Hlt137123922"/>
      <w:r>
        <w:rPr>
          <w:rStyle w:val="782"/>
        </w:rPr>
        <w:t xml:space="preserve">и</w:t>
      </w:r>
      <w:bookmarkEnd w:id="19"/>
      <w:r/>
      <w:bookmarkEnd w:id="20"/>
      <w:r>
        <w:rPr>
          <w:rStyle w:val="782"/>
        </w:rPr>
        <w:t xml:space="preserve"> </w:t>
      </w:r>
      <w:bookmarkStart w:id="21" w:name="_Hlt114154233"/>
      <w:r/>
      <w:bookmarkStart w:id="22" w:name="_Hlt121827976"/>
      <w:r/>
      <w:bookmarkStart w:id="23" w:name="_Hlt140316713"/>
      <w:r/>
      <w:bookmarkStart w:id="24" w:name="_Hlt140316714"/>
      <w:r>
        <w:rPr>
          <w:rStyle w:val="782"/>
        </w:rPr>
        <w:t xml:space="preserve">о</w:t>
      </w:r>
      <w:bookmarkEnd w:id="21"/>
      <w:r/>
      <w:bookmarkEnd w:id="22"/>
      <w:r/>
      <w:bookmarkEnd w:id="23"/>
      <w:r/>
      <w:bookmarkEnd w:id="24"/>
      <w:r>
        <w:rPr>
          <w:rStyle w:val="782"/>
        </w:rPr>
        <w:t xml:space="preserve">п</w:t>
      </w:r>
      <w:bookmarkStart w:id="25" w:name="_Hlt129943506"/>
      <w:r/>
      <w:bookmarkStart w:id="26" w:name="_Hlt129943507"/>
      <w:r/>
      <w:bookmarkStart w:id="27" w:name="_Hlt158621532"/>
      <w:r/>
      <w:bookmarkStart w:id="28" w:name="_Hlt158621533"/>
      <w:r/>
      <w:bookmarkStart w:id="29" w:name="_Hlt195563164"/>
      <w:r/>
      <w:bookmarkStart w:id="30" w:name="_Hlt195563165"/>
      <w:r>
        <w:rPr>
          <w:rStyle w:val="782"/>
        </w:rPr>
        <w:t xml:space="preserve">р</w:t>
      </w:r>
      <w:bookmarkEnd w:id="25"/>
      <w:r/>
      <w:bookmarkEnd w:id="26"/>
      <w:r/>
      <w:bookmarkEnd w:id="27"/>
      <w:r/>
      <w:bookmarkEnd w:id="28"/>
      <w:r/>
      <w:bookmarkEnd w:id="29"/>
      <w:r/>
      <w:bookmarkEnd w:id="30"/>
      <w:r/>
      <w:bookmarkStart w:id="31" w:name="_Hlt132269891"/>
      <w:r/>
      <w:bookmarkStart w:id="32" w:name="_Hlt132269892"/>
      <w:r/>
      <w:bookmarkStart w:id="33" w:name="_Hlt145684644"/>
      <w:r/>
      <w:bookmarkStart w:id="34" w:name="_Hlt153195570"/>
      <w:r/>
      <w:bookmarkStart w:id="35" w:name="_Hlt153195571"/>
      <w:r>
        <w:rPr>
          <w:rStyle w:val="782"/>
        </w:rPr>
        <w:t xml:space="preserve">е</w:t>
      </w:r>
      <w:bookmarkEnd w:id="31"/>
      <w:r/>
      <w:bookmarkEnd w:id="32"/>
      <w:r/>
      <w:bookmarkEnd w:id="33"/>
      <w:r/>
      <w:bookmarkEnd w:id="34"/>
      <w:r/>
      <w:bookmarkEnd w:id="35"/>
      <w:r/>
      <w:bookmarkStart w:id="36" w:name="_Hlt150872674"/>
      <w:r>
        <w:rPr>
          <w:rStyle w:val="782"/>
        </w:rPr>
        <w:t xml:space="preserve">д</w:t>
      </w:r>
      <w:bookmarkEnd w:id="36"/>
      <w:r>
        <w:rPr>
          <w:rStyle w:val="782"/>
        </w:rPr>
        <w:t xml:space="preserve">еления</w:t>
      </w:r>
      <w:r>
        <w:fldChar w:fldCharType="end"/>
      </w:r>
      <w:r/>
    </w:p>
    <w:p>
      <w:pPr>
        <w:pStyle w:val="749"/>
        <w:ind w:left="0"/>
        <w:spacing w:before="120"/>
        <w:rPr>
          <w:rStyle w:val="786"/>
        </w:rPr>
      </w:pPr>
      <w:r>
        <w:rPr>
          <w:rStyle w:val="786"/>
        </w:rPr>
        <w:t xml:space="preserve">Новый цифровой канал обслуживания юридических лиц</w:t>
      </w:r>
      <w:r>
        <w:rPr>
          <w:rStyle w:val="786"/>
        </w:rPr>
        <w:t xml:space="preserve"> «</w:t>
      </w:r>
      <w:r>
        <w:rPr>
          <w:rStyle w:val="786"/>
        </w:rPr>
        <w:t xml:space="preserve">Свой Бизнес</w:t>
      </w:r>
      <w:r>
        <w:rPr>
          <w:rStyle w:val="786"/>
        </w:rPr>
        <w:t xml:space="preserve">»</w:t>
      </w:r>
      <w:r>
        <w:rPr>
          <w:rStyle w:val="786"/>
        </w:rPr>
        <w:t xml:space="preserve"> АО «Россельхозбанк</w:t>
      </w:r>
      <w:r>
        <w:rPr>
          <w:rStyle w:val="786"/>
        </w:rPr>
        <w:t xml:space="preserve">»</w:t>
      </w:r>
      <w:r>
        <w:rPr>
          <w:rStyle w:val="786"/>
        </w:rPr>
        <w:t xml:space="preserve"> (далее – Свой Бизнес) предназначен для электронного взаимод</w:t>
      </w:r>
      <w:r>
        <w:rPr>
          <w:rStyle w:val="786"/>
        </w:rPr>
        <w:t xml:space="preserve">ействия между пользователями и б</w:t>
      </w:r>
      <w:r>
        <w:rPr>
          <w:rStyle w:val="786"/>
        </w:rPr>
        <w:t xml:space="preserve">анком. Система является решением</w:t>
      </w:r>
      <w:r>
        <w:rPr>
          <w:rStyle w:val="786"/>
        </w:rPr>
        <w:t xml:space="preserve">, которое</w:t>
      </w:r>
      <w:r>
        <w:rPr>
          <w:rStyle w:val="786"/>
        </w:rPr>
        <w:t xml:space="preserve"> бесперебойно обслуживает клиентов в режиме 24 часа семь дней в неделю.</w:t>
      </w:r>
      <w:r>
        <w:rPr>
          <w:rStyle w:val="786"/>
        </w:rPr>
      </w:r>
    </w:p>
    <w:p>
      <w:pPr>
        <w:pStyle w:val="749"/>
        <w:ind w:left="0"/>
      </w:pPr>
      <w:r>
        <w:t xml:space="preserve">Документ описывает работу с программой </w:t>
      </w:r>
      <w:r>
        <w:t xml:space="preserve">«</w:t>
      </w:r>
      <w:r>
        <w:t xml:space="preserve">Свой Бизнес</w:t>
      </w:r>
      <w:r>
        <w:t xml:space="preserve">»</w:t>
      </w:r>
      <w:r>
        <w:t xml:space="preserve">: в веб-версии.</w:t>
      </w:r>
      <w:r/>
    </w:p>
    <w:p>
      <w:pPr>
        <w:pStyle w:val="751"/>
      </w:pPr>
      <w:r/>
      <w:bookmarkStart w:id="37" w:name="_Toc203971158"/>
      <w:r/>
      <w:bookmarkEnd w:id="37"/>
      <w:r/>
      <w:bookmarkStart w:id="38" w:name="_Термины_и_определения"/>
      <w:r/>
      <w:bookmarkStart w:id="39" w:name="_Toc199941102"/>
      <w:r>
        <w:t xml:space="preserve">Термины и определения</w:t>
      </w:r>
      <w:bookmarkEnd w:id="38"/>
      <w:r/>
      <w:bookmarkEnd w:id="39"/>
      <w:r/>
      <w:r/>
    </w:p>
    <w:p>
      <w:pPr>
        <w:pStyle w:val="749"/>
        <w:ind w:left="0"/>
        <w:spacing w:before="120"/>
        <w:rPr>
          <w:rStyle w:val="786"/>
        </w:rPr>
      </w:pPr>
      <w:r/>
      <w:bookmarkStart w:id="40" w:name="_Toc37192796"/>
      <w:r/>
      <w:bookmarkStart w:id="41" w:name="_Toc222219461"/>
      <w:r>
        <w:rPr>
          <w:rStyle w:val="786"/>
          <w:b/>
          <w:i/>
        </w:rPr>
        <w:t xml:space="preserve">НЦК ЮЛ «Свой Бизнес»</w:t>
      </w:r>
      <w:r>
        <w:rPr>
          <w:rStyle w:val="786"/>
          <w:b/>
          <w:i/>
        </w:rPr>
        <w:t xml:space="preserve"> (система, приложение)</w:t>
      </w:r>
      <w:r>
        <w:rPr>
          <w:rStyle w:val="786"/>
        </w:rPr>
        <w:t xml:space="preserve"> </w:t>
      </w:r>
      <w:r>
        <w:rPr>
          <w:rStyle w:val="786"/>
        </w:rPr>
        <w:t xml:space="preserve">— </w:t>
      </w:r>
      <w:r>
        <w:rPr>
          <w:rStyle w:val="786"/>
        </w:rPr>
        <w:t xml:space="preserve">новый цифровой канал обслуживания юридических лиц Свой Бизнес.</w:t>
      </w:r>
      <w:r>
        <w:rPr>
          <w:rStyle w:val="786"/>
        </w:rPr>
      </w:r>
    </w:p>
    <w:p>
      <w:pPr>
        <w:pStyle w:val="749"/>
        <w:ind w:left="0"/>
        <w:spacing w:before="120"/>
        <w:rPr>
          <w:rStyle w:val="786"/>
          <w:b/>
          <w:i/>
        </w:rPr>
      </w:pPr>
      <w:r>
        <w:rPr>
          <w:rStyle w:val="786"/>
          <w:b/>
          <w:i/>
        </w:rPr>
        <w:t xml:space="preserve">АУСН </w:t>
      </w:r>
      <w:r>
        <w:rPr>
          <w:rStyle w:val="786"/>
        </w:rPr>
        <w:t xml:space="preserve">— автоматизированная упрощенная система налогообложения.</w:t>
      </w:r>
      <w:r>
        <w:rPr>
          <w:rStyle w:val="786"/>
          <w:b/>
          <w:i/>
        </w:rPr>
      </w:r>
      <w:r>
        <w:rPr>
          <w:rStyle w:val="786"/>
          <w:b/>
          <w:i/>
        </w:rPr>
      </w:r>
    </w:p>
    <w:p>
      <w:pPr>
        <w:pStyle w:val="749"/>
        <w:ind w:left="0"/>
        <w:spacing w:before="120"/>
        <w:rPr>
          <w:rStyle w:val="786"/>
        </w:rPr>
      </w:pPr>
      <w:r>
        <w:rPr>
          <w:rStyle w:val="786"/>
          <w:b/>
          <w:i/>
        </w:rPr>
        <w:t xml:space="preserve">Банк</w:t>
      </w:r>
      <w:r>
        <w:rPr>
          <w:rStyle w:val="786"/>
        </w:rPr>
        <w:t xml:space="preserve"> — </w:t>
      </w:r>
      <w:r>
        <w:rPr>
          <w:rStyle w:val="786"/>
        </w:rPr>
        <w:t xml:space="preserve">АО «Россельхозбанк».</w:t>
      </w:r>
      <w:r>
        <w:rPr>
          <w:rStyle w:val="786"/>
        </w:rPr>
      </w:r>
      <w:r>
        <w:rPr>
          <w:rStyle w:val="786"/>
        </w:rPr>
      </w:r>
    </w:p>
    <w:p>
      <w:pPr>
        <w:pStyle w:val="749"/>
        <w:ind w:left="0"/>
        <w:spacing w:before="120"/>
        <w:rPr>
          <w:rStyle w:val="786"/>
        </w:rPr>
      </w:pPr>
      <w:r>
        <w:rPr>
          <w:rStyle w:val="786"/>
          <w:b/>
          <w:i/>
        </w:rPr>
        <w:t xml:space="preserve">Выписка</w:t>
      </w:r>
      <w:r>
        <w:rPr>
          <w:rStyle w:val="786"/>
        </w:rPr>
        <w:t xml:space="preserve"> — </w:t>
      </w:r>
      <w:r>
        <w:rPr>
          <w:rStyle w:val="786"/>
        </w:rPr>
        <w:t xml:space="preserve">выписка по счету организации, открытого в банке, в которой отражены все операции по счету клиента: по списанию/зачислению средств с указанием номера счета.</w:t>
      </w:r>
      <w:r>
        <w:rPr>
          <w:rStyle w:val="786"/>
        </w:rPr>
      </w:r>
      <w:r>
        <w:rPr>
          <w:rStyle w:val="786"/>
        </w:rPr>
      </w:r>
    </w:p>
    <w:p>
      <w:pPr>
        <w:pStyle w:val="749"/>
        <w:ind w:left="0"/>
        <w:spacing w:before="120"/>
        <w:tabs>
          <w:tab w:val="left" w:pos="2070" w:leader="none"/>
        </w:tabs>
        <w:rPr>
          <w:rStyle w:val="786"/>
        </w:rPr>
      </w:pPr>
      <w:r>
        <w:rPr>
          <w:rStyle w:val="786"/>
          <w:b/>
          <w:i/>
        </w:rPr>
        <w:t xml:space="preserve">Визируемое</w:t>
      </w:r>
      <w:r>
        <w:rPr>
          <w:rStyle w:val="786"/>
          <w:b/>
          <w:i/>
        </w:rPr>
        <w:t xml:space="preserve"> </w:t>
      </w:r>
      <w:r>
        <w:rPr>
          <w:rStyle w:val="786"/>
          <w:b/>
          <w:i/>
        </w:rPr>
        <w:t xml:space="preserve">юридическое лицо</w:t>
      </w:r>
      <w:r>
        <w:rPr>
          <w:rStyle w:val="786"/>
          <w:b/>
          <w:i/>
        </w:rPr>
        <w:t xml:space="preserve"> </w:t>
      </w:r>
      <w:r>
        <w:rPr>
          <w:rStyle w:val="786"/>
        </w:rPr>
        <w:t xml:space="preserve">—</w:t>
      </w:r>
      <w:r>
        <w:rPr>
          <w:rStyle w:val="786"/>
        </w:rPr>
        <w:t xml:space="preserve"> </w:t>
      </w:r>
      <w:r>
        <w:rPr>
          <w:rStyle w:val="786"/>
        </w:rPr>
        <w:t xml:space="preserve">юридическое лицо, платежные документы которого </w:t>
      </w:r>
      <w:r>
        <w:rPr>
          <w:rStyle w:val="786"/>
        </w:rPr>
        <w:t xml:space="preserve">должны проходить дополнит</w:t>
      </w:r>
      <w:r>
        <w:rPr>
          <w:rStyle w:val="786"/>
        </w:rPr>
        <w:t xml:space="preserve">ельное подписание</w:t>
      </w:r>
      <w:r>
        <w:rPr>
          <w:rStyle w:val="786"/>
        </w:rPr>
        <w:t xml:space="preserve"> другого </w:t>
      </w:r>
      <w:r>
        <w:rPr>
          <w:rStyle w:val="786"/>
        </w:rPr>
        <w:t xml:space="preserve">юридического лица</w:t>
      </w:r>
      <w:r>
        <w:rPr>
          <w:rStyle w:val="786"/>
        </w:rPr>
        <w:t xml:space="preserve">.</w:t>
      </w:r>
      <w:r>
        <w:rPr>
          <w:rStyle w:val="786"/>
        </w:rPr>
      </w:r>
      <w:r>
        <w:rPr>
          <w:rStyle w:val="786"/>
        </w:rPr>
      </w:r>
    </w:p>
    <w:p>
      <w:pPr>
        <w:pStyle w:val="749"/>
        <w:ind w:left="0"/>
        <w:spacing w:before="120"/>
        <w:tabs>
          <w:tab w:val="left" w:pos="2070" w:leader="none"/>
        </w:tabs>
        <w:rPr>
          <w:rStyle w:val="786"/>
          <w:b/>
          <w:i/>
        </w:rPr>
      </w:pPr>
      <w:r>
        <w:rPr>
          <w:rStyle w:val="786"/>
          <w:b/>
          <w:i/>
        </w:rPr>
        <w:t xml:space="preserve">Визируемый счет</w:t>
      </w:r>
      <w:r>
        <w:rPr>
          <w:rStyle w:val="786"/>
        </w:rPr>
        <w:t xml:space="preserve"> – расчетный счет визируемого юридического лица в рублях.</w:t>
      </w:r>
      <w:r>
        <w:rPr>
          <w:rStyle w:val="786"/>
          <w:b/>
          <w:i/>
        </w:rPr>
      </w:r>
      <w:r>
        <w:rPr>
          <w:rStyle w:val="786"/>
          <w:b/>
          <w:i/>
        </w:rPr>
      </w:r>
    </w:p>
    <w:p>
      <w:pPr>
        <w:pStyle w:val="749"/>
        <w:ind w:left="0"/>
        <w:spacing w:before="120"/>
        <w:rPr>
          <w:rStyle w:val="786"/>
          <w:b/>
          <w:i/>
        </w:rPr>
      </w:pPr>
      <w:r>
        <w:rPr>
          <w:rStyle w:val="786"/>
          <w:b/>
          <w:i/>
        </w:rPr>
        <w:t xml:space="preserve">Визирующее </w:t>
      </w:r>
      <w:r>
        <w:rPr>
          <w:rStyle w:val="786"/>
          <w:b/>
          <w:i/>
        </w:rPr>
        <w:t xml:space="preserve">юридическое лицо</w:t>
      </w:r>
      <w:r>
        <w:rPr>
          <w:rStyle w:val="786"/>
        </w:rPr>
        <w:t xml:space="preserve"> </w:t>
      </w:r>
      <w:r>
        <w:rPr>
          <w:rStyle w:val="786"/>
        </w:rPr>
        <w:t xml:space="preserve">—</w:t>
      </w:r>
      <w:r>
        <w:rPr>
          <w:rStyle w:val="786"/>
        </w:rPr>
        <w:t xml:space="preserve"> </w:t>
      </w:r>
      <w:r>
        <w:rPr>
          <w:rStyle w:val="786"/>
        </w:rPr>
        <w:t xml:space="preserve">юридическое лицо</w:t>
      </w:r>
      <w:r>
        <w:rPr>
          <w:rStyle w:val="786"/>
        </w:rPr>
        <w:t xml:space="preserve">, </w:t>
      </w:r>
      <w:r>
        <w:rPr>
          <w:rStyle w:val="786"/>
        </w:rPr>
        <w:t xml:space="preserve">сотрудники которого</w:t>
      </w:r>
      <w:r>
        <w:rPr>
          <w:rStyle w:val="786"/>
        </w:rPr>
        <w:t xml:space="preserve"> обладают пра</w:t>
      </w:r>
      <w:r>
        <w:rPr>
          <w:rStyle w:val="786"/>
        </w:rPr>
        <w:t xml:space="preserve">вом дополнительной подписи</w:t>
      </w:r>
      <w:r>
        <w:rPr>
          <w:rStyle w:val="786"/>
        </w:rPr>
        <w:t xml:space="preserve"> </w:t>
      </w:r>
      <w:r>
        <w:rPr>
          <w:rStyle w:val="786"/>
        </w:rPr>
        <w:t xml:space="preserve">платежных документов</w:t>
      </w:r>
      <w:r>
        <w:rPr>
          <w:rStyle w:val="786"/>
        </w:rPr>
        <w:t xml:space="preserve"> другого </w:t>
      </w:r>
      <w:r>
        <w:rPr>
          <w:rStyle w:val="786"/>
        </w:rPr>
        <w:t xml:space="preserve">юридического лица.</w:t>
      </w:r>
      <w:r>
        <w:rPr>
          <w:rStyle w:val="786"/>
          <w:b/>
          <w:i/>
        </w:rPr>
      </w:r>
      <w:r>
        <w:rPr>
          <w:rStyle w:val="786"/>
          <w:b/>
          <w:i/>
        </w:rPr>
      </w:r>
    </w:p>
    <w:p>
      <w:pPr>
        <w:pStyle w:val="749"/>
        <w:ind w:left="0"/>
        <w:spacing w:before="120"/>
        <w:rPr>
          <w:rStyle w:val="786"/>
        </w:rPr>
      </w:pPr>
      <w:r>
        <w:rPr>
          <w:rStyle w:val="786"/>
          <w:b/>
          <w:i/>
        </w:rPr>
        <w:t xml:space="preserve">Доступный остаток по счету</w:t>
      </w:r>
      <w:r>
        <w:rPr>
          <w:rStyle w:val="786"/>
        </w:rPr>
        <w:t xml:space="preserve"> — с</w:t>
      </w:r>
      <w:r>
        <w:rPr>
          <w:rStyle w:val="786"/>
        </w:rPr>
        <w:t xml:space="preserve">умма денежных средств на счете клиента, доступная для выполнения операций по данному счету.</w:t>
      </w:r>
      <w:r>
        <w:rPr>
          <w:rStyle w:val="786"/>
        </w:rPr>
      </w:r>
    </w:p>
    <w:p>
      <w:pPr>
        <w:pStyle w:val="749"/>
        <w:ind w:left="0"/>
        <w:spacing w:before="120"/>
        <w:rPr>
          <w:rStyle w:val="786"/>
          <w:b/>
          <w:i/>
        </w:rPr>
      </w:pPr>
      <w:r>
        <w:rPr>
          <w:rStyle w:val="786"/>
          <w:b/>
          <w:i/>
        </w:rPr>
        <w:t xml:space="preserve">ЕСХН </w:t>
      </w:r>
      <w:r>
        <w:rPr>
          <w:rStyle w:val="786"/>
        </w:rPr>
        <w:t xml:space="preserve">—</w:t>
      </w:r>
      <w:r>
        <w:rPr>
          <w:rStyle w:val="786"/>
        </w:rPr>
        <w:t xml:space="preserve"> </w:t>
      </w:r>
      <w:r>
        <w:rPr>
          <w:rStyle w:val="786"/>
        </w:rPr>
        <w:t xml:space="preserve">Единый сельскохозяйственный налог.</w:t>
      </w:r>
      <w:r>
        <w:rPr>
          <w:rStyle w:val="786"/>
          <w:b/>
          <w:i/>
        </w:rPr>
      </w:r>
      <w:r>
        <w:rPr>
          <w:rStyle w:val="786"/>
          <w:b/>
          <w:i/>
        </w:rPr>
      </w:r>
    </w:p>
    <w:p>
      <w:pPr>
        <w:pStyle w:val="749"/>
        <w:ind w:left="0"/>
        <w:spacing w:before="120"/>
        <w:rPr>
          <w:rStyle w:val="786"/>
          <w:b/>
          <w:i/>
        </w:rPr>
      </w:pPr>
      <w:r>
        <w:rPr>
          <w:rStyle w:val="786"/>
          <w:b/>
          <w:i/>
        </w:rPr>
        <w:t xml:space="preserve">ККТ </w:t>
      </w:r>
      <w:r>
        <w:rPr>
          <w:rStyle w:val="786"/>
        </w:rPr>
        <w:t xml:space="preserve">— контрольно-кассовая техника.</w:t>
      </w:r>
      <w:r>
        <w:rPr>
          <w:rStyle w:val="786"/>
          <w:b/>
          <w:i/>
        </w:rPr>
      </w:r>
      <w:r>
        <w:rPr>
          <w:rStyle w:val="786"/>
          <w:b/>
          <w:i/>
        </w:rPr>
      </w:r>
    </w:p>
    <w:p>
      <w:pPr>
        <w:pStyle w:val="749"/>
        <w:ind w:left="0"/>
        <w:spacing w:before="120"/>
        <w:rPr>
          <w:rStyle w:val="786"/>
        </w:rPr>
      </w:pPr>
      <w:r>
        <w:rPr>
          <w:rStyle w:val="786"/>
          <w:b/>
          <w:i/>
        </w:rPr>
        <w:t xml:space="preserve">Клиент, организация</w:t>
      </w:r>
      <w:r>
        <w:rPr>
          <w:rStyle w:val="786"/>
        </w:rPr>
        <w:t xml:space="preserve"> — юридическое лицо (кроме кредитных организаций),</w:t>
      </w:r>
      <w:r>
        <w:rPr>
          <w:rStyle w:val="786"/>
        </w:rPr>
        <w:t xml:space="preserve"> индивидуальный предприниматель или физическое лицо, занимающееся в установленном законодательством порядке частной практикой, которые заключили с банком договор на дистанционное обслуживание.</w:t>
      </w:r>
      <w:r>
        <w:rPr>
          <w:rStyle w:val="786"/>
        </w:rPr>
      </w:r>
      <w:r>
        <w:rPr>
          <w:rStyle w:val="786"/>
        </w:rPr>
      </w:r>
    </w:p>
    <w:p>
      <w:pPr>
        <w:pStyle w:val="749"/>
        <w:ind w:left="0"/>
        <w:spacing w:before="120"/>
        <w:rPr>
          <w:rStyle w:val="786"/>
          <w:b/>
          <w:i/>
        </w:rPr>
      </w:pPr>
      <w:r>
        <w:rPr>
          <w:rStyle w:val="786"/>
          <w:b/>
          <w:i/>
        </w:rPr>
        <w:t xml:space="preserve">НРД</w:t>
      </w:r>
      <w:r>
        <w:rPr>
          <w:rStyle w:val="786"/>
        </w:rPr>
        <w:t xml:space="preserve"> </w:t>
      </w:r>
      <w:r>
        <w:rPr>
          <w:rStyle w:val="786"/>
        </w:rPr>
        <w:t xml:space="preserve">–</w:t>
      </w:r>
      <w:r>
        <w:rPr>
          <w:rStyle w:val="786"/>
        </w:rPr>
        <w:t xml:space="preserve"> Национальный Расчетный Депозитарий</w:t>
      </w:r>
      <w:r>
        <w:rPr>
          <w:rStyle w:val="786"/>
        </w:rPr>
        <w:t xml:space="preserve">, центральный депозитарий РФ. НРД осуществляет обслуживание ценных бумаг, а также других российских и иностранных эмиссионных ценных бумаг.</w:t>
      </w:r>
      <w:r>
        <w:rPr>
          <w:rStyle w:val="786"/>
          <w:b/>
          <w:i/>
        </w:rPr>
      </w:r>
      <w:r>
        <w:rPr>
          <w:rStyle w:val="786"/>
          <w:b/>
          <w:i/>
        </w:rPr>
      </w:r>
    </w:p>
    <w:p>
      <w:pPr>
        <w:pStyle w:val="749"/>
        <w:ind w:left="0"/>
        <w:spacing w:before="120"/>
        <w:rPr>
          <w:rStyle w:val="786"/>
        </w:rPr>
      </w:pPr>
      <w:r>
        <w:rPr>
          <w:rStyle w:val="786"/>
          <w:b/>
          <w:i/>
        </w:rPr>
        <w:t xml:space="preserve">НСПК – </w:t>
      </w:r>
      <w:r>
        <w:rPr>
          <w:rStyle w:val="786"/>
        </w:rPr>
        <w:t xml:space="preserve">Акционерное общество «Национальная система платежных карт».</w:t>
      </w:r>
      <w:r>
        <w:rPr>
          <w:rStyle w:val="786"/>
        </w:rPr>
      </w:r>
      <w:r>
        <w:rPr>
          <w:rStyle w:val="786"/>
        </w:rPr>
      </w:r>
    </w:p>
    <w:p>
      <w:pPr>
        <w:pStyle w:val="749"/>
        <w:ind w:left="0"/>
        <w:spacing w:before="120"/>
        <w:rPr>
          <w:rStyle w:val="786"/>
          <w:b/>
          <w:i/>
        </w:rPr>
      </w:pPr>
      <w:r>
        <w:rPr>
          <w:rStyle w:val="786"/>
          <w:b/>
          <w:i/>
        </w:rPr>
        <w:t xml:space="preserve">ОСНО </w:t>
      </w:r>
      <w:r>
        <w:rPr>
          <w:rStyle w:val="786"/>
        </w:rPr>
        <w:t xml:space="preserve">— общая система налогообложения.</w:t>
      </w:r>
      <w:r>
        <w:rPr>
          <w:rStyle w:val="786"/>
          <w:b/>
          <w:i/>
        </w:rPr>
      </w:r>
      <w:r>
        <w:rPr>
          <w:rStyle w:val="786"/>
          <w:b/>
          <w:i/>
        </w:rPr>
      </w:r>
    </w:p>
    <w:p>
      <w:pPr>
        <w:pStyle w:val="749"/>
        <w:ind w:left="0"/>
        <w:spacing w:before="120"/>
        <w:rPr>
          <w:rStyle w:val="786"/>
        </w:rPr>
      </w:pPr>
      <w:r>
        <w:rPr>
          <w:rStyle w:val="786"/>
          <w:b/>
          <w:i/>
        </w:rPr>
        <w:t xml:space="preserve">ОПКЦ СБП – </w:t>
      </w:r>
      <w:r>
        <w:rPr>
          <w:rStyle w:val="786"/>
        </w:rPr>
        <w:t xml:space="preserve">организация, выполняющая функции операционного и платежного клирингового центра при осуществлении переводов денежных средств в СПБ.</w:t>
      </w:r>
      <w:r>
        <w:rPr>
          <w:rStyle w:val="786"/>
        </w:rPr>
      </w:r>
      <w:r>
        <w:rPr>
          <w:rStyle w:val="786"/>
        </w:rPr>
      </w:r>
    </w:p>
    <w:p>
      <w:pPr>
        <w:pStyle w:val="749"/>
        <w:ind w:left="0"/>
        <w:spacing w:before="120"/>
        <w:rPr>
          <w:rStyle w:val="786"/>
        </w:rPr>
      </w:pPr>
      <w:r>
        <w:rPr>
          <w:rStyle w:val="786"/>
          <w:b/>
          <w:i/>
        </w:rPr>
        <w:t xml:space="preserve">Подразделения</w:t>
      </w:r>
      <w:r>
        <w:rPr>
          <w:rStyle w:val="786"/>
        </w:rPr>
        <w:t xml:space="preserve"> — </w:t>
      </w:r>
      <w:r>
        <w:rPr>
          <w:rStyle w:val="786"/>
        </w:rPr>
        <w:t xml:space="preserve">это структурные подразделения банка, в которых организовано обслуживание и заключение договоров с клиентами на предоставление услуг с использованием системы Свой Бизнес.</w:t>
      </w:r>
      <w:r>
        <w:rPr>
          <w:rStyle w:val="786"/>
        </w:rPr>
      </w:r>
      <w:r>
        <w:rPr>
          <w:rStyle w:val="786"/>
        </w:rPr>
      </w:r>
    </w:p>
    <w:p>
      <w:pPr>
        <w:pStyle w:val="749"/>
        <w:ind w:left="0"/>
        <w:spacing w:before="120"/>
        <w:rPr>
          <w:rStyle w:val="786"/>
        </w:rPr>
      </w:pPr>
      <w:r>
        <w:rPr>
          <w:rStyle w:val="786"/>
          <w:b/>
          <w:i/>
        </w:rPr>
        <w:t xml:space="preserve">Представитель клиента</w:t>
      </w:r>
      <w:r>
        <w:rPr>
          <w:rStyle w:val="786"/>
        </w:rPr>
        <w:t xml:space="preserve"> — физическое лицо, действующее от имени клиента на основании договора, доверенности, закона или акта уполномоченного государственного органа/органа местного самоуправления, выполняющее в НЦК ЮЛ «Свой Бизнес» действия от имени клиента.</w:t>
      </w:r>
      <w:r>
        <w:rPr>
          <w:rStyle w:val="786"/>
        </w:rPr>
      </w:r>
      <w:r>
        <w:rPr>
          <w:rStyle w:val="786"/>
        </w:rPr>
      </w:r>
    </w:p>
    <w:p>
      <w:pPr>
        <w:pStyle w:val="749"/>
        <w:ind w:left="0"/>
        <w:spacing w:before="120"/>
        <w:rPr>
          <w:rStyle w:val="786"/>
          <w:b/>
          <w:i/>
        </w:rPr>
      </w:pPr>
      <w:r>
        <w:rPr>
          <w:rStyle w:val="786"/>
          <w:b/>
          <w:i/>
        </w:rPr>
        <w:t xml:space="preserve">Проверка контрагентов </w:t>
      </w:r>
      <w:r>
        <w:rPr>
          <w:rStyle w:val="786"/>
        </w:rPr>
        <w:t xml:space="preserve">—</w:t>
      </w:r>
      <w:r>
        <w:rPr>
          <w:rStyle w:val="786"/>
        </w:rPr>
        <w:t xml:space="preserve"> услуга для </w:t>
      </w:r>
      <w:r>
        <w:t xml:space="preserve">автоматической проверки всех контрагентов и информирования о долгах, судебных делах и других факторах риска при работе с партнерами и поставщиками.</w:t>
      </w:r>
      <w:r>
        <w:rPr>
          <w:rStyle w:val="786"/>
          <w:b/>
          <w:i/>
        </w:rPr>
      </w:r>
      <w:r>
        <w:rPr>
          <w:rStyle w:val="786"/>
          <w:b/>
          <w:i/>
        </w:rPr>
      </w:r>
    </w:p>
    <w:p>
      <w:pPr>
        <w:pStyle w:val="749"/>
        <w:ind w:left="0"/>
        <w:spacing w:before="120"/>
        <w:rPr>
          <w:rStyle w:val="786"/>
          <w:i/>
        </w:rPr>
      </w:pPr>
      <w:r>
        <w:rPr>
          <w:rStyle w:val="786"/>
          <w:b/>
          <w:i/>
        </w:rPr>
        <w:t xml:space="preserve">Разметка банка – </w:t>
      </w:r>
      <w:r>
        <w:rPr>
          <w:rStyle w:val="1089"/>
        </w:rPr>
        <w:t xml:space="preserve">идентификация операций на учитываемые и неучитываемые при определении налоговой базы.</w:t>
      </w:r>
      <w:r>
        <w:rPr>
          <w:rStyle w:val="786"/>
          <w:i/>
        </w:rPr>
      </w:r>
      <w:r>
        <w:rPr>
          <w:rStyle w:val="786"/>
          <w:i/>
        </w:rPr>
      </w:r>
    </w:p>
    <w:p>
      <w:pPr>
        <w:pStyle w:val="749"/>
        <w:ind w:left="0"/>
        <w:spacing w:before="120"/>
      </w:pPr>
      <w:r>
        <w:rPr>
          <w:rStyle w:val="786"/>
          <w:b/>
          <w:i/>
        </w:rPr>
        <w:t xml:space="preserve">Реестр начислений </w:t>
      </w:r>
      <w:r>
        <w:rPr>
          <w:rStyle w:val="786"/>
        </w:rPr>
        <w:t xml:space="preserve">—</w:t>
      </w:r>
      <w:r>
        <w:rPr>
          <w:rStyle w:val="786"/>
        </w:rPr>
        <w:t xml:space="preserve"> </w:t>
      </w:r>
      <w:r>
        <w:t xml:space="preserve">электронный документ со списком физических лиц (клиентов) организации-получателя денежных средств и другими данными, необходимыми для организации информационного взаимодействия </w:t>
      </w:r>
      <w:r>
        <w:t xml:space="preserve">банка с </w:t>
      </w:r>
      <w:r>
        <w:t xml:space="preserve">получателем</w:t>
      </w:r>
      <w:r>
        <w:t xml:space="preserve">.</w:t>
      </w:r>
      <w:r/>
    </w:p>
    <w:p>
      <w:pPr>
        <w:pStyle w:val="749"/>
        <w:ind w:left="0"/>
        <w:spacing w:before="120"/>
      </w:pPr>
      <w:r>
        <w:rPr>
          <w:rStyle w:val="786"/>
          <w:b/>
          <w:i/>
        </w:rPr>
        <w:t xml:space="preserve">Реестр с детализацией платежей </w:t>
      </w:r>
      <w:r>
        <w:rPr>
          <w:rStyle w:val="786"/>
        </w:rPr>
        <w:t xml:space="preserve">—</w:t>
      </w:r>
      <w:r>
        <w:rPr>
          <w:rStyle w:val="786"/>
        </w:rPr>
        <w:t xml:space="preserve"> </w:t>
      </w:r>
      <w:r>
        <w:t xml:space="preserve">реестр переводов денежных средств физических лиц в пользу организации-получателя, сформированный в электронной форме в ЕСПП согласно условиям договора.</w:t>
      </w:r>
      <w:r/>
    </w:p>
    <w:p>
      <w:pPr>
        <w:pStyle w:val="749"/>
        <w:ind w:left="0"/>
        <w:spacing w:before="120"/>
        <w:rPr>
          <w:rStyle w:val="786"/>
        </w:rPr>
      </w:pPr>
      <w:r>
        <w:rPr>
          <w:rStyle w:val="786"/>
          <w:b/>
          <w:i/>
        </w:rPr>
        <w:t xml:space="preserve">Сертификат ключа проверки электронной подписи</w:t>
      </w:r>
      <w:r>
        <w:rPr>
          <w:rStyle w:val="786"/>
          <w:b/>
          <w:i/>
        </w:rPr>
        <w:t xml:space="preserve"> (СКП ЭП)</w:t>
      </w:r>
      <w:r>
        <w:rPr>
          <w:rStyle w:val="786"/>
        </w:rPr>
        <w:t xml:space="preserve"> — э</w:t>
      </w:r>
      <w:r>
        <w:rPr>
          <w:rStyle w:val="786"/>
        </w:rPr>
        <w:t xml:space="preserve">лектронный документ или документ на бумажном носителе, выданные удостоверяющим центром либо доверенным лицом удостоверяющего центра и подтверждающие принадлежность ключа проверки электронной подписи владельцу сертификата ключа проверки электронной подписи.</w:t>
      </w:r>
      <w:r>
        <w:rPr>
          <w:rStyle w:val="786"/>
        </w:rPr>
      </w:r>
    </w:p>
    <w:p>
      <w:pPr>
        <w:pStyle w:val="749"/>
        <w:ind w:left="0"/>
        <w:spacing w:before="120"/>
        <w:rPr>
          <w:rStyle w:val="786"/>
        </w:rPr>
      </w:pPr>
      <w:r>
        <w:rPr>
          <w:rStyle w:val="786"/>
          <w:b/>
          <w:i/>
        </w:rPr>
        <w:t xml:space="preserve">СБП</w:t>
      </w:r>
      <w:r>
        <w:rPr>
          <w:rStyle w:val="786"/>
        </w:rPr>
        <w:t xml:space="preserve"> – </w:t>
      </w:r>
      <w:r>
        <w:rPr>
          <w:rStyle w:val="786"/>
        </w:rPr>
        <w:t xml:space="preserve">Сервис быстрых платежей платежной системы Банка России.</w:t>
      </w:r>
      <w:r>
        <w:rPr>
          <w:rStyle w:val="786"/>
        </w:rPr>
      </w:r>
    </w:p>
    <w:p>
      <w:pPr>
        <w:pStyle w:val="749"/>
        <w:ind w:left="0"/>
        <w:spacing w:before="120"/>
        <w:rPr>
          <w:rStyle w:val="786"/>
        </w:rPr>
      </w:pPr>
      <w:r>
        <w:rPr>
          <w:rStyle w:val="786"/>
          <w:b/>
          <w:i/>
        </w:rPr>
        <w:t xml:space="preserve">Субъект информационного обмена (СИО)</w:t>
      </w:r>
      <w:r>
        <w:rPr>
          <w:rStyle w:val="786"/>
        </w:rPr>
        <w:t xml:space="preserve"> </w:t>
      </w:r>
      <w:r>
        <w:rPr>
          <w:rStyle w:val="786"/>
        </w:rPr>
        <w:t xml:space="preserve">— физичес</w:t>
      </w:r>
      <w:r>
        <w:rPr>
          <w:rStyle w:val="786"/>
        </w:rPr>
        <w:t xml:space="preserve">кое лицо, уполномоченное на осуществление защищенного электронного обмена информацией с использованием средств ЭП с другими субъектами информационного обмена, в соответствии с комплектом документов, определяющим взаимоотношения сторон при указанном обмене.</w:t>
      </w:r>
      <w:r>
        <w:rPr>
          <w:rStyle w:val="786"/>
        </w:rPr>
      </w:r>
    </w:p>
    <w:p>
      <w:pPr>
        <w:pStyle w:val="749"/>
        <w:ind w:left="0"/>
        <w:spacing w:before="120"/>
        <w:rPr>
          <w:rStyle w:val="786"/>
        </w:rPr>
      </w:pPr>
      <w:r>
        <w:rPr>
          <w:rStyle w:val="786"/>
          <w:b/>
          <w:i/>
        </w:rPr>
        <w:t xml:space="preserve">Сортировка</w:t>
      </w:r>
      <w:r>
        <w:rPr>
          <w:rStyle w:val="786"/>
        </w:rPr>
        <w:t xml:space="preserve"> — это функция системы, которая позволяет расположить записи в списке по возрастанию, убыванию или по алфавиту.</w:t>
      </w:r>
      <w:r>
        <w:rPr>
          <w:rStyle w:val="786"/>
        </w:rPr>
      </w:r>
    </w:p>
    <w:p>
      <w:pPr>
        <w:pStyle w:val="749"/>
        <w:ind w:left="0"/>
        <w:spacing w:before="120"/>
        <w:rPr>
          <w:rStyle w:val="786"/>
          <w:b/>
          <w:i/>
        </w:rPr>
      </w:pPr>
      <w:r>
        <w:rPr>
          <w:rStyle w:val="786"/>
          <w:b/>
          <w:i/>
        </w:rPr>
        <w:t xml:space="preserve">Транзит 2.0</w:t>
      </w:r>
      <w:r>
        <w:rPr>
          <w:rStyle w:val="786"/>
        </w:rPr>
        <w:t xml:space="preserve"> </w:t>
      </w:r>
      <w:r>
        <w:rPr>
          <w:rStyle w:val="786"/>
        </w:rPr>
        <w:t xml:space="preserve">–</w:t>
      </w:r>
      <w:r>
        <w:rPr>
          <w:rStyle w:val="786"/>
        </w:rPr>
        <w:t xml:space="preserve"> </w:t>
      </w:r>
      <w:r>
        <w:rPr>
          <w:rStyle w:val="786"/>
        </w:rPr>
        <w:t xml:space="preserve">мультибанковская транзакционная платформа от НРД, которая обеспечивает прямую интеграцию с разнообразными банками для корпораций.</w:t>
      </w:r>
      <w:r>
        <w:rPr>
          <w:rStyle w:val="786"/>
          <w:b/>
          <w:i/>
        </w:rPr>
      </w:r>
      <w:r>
        <w:rPr>
          <w:rStyle w:val="786"/>
          <w:b/>
          <w:i/>
        </w:rPr>
      </w:r>
    </w:p>
    <w:p>
      <w:pPr>
        <w:pStyle w:val="749"/>
        <w:ind w:left="0"/>
        <w:spacing w:before="120"/>
        <w:rPr>
          <w:rStyle w:val="786"/>
        </w:rPr>
      </w:pPr>
      <w:r>
        <w:rPr>
          <w:rStyle w:val="786"/>
          <w:b/>
          <w:i/>
        </w:rPr>
        <w:t xml:space="preserve">Уполномоченное лицо клиента</w:t>
      </w:r>
      <w:r>
        <w:rPr>
          <w:rStyle w:val="786"/>
        </w:rPr>
        <w:t xml:space="preserve"> — физическое лицо, включенное в банковскую карточку клиента, уполномоченное подписывать электронные документы и выполнять иные действия в системе Свой Бизнес.</w:t>
      </w:r>
      <w:r>
        <w:rPr>
          <w:rStyle w:val="786"/>
        </w:rPr>
      </w:r>
    </w:p>
    <w:p>
      <w:pPr>
        <w:pStyle w:val="749"/>
        <w:ind w:left="0"/>
        <w:spacing w:before="120"/>
        <w:rPr>
          <w:rStyle w:val="786"/>
          <w:b/>
          <w:i/>
        </w:rPr>
      </w:pPr>
      <w:r>
        <w:rPr>
          <w:rStyle w:val="786"/>
          <w:b/>
          <w:i/>
        </w:rPr>
        <w:t xml:space="preserve">Уполномоченный банк </w:t>
      </w:r>
      <w:r>
        <w:rPr>
          <w:rStyle w:val="786"/>
        </w:rPr>
        <w:t xml:space="preserve">— информационный партнер, прошедший аттестацию в ФНС и получивший аккредитацию на работу с налогоплательщиками АУСН.</w:t>
      </w:r>
      <w:r>
        <w:rPr>
          <w:rStyle w:val="786"/>
          <w:b/>
          <w:i/>
        </w:rPr>
      </w:r>
      <w:r>
        <w:rPr>
          <w:rStyle w:val="786"/>
          <w:b/>
          <w:i/>
        </w:rPr>
      </w:r>
    </w:p>
    <w:p>
      <w:pPr>
        <w:pStyle w:val="749"/>
        <w:ind w:left="0"/>
        <w:spacing w:before="120"/>
        <w:rPr>
          <w:rStyle w:val="786"/>
          <w:b/>
          <w:i/>
        </w:rPr>
      </w:pPr>
      <w:r>
        <w:rPr>
          <w:rStyle w:val="786"/>
          <w:b/>
          <w:i/>
        </w:rPr>
        <w:t xml:space="preserve">ФНС </w:t>
      </w:r>
      <w:r>
        <w:rPr>
          <w:rStyle w:val="786"/>
        </w:rPr>
        <w:t xml:space="preserve">– Федеральная налоговая служба.</w:t>
      </w:r>
      <w:r>
        <w:rPr>
          <w:rStyle w:val="786"/>
          <w:b/>
          <w:i/>
        </w:rPr>
      </w:r>
      <w:r>
        <w:rPr>
          <w:rStyle w:val="786"/>
          <w:b/>
          <w:i/>
        </w:rPr>
      </w:r>
    </w:p>
    <w:p>
      <w:pPr>
        <w:pStyle w:val="749"/>
        <w:ind w:left="0"/>
        <w:spacing w:before="120"/>
        <w:rPr>
          <w:rStyle w:val="786"/>
        </w:rPr>
      </w:pPr>
      <w:r>
        <w:rPr>
          <w:rStyle w:val="786"/>
          <w:b/>
          <w:i/>
        </w:rPr>
        <w:t xml:space="preserve">Функциональный ключевой носитель (ФКН)</w:t>
      </w:r>
      <w:r>
        <w:rPr>
          <w:rStyle w:val="786"/>
        </w:rPr>
        <w:t xml:space="preserve"> — функциональный ключевой носитель, также называемый «токен», на который могут быть записаны ключи электронной подписи (ЭП) только одного СИО (субъекта информационного обмена). Для каждого СИО требуется получить отдельный ФКН.</w:t>
      </w:r>
      <w:r>
        <w:rPr>
          <w:rStyle w:val="786"/>
        </w:rPr>
      </w:r>
    </w:p>
    <w:p>
      <w:pPr>
        <w:pStyle w:val="749"/>
        <w:ind w:left="0"/>
        <w:spacing w:before="120"/>
        <w:rPr>
          <w:rStyle w:val="786"/>
        </w:rPr>
      </w:pPr>
      <w:r>
        <w:rPr>
          <w:rStyle w:val="786"/>
          <w:b/>
          <w:i/>
        </w:rPr>
        <w:t xml:space="preserve">Электронная подпись (ЭП)</w:t>
      </w:r>
      <w:r>
        <w:rPr>
          <w:rStyle w:val="786"/>
        </w:rPr>
        <w:t xml:space="preserve"> </w:t>
      </w:r>
      <w:r>
        <w:rPr>
          <w:rStyle w:val="786"/>
        </w:rPr>
        <w:t xml:space="preserve">— информация в электронной форме, которая присоединена к другой информации в электронной форме (подписываемой информации) или иным образом связана с такой информацией и которая используется для определения лица, подписывающего информацию.</w:t>
      </w:r>
      <w:r>
        <w:rPr>
          <w:rStyle w:val="786"/>
        </w:rPr>
      </w:r>
      <w:r>
        <w:rPr>
          <w:rStyle w:val="786"/>
        </w:rPr>
      </w:r>
    </w:p>
    <w:p>
      <w:pPr>
        <w:pStyle w:val="749"/>
        <w:ind w:left="0"/>
        <w:spacing w:before="120"/>
      </w:pPr>
      <w:r>
        <w:rPr>
          <w:rStyle w:val="786"/>
          <w:b/>
          <w:i/>
        </w:rPr>
        <w:t xml:space="preserve">CRM</w:t>
      </w:r>
      <w:r>
        <w:rPr>
          <w:rStyle w:val="786"/>
          <w:b/>
          <w:i/>
        </w:rPr>
        <w:t xml:space="preserve"> (</w:t>
      </w:r>
      <w:r>
        <w:rPr>
          <w:rStyle w:val="786"/>
          <w:b/>
          <w:i/>
          <w:lang w:val="en-US"/>
        </w:rPr>
        <w:t xml:space="preserve">C</w:t>
      </w:r>
      <w:r>
        <w:rPr>
          <w:rStyle w:val="786"/>
          <w:b/>
          <w:i/>
        </w:rPr>
        <w:t xml:space="preserve">ustomer relationship management</w:t>
      </w:r>
      <w:r>
        <w:rPr>
          <w:rStyle w:val="786"/>
          <w:b/>
          <w:i/>
        </w:rPr>
        <w:t xml:space="preserve">)</w:t>
      </w:r>
      <w:r>
        <w:rPr>
          <w:rStyle w:val="786"/>
        </w:rPr>
        <w:t xml:space="preserve"> </w:t>
      </w:r>
      <w:r>
        <w:rPr>
          <w:rStyle w:val="786"/>
        </w:rPr>
        <w:t xml:space="preserve">—</w:t>
      </w:r>
      <w:r>
        <w:rPr>
          <w:rStyle w:val="786"/>
        </w:rPr>
        <w:t xml:space="preserve"> </w:t>
      </w:r>
      <w:r>
        <w:rPr>
          <w:rStyle w:val="786"/>
        </w:rPr>
        <w:t xml:space="preserve">система</w:t>
      </w:r>
      <w:r>
        <w:rPr>
          <w:rStyle w:val="786"/>
        </w:rPr>
        <w:t xml:space="preserve"> управления взаимоотношениями с клиентами</w:t>
      </w:r>
      <w:r>
        <w:rPr>
          <w:rStyle w:val="786"/>
        </w:rPr>
        <w:t xml:space="preserve">.</w:t>
      </w:r>
      <w:r/>
    </w:p>
    <w:p>
      <w:pPr>
        <w:pStyle w:val="750"/>
        <w:pageBreakBefore/>
      </w:pPr>
      <w:r/>
      <w:bookmarkEnd w:id="40"/>
      <w:r/>
      <w:bookmarkStart w:id="42" w:name="_Toc199941103"/>
      <w:r>
        <w:t xml:space="preserve">Принципы работы с системой</w:t>
      </w:r>
      <w:bookmarkEnd w:id="41"/>
      <w:r/>
      <w:r/>
    </w:p>
    <w:p>
      <w:pPr>
        <w:pStyle w:val="749"/>
        <w:ind w:left="0"/>
      </w:pPr>
      <w:r>
        <w:fldChar w:fldCharType="begin"/>
      </w:r>
      <w:r>
        <w:instrText xml:space="preserve"> HYPERLINK  \l "_Действия_на_странице" </w:instrText>
      </w:r>
      <w:r>
        <w:fldChar w:fldCharType="separate"/>
      </w:r>
      <w:r>
        <w:rPr>
          <w:rStyle w:val="782"/>
        </w:rPr>
        <w:t xml:space="preserve">Действия на с</w:t>
      </w:r>
      <w:bookmarkStart w:id="43" w:name="_Hlt195563177"/>
      <w:r>
        <w:rPr>
          <w:rStyle w:val="782"/>
        </w:rPr>
        <w:t xml:space="preserve">т</w:t>
      </w:r>
      <w:bookmarkEnd w:id="42"/>
      <w:r/>
      <w:bookmarkStart w:id="44" w:name="_Hlt179202515"/>
      <w:r>
        <w:rPr>
          <w:rStyle w:val="782"/>
        </w:rPr>
        <w:t xml:space="preserve">р</w:t>
      </w:r>
      <w:bookmarkEnd w:id="43"/>
      <w:r>
        <w:rPr>
          <w:rStyle w:val="782"/>
        </w:rPr>
        <w:t xml:space="preserve">анице входа в систему</w:t>
      </w:r>
      <w:r>
        <w:fldChar w:fldCharType="end"/>
      </w:r>
      <w:r/>
    </w:p>
    <w:p>
      <w:pPr>
        <w:pStyle w:val="749"/>
        <w:ind w:left="0"/>
      </w:pPr>
      <w:r>
        <w:fldChar w:fldCharType="begin"/>
      </w:r>
      <w:r>
        <w:instrText xml:space="preserve"> HYPERLINK  \l "_Завершение_работы" </w:instrText>
      </w:r>
      <w:r>
        <w:fldChar w:fldCharType="separate"/>
      </w:r>
      <w:r>
        <w:rPr>
          <w:rStyle w:val="782"/>
        </w:rPr>
        <w:t xml:space="preserve">Завершен</w:t>
      </w:r>
      <w:bookmarkStart w:id="45" w:name="_Hlt179202517"/>
      <w:r>
        <w:rPr>
          <w:rStyle w:val="782"/>
        </w:rPr>
        <w:t xml:space="preserve">и</w:t>
      </w:r>
      <w:bookmarkEnd w:id="44"/>
      <w:r>
        <w:rPr>
          <w:rStyle w:val="782"/>
        </w:rPr>
        <w:t xml:space="preserve">е </w:t>
      </w:r>
      <w:bookmarkStart w:id="46" w:name="_Hlt195563180"/>
      <w:r>
        <w:rPr>
          <w:rStyle w:val="782"/>
        </w:rPr>
        <w:t xml:space="preserve">р</w:t>
      </w:r>
      <w:bookmarkEnd w:id="45"/>
      <w:r>
        <w:rPr>
          <w:rStyle w:val="782"/>
        </w:rPr>
        <w:t xml:space="preserve">аботы</w:t>
      </w:r>
      <w:r>
        <w:fldChar w:fldCharType="end"/>
      </w:r>
      <w:r/>
    </w:p>
    <w:p>
      <w:pPr>
        <w:pStyle w:val="749"/>
        <w:ind w:left="0"/>
        <w:spacing w:after="120"/>
      </w:pPr>
      <w:r>
        <w:fldChar w:fldCharType="begin"/>
      </w:r>
      <w:r>
        <w:instrText xml:space="preserve"> HYPERLINK  \l "_Подписание_документов_2" </w:instrText>
      </w:r>
      <w:r>
        <w:fldChar w:fldCharType="separate"/>
      </w:r>
      <w:r>
        <w:rPr>
          <w:rStyle w:val="782"/>
        </w:rPr>
        <w:t xml:space="preserve">Подпис</w:t>
      </w:r>
      <w:bookmarkStart w:id="47" w:name="_Hlt179202519"/>
      <w:r>
        <w:rPr>
          <w:rStyle w:val="782"/>
        </w:rPr>
        <w:t xml:space="preserve">а</w:t>
      </w:r>
      <w:bookmarkEnd w:id="46"/>
      <w:r>
        <w:rPr>
          <w:rStyle w:val="782"/>
        </w:rPr>
        <w:t xml:space="preserve">ние докуме</w:t>
      </w:r>
      <w:bookmarkStart w:id="48" w:name="_Hlt195563248"/>
      <w:r>
        <w:rPr>
          <w:rStyle w:val="782"/>
        </w:rPr>
        <w:t xml:space="preserve">н</w:t>
      </w:r>
      <w:bookmarkEnd w:id="47"/>
      <w:r>
        <w:rPr>
          <w:rStyle w:val="782"/>
        </w:rPr>
        <w:t xml:space="preserve">тов</w:t>
      </w:r>
      <w:r>
        <w:fldChar w:fldCharType="end"/>
      </w:r>
      <w:r/>
    </w:p>
    <w:p>
      <w:pPr>
        <w:pStyle w:val="749"/>
        <w:ind w:left="0"/>
      </w:pPr>
      <w:r>
        <w:t xml:space="preserve">При работе с системой «Свой Бизнес» используется веб-сайт, доступ к которому осуществляется через интернет-браузер.</w:t>
      </w:r>
      <w:r/>
    </w:p>
    <w:p>
      <w:pPr>
        <w:pStyle w:val="749"/>
        <w:ind w:left="0"/>
        <w:rPr>
          <w:rStyle w:val="786"/>
        </w:rPr>
      </w:pPr>
      <w:r>
        <w:rPr>
          <w:rStyle w:val="786"/>
          <w:b/>
          <w:i/>
        </w:rPr>
        <w:t xml:space="preserve">ОБРАТИТЕ</w:t>
      </w:r>
      <w:r>
        <w:rPr>
          <w:b/>
          <w:i/>
          <w:iCs/>
          <w:color w:val="000000"/>
        </w:rPr>
        <w:t xml:space="preserve"> ВНИМАНИЕ</w:t>
      </w:r>
      <w:r>
        <w:rPr>
          <w:i/>
          <w:iCs/>
        </w:rPr>
        <w:t xml:space="preserve">: для работы понадобятся следующие браузеры: Mozilla Firefox версии 89 и выше, Opera версии 76 и выше, Google Chrome версии 91 и выше, Safari версии Mac OS X 13.1 и выше, </w:t>
      </w:r>
      <w:r>
        <w:rPr>
          <w:i/>
          <w:iCs/>
          <w:lang w:val="en-US"/>
        </w:rPr>
        <w:t xml:space="preserve">Edge</w:t>
      </w:r>
      <w:r>
        <w:rPr>
          <w:i/>
          <w:iCs/>
        </w:rPr>
        <w:t xml:space="preserve"> версии 91 и выше, </w:t>
      </w:r>
      <w:r>
        <w:rPr>
          <w:i/>
          <w:iCs/>
          <w:lang w:val="en-US"/>
        </w:rPr>
        <w:t xml:space="preserve">Yandex</w:t>
      </w:r>
      <w:r>
        <w:rPr>
          <w:i/>
          <w:iCs/>
        </w:rPr>
        <w:t xml:space="preserve"> версии 18 и выше.</w:t>
      </w:r>
      <w:r>
        <w:rPr>
          <w:rStyle w:val="786"/>
        </w:rPr>
      </w:r>
      <w:r>
        <w:rPr>
          <w:rStyle w:val="786"/>
        </w:rPr>
      </w:r>
    </w:p>
    <w:p>
      <w:pPr>
        <w:pStyle w:val="749"/>
        <w:ind w:left="0"/>
      </w:pPr>
      <w:r>
        <w:rPr>
          <w:rStyle w:val="786"/>
        </w:rPr>
        <w:t xml:space="preserve">Для входа в систему </w:t>
      </w:r>
      <w:r>
        <w:rPr>
          <w:lang w:bidi="en-US"/>
        </w:rPr>
        <w:t xml:space="preserve">в </w:t>
      </w:r>
      <w:r>
        <w:t xml:space="preserve">адресной строке браузера введите ссылку</w:t>
      </w:r>
      <w:r>
        <w:rPr>
          <w:rStyle w:val="780"/>
        </w:rPr>
        <w:t xml:space="preserve"> </w:t>
      </w:r>
      <w:r>
        <w:fldChar w:fldCharType="begin"/>
      </w:r>
      <w:r>
        <w:instrText xml:space="preserve"> HYPERLINK "https://next.rshb.ru/" </w:instrText>
      </w:r>
      <w:r>
        <w:fldChar w:fldCharType="separate"/>
      </w:r>
      <w:r>
        <w:rPr>
          <w:rStyle w:val="876"/>
        </w:rPr>
        <w:t xml:space="preserve">https://next.rshb.ru/</w:t>
      </w:r>
      <w:r>
        <w:rPr>
          <w:rStyle w:val="876"/>
        </w:rPr>
        <w:fldChar w:fldCharType="end"/>
      </w:r>
      <w:r>
        <w:t xml:space="preserve">.</w:t>
      </w:r>
      <w:r/>
    </w:p>
    <w:p>
      <w:pPr>
        <w:pStyle w:val="751"/>
      </w:pPr>
      <w:r/>
      <w:bookmarkEnd w:id="48"/>
      <w:r/>
      <w:bookmarkStart w:id="49" w:name="_Рекомендации_по_безопасной"/>
      <w:r/>
      <w:bookmarkEnd w:id="49"/>
      <w:r/>
      <w:bookmarkStart w:id="50" w:name="_Действия_на_странице"/>
      <w:r/>
      <w:bookmarkStart w:id="51" w:name="_Toc199941104"/>
      <w:r>
        <w:t xml:space="preserve">Действия на странице входа в систему</w:t>
      </w:r>
      <w:bookmarkEnd w:id="50"/>
      <w:r/>
      <w:r/>
    </w:p>
    <w:p>
      <w:pPr>
        <w:pStyle w:val="749"/>
        <w:ind w:left="0"/>
        <w:rPr>
          <w:rStyle w:val="786"/>
        </w:rPr>
      </w:pPr>
      <w:r>
        <w:rPr>
          <w:rStyle w:val="786"/>
        </w:rPr>
        <w:fldChar w:fldCharType="begin"/>
      </w:r>
      <w:r>
        <w:rPr>
          <w:rStyle w:val="786"/>
        </w:rPr>
        <w:instrText xml:space="preserve"> HYPERLINK  \l "_Регистрация_в_системе_2" </w:instrText>
      </w:r>
      <w:r>
        <w:rPr>
          <w:rStyle w:val="786"/>
        </w:rPr>
        <w:fldChar w:fldCharType="separate"/>
      </w:r>
      <w:r>
        <w:rPr>
          <w:rStyle w:val="782"/>
        </w:rPr>
        <w:t xml:space="preserve">Регистрация </w:t>
      </w:r>
      <w:bookmarkStart w:id="52" w:name="_Hlt195563262"/>
      <w:r>
        <w:rPr>
          <w:rStyle w:val="782"/>
        </w:rPr>
        <w:t xml:space="preserve">в</w:t>
      </w:r>
      <w:bookmarkEnd w:id="51"/>
      <w:r>
        <w:rPr>
          <w:rStyle w:val="782"/>
        </w:rPr>
        <w:t xml:space="preserve"> си</w:t>
      </w:r>
      <w:bookmarkStart w:id="53" w:name="_Hlt179202554"/>
      <w:r>
        <w:rPr>
          <w:rStyle w:val="782"/>
        </w:rPr>
        <w:t xml:space="preserve">с</w:t>
      </w:r>
      <w:bookmarkEnd w:id="52"/>
      <w:r>
        <w:rPr>
          <w:rStyle w:val="782"/>
        </w:rPr>
        <w:t xml:space="preserve">теме «Свой Бизнес»</w:t>
      </w:r>
      <w:r>
        <w:rPr>
          <w:rStyle w:val="786"/>
        </w:rPr>
        <w:fldChar w:fldCharType="end"/>
      </w:r>
      <w:r>
        <w:rPr>
          <w:rStyle w:val="786"/>
        </w:rPr>
      </w:r>
      <w:r>
        <w:rPr>
          <w:rStyle w:val="786"/>
        </w:rPr>
      </w:r>
    </w:p>
    <w:p>
      <w:pPr>
        <w:pStyle w:val="749"/>
        <w:ind w:left="0"/>
        <w:rPr>
          <w:rStyle w:val="786"/>
        </w:rPr>
      </w:pPr>
      <w:r>
        <w:rPr>
          <w:rStyle w:val="786"/>
        </w:rPr>
        <w:fldChar w:fldCharType="begin"/>
      </w:r>
      <w:r>
        <w:rPr>
          <w:rStyle w:val="786"/>
        </w:rPr>
        <w:instrText xml:space="preserve"> HYPERLINK  \l "_Вход_в_систему" </w:instrText>
      </w:r>
      <w:r>
        <w:rPr>
          <w:rStyle w:val="786"/>
        </w:rPr>
        <w:fldChar w:fldCharType="separate"/>
      </w:r>
      <w:r>
        <w:rPr>
          <w:rStyle w:val="782"/>
        </w:rPr>
        <w:t xml:space="preserve">Вход в</w:t>
      </w:r>
      <w:bookmarkStart w:id="54" w:name="_Hlt195563275"/>
      <w:r>
        <w:rPr>
          <w:rStyle w:val="782"/>
        </w:rPr>
        <w:t xml:space="preserve"> </w:t>
      </w:r>
      <w:bookmarkEnd w:id="53"/>
      <w:r>
        <w:rPr>
          <w:rStyle w:val="782"/>
        </w:rPr>
        <w:t xml:space="preserve">сис</w:t>
      </w:r>
      <w:bookmarkStart w:id="55" w:name="_Hlt179202556"/>
      <w:r>
        <w:rPr>
          <w:rStyle w:val="782"/>
        </w:rPr>
        <w:t xml:space="preserve">т</w:t>
      </w:r>
      <w:bookmarkEnd w:id="54"/>
      <w:r>
        <w:rPr>
          <w:rStyle w:val="782"/>
        </w:rPr>
        <w:t xml:space="preserve">ему</w:t>
      </w:r>
      <w:r>
        <w:rPr>
          <w:rStyle w:val="786"/>
        </w:rPr>
        <w:fldChar w:fldCharType="end"/>
      </w:r>
      <w:r>
        <w:rPr>
          <w:rStyle w:val="786"/>
        </w:rPr>
      </w:r>
      <w:r>
        <w:rPr>
          <w:rStyle w:val="786"/>
        </w:rPr>
      </w:r>
    </w:p>
    <w:p>
      <w:pPr>
        <w:pStyle w:val="749"/>
        <w:ind w:left="0"/>
        <w:spacing w:after="120"/>
      </w:pPr>
      <w:r>
        <w:fldChar w:fldCharType="begin"/>
      </w:r>
      <w:r>
        <w:instrText xml:space="preserve">HYPERLINK  \l "_Восстановление_пароля"</w:instrText>
      </w:r>
      <w:r>
        <w:fldChar w:fldCharType="separate"/>
      </w:r>
      <w:r>
        <w:rPr>
          <w:rStyle w:val="782"/>
        </w:rPr>
        <w:t xml:space="preserve">Восстано</w:t>
      </w:r>
      <w:bookmarkStart w:id="56" w:name="_Hlt195563280"/>
      <w:r>
        <w:rPr>
          <w:rStyle w:val="782"/>
        </w:rPr>
        <w:t xml:space="preserve">в</w:t>
      </w:r>
      <w:bookmarkEnd w:id="55"/>
      <w:r>
        <w:rPr>
          <w:rStyle w:val="782"/>
        </w:rPr>
        <w:t xml:space="preserve">л</w:t>
      </w:r>
      <w:bookmarkStart w:id="57" w:name="_Hlt179202558"/>
      <w:r>
        <w:rPr>
          <w:rStyle w:val="782"/>
        </w:rPr>
        <w:t xml:space="preserve">е</w:t>
      </w:r>
      <w:bookmarkEnd w:id="56"/>
      <w:r>
        <w:rPr>
          <w:rStyle w:val="782"/>
        </w:rPr>
        <w:t xml:space="preserve">н</w:t>
      </w:r>
      <w:bookmarkStart w:id="58" w:name="_Hlt179202575"/>
      <w:r>
        <w:rPr>
          <w:rStyle w:val="782"/>
        </w:rPr>
        <w:t xml:space="preserve">и</w:t>
      </w:r>
      <w:bookmarkEnd w:id="57"/>
      <w:r>
        <w:rPr>
          <w:rStyle w:val="782"/>
        </w:rPr>
        <w:t xml:space="preserve">е пароля</w:t>
      </w:r>
      <w:r>
        <w:fldChar w:fldCharType="end"/>
      </w:r>
      <w:r/>
    </w:p>
    <w:p>
      <w:pPr>
        <w:pStyle w:val="749"/>
        <w:ind w:left="0"/>
        <w:rPr>
          <w:rStyle w:val="876"/>
          <w:color w:val="000000"/>
          <w:u w:val="none"/>
        </w:rPr>
      </w:pPr>
      <w:r>
        <w:t xml:space="preserve">На странице входа в </w:t>
      </w:r>
      <w:r>
        <w:t xml:space="preserve">систему</w:t>
      </w:r>
      <w:r>
        <w:t xml:space="preserve"> </w:t>
      </w:r>
      <w:r>
        <w:t xml:space="preserve">«Свой Бизнес» Вы можете выполнить следующие</w:t>
      </w:r>
      <w:r>
        <w:t xml:space="preserve"> действия:</w:t>
      </w:r>
      <w:r>
        <w:rPr>
          <w:rStyle w:val="876"/>
          <w:color w:val="000000"/>
          <w:u w:val="none"/>
        </w:rPr>
      </w:r>
      <w:r>
        <w:rPr>
          <w:rStyle w:val="876"/>
          <w:color w:val="000000"/>
          <w:u w:val="none"/>
        </w:rPr>
      </w:r>
    </w:p>
    <w:p>
      <w:pPr>
        <w:pStyle w:val="749"/>
        <w:ind w:left="0" w:firstLine="0"/>
        <w:jc w:val="center"/>
        <w:spacing w:before="120" w:after="120"/>
        <w:rPr>
          <w:rStyle w:val="795"/>
          <w:lang w:eastAsia="ru-RU"/>
        </w:rPr>
      </w:pPr>
      <w:r>
        <w:rPr>
          <w:rStyle w:val="795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5029" cy="2618892"/>
                <wp:effectExtent l="0" t="0" r="0" b="0"/>
                <wp:docPr id="1" name="_x0000_i118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5035029" cy="261889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396.46pt;height:206.21pt;mso-wrap-distance-left:0.00pt;mso-wrap-distance-top:0.00pt;mso-wrap-distance-right:0.00pt;mso-wrap-distance-bottom:0.00pt;" stroked="f">
                <v:path textboxrect="0,0,0,0"/>
                <v:imagedata r:id="rId15" o:title=""/>
              </v:shape>
            </w:pict>
          </mc:Fallback>
        </mc:AlternateContent>
      </w:r>
      <w:r>
        <w:rPr>
          <w:rStyle w:val="795"/>
          <w:lang w:eastAsia="ru-RU"/>
        </w:rPr>
      </w:r>
      <w:r>
        <w:rPr>
          <w:rStyle w:val="795"/>
          <w:lang w:eastAsia="ru-RU"/>
        </w:rPr>
      </w:r>
    </w:p>
    <w:p>
      <w:pPr>
        <w:pStyle w:val="820"/>
        <w:ind w:left="0" w:firstLine="0"/>
        <w:rPr>
          <w:rFonts w:ascii="Arial" w:hAnsi="Arial" w:cs="Arial"/>
          <w:b w:val="0"/>
          <w:szCs w:val="18"/>
          <w:lang w:val="ru-RU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1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  <w:lang w:val="ru-RU"/>
        </w:rPr>
        <w:t xml:space="preserve"> –</w:t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  <w:lang w:val="ru-RU"/>
        </w:rPr>
        <w:t xml:space="preserve">Страница</w:t>
      </w:r>
      <w:r>
        <w:rPr>
          <w:rFonts w:ascii="Arial" w:hAnsi="Arial" w:cs="Arial"/>
          <w:b w:val="0"/>
          <w:szCs w:val="18"/>
        </w:rPr>
        <w:t xml:space="preserve"> </w:t>
      </w:r>
      <w:r>
        <w:rPr>
          <w:rFonts w:ascii="Arial" w:hAnsi="Arial" w:cs="Arial"/>
          <w:b w:val="0"/>
          <w:szCs w:val="18"/>
          <w:lang w:val="ru-RU"/>
        </w:rPr>
        <w:t xml:space="preserve">авторизации</w:t>
      </w:r>
      <w:r>
        <w:rPr>
          <w:rFonts w:ascii="Arial" w:hAnsi="Arial" w:cs="Arial"/>
          <w:b w:val="0"/>
          <w:szCs w:val="18"/>
          <w:lang w:val="ru-RU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rStyle w:val="786"/>
        </w:rPr>
      </w:pPr>
      <w:r>
        <w:rPr>
          <w:rStyle w:val="786"/>
          <w:b/>
        </w:rPr>
        <w:t xml:space="preserve">Зарегистрироваться в системе</w:t>
      </w:r>
      <w:r>
        <w:rPr>
          <w:rStyle w:val="786"/>
        </w:rPr>
        <w:t xml:space="preserve">. Для этого в соответствующих полях введите данные для первого входа, полученные в офисе банка. Подробное описание смотрите в разделе </w:t>
      </w:r>
      <w:r>
        <w:rPr>
          <w:rStyle w:val="786"/>
        </w:rPr>
        <w:fldChar w:fldCharType="begin"/>
      </w:r>
      <w:r>
        <w:rPr>
          <w:rStyle w:val="786"/>
        </w:rPr>
        <w:instrText xml:space="preserve"> HYPERLINK  \l "_Регистрация_в_системе_2" </w:instrText>
      </w:r>
      <w:r>
        <w:rPr>
          <w:rStyle w:val="786"/>
        </w:rPr>
        <w:fldChar w:fldCharType="separate"/>
      </w:r>
      <w:r>
        <w:rPr>
          <w:rStyle w:val="782"/>
        </w:rPr>
        <w:t xml:space="preserve">Регистрац</w:t>
      </w:r>
      <w:bookmarkStart w:id="59" w:name="_Hlt195563302"/>
      <w:r>
        <w:rPr>
          <w:rStyle w:val="782"/>
        </w:rPr>
        <w:t xml:space="preserve">и</w:t>
      </w:r>
      <w:bookmarkEnd w:id="58"/>
      <w:r>
        <w:rPr>
          <w:rStyle w:val="782"/>
        </w:rPr>
        <w:t xml:space="preserve">я в сист</w:t>
      </w:r>
      <w:bookmarkStart w:id="60" w:name="_Hlt179202579"/>
      <w:r>
        <w:rPr>
          <w:rStyle w:val="782"/>
        </w:rPr>
        <w:t xml:space="preserve">е</w:t>
      </w:r>
      <w:bookmarkEnd w:id="59"/>
      <w:r>
        <w:rPr>
          <w:rStyle w:val="782"/>
        </w:rPr>
        <w:t xml:space="preserve">ме «Свой Бизнес»</w:t>
      </w:r>
      <w:r>
        <w:rPr>
          <w:rStyle w:val="786"/>
        </w:rPr>
        <w:fldChar w:fldCharType="end"/>
      </w:r>
      <w:r>
        <w:rPr>
          <w:rStyle w:val="786"/>
        </w:rPr>
        <w:t xml:space="preserve">.</w:t>
      </w:r>
      <w:r>
        <w:rPr>
          <w:rStyle w:val="786"/>
        </w:rPr>
      </w:r>
      <w:r>
        <w:rPr>
          <w:rStyle w:val="786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rStyle w:val="786"/>
        </w:rPr>
      </w:pPr>
      <w:r>
        <w:rPr>
          <w:rStyle w:val="786"/>
          <w:b/>
        </w:rPr>
        <w:t xml:space="preserve">Войти в </w:t>
      </w:r>
      <w:r>
        <w:rPr>
          <w:rStyle w:val="786"/>
          <w:b/>
        </w:rPr>
        <w:t xml:space="preserve">систему</w:t>
      </w:r>
      <w:r>
        <w:rPr>
          <w:rStyle w:val="786"/>
        </w:rPr>
        <w:t xml:space="preserve">.</w:t>
      </w:r>
      <w:r>
        <w:rPr>
          <w:rStyle w:val="786"/>
        </w:rPr>
        <w:t xml:space="preserve"> </w:t>
      </w:r>
      <w:r>
        <w:rPr>
          <w:rStyle w:val="786"/>
        </w:rPr>
        <w:t xml:space="preserve">Подробное описание данной операции приведено в разделе </w:t>
      </w:r>
      <w:r>
        <w:rPr>
          <w:rStyle w:val="786"/>
        </w:rPr>
        <w:fldChar w:fldCharType="begin"/>
      </w:r>
      <w:r>
        <w:rPr>
          <w:rStyle w:val="786"/>
        </w:rPr>
        <w:instrText xml:space="preserve"> HYPERLINK  \l "_Вход_в_систему" </w:instrText>
      </w:r>
      <w:r>
        <w:rPr>
          <w:rStyle w:val="786"/>
        </w:rPr>
        <w:fldChar w:fldCharType="separate"/>
      </w:r>
      <w:r>
        <w:rPr>
          <w:rStyle w:val="782"/>
        </w:rPr>
        <w:t xml:space="preserve">Вход</w:t>
      </w:r>
      <w:bookmarkStart w:id="61" w:name="_Hlt195563313"/>
      <w:r>
        <w:rPr>
          <w:rStyle w:val="782"/>
        </w:rPr>
        <w:t xml:space="preserve"> </w:t>
      </w:r>
      <w:bookmarkEnd w:id="60"/>
      <w:r>
        <w:rPr>
          <w:rStyle w:val="782"/>
        </w:rPr>
        <w:t xml:space="preserve">в с</w:t>
      </w:r>
      <w:bookmarkStart w:id="62" w:name="_Hlt179202583"/>
      <w:r>
        <w:rPr>
          <w:rStyle w:val="782"/>
        </w:rPr>
        <w:t xml:space="preserve">и</w:t>
      </w:r>
      <w:bookmarkEnd w:id="61"/>
      <w:r>
        <w:rPr>
          <w:rStyle w:val="782"/>
        </w:rPr>
        <w:t xml:space="preserve">стему</w:t>
      </w:r>
      <w:r>
        <w:rPr>
          <w:rStyle w:val="786"/>
        </w:rPr>
        <w:fldChar w:fldCharType="end"/>
      </w:r>
      <w:r>
        <w:rPr>
          <w:rStyle w:val="786"/>
        </w:rPr>
        <w:t xml:space="preserve">.</w:t>
      </w:r>
      <w:r>
        <w:rPr>
          <w:rStyle w:val="786"/>
        </w:rPr>
      </w:r>
      <w:r>
        <w:rPr>
          <w:rStyle w:val="786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rStyle w:val="876"/>
          <w:color w:val="000000"/>
          <w:u w:val="none"/>
        </w:rPr>
      </w:pPr>
      <w:r>
        <w:rPr>
          <w:rStyle w:val="876"/>
          <w:b/>
          <w:color w:val="000000"/>
          <w:u w:val="none"/>
        </w:rPr>
        <w:t xml:space="preserve">Восстановить пароль для входа в систему</w:t>
      </w:r>
      <w:r>
        <w:rPr>
          <w:rStyle w:val="876"/>
          <w:color w:val="000000"/>
          <w:u w:val="none"/>
        </w:rPr>
        <w:t xml:space="preserve">. Для этого нажмите на ссылку </w:t>
      </w:r>
      <w:r>
        <w:rPr>
          <w:rStyle w:val="876"/>
          <w:b/>
          <w:color w:val="000000"/>
          <w:u w:val="none"/>
        </w:rPr>
        <w:t xml:space="preserve">Забыли или не знаете пароль?</w:t>
      </w:r>
      <w:r>
        <w:rPr>
          <w:rStyle w:val="876"/>
          <w:color w:val="000000"/>
          <w:u w:val="none"/>
        </w:rPr>
        <w:t xml:space="preserve">. </w:t>
      </w:r>
      <w:r>
        <w:t xml:space="preserve">В результате Вы перейдете на форму </w:t>
      </w:r>
      <w:r>
        <w:t xml:space="preserve">восстановления пароля. Подробнее</w:t>
      </w:r>
      <w:r>
        <w:t xml:space="preserve"> </w:t>
      </w:r>
      <w:r>
        <w:t xml:space="preserve">смотрите</w:t>
      </w:r>
      <w:r>
        <w:t xml:space="preserve"> в разделе </w:t>
      </w:r>
      <w:r>
        <w:fldChar w:fldCharType="begin"/>
      </w:r>
      <w:r>
        <w:instrText xml:space="preserve">HYPERLINK  \l "_Восстановление_пароля"</w:instrText>
      </w:r>
      <w:r>
        <w:fldChar w:fldCharType="separate"/>
      </w:r>
      <w:r>
        <w:rPr>
          <w:rStyle w:val="782"/>
        </w:rPr>
        <w:t xml:space="preserve">Вос</w:t>
      </w:r>
      <w:bookmarkStart w:id="63" w:name="_Hlt195563319"/>
      <w:r>
        <w:rPr>
          <w:rStyle w:val="782"/>
        </w:rPr>
        <w:t xml:space="preserve">с</w:t>
      </w:r>
      <w:bookmarkEnd w:id="62"/>
      <w:r>
        <w:rPr>
          <w:rStyle w:val="782"/>
        </w:rPr>
        <w:t xml:space="preserve">тановл</w:t>
      </w:r>
      <w:bookmarkStart w:id="64" w:name="_Hlt179202589"/>
      <w:r>
        <w:rPr>
          <w:rStyle w:val="782"/>
        </w:rPr>
        <w:t xml:space="preserve">е</w:t>
      </w:r>
      <w:bookmarkEnd w:id="63"/>
      <w:r>
        <w:rPr>
          <w:rStyle w:val="782"/>
        </w:rPr>
        <w:t xml:space="preserve">ние пароля</w:t>
      </w:r>
      <w:r>
        <w:fldChar w:fldCharType="end"/>
      </w:r>
      <w:r>
        <w:t xml:space="preserve">.</w:t>
      </w:r>
      <w:r>
        <w:rPr>
          <w:rStyle w:val="876"/>
          <w:color w:val="000000"/>
          <w:u w:val="none"/>
        </w:rPr>
      </w:r>
      <w:r>
        <w:rPr>
          <w:rStyle w:val="876"/>
          <w:color w:val="000000"/>
          <w:u w:val="none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rStyle w:val="876"/>
          <w:b/>
          <w:color w:val="000000"/>
          <w:u w:val="none"/>
        </w:rPr>
        <w:t xml:space="preserve">Установить</w:t>
      </w:r>
      <w:r>
        <w:rPr>
          <w:rStyle w:val="876"/>
          <w:b/>
          <w:color w:val="000000"/>
          <w:u w:val="none"/>
        </w:rPr>
        <w:t xml:space="preserve"> компоненты криптографической поддержки</w:t>
      </w:r>
      <w:r>
        <w:rPr>
          <w:rStyle w:val="876"/>
          <w:color w:val="000000"/>
          <w:u w:val="none"/>
        </w:rPr>
        <w:t xml:space="preserve">. Для этого </w:t>
      </w:r>
      <w:r>
        <w:t xml:space="preserve">щелкните по ссылке </w:t>
      </w:r>
      <w:r>
        <w:rPr>
          <w:b/>
        </w:rPr>
        <w:t xml:space="preserve">Установить программы для работы по токену</w:t>
      </w:r>
      <w:r>
        <w:t xml:space="preserve">, которая расположена внизу страницы. Подробнее смотрите в разделе </w:t>
      </w:r>
      <w:r>
        <w:fldChar w:fldCharType="begin"/>
      </w:r>
      <w:r>
        <w:instrText xml:space="preserve">HYPERLINK  \l "_Установка_компонентов_криптографиче_3"</w:instrText>
      </w:r>
      <w:r>
        <w:fldChar w:fldCharType="separate"/>
      </w:r>
      <w:r>
        <w:rPr>
          <w:rStyle w:val="782"/>
        </w:rPr>
        <w:t xml:space="preserve">Устано</w:t>
      </w:r>
      <w:bookmarkStart w:id="65" w:name="_Hlt195563326"/>
      <w:r>
        <w:rPr>
          <w:rStyle w:val="782"/>
        </w:rPr>
        <w:t xml:space="preserve">в</w:t>
      </w:r>
      <w:bookmarkEnd w:id="64"/>
      <w:r>
        <w:rPr>
          <w:rStyle w:val="782"/>
        </w:rPr>
        <w:t xml:space="preserve">ка</w:t>
      </w:r>
      <w:bookmarkStart w:id="66" w:name="_Hlt179202593"/>
      <w:r>
        <w:rPr>
          <w:rStyle w:val="782"/>
        </w:rPr>
        <w:t xml:space="preserve"> </w:t>
      </w:r>
      <w:bookmarkEnd w:id="65"/>
      <w:r>
        <w:rPr>
          <w:rStyle w:val="782"/>
        </w:rPr>
        <w:t xml:space="preserve">компонентов криптографической за</w:t>
      </w:r>
      <w:bookmarkStart w:id="67" w:name="_Hlt179202607"/>
      <w:r>
        <w:rPr>
          <w:rStyle w:val="782"/>
        </w:rPr>
        <w:t xml:space="preserve">щ</w:t>
      </w:r>
      <w:bookmarkEnd w:id="66"/>
      <w:r>
        <w:rPr>
          <w:rStyle w:val="782"/>
        </w:rPr>
        <w:t xml:space="preserve">иты</w:t>
      </w:r>
      <w:r>
        <w:fldChar w:fldCharType="end"/>
      </w:r>
      <w:r>
        <w:t xml:space="preserve">.</w:t>
      </w:r>
      <w:r/>
    </w:p>
    <w:p>
      <w:pPr>
        <w:pStyle w:val="749"/>
        <w:ind w:left="0"/>
        <w:tabs>
          <w:tab w:val="left" w:pos="2127" w:leader="none"/>
        </w:tabs>
        <w:rPr>
          <w:rStyle w:val="786"/>
          <w:i/>
        </w:rPr>
      </w:pPr>
      <w:r>
        <w:rPr>
          <w:rStyle w:val="876"/>
          <w:b/>
          <w:i/>
          <w:color w:val="000000"/>
          <w:u w:val="none"/>
        </w:rPr>
        <w:t xml:space="preserve">ПРИМЕЧАНИЕ</w:t>
      </w:r>
      <w:r>
        <w:rPr>
          <w:rStyle w:val="876"/>
          <w:i/>
          <w:color w:val="000000"/>
          <w:u w:val="none"/>
        </w:rPr>
        <w:t xml:space="preserve">: </w:t>
      </w:r>
      <w:r>
        <w:rPr>
          <w:rStyle w:val="876"/>
          <w:i/>
          <w:color w:val="000000"/>
          <w:u w:val="none"/>
        </w:rPr>
        <w:t xml:space="preserve">установка данных компонентов требуется </w:t>
      </w:r>
      <w:r>
        <w:rPr>
          <w:rStyle w:val="876"/>
          <w:i/>
          <w:color w:val="000000"/>
          <w:u w:val="none"/>
        </w:rPr>
        <w:t xml:space="preserve">только </w:t>
      </w:r>
      <w:r>
        <w:rPr>
          <w:rStyle w:val="876"/>
          <w:i/>
          <w:color w:val="000000"/>
          <w:u w:val="none"/>
        </w:rPr>
        <w:t xml:space="preserve">при работе с СКП ЭП.</w:t>
      </w:r>
      <w:r>
        <w:rPr>
          <w:rStyle w:val="786"/>
          <w:i/>
        </w:rPr>
      </w:r>
      <w:r>
        <w:rPr>
          <w:rStyle w:val="786"/>
          <w:i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rStyle w:val="786"/>
        </w:rPr>
      </w:pPr>
      <w:r>
        <w:rPr>
          <w:rStyle w:val="786"/>
          <w:b/>
        </w:rPr>
        <w:t xml:space="preserve">Просмотреть </w:t>
      </w:r>
      <w:r>
        <w:rPr>
          <w:b/>
        </w:rPr>
        <w:t xml:space="preserve">специальные предложения банка</w:t>
      </w:r>
      <w:r>
        <w:t xml:space="preserve">. </w:t>
      </w:r>
      <w:r>
        <w:t xml:space="preserve">Для про</w:t>
      </w:r>
      <w:r>
        <w:t xml:space="preserve">смотра подробных сведений в правой части экрана щелкните по соответствующей</w:t>
      </w:r>
      <w:r>
        <w:t xml:space="preserve"> </w:t>
      </w:r>
      <w:r>
        <w:t xml:space="preserve">кнопке</w:t>
      </w:r>
      <w:r>
        <w:t xml:space="preserve">. </w:t>
      </w:r>
      <w:r>
        <w:t xml:space="preserve">В результате </w:t>
      </w:r>
      <w:r>
        <w:t xml:space="preserve">Вы перейдете на страницу официального сайта банка с интересующей информацией.</w:t>
      </w:r>
      <w:r>
        <w:rPr>
          <w:rStyle w:val="786"/>
        </w:rPr>
      </w:r>
      <w:r>
        <w:rPr>
          <w:rStyle w:val="786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rStyle w:val="786"/>
        </w:rPr>
      </w:pPr>
      <w:r>
        <w:rPr>
          <w:rStyle w:val="786"/>
          <w:b/>
        </w:rPr>
        <w:t xml:space="preserve">Изменить язык отображения приложения</w:t>
      </w:r>
      <w:r>
        <w:rPr>
          <w:rStyle w:val="786"/>
        </w:rPr>
        <w:t xml:space="preserve">. Для этого нажмите на ссылку </w:t>
      </w:r>
      <w:r>
        <w:rPr>
          <w:rStyle w:val="786"/>
          <w:b/>
          <w:lang w:val="en-US"/>
        </w:rPr>
        <w:t xml:space="preserve">En</w:t>
      </w:r>
      <w:r>
        <w:rPr>
          <w:rStyle w:val="786"/>
        </w:rPr>
        <w:t xml:space="preserve"> </w:t>
      </w:r>
      <w:r>
        <w:rPr>
          <w:rStyle w:val="786"/>
        </w:rPr>
        <w:t xml:space="preserve">или </w:t>
      </w:r>
      <w:r>
        <w:rPr>
          <w:rStyle w:val="786"/>
          <w:b/>
          <w:lang w:val="en-US"/>
        </w:rPr>
        <w:t xml:space="preserve">Ru</w:t>
      </w:r>
      <w:r>
        <w:rPr>
          <w:rStyle w:val="786"/>
        </w:rPr>
        <w:t xml:space="preserve">.</w:t>
      </w:r>
      <w:r>
        <w:rPr>
          <w:rStyle w:val="786"/>
        </w:rPr>
      </w:r>
      <w:r>
        <w:rPr>
          <w:rStyle w:val="786"/>
        </w:rPr>
      </w:r>
    </w:p>
    <w:p>
      <w:pPr>
        <w:pStyle w:val="752"/>
      </w:pPr>
      <w:r/>
      <w:bookmarkEnd w:id="67"/>
      <w:r/>
      <w:bookmarkStart w:id="68" w:name="_Регистрация_в_системе_2"/>
      <w:r/>
      <w:bookmarkStart w:id="69" w:name="_Toc199941105"/>
      <w:r>
        <w:t xml:space="preserve">Регистрация в системе «Свой Бизнес»</w:t>
      </w:r>
      <w:bookmarkEnd w:id="68"/>
      <w:r/>
      <w:r/>
    </w:p>
    <w:p>
      <w:pPr>
        <w:pStyle w:val="749"/>
        <w:ind w:left="0"/>
      </w:pPr>
      <w:r>
        <w:fldChar w:fldCharType="begin"/>
      </w:r>
      <w:r>
        <w:instrText xml:space="preserve"> HYPERLINK  \l "_Регистрация_в_системе" </w:instrText>
      </w:r>
      <w:r>
        <w:fldChar w:fldCharType="separate"/>
      </w:r>
      <w:r>
        <w:rPr>
          <w:rStyle w:val="782"/>
        </w:rPr>
        <w:t xml:space="preserve">Регистраци</w:t>
      </w:r>
      <w:bookmarkStart w:id="70" w:name="_Hlt195563264"/>
      <w:r>
        <w:rPr>
          <w:rStyle w:val="782"/>
        </w:rPr>
        <w:t xml:space="preserve">я</w:t>
      </w:r>
      <w:bookmarkEnd w:id="69"/>
      <w:r>
        <w:rPr>
          <w:rStyle w:val="782"/>
        </w:rPr>
        <w:t xml:space="preserve"> в сист</w:t>
      </w:r>
      <w:bookmarkStart w:id="71" w:name="_Hlt179202635"/>
      <w:r>
        <w:rPr>
          <w:rStyle w:val="782"/>
        </w:rPr>
        <w:t xml:space="preserve">е</w:t>
      </w:r>
      <w:bookmarkEnd w:id="70"/>
      <w:r>
        <w:rPr>
          <w:rStyle w:val="782"/>
        </w:rPr>
        <w:t xml:space="preserve">ме по сертификату</w:t>
      </w:r>
      <w:r>
        <w:fldChar w:fldCharType="end"/>
      </w:r>
      <w:r/>
    </w:p>
    <w:p>
      <w:pPr>
        <w:pStyle w:val="749"/>
        <w:ind w:left="0"/>
        <w:spacing w:after="120"/>
      </w:pPr>
      <w:r>
        <w:fldChar w:fldCharType="begin"/>
      </w:r>
      <w:r>
        <w:instrText xml:space="preserve"> HYPERLINK  \l "_Регистрация_в_системе_3" </w:instrText>
      </w:r>
      <w:r>
        <w:fldChar w:fldCharType="separate"/>
      </w:r>
      <w:r>
        <w:rPr>
          <w:rStyle w:val="782"/>
        </w:rPr>
        <w:t xml:space="preserve">Регистрация в </w:t>
      </w:r>
      <w:bookmarkStart w:id="72" w:name="_Hlt195563304"/>
      <w:r>
        <w:rPr>
          <w:rStyle w:val="782"/>
        </w:rPr>
        <w:t xml:space="preserve">с</w:t>
      </w:r>
      <w:bookmarkEnd w:id="71"/>
      <w:r/>
      <w:bookmarkStart w:id="73" w:name="_Hlt179202639"/>
      <w:r>
        <w:rPr>
          <w:rStyle w:val="782"/>
        </w:rPr>
        <w:t xml:space="preserve">и</w:t>
      </w:r>
      <w:bookmarkEnd w:id="72"/>
      <w:r>
        <w:rPr>
          <w:rStyle w:val="782"/>
        </w:rPr>
        <w:t xml:space="preserve">стеме по SMS</w:t>
      </w:r>
      <w:r>
        <w:fldChar w:fldCharType="end"/>
      </w:r>
      <w:r/>
    </w:p>
    <w:p>
      <w:pPr>
        <w:pStyle w:val="749"/>
        <w:ind w:left="0"/>
      </w:pPr>
      <w:r>
        <w:t xml:space="preserve">Для работы сотрудников в приложении «Свой Бизнес» </w:t>
      </w:r>
      <w:r>
        <w:t xml:space="preserve">представителю организации </w:t>
      </w:r>
      <w:r>
        <w:t xml:space="preserve">необходимо предварительно оформить в банке документы на подключение к системе.</w:t>
      </w:r>
      <w:r/>
    </w:p>
    <w:p>
      <w:pPr>
        <w:pStyle w:val="749"/>
        <w:ind w:left="0"/>
      </w:pPr>
      <w:r>
        <w:t xml:space="preserve">Также в зависимости от договора, который заключила организация, представителю </w:t>
      </w:r>
      <w:r>
        <w:t xml:space="preserve">необходимо получить </w:t>
      </w:r>
      <w:r>
        <w:t xml:space="preserve">в банке </w:t>
      </w:r>
      <w:r>
        <w:t xml:space="preserve">следующие</w:t>
      </w:r>
      <w:r>
        <w:t xml:space="preserve"> </w:t>
      </w:r>
      <w:r>
        <w:t xml:space="preserve">документы</w:t>
      </w:r>
      <w:r>
        <w:t xml:space="preserve"> и устройства: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rStyle w:val="786"/>
          <w:b/>
        </w:rPr>
      </w:pPr>
      <w:r>
        <w:rPr>
          <w:b/>
        </w:rPr>
        <w:t xml:space="preserve">Для работы с использованием </w:t>
      </w:r>
      <w:r>
        <w:rPr>
          <w:b/>
        </w:rPr>
        <w:t xml:space="preserve">СКП ЭП</w:t>
      </w:r>
      <w:r>
        <w:rPr>
          <w:b/>
        </w:rPr>
        <w:t xml:space="preserve"> </w:t>
      </w:r>
      <w:r>
        <w:t xml:space="preserve">требуется</w:t>
      </w:r>
      <w:r>
        <w:rPr>
          <w:b/>
        </w:rPr>
        <w:t xml:space="preserve"> </w:t>
      </w:r>
      <w:r>
        <w:rPr>
          <w:rStyle w:val="786"/>
        </w:rPr>
        <w:t xml:space="preserve">получить</w:t>
      </w:r>
      <w:r>
        <w:rPr>
          <w:rStyle w:val="786"/>
        </w:rPr>
        <w:t xml:space="preserve">:</w:t>
      </w:r>
      <w:r>
        <w:rPr>
          <w:rStyle w:val="786"/>
          <w:b/>
        </w:rPr>
      </w:r>
      <w:r>
        <w:rPr>
          <w:rStyle w:val="786"/>
          <w:b/>
        </w:rPr>
      </w:r>
    </w:p>
    <w:p>
      <w:pPr>
        <w:pStyle w:val="826"/>
        <w:numPr>
          <w:ilvl w:val="0"/>
          <w:numId w:val="18"/>
        </w:numPr>
        <w:ind w:left="0" w:firstLine="1032"/>
        <w:widowControl w:val="off"/>
        <w:tabs>
          <w:tab w:val="left" w:pos="1393" w:leader="none"/>
        </w:tabs>
        <w:rPr>
          <w:rStyle w:val="786"/>
          <w:b/>
        </w:rPr>
      </w:pPr>
      <w:r>
        <w:rPr>
          <w:rStyle w:val="786"/>
        </w:rPr>
        <w:t xml:space="preserve">ПИН-конверт</w:t>
      </w:r>
      <w:r>
        <w:rPr>
          <w:rStyle w:val="786"/>
        </w:rPr>
        <w:t xml:space="preserve"> с логином и паролем для перв</w:t>
      </w:r>
      <w:r>
        <w:rPr>
          <w:rStyle w:val="786"/>
        </w:rPr>
        <w:t xml:space="preserve">ого</w:t>
      </w:r>
      <w:r>
        <w:rPr>
          <w:rStyle w:val="786"/>
        </w:rPr>
        <w:t xml:space="preserve"> входа в систему</w:t>
      </w:r>
      <w:r>
        <w:rPr>
          <w:rStyle w:val="786"/>
        </w:rPr>
        <w:t xml:space="preserve">;</w:t>
      </w:r>
      <w:r>
        <w:rPr>
          <w:rStyle w:val="786"/>
          <w:b/>
        </w:rPr>
      </w:r>
      <w:r>
        <w:rPr>
          <w:rStyle w:val="786"/>
          <w:b/>
        </w:rPr>
      </w:r>
    </w:p>
    <w:p>
      <w:pPr>
        <w:pStyle w:val="826"/>
        <w:numPr>
          <w:ilvl w:val="0"/>
          <w:numId w:val="18"/>
        </w:numPr>
        <w:ind w:left="0" w:firstLine="1032"/>
        <w:widowControl w:val="off"/>
        <w:tabs>
          <w:tab w:val="left" w:pos="1393" w:leader="none"/>
        </w:tabs>
        <w:rPr>
          <w:rStyle w:val="786"/>
          <w:b/>
        </w:rPr>
      </w:pPr>
      <w:r>
        <w:rPr>
          <w:rStyle w:val="786"/>
        </w:rPr>
        <w:t xml:space="preserve">Токены</w:t>
      </w:r>
      <w:r>
        <w:rPr>
          <w:rStyle w:val="786"/>
        </w:rPr>
        <w:t xml:space="preserve"> (</w:t>
      </w:r>
      <w:r>
        <w:rPr>
          <w:rStyle w:val="786"/>
        </w:rPr>
        <w:t xml:space="preserve">ключевые носители)</w:t>
      </w:r>
      <w:r>
        <w:rPr>
          <w:rStyle w:val="786"/>
        </w:rPr>
        <w:t xml:space="preserve">;</w:t>
      </w:r>
      <w:r>
        <w:rPr>
          <w:rStyle w:val="786"/>
          <w:b/>
        </w:rPr>
      </w:r>
      <w:r>
        <w:rPr>
          <w:rStyle w:val="786"/>
          <w:b/>
        </w:rPr>
      </w:r>
    </w:p>
    <w:p>
      <w:pPr>
        <w:pStyle w:val="826"/>
        <w:numPr>
          <w:ilvl w:val="0"/>
          <w:numId w:val="18"/>
        </w:numPr>
        <w:ind w:left="0" w:firstLine="1032"/>
        <w:widowControl w:val="off"/>
        <w:tabs>
          <w:tab w:val="left" w:pos="1393" w:leader="none"/>
        </w:tabs>
        <w:rPr>
          <w:b/>
        </w:rPr>
      </w:pPr>
      <w:r>
        <w:t xml:space="preserve">Лицензии на исп</w:t>
      </w:r>
      <w:r>
        <w:t xml:space="preserve">ользование СКЗИ «КриптоПро CSP»</w:t>
      </w:r>
      <w:r>
        <w:t xml:space="preserve">.</w:t>
      </w:r>
      <w:r>
        <w:rPr>
          <w:b/>
        </w:rPr>
      </w:r>
      <w:r>
        <w:rPr>
          <w:b/>
        </w:rPr>
      </w:r>
    </w:p>
    <w:p>
      <w:pPr>
        <w:pStyle w:val="826"/>
        <w:numPr>
          <w:ilvl w:val="0"/>
          <w:numId w:val="18"/>
        </w:numPr>
        <w:ind w:left="0" w:firstLine="1032"/>
        <w:widowControl w:val="off"/>
        <w:tabs>
          <w:tab w:val="left" w:pos="1393" w:leader="none"/>
        </w:tabs>
        <w:rPr>
          <w:b/>
        </w:rPr>
      </w:pPr>
      <w:r>
        <w:t xml:space="preserve">Руководство пользователя </w:t>
      </w:r>
      <w:r>
        <w:t xml:space="preserve">НЦК ЮЛ</w:t>
      </w:r>
      <w:r>
        <w:t xml:space="preserve"> «Свой Бизнес».</w:t>
      </w:r>
      <w:r>
        <w:rPr>
          <w:b/>
        </w:rPr>
      </w:r>
      <w:r>
        <w:rPr>
          <w:b/>
        </w:rPr>
      </w:r>
    </w:p>
    <w:p>
      <w:pPr>
        <w:pStyle w:val="749"/>
        <w:ind w:left="0"/>
        <w:rPr>
          <w:rStyle w:val="786"/>
          <w:b/>
        </w:rPr>
      </w:pPr>
      <w:r>
        <w:t xml:space="preserve">Описание</w:t>
      </w:r>
      <w:r>
        <w:rPr>
          <w:rStyle w:val="786"/>
        </w:rPr>
        <w:t xml:space="preserve"> дальнейших действий приведено в разделе </w:t>
      </w:r>
      <w:r>
        <w:rPr>
          <w:rStyle w:val="786"/>
        </w:rPr>
        <w:fldChar w:fldCharType="begin"/>
      </w:r>
      <w:r>
        <w:rPr>
          <w:rStyle w:val="786"/>
        </w:rPr>
        <w:instrText xml:space="preserve"> HYPERLINK  \l "_Регистрация_в_системе" </w:instrText>
      </w:r>
      <w:r>
        <w:rPr>
          <w:rStyle w:val="786"/>
        </w:rPr>
        <w:fldChar w:fldCharType="separate"/>
      </w:r>
      <w:r>
        <w:rPr>
          <w:rStyle w:val="782"/>
        </w:rPr>
        <w:t xml:space="preserve">Регистрация</w:t>
      </w:r>
      <w:bookmarkStart w:id="74" w:name="_Hlt195563341"/>
      <w:r>
        <w:rPr>
          <w:rStyle w:val="782"/>
        </w:rPr>
        <w:t xml:space="preserve"> </w:t>
      </w:r>
      <w:bookmarkEnd w:id="73"/>
      <w:r>
        <w:rPr>
          <w:rStyle w:val="782"/>
        </w:rPr>
        <w:t xml:space="preserve">в</w:t>
      </w:r>
      <w:bookmarkStart w:id="75" w:name="_Hlt179202643"/>
      <w:r>
        <w:rPr>
          <w:rStyle w:val="782"/>
        </w:rPr>
        <w:t xml:space="preserve"> </w:t>
      </w:r>
      <w:bookmarkEnd w:id="74"/>
      <w:r>
        <w:rPr>
          <w:rStyle w:val="782"/>
        </w:rPr>
        <w:t xml:space="preserve">системе по сертификату</w:t>
      </w:r>
      <w:r>
        <w:rPr>
          <w:rStyle w:val="786"/>
        </w:rPr>
        <w:fldChar w:fldCharType="end"/>
      </w:r>
      <w:r>
        <w:rPr>
          <w:rStyle w:val="786"/>
        </w:rPr>
        <w:t xml:space="preserve">.</w:t>
      </w:r>
      <w:r>
        <w:rPr>
          <w:rStyle w:val="786"/>
          <w:b/>
        </w:rPr>
      </w:r>
      <w:r>
        <w:rPr>
          <w:rStyle w:val="786"/>
          <w:b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rStyle w:val="878"/>
          <w:b/>
        </w:rPr>
      </w:pPr>
      <w:r>
        <w:rPr>
          <w:b/>
        </w:rPr>
        <w:t xml:space="preserve">Для </w:t>
      </w:r>
      <w:r>
        <w:rPr>
          <w:b/>
        </w:rPr>
        <w:t xml:space="preserve">работы с использованием одноразовых </w:t>
      </w:r>
      <w:r>
        <w:rPr>
          <w:b/>
          <w:lang w:val="en-US"/>
        </w:rPr>
        <w:t xml:space="preserve">SMS</w:t>
      </w:r>
      <w:r>
        <w:rPr>
          <w:b/>
        </w:rPr>
        <w:t xml:space="preserve">-кодов</w:t>
      </w:r>
      <w:r>
        <w:t xml:space="preserve"> </w:t>
      </w:r>
      <w:r>
        <w:t xml:space="preserve">требуется </w:t>
      </w:r>
      <w:r>
        <w:rPr>
          <w:rStyle w:val="878"/>
        </w:rPr>
        <w:t xml:space="preserve">получить для всех сотрудников:</w:t>
      </w:r>
      <w:r>
        <w:rPr>
          <w:rStyle w:val="878"/>
          <w:b/>
        </w:rPr>
      </w:r>
      <w:r>
        <w:rPr>
          <w:rStyle w:val="878"/>
          <w:b/>
        </w:rPr>
      </w:r>
    </w:p>
    <w:p>
      <w:pPr>
        <w:pStyle w:val="826"/>
        <w:numPr>
          <w:ilvl w:val="0"/>
          <w:numId w:val="18"/>
        </w:numPr>
        <w:ind w:left="0" w:firstLine="1032"/>
        <w:widowControl w:val="off"/>
        <w:tabs>
          <w:tab w:val="left" w:pos="1393" w:leader="none"/>
        </w:tabs>
        <w:rPr>
          <w:rStyle w:val="878"/>
          <w:b/>
        </w:rPr>
      </w:pPr>
      <w:r>
        <w:rPr>
          <w:rStyle w:val="878"/>
        </w:rPr>
        <w:t xml:space="preserve">Логин</w:t>
      </w:r>
      <w:r>
        <w:rPr>
          <w:rStyle w:val="878"/>
        </w:rPr>
        <w:t xml:space="preserve">ы</w:t>
      </w:r>
      <w:r>
        <w:rPr>
          <w:rStyle w:val="878"/>
        </w:rPr>
        <w:t xml:space="preserve"> для входа в систему;</w:t>
      </w:r>
      <w:r>
        <w:rPr>
          <w:rStyle w:val="878"/>
          <w:b/>
        </w:rPr>
      </w:r>
      <w:r>
        <w:rPr>
          <w:rStyle w:val="878"/>
          <w:b/>
        </w:rPr>
      </w:r>
    </w:p>
    <w:p>
      <w:pPr>
        <w:pStyle w:val="826"/>
        <w:numPr>
          <w:ilvl w:val="0"/>
          <w:numId w:val="18"/>
        </w:numPr>
        <w:ind w:left="0" w:firstLine="1032"/>
        <w:widowControl w:val="off"/>
        <w:tabs>
          <w:tab w:val="left" w:pos="1393" w:leader="none"/>
        </w:tabs>
        <w:rPr>
          <w:b/>
        </w:rPr>
      </w:pPr>
      <w:r>
        <w:t xml:space="preserve">Руководство пользователя </w:t>
      </w:r>
      <w:r>
        <w:t xml:space="preserve">НЦК ЮЛ</w:t>
      </w:r>
      <w:r>
        <w:t xml:space="preserve"> «Свой Бизнес».</w:t>
      </w:r>
      <w:r>
        <w:rPr>
          <w:b/>
        </w:rPr>
      </w:r>
      <w:r>
        <w:rPr>
          <w:b/>
        </w:rPr>
      </w:r>
    </w:p>
    <w:p>
      <w:pPr>
        <w:pStyle w:val="749"/>
        <w:ind w:left="0"/>
        <w:rPr>
          <w:rStyle w:val="878"/>
          <w:b/>
        </w:rPr>
      </w:pPr>
      <w:r>
        <w:t xml:space="preserve">Подробнее</w:t>
      </w:r>
      <w:r>
        <w:rPr>
          <w:rStyle w:val="878"/>
        </w:rPr>
        <w:t xml:space="preserve"> о дальнейшей работе смотрите в разделе </w:t>
      </w:r>
      <w:r>
        <w:fldChar w:fldCharType="begin"/>
      </w:r>
      <w:r>
        <w:instrText xml:space="preserve"> HYPERLINK  \l "_Регистрация_в_системе_3" </w:instrText>
      </w:r>
      <w:r>
        <w:fldChar w:fldCharType="separate"/>
      </w:r>
      <w:r>
        <w:rPr>
          <w:rStyle w:val="782"/>
        </w:rPr>
        <w:t xml:space="preserve">Регист</w:t>
      </w:r>
      <w:bookmarkStart w:id="76" w:name="_Hlt195563267"/>
      <w:r>
        <w:rPr>
          <w:rStyle w:val="782"/>
        </w:rPr>
        <w:t xml:space="preserve">р</w:t>
      </w:r>
      <w:bookmarkEnd w:id="75"/>
      <w:r>
        <w:rPr>
          <w:rStyle w:val="782"/>
        </w:rPr>
        <w:t xml:space="preserve">ация в системе по S</w:t>
      </w:r>
      <w:bookmarkStart w:id="77" w:name="_Hlt179202656"/>
      <w:r>
        <w:rPr>
          <w:rStyle w:val="782"/>
        </w:rPr>
        <w:t xml:space="preserve">M</w:t>
      </w:r>
      <w:bookmarkEnd w:id="76"/>
      <w:r>
        <w:rPr>
          <w:rStyle w:val="782"/>
        </w:rPr>
        <w:t xml:space="preserve">S</w:t>
      </w:r>
      <w:r>
        <w:fldChar w:fldCharType="end"/>
      </w:r>
      <w:r>
        <w:rPr>
          <w:rStyle w:val="878"/>
        </w:rPr>
        <w:t xml:space="preserve">.</w:t>
      </w:r>
      <w:r>
        <w:rPr>
          <w:rStyle w:val="878"/>
          <w:b/>
        </w:rPr>
      </w:r>
      <w:r>
        <w:rPr>
          <w:rStyle w:val="878"/>
          <w:b/>
        </w:rPr>
      </w:r>
    </w:p>
    <w:p>
      <w:pPr>
        <w:pStyle w:val="753"/>
      </w:pPr>
      <w:r/>
      <w:bookmarkEnd w:id="77"/>
      <w:r/>
      <w:bookmarkStart w:id="78" w:name="_Toc130313861"/>
      <w:r/>
      <w:bookmarkStart w:id="79" w:name="_Toc161051223"/>
      <w:r/>
      <w:bookmarkStart w:id="80" w:name="_Регистрация_в_системе"/>
      <w:r>
        <w:t xml:space="preserve">Регистрация в системе по сертификату</w:t>
      </w:r>
      <w:r/>
    </w:p>
    <w:p>
      <w:pPr>
        <w:pStyle w:val="763"/>
        <w:ind w:left="0" w:firstLine="709"/>
        <w:rPr>
          <w:lang w:val="ru-RU"/>
        </w:rPr>
      </w:pPr>
      <w:r>
        <w:rPr>
          <w:lang w:val="ru-RU"/>
        </w:rPr>
        <w:fldChar w:fldCharType="begin"/>
      </w:r>
      <w:r>
        <w:rPr>
          <w:lang w:val="ru-RU"/>
        </w:rPr>
        <w:instrText xml:space="preserve"> HYPERLINK  \l "_Регистрация_в_системе_1" </w:instrText>
      </w:r>
      <w:r>
        <w:rPr>
          <w:lang w:val="ru-RU"/>
        </w:rPr>
        <w:fldChar w:fldCharType="separate"/>
      </w:r>
      <w:r>
        <w:rPr>
          <w:rStyle w:val="782"/>
          <w:lang w:val="ru-RU"/>
        </w:rPr>
        <w:t xml:space="preserve">Действия представ</w:t>
      </w:r>
      <w:bookmarkStart w:id="81" w:name="_Hlt179202975"/>
      <w:r>
        <w:rPr>
          <w:rStyle w:val="782"/>
          <w:lang w:val="ru-RU"/>
        </w:rPr>
        <w:t xml:space="preserve">и</w:t>
      </w:r>
      <w:bookmarkEnd w:id="78"/>
      <w:r>
        <w:rPr>
          <w:rStyle w:val="782"/>
          <w:lang w:val="ru-RU"/>
        </w:rPr>
        <w:t xml:space="preserve">т</w:t>
      </w:r>
      <w:bookmarkStart w:id="82" w:name="_Hlt195563343"/>
      <w:r>
        <w:rPr>
          <w:rStyle w:val="782"/>
          <w:lang w:val="ru-RU"/>
        </w:rPr>
        <w:t xml:space="preserve">е</w:t>
      </w:r>
      <w:bookmarkEnd w:id="79"/>
      <w:r>
        <w:rPr>
          <w:rStyle w:val="782"/>
          <w:lang w:val="ru-RU"/>
        </w:rPr>
        <w:t xml:space="preserve">ля клиента</w:t>
      </w:r>
      <w:r>
        <w:rPr>
          <w:lang w:val="ru-RU"/>
        </w:rPr>
        <w:fldChar w:fldCharType="end"/>
      </w:r>
      <w:r>
        <w:rPr>
          <w:lang w:val="ru-RU"/>
        </w:rPr>
      </w:r>
      <w:r>
        <w:rPr>
          <w:lang w:val="ru-RU"/>
        </w:rPr>
      </w:r>
    </w:p>
    <w:p>
      <w:pPr>
        <w:pStyle w:val="763"/>
        <w:ind w:left="0" w:firstLine="709"/>
        <w:rPr>
          <w:lang w:val="ru-RU"/>
        </w:rPr>
      </w:pPr>
      <w:r>
        <w:rPr>
          <w:lang w:val="ru-RU"/>
        </w:rPr>
        <w:fldChar w:fldCharType="begin"/>
      </w:r>
      <w:r>
        <w:rPr>
          <w:lang w:val="ru-RU"/>
        </w:rPr>
        <w:instrText xml:space="preserve"> HYPERLINK  \l "_Действия_уполномоченных_лиц" </w:instrText>
      </w:r>
      <w:r>
        <w:rPr>
          <w:lang w:val="ru-RU"/>
        </w:rPr>
        <w:fldChar w:fldCharType="separate"/>
      </w:r>
      <w:r>
        <w:rPr>
          <w:rStyle w:val="782"/>
          <w:lang w:val="ru-RU"/>
        </w:rPr>
        <w:t xml:space="preserve">Действия уп</w:t>
      </w:r>
      <w:bookmarkStart w:id="83" w:name="_Hlt195563359"/>
      <w:r>
        <w:rPr>
          <w:rStyle w:val="782"/>
          <w:lang w:val="ru-RU"/>
        </w:rPr>
        <w:t xml:space="preserve">о</w:t>
      </w:r>
      <w:bookmarkEnd w:id="80"/>
      <w:r>
        <w:rPr>
          <w:rStyle w:val="782"/>
          <w:lang w:val="ru-RU"/>
        </w:rPr>
        <w:t xml:space="preserve">лн</w:t>
      </w:r>
      <w:bookmarkStart w:id="84" w:name="_Hlt179202978"/>
      <w:r>
        <w:rPr>
          <w:rStyle w:val="782"/>
          <w:lang w:val="ru-RU"/>
        </w:rPr>
        <w:t xml:space="preserve">о</w:t>
      </w:r>
      <w:bookmarkEnd w:id="81"/>
      <w:r>
        <w:rPr>
          <w:rStyle w:val="782"/>
          <w:lang w:val="ru-RU"/>
        </w:rPr>
        <w:t xml:space="preserve">моченных лиц</w:t>
      </w:r>
      <w:r>
        <w:rPr>
          <w:lang w:val="ru-RU"/>
        </w:rPr>
        <w:fldChar w:fldCharType="end"/>
      </w:r>
      <w:r>
        <w:rPr>
          <w:lang w:val="ru-RU"/>
        </w:rPr>
      </w:r>
      <w:r>
        <w:rPr>
          <w:lang w:val="ru-RU"/>
        </w:rPr>
      </w:r>
    </w:p>
    <w:p>
      <w:pPr>
        <w:pStyle w:val="763"/>
        <w:ind w:left="0" w:firstLine="709"/>
        <w:spacing w:after="120"/>
        <w:rPr>
          <w:lang w:val="ru-RU"/>
        </w:rPr>
      </w:pPr>
      <w:r>
        <w:rPr>
          <w:lang w:val="ru-RU"/>
        </w:rPr>
        <w:fldChar w:fldCharType="begin"/>
      </w:r>
      <w:r>
        <w:rPr>
          <w:lang w:val="ru-RU"/>
        </w:rPr>
        <w:instrText xml:space="preserve"> HYPERLINK  \l "_Установка_компонентов_криптографиче_3" </w:instrText>
      </w:r>
      <w:r>
        <w:rPr>
          <w:lang w:val="ru-RU"/>
        </w:rPr>
        <w:fldChar w:fldCharType="separate"/>
      </w:r>
      <w:r>
        <w:rPr>
          <w:rStyle w:val="782"/>
          <w:lang w:val="ru-RU"/>
        </w:rPr>
        <w:t xml:space="preserve">Установка ко</w:t>
      </w:r>
      <w:bookmarkStart w:id="85" w:name="_Hlt195563370"/>
      <w:r>
        <w:rPr>
          <w:rStyle w:val="782"/>
          <w:lang w:val="ru-RU"/>
        </w:rPr>
        <w:t xml:space="preserve">м</w:t>
      </w:r>
      <w:bookmarkEnd w:id="82"/>
      <w:r>
        <w:rPr>
          <w:rStyle w:val="782"/>
          <w:lang w:val="ru-RU"/>
        </w:rPr>
        <w:t xml:space="preserve">поне</w:t>
      </w:r>
      <w:bookmarkStart w:id="86" w:name="_Hlt179202980"/>
      <w:r>
        <w:rPr>
          <w:rStyle w:val="782"/>
          <w:lang w:val="ru-RU"/>
        </w:rPr>
        <w:t xml:space="preserve">н</w:t>
      </w:r>
      <w:bookmarkEnd w:id="83"/>
      <w:r>
        <w:rPr>
          <w:rStyle w:val="782"/>
          <w:lang w:val="ru-RU"/>
        </w:rPr>
        <w:t xml:space="preserve">тов криптографической защиты</w:t>
      </w:r>
      <w:r>
        <w:rPr>
          <w:lang w:val="ru-RU"/>
        </w:rPr>
        <w:fldChar w:fldCharType="end"/>
      </w:r>
      <w:r>
        <w:rPr>
          <w:lang w:val="ru-RU"/>
        </w:rPr>
      </w:r>
      <w:r>
        <w:rPr>
          <w:lang w:val="ru-RU"/>
        </w:rPr>
      </w:r>
    </w:p>
    <w:p>
      <w:pPr>
        <w:pStyle w:val="763"/>
        <w:ind w:left="0" w:firstLine="709"/>
        <w:rPr>
          <w:lang w:val="ru-RU"/>
        </w:rPr>
      </w:pPr>
      <w:r>
        <w:rPr>
          <w:lang w:val="ru-RU"/>
        </w:rPr>
        <w:t xml:space="preserve">Если у Вашей организации заключен договор на обслуживание в системе «Свой Бизнес» с использованием СКП ЭП, регистрация происходит в следующей последовательности:</w:t>
      </w:r>
      <w:r>
        <w:rPr>
          <w:lang w:val="ru-RU"/>
        </w:rPr>
      </w:r>
    </w:p>
    <w:p>
      <w:pPr>
        <w:pStyle w:val="763"/>
        <w:numPr>
          <w:ilvl w:val="0"/>
          <w:numId w:val="24"/>
        </w:numPr>
        <w:ind w:left="0" w:firstLine="709"/>
        <w:rPr>
          <w:lang w:val="ru-RU" w:bidi="en-US"/>
        </w:rPr>
      </w:pPr>
      <w:r>
        <w:rPr>
          <w:lang w:val="ru-RU" w:bidi="en-US"/>
        </w:rPr>
        <w:t xml:space="preserve">Представитель </w:t>
      </w:r>
      <w:r>
        <w:rPr>
          <w:lang w:val="ru-RU" w:bidi="en-US"/>
        </w:rPr>
        <w:t xml:space="preserve">организации</w:t>
      </w:r>
      <w:r>
        <w:rPr>
          <w:lang w:val="ru-RU" w:bidi="en-US"/>
        </w:rPr>
        <w:t xml:space="preserve"> заходит в приложение </w:t>
      </w:r>
      <w:r>
        <w:t xml:space="preserve">по логину и </w:t>
      </w:r>
      <w:r>
        <w:rPr>
          <w:lang w:val="ru-RU" w:bidi="en-US"/>
        </w:rPr>
        <w:t xml:space="preserve">паролю, которые указаны</w:t>
      </w:r>
      <w:r>
        <w:t xml:space="preserve"> </w:t>
      </w:r>
      <w:r>
        <w:rPr>
          <w:lang w:val="ru-RU" w:bidi="en-US"/>
        </w:rPr>
        <w:t xml:space="preserve">в</w:t>
      </w:r>
      <w:r>
        <w:t xml:space="preserve"> </w:t>
      </w:r>
      <w:r>
        <w:rPr>
          <w:lang w:val="ru-RU" w:bidi="en-US"/>
        </w:rPr>
        <w:t xml:space="preserve">ПИН</w:t>
      </w:r>
      <w:r>
        <w:t xml:space="preserve">-конверт</w:t>
      </w:r>
      <w:r>
        <w:rPr>
          <w:lang w:val="ru-RU" w:bidi="en-US"/>
        </w:rPr>
        <w:t xml:space="preserve">е, полученном в банке.</w:t>
      </w:r>
      <w:r>
        <w:rPr>
          <w:lang w:val="ru-RU" w:bidi="en-US"/>
        </w:rPr>
      </w:r>
    </w:p>
    <w:p>
      <w:pPr>
        <w:pStyle w:val="763"/>
        <w:ind w:left="0" w:firstLine="709"/>
        <w:rPr>
          <w:lang w:val="ru-RU" w:bidi="en-US"/>
        </w:rPr>
      </w:pPr>
      <w:r>
        <w:rPr>
          <w:lang w:val="ru-RU" w:bidi="en-US"/>
        </w:rPr>
        <w:t xml:space="preserve">При первом входе необходимо проверить и подтвердить </w:t>
      </w:r>
      <w:r>
        <w:rPr>
          <w:lang w:val="ru-RU" w:bidi="en-US"/>
        </w:rPr>
        <w:t xml:space="preserve">электронную форму документа, в котором указаны данные</w:t>
      </w:r>
      <w:r>
        <w:rPr>
          <w:lang w:val="ru-RU" w:bidi="en-US"/>
        </w:rPr>
        <w:t xml:space="preserve"> из заявки</w:t>
      </w:r>
      <w:r>
        <w:rPr>
          <w:lang w:val="ru-RU" w:bidi="en-US"/>
        </w:rPr>
        <w:t xml:space="preserve"> на подключение к </w:t>
      </w:r>
      <w:r>
        <w:rPr>
          <w:lang w:val="ru-RU" w:bidi="en-US"/>
        </w:rPr>
        <w:t xml:space="preserve">системе.</w:t>
      </w:r>
      <w:r>
        <w:rPr>
          <w:lang w:val="ru-RU" w:bidi="en-US"/>
        </w:rPr>
      </w:r>
    </w:p>
    <w:p>
      <w:pPr>
        <w:pStyle w:val="763"/>
        <w:numPr>
          <w:ilvl w:val="0"/>
          <w:numId w:val="24"/>
        </w:numPr>
        <w:ind w:left="0" w:firstLine="709"/>
      </w:pPr>
      <w:r>
        <w:t xml:space="preserve">После исполнения заявки </w:t>
      </w:r>
      <w:r>
        <w:rPr>
          <w:lang w:val="ru-RU"/>
        </w:rPr>
        <w:t xml:space="preserve">на подключение </w:t>
      </w:r>
      <w:r>
        <w:rPr>
          <w:lang w:val="ru-RU"/>
        </w:rPr>
        <w:t xml:space="preserve">в системе </w:t>
      </w:r>
      <w:r>
        <w:t xml:space="preserve">автоматически создаются и исполняются </w:t>
      </w:r>
      <w:r>
        <w:rPr>
          <w:lang w:val="ru-RU" w:bidi="en-US"/>
        </w:rPr>
        <w:t xml:space="preserve">заявки</w:t>
      </w:r>
      <w:r>
        <w:t xml:space="preserve"> на регистрацию </w:t>
      </w:r>
      <w:r>
        <w:rPr>
          <w:lang w:val="ru-RU" w:bidi="en-US"/>
        </w:rPr>
        <w:t xml:space="preserve">СИО</w:t>
      </w:r>
      <w:r>
        <w:t xml:space="preserve"> в </w:t>
      </w:r>
      <w:r>
        <w:rPr>
          <w:lang w:val="ru-RU" w:bidi="en-US"/>
        </w:rPr>
        <w:t xml:space="preserve">реестре </w:t>
      </w:r>
      <w:r>
        <w:rPr>
          <w:lang w:val="ru-RU" w:bidi="en-US"/>
        </w:rPr>
        <w:t xml:space="preserve">УЦ</w:t>
      </w:r>
      <w:r>
        <w:rPr>
          <w:lang w:val="ru-RU" w:bidi="en-US"/>
        </w:rPr>
        <w:t xml:space="preserve"> АО «Россельхозбанк»</w:t>
      </w:r>
      <w:r>
        <w:rPr>
          <w:lang w:val="ru-RU"/>
        </w:rPr>
        <w:t xml:space="preserve">, а также формируются логины для </w:t>
      </w:r>
      <w:r>
        <w:rPr>
          <w:lang w:val="ru-RU"/>
        </w:rPr>
        <w:t xml:space="preserve">уполномоченных лиц</w:t>
      </w:r>
      <w:r>
        <w:rPr>
          <w:lang w:val="ru-RU"/>
        </w:rPr>
        <w:t xml:space="preserve">.</w:t>
      </w:r>
      <w:r/>
    </w:p>
    <w:p>
      <w:pPr>
        <w:pStyle w:val="763"/>
        <w:ind w:left="0" w:firstLine="709"/>
      </w:pPr>
      <w:r>
        <w:rPr>
          <w:lang w:val="ru-RU"/>
        </w:rPr>
        <w:t xml:space="preserve">Для того чтобы распечатать данные документы, представителю организации необходимо зайти в приложение, используя логин, указанный </w:t>
      </w:r>
      <w:r>
        <w:rPr>
          <w:lang w:val="ru-RU"/>
        </w:rPr>
        <w:t xml:space="preserve">в</w:t>
      </w:r>
      <w:r>
        <w:rPr>
          <w:lang w:val="ru-RU"/>
        </w:rPr>
        <w:t xml:space="preserve"> ПИН</w:t>
      </w:r>
      <w:r>
        <w:rPr>
          <w:lang w:val="ru-RU"/>
        </w:rPr>
        <w:t xml:space="preserve">-конверте, и новый пароль.</w:t>
      </w:r>
      <w:r/>
    </w:p>
    <w:p>
      <w:pPr>
        <w:pStyle w:val="763"/>
        <w:numPr>
          <w:ilvl w:val="0"/>
          <w:numId w:val="24"/>
        </w:numPr>
        <w:ind w:left="0" w:firstLine="709"/>
        <w:rPr>
          <w:lang w:val="ru-RU"/>
        </w:rPr>
      </w:pPr>
      <w:r>
        <w:rPr>
          <w:lang w:val="ru-RU"/>
        </w:rPr>
        <w:t xml:space="preserve">Уполномоченные лица заходят в приложение «Свой Бизнес», используя логины, полученные от представителя.</w:t>
      </w:r>
      <w:r>
        <w:rPr>
          <w:lang w:val="ru-RU"/>
        </w:rPr>
      </w:r>
      <w:r>
        <w:rPr>
          <w:lang w:val="ru-RU"/>
        </w:rPr>
      </w:r>
    </w:p>
    <w:p>
      <w:pPr>
        <w:pStyle w:val="763"/>
        <w:ind w:left="0" w:firstLine="709"/>
        <w:rPr>
          <w:lang w:val="ru-RU"/>
        </w:rPr>
      </w:pPr>
      <w:r>
        <w:rPr>
          <w:lang w:val="ru-RU"/>
        </w:rPr>
        <w:t xml:space="preserve">При первом входе необходимо создать запросы на выпуск </w:t>
      </w:r>
      <w:r>
        <w:rPr>
          <w:lang w:val="ru-RU"/>
        </w:rPr>
        <w:t xml:space="preserve">СКП ЭП</w:t>
      </w:r>
      <w:r>
        <w:rPr>
          <w:lang w:val="ru-RU"/>
        </w:rPr>
        <w:t xml:space="preserve">, распечатать каждый документ в двух экземплярах и передать представителю организации.</w:t>
      </w:r>
      <w:r>
        <w:rPr>
          <w:lang w:val="ru-RU"/>
        </w:rPr>
      </w:r>
      <w:r>
        <w:rPr>
          <w:lang w:val="ru-RU"/>
        </w:rPr>
      </w:r>
    </w:p>
    <w:p>
      <w:pPr>
        <w:pStyle w:val="763"/>
        <w:numPr>
          <w:ilvl w:val="0"/>
          <w:numId w:val="24"/>
        </w:numPr>
        <w:ind w:left="0" w:firstLine="709"/>
      </w:pPr>
      <w:r>
        <w:t xml:space="preserve">Представитель передает в банк распечатанные заявки на регистрацию </w:t>
      </w:r>
      <w:r>
        <w:rPr>
          <w:lang w:val="ru-RU" w:bidi="en-US"/>
        </w:rPr>
        <w:t xml:space="preserve">СИО</w:t>
      </w:r>
      <w:r>
        <w:t xml:space="preserve"> в </w:t>
      </w:r>
      <w:r>
        <w:rPr>
          <w:lang w:val="ru-RU" w:bidi="en-US"/>
        </w:rPr>
        <w:t xml:space="preserve">реестре </w:t>
      </w:r>
      <w:r>
        <w:rPr>
          <w:lang w:val="ru-RU" w:bidi="en-US"/>
        </w:rPr>
        <w:t xml:space="preserve">УЦ</w:t>
      </w:r>
      <w:r>
        <w:rPr>
          <w:lang w:val="ru-RU" w:bidi="en-US"/>
        </w:rPr>
        <w:t xml:space="preserve"> АО «Россельхозбанк» </w:t>
      </w:r>
      <w:r>
        <w:t xml:space="preserve">и запросы на </w:t>
      </w:r>
      <w:r>
        <w:rPr>
          <w:lang w:val="ru-RU" w:bidi="en-US"/>
        </w:rPr>
        <w:t xml:space="preserve">выпуск</w:t>
      </w:r>
      <w:r>
        <w:rPr>
          <w:lang w:val="ru-RU" w:bidi="en-US"/>
        </w:rPr>
        <w:t xml:space="preserve"> </w:t>
      </w:r>
      <w:r>
        <w:rPr>
          <w:lang w:val="ru-RU"/>
        </w:rPr>
        <w:t xml:space="preserve">СКП ЭП</w:t>
      </w:r>
      <w:r>
        <w:t xml:space="preserve">.</w:t>
      </w:r>
      <w:r/>
    </w:p>
    <w:p>
      <w:pPr>
        <w:pStyle w:val="763"/>
        <w:ind w:left="0" w:firstLine="709"/>
      </w:pPr>
      <w:r>
        <w:rPr>
          <w:b/>
          <w:i/>
          <w:lang w:eastAsia="ru-RU"/>
        </w:rPr>
        <w:t xml:space="preserve">ПРИМЕЧАНИЕ</w:t>
      </w:r>
      <w:r>
        <w:rPr>
          <w:i/>
          <w:lang w:eastAsia="ru-RU"/>
        </w:rPr>
        <w:t xml:space="preserve">: данные </w:t>
      </w:r>
      <w:r>
        <w:rPr>
          <w:i/>
          <w:lang w:val="ru-RU" w:eastAsia="ru-RU"/>
        </w:rPr>
        <w:t xml:space="preserve">документы</w:t>
      </w:r>
      <w:r>
        <w:rPr>
          <w:i/>
          <w:lang w:eastAsia="ru-RU"/>
        </w:rPr>
        <w:t xml:space="preserve"> необходимо </w:t>
      </w:r>
      <w:r>
        <w:rPr>
          <w:i/>
          <w:lang w:val="ru-RU" w:eastAsia="ru-RU"/>
        </w:rPr>
        <w:t xml:space="preserve">предоставить</w:t>
      </w:r>
      <w:r>
        <w:rPr>
          <w:i/>
          <w:lang w:eastAsia="ru-RU"/>
        </w:rPr>
        <w:t xml:space="preserve"> в двух экземплярах.</w:t>
      </w:r>
      <w:r/>
    </w:p>
    <w:p>
      <w:pPr>
        <w:pStyle w:val="763"/>
        <w:numPr>
          <w:ilvl w:val="0"/>
          <w:numId w:val="24"/>
        </w:numPr>
        <w:ind w:left="0" w:firstLine="709"/>
      </w:pPr>
      <w:r>
        <w:rPr>
          <w:lang w:val="ru-RU"/>
        </w:rPr>
        <w:t xml:space="preserve">После выпуска сертификатов уполномоченные</w:t>
      </w:r>
      <w:r>
        <w:t xml:space="preserve"> лица выполняют </w:t>
      </w:r>
      <w:r>
        <w:rPr>
          <w:lang w:val="ru-RU"/>
        </w:rPr>
        <w:t xml:space="preserve">установку</w:t>
      </w:r>
      <w:r>
        <w:rPr>
          <w:lang w:val="ru-RU" w:bidi="en-US"/>
        </w:rPr>
        <w:t xml:space="preserve"> полученных </w:t>
      </w:r>
      <w:r>
        <w:rPr>
          <w:lang w:val="ru-RU" w:bidi="en-US"/>
        </w:rPr>
        <w:t xml:space="preserve">СКП ЭП</w:t>
      </w:r>
      <w:r>
        <w:rPr>
          <w:lang w:val="ru-RU"/>
        </w:rPr>
        <w:t xml:space="preserve"> на токены. </w:t>
      </w:r>
      <w:r>
        <w:rPr>
          <w:lang w:val="ru-RU"/>
        </w:rPr>
        <w:t xml:space="preserve">Затем</w:t>
      </w:r>
      <w:r>
        <w:rPr>
          <w:lang w:val="ru-RU"/>
        </w:rPr>
        <w:t xml:space="preserve"> данные сотрудники могут работать в системе «Свой Бизнес».</w:t>
      </w:r>
      <w:r/>
    </w:p>
    <w:p>
      <w:pPr>
        <w:pStyle w:val="763"/>
        <w:ind w:left="0" w:firstLine="709"/>
        <w:rPr>
          <w:lang w:val="ru-RU" w:bidi="en-US"/>
        </w:rPr>
      </w:pPr>
      <w:r>
        <w:rPr>
          <w:lang w:val="ru-RU" w:bidi="en-US"/>
        </w:rPr>
        <w:t xml:space="preserve">Подробное опис</w:t>
      </w:r>
      <w:r>
        <w:rPr>
          <w:lang w:val="ru-RU" w:bidi="en-US"/>
        </w:rPr>
        <w:t xml:space="preserve">ание последовательности действий</w:t>
      </w:r>
      <w:r>
        <w:rPr>
          <w:lang w:val="ru-RU" w:bidi="en-US"/>
        </w:rPr>
        <w:t xml:space="preserve"> представителя и уполномоченных лиц приведено в разделах </w:t>
      </w:r>
      <w:r>
        <w:rPr>
          <w:lang w:val="ru-RU" w:bidi="en-US"/>
        </w:rPr>
        <w:fldChar w:fldCharType="begin"/>
      </w:r>
      <w:r>
        <w:rPr>
          <w:lang w:val="ru-RU" w:bidi="en-US"/>
        </w:rPr>
        <w:instrText xml:space="preserve"> HYPERLINK  \l "_Регистрация_в_системе_1" </w:instrText>
      </w:r>
      <w:r>
        <w:rPr>
          <w:lang w:val="ru-RU" w:bidi="en-US"/>
        </w:rPr>
        <w:fldChar w:fldCharType="separate"/>
      </w:r>
      <w:r>
        <w:rPr>
          <w:rStyle w:val="782"/>
          <w:lang w:val="ru-RU" w:bidi="en-US"/>
        </w:rPr>
        <w:t xml:space="preserve">Действия</w:t>
      </w:r>
      <w:bookmarkStart w:id="87" w:name="_Hlt195563346"/>
      <w:r>
        <w:rPr>
          <w:rStyle w:val="782"/>
          <w:lang w:val="ru-RU" w:bidi="en-US"/>
        </w:rPr>
        <w:t xml:space="preserve"> </w:t>
      </w:r>
      <w:bookmarkEnd w:id="84"/>
      <w:r>
        <w:rPr>
          <w:rStyle w:val="782"/>
          <w:lang w:val="ru-RU" w:bidi="en-US"/>
        </w:rPr>
        <w:t xml:space="preserve">п</w:t>
      </w:r>
      <w:bookmarkStart w:id="88" w:name="_Hlt179202984"/>
      <w:r>
        <w:rPr>
          <w:rStyle w:val="782"/>
          <w:lang w:val="ru-RU" w:bidi="en-US"/>
        </w:rPr>
        <w:t xml:space="preserve">р</w:t>
      </w:r>
      <w:bookmarkEnd w:id="85"/>
      <w:r>
        <w:rPr>
          <w:rStyle w:val="782"/>
          <w:lang w:val="ru-RU" w:bidi="en-US"/>
        </w:rPr>
        <w:t xml:space="preserve">едставителя клиента</w:t>
      </w:r>
      <w:r>
        <w:rPr>
          <w:lang w:val="ru-RU" w:bidi="en-US"/>
        </w:rPr>
        <w:fldChar w:fldCharType="end"/>
      </w:r>
      <w:r>
        <w:rPr>
          <w:lang w:val="ru-RU" w:bidi="en-US"/>
        </w:rPr>
        <w:t xml:space="preserve"> и </w:t>
      </w:r>
      <w:r>
        <w:rPr>
          <w:lang w:val="ru-RU" w:bidi="en-US"/>
        </w:rPr>
        <w:fldChar w:fldCharType="begin"/>
      </w:r>
      <w:r>
        <w:rPr>
          <w:lang w:val="ru-RU" w:bidi="en-US"/>
        </w:rPr>
        <w:instrText xml:space="preserve"> HYPERLINK  \l "_Действия_уполномоченных_лиц" </w:instrText>
      </w:r>
      <w:r>
        <w:rPr>
          <w:lang w:val="ru-RU" w:bidi="en-US"/>
        </w:rPr>
        <w:fldChar w:fldCharType="separate"/>
      </w:r>
      <w:r>
        <w:rPr>
          <w:rStyle w:val="782"/>
          <w:lang w:val="ru-RU" w:bidi="en-US"/>
        </w:rPr>
        <w:t xml:space="preserve">Действия</w:t>
      </w:r>
      <w:bookmarkStart w:id="89" w:name="_Hlt179202986"/>
      <w:r>
        <w:rPr>
          <w:rStyle w:val="782"/>
          <w:lang w:val="ru-RU" w:bidi="en-US"/>
        </w:rPr>
        <w:t xml:space="preserve"> </w:t>
      </w:r>
      <w:bookmarkEnd w:id="86"/>
      <w:r>
        <w:rPr>
          <w:rStyle w:val="782"/>
          <w:lang w:val="ru-RU" w:bidi="en-US"/>
        </w:rPr>
        <w:t xml:space="preserve">уполномоченны</w:t>
      </w:r>
      <w:bookmarkStart w:id="90" w:name="_Hlt195563348"/>
      <w:r>
        <w:rPr>
          <w:rStyle w:val="782"/>
          <w:lang w:val="ru-RU" w:bidi="en-US"/>
        </w:rPr>
        <w:t xml:space="preserve">х</w:t>
      </w:r>
      <w:bookmarkEnd w:id="87"/>
      <w:r>
        <w:rPr>
          <w:rStyle w:val="782"/>
          <w:lang w:val="ru-RU" w:bidi="en-US"/>
        </w:rPr>
        <w:t xml:space="preserve"> лиц</w:t>
      </w:r>
      <w:r>
        <w:rPr>
          <w:lang w:val="ru-RU" w:bidi="en-US"/>
        </w:rPr>
        <w:fldChar w:fldCharType="end"/>
      </w:r>
      <w:r>
        <w:rPr>
          <w:lang w:val="ru-RU" w:bidi="en-US"/>
        </w:rPr>
        <w:t xml:space="preserve">.</w:t>
      </w:r>
      <w:r>
        <w:rPr>
          <w:lang w:val="ru-RU" w:bidi="en-US"/>
        </w:rPr>
      </w:r>
    </w:p>
    <w:p>
      <w:pPr>
        <w:pStyle w:val="754"/>
      </w:pPr>
      <w:r/>
      <w:bookmarkEnd w:id="88"/>
      <w:r/>
      <w:bookmarkEnd w:id="89"/>
      <w:r/>
      <w:bookmarkEnd w:id="90"/>
      <w:r/>
      <w:bookmarkStart w:id="91" w:name="_Регистрация_в_системе_1"/>
      <w:r/>
      <w:bookmarkStart w:id="92" w:name="_Первичный_вход_в"/>
      <w:r/>
      <w:bookmarkStart w:id="93" w:name="_Действия_представителя_клиента"/>
      <w:r>
        <w:t xml:space="preserve">Действия представителя клиента</w:t>
      </w:r>
      <w:r/>
    </w:p>
    <w:p>
      <w:pPr>
        <w:pStyle w:val="763"/>
        <w:ind w:left="0" w:firstLine="709"/>
        <w:spacing w:after="120"/>
        <w:rPr>
          <w:lang w:val="ru-RU"/>
        </w:rPr>
      </w:pPr>
      <w:r>
        <w:rPr>
          <w:lang w:val="ru-RU"/>
        </w:rPr>
        <w:fldChar w:fldCharType="begin"/>
      </w:r>
      <w:r>
        <w:rPr>
          <w:lang w:val="ru-RU"/>
        </w:rPr>
        <w:instrText xml:space="preserve"> HYPERLINK  \l "_Установка_компонентов_криптографиче" </w:instrText>
      </w:r>
      <w:r>
        <w:rPr>
          <w:lang w:val="ru-RU"/>
        </w:rPr>
        <w:fldChar w:fldCharType="separate"/>
      </w:r>
      <w:r>
        <w:rPr>
          <w:rStyle w:val="782"/>
          <w:lang w:val="ru-RU"/>
        </w:rPr>
        <w:t xml:space="preserve">Заявка на подклю</w:t>
      </w:r>
      <w:bookmarkStart w:id="94" w:name="_Hlt179203011"/>
      <w:r>
        <w:rPr>
          <w:rStyle w:val="782"/>
          <w:lang w:val="ru-RU"/>
        </w:rPr>
        <w:t xml:space="preserve">ч</w:t>
      </w:r>
      <w:bookmarkEnd w:id="91"/>
      <w:r>
        <w:rPr>
          <w:rStyle w:val="782"/>
          <w:lang w:val="ru-RU"/>
        </w:rPr>
        <w:t xml:space="preserve">ен</w:t>
      </w:r>
      <w:bookmarkStart w:id="95" w:name="_Hlt195563410"/>
      <w:r>
        <w:rPr>
          <w:rStyle w:val="782"/>
          <w:lang w:val="ru-RU"/>
        </w:rPr>
        <w:t xml:space="preserve">и</w:t>
      </w:r>
      <w:bookmarkEnd w:id="92"/>
      <w:r>
        <w:rPr>
          <w:rStyle w:val="782"/>
          <w:lang w:val="ru-RU"/>
        </w:rPr>
        <w:t xml:space="preserve">е к системе</w:t>
      </w:r>
      <w:r>
        <w:rPr>
          <w:lang w:val="ru-RU"/>
        </w:rPr>
        <w:fldChar w:fldCharType="end"/>
      </w:r>
      <w:r>
        <w:rPr>
          <w:lang w:val="ru-RU"/>
        </w:rPr>
      </w:r>
      <w:r>
        <w:rPr>
          <w:lang w:val="ru-RU"/>
        </w:rPr>
      </w:r>
    </w:p>
    <w:p>
      <w:pPr>
        <w:pStyle w:val="763"/>
        <w:ind w:left="0" w:firstLine="709"/>
        <w:rPr>
          <w:lang w:val="ru-RU"/>
        </w:rPr>
      </w:pPr>
      <w:r>
        <w:t xml:space="preserve">После </w:t>
      </w:r>
      <w:r>
        <w:rPr>
          <w:lang w:val="ru-RU"/>
        </w:rPr>
        <w:t xml:space="preserve">регистрации</w:t>
      </w:r>
      <w:r>
        <w:t xml:space="preserve"> </w:t>
      </w:r>
      <w:r>
        <w:t xml:space="preserve">в </w:t>
      </w:r>
      <w:r>
        <w:rPr>
          <w:lang w:val="ru-RU"/>
        </w:rPr>
        <w:t xml:space="preserve">банке</w:t>
      </w:r>
      <w:r>
        <w:t xml:space="preserve"> </w:t>
      </w:r>
      <w:r>
        <w:t xml:space="preserve">заявки</w:t>
      </w:r>
      <w:r>
        <w:rPr>
          <w:lang w:val="ru-RU"/>
        </w:rPr>
        <w:t xml:space="preserve"> на подключение</w:t>
      </w:r>
      <w:r>
        <w:rPr>
          <w:lang w:val="ru-RU"/>
        </w:rPr>
        <w:t xml:space="preserve"> </w:t>
      </w:r>
      <w:r>
        <w:rPr>
          <w:lang w:val="ru-RU"/>
        </w:rPr>
        <w:t xml:space="preserve">к системе «Свой Бизнес» </w:t>
      </w:r>
      <w:r>
        <w:t xml:space="preserve">на номер </w:t>
      </w:r>
      <w:r>
        <w:rPr>
          <w:lang w:val="ru-RU"/>
        </w:rPr>
        <w:t xml:space="preserve">Вашего </w:t>
      </w:r>
      <w:r>
        <w:t xml:space="preserve">телефона, указанны</w:t>
      </w:r>
      <w:r>
        <w:rPr>
          <w:lang w:val="ru-RU"/>
        </w:rPr>
        <w:t xml:space="preserve">й</w:t>
      </w:r>
      <w:r>
        <w:t xml:space="preserve"> в заявке, направляется </w:t>
      </w:r>
      <w:r>
        <w:rPr>
          <w:lang w:val="en-US"/>
        </w:rPr>
        <w:t xml:space="preserve">SMS</w:t>
      </w:r>
      <w:r>
        <w:t xml:space="preserve">-сообщение о возможности работы в </w:t>
      </w:r>
      <w:r>
        <w:rPr>
          <w:lang w:val="ru-RU"/>
        </w:rPr>
        <w:t xml:space="preserve">приложении</w:t>
      </w:r>
      <w:r>
        <w:t xml:space="preserve">.</w:t>
      </w:r>
      <w:r>
        <w:rPr>
          <w:lang w:val="ru-RU"/>
        </w:rPr>
      </w:r>
      <w:r>
        <w:rPr>
          <w:lang w:val="ru-RU"/>
        </w:rPr>
      </w:r>
    </w:p>
    <w:p>
      <w:pPr>
        <w:pStyle w:val="763"/>
        <w:ind w:left="0" w:firstLine="709"/>
        <w:rPr>
          <w:i/>
          <w:lang w:val="ru-RU"/>
        </w:rPr>
      </w:pPr>
      <w:r>
        <w:rPr>
          <w:b/>
          <w:i/>
          <w:lang w:val="ru-RU"/>
        </w:rPr>
        <w:t xml:space="preserve">ПРИМЕЧАНИЕ</w:t>
      </w:r>
      <w:r>
        <w:rPr>
          <w:i/>
          <w:lang w:val="ru-RU"/>
        </w:rPr>
        <w:t xml:space="preserve">: если </w:t>
      </w:r>
      <w:r>
        <w:rPr>
          <w:i/>
          <w:lang w:val="en-US"/>
        </w:rPr>
        <w:t xml:space="preserve">SMS</w:t>
      </w:r>
      <w:r>
        <w:rPr>
          <w:i/>
          <w:lang w:val="ru-RU"/>
        </w:rPr>
        <w:t xml:space="preserve">-сообщение </w:t>
      </w:r>
      <w:r>
        <w:rPr>
          <w:i/>
          <w:lang w:val="ru-RU"/>
        </w:rPr>
        <w:t xml:space="preserve">не получено</w:t>
      </w:r>
      <w:r>
        <w:rPr>
          <w:i/>
          <w:lang w:val="ru-RU"/>
        </w:rPr>
        <w:t xml:space="preserve"> и при попытке входа отображается </w:t>
      </w:r>
      <w:r>
        <w:rPr>
          <w:i/>
          <w:lang w:val="ru-RU"/>
        </w:rPr>
        <w:t xml:space="preserve">уведомление</w:t>
      </w:r>
      <w:r>
        <w:rPr>
          <w:i/>
          <w:lang w:val="ru-RU"/>
        </w:rPr>
        <w:t xml:space="preserve"> об ошибке, нео</w:t>
      </w:r>
      <w:r>
        <w:rPr>
          <w:i/>
          <w:lang w:val="ru-RU"/>
        </w:rPr>
        <w:t xml:space="preserve">бходимо выполнить вход позднее.</w:t>
      </w:r>
      <w:r>
        <w:rPr>
          <w:i/>
          <w:lang w:val="ru-RU"/>
        </w:rPr>
      </w:r>
    </w:p>
    <w:p>
      <w:pPr>
        <w:pStyle w:val="763"/>
        <w:ind w:left="0" w:firstLine="709"/>
        <w:rPr>
          <w:i/>
          <w:lang w:val="ru-RU"/>
        </w:rPr>
      </w:pPr>
      <w:r>
        <w:rPr>
          <w:i/>
          <w:lang w:val="ru-RU"/>
        </w:rPr>
        <w:t xml:space="preserve">В случае е</w:t>
      </w:r>
      <w:r>
        <w:rPr>
          <w:i/>
          <w:lang w:val="ru-RU"/>
        </w:rPr>
        <w:t xml:space="preserve">сли </w:t>
      </w:r>
      <w:r>
        <w:rPr>
          <w:i/>
          <w:lang w:val="en-US"/>
        </w:rPr>
        <w:t xml:space="preserve">SMS</w:t>
      </w:r>
      <w:r>
        <w:rPr>
          <w:i/>
          <w:lang w:val="ru-RU"/>
        </w:rPr>
        <w:t xml:space="preserve">-сообщение не приходит длительное время, нужно обратиться в банк.</w:t>
      </w:r>
      <w:r>
        <w:rPr>
          <w:i/>
          <w:lang w:val="ru-RU"/>
        </w:rPr>
      </w:r>
    </w:p>
    <w:p>
      <w:pPr>
        <w:pStyle w:val="749"/>
        <w:ind w:left="0"/>
        <w:rPr>
          <w:rStyle w:val="876"/>
          <w:color w:val="000000"/>
          <w:u w:val="none"/>
        </w:rPr>
      </w:pPr>
      <w:r>
        <w:t xml:space="preserve">Далее </w:t>
      </w:r>
      <w:r>
        <w:t xml:space="preserve">откройте</w:t>
      </w:r>
      <w:r>
        <w:t xml:space="preserve"> страницу </w:t>
      </w:r>
      <w:r>
        <w:t xml:space="preserve">входа в систему</w:t>
      </w:r>
      <w:r>
        <w:t xml:space="preserve"> «Свой Бизнес» </w:t>
      </w:r>
      <w:r>
        <w:t xml:space="preserve">по ссылке </w:t>
      </w:r>
      <w:r>
        <w:fldChar w:fldCharType="begin"/>
      </w:r>
      <w:r>
        <w:instrText xml:space="preserve"> HYPERLINK "https://next.rshb.ru/" </w:instrText>
      </w:r>
      <w:r>
        <w:fldChar w:fldCharType="separate"/>
      </w:r>
      <w:r>
        <w:rPr>
          <w:rStyle w:val="876"/>
        </w:rPr>
        <w:t xml:space="preserve">https://next.rshb.ru/</w:t>
      </w:r>
      <w:r>
        <w:rPr>
          <w:rStyle w:val="876"/>
        </w:rPr>
        <w:fldChar w:fldCharType="end"/>
      </w:r>
      <w:r>
        <w:rPr>
          <w:rStyle w:val="876"/>
        </w:rPr>
        <w:t xml:space="preserve"> </w:t>
      </w:r>
      <w:r>
        <w:t xml:space="preserve">с компьютера, на котором будет производиться дальнейшая работа</w:t>
      </w:r>
      <w:r>
        <w:t xml:space="preserve">.</w:t>
      </w:r>
      <w:r>
        <w:rPr>
          <w:rStyle w:val="876"/>
          <w:color w:val="000000"/>
          <w:u w:val="none"/>
        </w:rPr>
      </w:r>
      <w:r>
        <w:rPr>
          <w:rStyle w:val="876"/>
          <w:color w:val="000000"/>
          <w:u w:val="none"/>
        </w:rPr>
      </w:r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161680" cy="3140481"/>
                <wp:effectExtent l="0" t="0" r="0" b="0"/>
                <wp:docPr id="2" name="_x0000_i118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2161680" cy="314048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170.21pt;height:247.28pt;mso-wrap-distance-left:0.00pt;mso-wrap-distance-top:0.00pt;mso-wrap-distance-right:0.00pt;mso-wrap-distance-bottom:0.00pt;" stroked="f">
                <v:path textboxrect="0,0,0,0"/>
                <v:imagedata r:id="rId16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  <w:rPr>
          <w:lang w:eastAsia="ru-RU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2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  <w:lang w:val="ru-RU"/>
        </w:rPr>
        <w:t xml:space="preserve"> –</w:t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  <w:lang w:val="ru-RU"/>
        </w:rPr>
        <w:t xml:space="preserve">Страница</w:t>
      </w:r>
      <w:r>
        <w:rPr>
          <w:rFonts w:ascii="Arial" w:hAnsi="Arial" w:cs="Arial"/>
          <w:b w:val="0"/>
          <w:szCs w:val="18"/>
        </w:rPr>
        <w:t xml:space="preserve"> </w:t>
      </w:r>
      <w:r>
        <w:rPr>
          <w:rFonts w:ascii="Arial" w:hAnsi="Arial" w:cs="Arial"/>
          <w:b w:val="0"/>
          <w:szCs w:val="18"/>
          <w:lang w:val="ru-RU"/>
        </w:rPr>
        <w:t xml:space="preserve">входа</w: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/>
        <w:rPr>
          <w:rStyle w:val="876"/>
          <w:color w:val="000000"/>
          <w:u w:val="none"/>
        </w:rPr>
      </w:pPr>
      <w:r>
        <w:rPr>
          <w:rStyle w:val="876"/>
          <w:color w:val="000000"/>
          <w:u w:val="none"/>
        </w:rPr>
        <w:t xml:space="preserve">Затем </w:t>
      </w:r>
      <w:r>
        <w:rPr>
          <w:rStyle w:val="876"/>
          <w:color w:val="000000"/>
          <w:u w:val="none"/>
        </w:rPr>
        <w:t xml:space="preserve">последовательно выполните следующие действия:</w:t>
      </w:r>
      <w:r>
        <w:rPr>
          <w:rStyle w:val="876"/>
          <w:color w:val="000000"/>
          <w:u w:val="none"/>
        </w:rPr>
      </w:r>
    </w:p>
    <w:p>
      <w:pPr>
        <w:pStyle w:val="749"/>
        <w:numPr>
          <w:ilvl w:val="0"/>
          <w:numId w:val="25"/>
        </w:numPr>
        <w:ind w:left="0" w:firstLine="720"/>
        <w:rPr>
          <w:rStyle w:val="876"/>
          <w:color w:val="000000"/>
          <w:u w:val="none"/>
          <w:lang w:bidi="en-US"/>
        </w:rPr>
      </w:pPr>
      <w:r>
        <w:rPr>
          <w:rStyle w:val="876"/>
          <w:b/>
          <w:color w:val="000000"/>
          <w:u w:val="none"/>
        </w:rPr>
        <w:t xml:space="preserve">Установите компоненты криптографической поддержки</w:t>
      </w:r>
      <w:r>
        <w:rPr>
          <w:rStyle w:val="876"/>
          <w:color w:val="000000"/>
          <w:u w:val="none"/>
        </w:rPr>
        <w:t xml:space="preserve">. </w:t>
      </w:r>
      <w:r>
        <w:rPr>
          <w:rStyle w:val="876"/>
          <w:color w:val="000000"/>
          <w:u w:val="none"/>
        </w:rPr>
        <w:t xml:space="preserve">Для этого на странице входа </w:t>
      </w:r>
      <w:r>
        <w:t xml:space="preserve">нажмите на ссылку </w:t>
      </w:r>
      <w:r>
        <w:rPr>
          <w:b/>
        </w:rPr>
        <w:t xml:space="preserve">Установить программы для работы по токену</w:t>
      </w:r>
      <w:r>
        <w:t xml:space="preserve">, которая расположена внизу страницы. Подробнее смотрите в разделе </w:t>
      </w:r>
      <w:r>
        <w:fldChar w:fldCharType="begin"/>
      </w:r>
      <w:r>
        <w:instrText xml:space="preserve"> HYPERLINK  \l "_Установка_компонентов_криптографиче_3" </w:instrText>
      </w:r>
      <w:r>
        <w:fldChar w:fldCharType="separate"/>
      </w:r>
      <w:r>
        <w:rPr>
          <w:rStyle w:val="782"/>
        </w:rPr>
        <w:t xml:space="preserve">Установка компонентов криптографическ</w:t>
      </w:r>
      <w:bookmarkStart w:id="96" w:name="_Hlt179203030"/>
      <w:r>
        <w:rPr>
          <w:rStyle w:val="782"/>
        </w:rPr>
        <w:t xml:space="preserve">о</w:t>
      </w:r>
      <w:bookmarkEnd w:id="93"/>
      <w:r>
        <w:rPr>
          <w:rStyle w:val="782"/>
        </w:rPr>
        <w:t xml:space="preserve">й защ</w:t>
      </w:r>
      <w:bookmarkStart w:id="97" w:name="_Hlt195563422"/>
      <w:r>
        <w:rPr>
          <w:rStyle w:val="782"/>
        </w:rPr>
        <w:t xml:space="preserve">и</w:t>
      </w:r>
      <w:bookmarkEnd w:id="94"/>
      <w:r>
        <w:rPr>
          <w:rStyle w:val="782"/>
        </w:rPr>
        <w:t xml:space="preserve">ты</w:t>
      </w:r>
      <w:r>
        <w:fldChar w:fldCharType="end"/>
      </w:r>
      <w:r>
        <w:t xml:space="preserve">.</w:t>
      </w:r>
      <w:r>
        <w:rPr>
          <w:rStyle w:val="876"/>
          <w:color w:val="000000"/>
          <w:u w:val="none"/>
          <w:lang w:bidi="en-US"/>
        </w:rPr>
      </w:r>
      <w:r>
        <w:rPr>
          <w:rStyle w:val="876"/>
          <w:color w:val="000000"/>
          <w:u w:val="none"/>
          <w:lang w:bidi="en-US"/>
        </w:rPr>
      </w:r>
    </w:p>
    <w:p>
      <w:pPr>
        <w:pStyle w:val="749"/>
        <w:numPr>
          <w:ilvl w:val="0"/>
          <w:numId w:val="25"/>
        </w:numPr>
        <w:ind w:left="0" w:firstLine="720"/>
      </w:pPr>
      <w:r>
        <w:rPr>
          <w:rStyle w:val="876"/>
          <w:b/>
          <w:color w:val="000000"/>
          <w:u w:val="none"/>
        </w:rPr>
        <w:t xml:space="preserve">Зайдите в систему, используя логин и пароль из ПИН-конверта</w:t>
      </w:r>
      <w:r>
        <w:rPr>
          <w:rStyle w:val="876"/>
          <w:color w:val="000000"/>
          <w:u w:val="none"/>
        </w:rPr>
        <w:t xml:space="preserve">. Для этого </w:t>
      </w:r>
      <w:r>
        <w:rPr>
          <w:rStyle w:val="876"/>
          <w:color w:val="000000"/>
          <w:u w:val="none"/>
        </w:rPr>
        <w:t xml:space="preserve">на странице входа </w:t>
      </w:r>
      <w:r>
        <w:t xml:space="preserve">в соответствующие поля </w:t>
      </w:r>
      <w:r>
        <w:rPr>
          <w:lang w:bidi="en-US"/>
        </w:rPr>
        <w:t xml:space="preserve">введите </w:t>
      </w:r>
      <w:r>
        <w:t xml:space="preserve">логин и пароль</w:t>
      </w:r>
      <w:r>
        <w:t xml:space="preserve">.</w:t>
      </w:r>
      <w:r/>
    </w:p>
    <w:p>
      <w:pPr>
        <w:pStyle w:val="749"/>
        <w:ind w:left="0"/>
        <w:rPr>
          <w:i/>
        </w:rPr>
      </w:pPr>
      <w:r>
        <w:rPr>
          <w:rStyle w:val="878"/>
          <w:b/>
          <w:i/>
        </w:rPr>
        <w:t xml:space="preserve">ПРИМЕЧАНИЕ</w:t>
      </w:r>
      <w:r>
        <w:rPr>
          <w:rStyle w:val="878"/>
          <w:i/>
        </w:rPr>
        <w:t xml:space="preserve">: </w:t>
      </w:r>
      <w:r>
        <w:rPr>
          <w:i/>
        </w:rPr>
        <w:t xml:space="preserve">д</w:t>
      </w:r>
      <w:r>
        <w:rPr>
          <w:i/>
        </w:rPr>
        <w:t xml:space="preserve">ля того чтобы просмотреть</w:t>
      </w:r>
      <w:r>
        <w:rPr>
          <w:i/>
        </w:rPr>
        <w:t xml:space="preserve"> введенные символы, </w:t>
      </w:r>
      <w:r>
        <w:rPr>
          <w:i/>
        </w:rPr>
        <w:t xml:space="preserve">нажмите на кнопку</w:t>
      </w:r>
      <w:r>
        <w:rPr>
          <w:lang w:eastAsia="ru-RU"/>
        </w:rPr>
        <w:t xml:space="preserve">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00025" cy="123825"/>
                <wp:effectExtent l="0" t="0" r="0" b="0"/>
                <wp:docPr id="3" name="_x0000_i118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200025" cy="123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15.75pt;height:9.75pt;mso-wrap-distance-left:0.00pt;mso-wrap-distance-top:0.00pt;mso-wrap-distance-right:0.00pt;mso-wrap-distance-bottom:0.00pt;" stroked="f">
                <v:path textboxrect="0,0,0,0"/>
                <v:imagedata r:id="rId17" o:title=""/>
              </v:shape>
            </w:pict>
          </mc:Fallback>
        </mc:AlternateContent>
      </w:r>
      <w:r>
        <w:rPr>
          <w:i/>
        </w:rPr>
        <w:t xml:space="preserve">.</w:t>
      </w:r>
      <w:r>
        <w:rPr>
          <w:i/>
        </w:rPr>
      </w:r>
    </w:p>
    <w:p>
      <w:pPr>
        <w:pStyle w:val="749"/>
        <w:ind w:left="0"/>
        <w:rPr>
          <w:i/>
          <w:lang w:eastAsia="ru-RU"/>
        </w:rPr>
      </w:pPr>
      <w:r>
        <w:rPr>
          <w:i/>
        </w:rPr>
        <w:t xml:space="preserve">Если Вы хотите скрыть сведения, щелкните по кнопке</w:t>
      </w:r>
      <w:r>
        <w:rPr>
          <w:lang w:eastAsia="ru-RU"/>
        </w:rPr>
        <w:t xml:space="preserve">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33350"/>
                <wp:effectExtent l="0" t="0" r="0" b="0"/>
                <wp:docPr id="4" name="_x0000_i118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180975" cy="133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14.25pt;height:10.50pt;mso-wrap-distance-left:0.00pt;mso-wrap-distance-top:0.00pt;mso-wrap-distance-right:0.00pt;mso-wrap-distance-bottom:0.00pt;" stroked="f">
                <v:path textboxrect="0,0,0,0"/>
                <v:imagedata r:id="rId18" o:title=""/>
              </v:shape>
            </w:pict>
          </mc:Fallback>
        </mc:AlternateContent>
      </w:r>
      <w:r>
        <w:rPr>
          <w:i/>
          <w:lang w:eastAsia="ru-RU"/>
        </w:rPr>
        <w:t xml:space="preserve">.</w:t>
      </w:r>
      <w:r>
        <w:rPr>
          <w:i/>
          <w:lang w:eastAsia="ru-RU"/>
        </w:rPr>
      </w:r>
    </w:p>
    <w:p>
      <w:pPr>
        <w:pStyle w:val="749"/>
        <w:ind w:left="0"/>
        <w:rPr>
          <w:lang w:eastAsia="ru-RU" w:bidi="en-US"/>
        </w:rPr>
      </w:pPr>
      <w:r>
        <w:rPr>
          <w:lang w:val="en-US" w:eastAsia="ru-RU" w:bidi="en-US"/>
        </w:rPr>
        <w:t xml:space="preserve">После </w:t>
      </w:r>
      <w:r>
        <w:rPr>
          <w:rStyle w:val="876"/>
          <w:color w:val="000000"/>
          <w:u w:val="none"/>
        </w:rPr>
        <w:t xml:space="preserve">указания</w:t>
      </w:r>
      <w:r>
        <w:rPr>
          <w:lang w:val="en-US" w:eastAsia="ru-RU" w:bidi="en-US"/>
        </w:rPr>
        <w:t xml:space="preserve"> логина и пароля </w:t>
      </w:r>
      <w:r>
        <w:rPr>
          <w:lang w:eastAsia="ru-RU" w:bidi="en-US"/>
        </w:rPr>
        <w:t xml:space="preserve">нажмите</w:t>
      </w:r>
      <w:r>
        <w:rPr>
          <w:lang w:val="en-US" w:eastAsia="ru-RU" w:bidi="en-US"/>
        </w:rPr>
        <w:t xml:space="preserve"> на кнопку </w:t>
      </w:r>
      <w:r>
        <w:rPr>
          <w:b/>
          <w:lang w:val="en-US" w:eastAsia="ru-RU" w:bidi="en-US"/>
        </w:rPr>
        <w:t xml:space="preserve">Войти</w:t>
      </w:r>
      <w:r>
        <w:rPr>
          <w:lang w:val="en-US" w:eastAsia="ru-RU" w:bidi="en-US"/>
        </w:rPr>
        <w:t xml:space="preserve">.</w:t>
      </w:r>
      <w:r>
        <w:rPr>
          <w:lang w:eastAsia="ru-RU" w:bidi="en-US"/>
        </w:rPr>
      </w:r>
      <w:r>
        <w:rPr>
          <w:lang w:eastAsia="ru-RU" w:bidi="en-US"/>
        </w:rPr>
      </w:r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160727" cy="2510485"/>
                <wp:effectExtent l="0" t="0" r="0" b="0"/>
                <wp:docPr id="5" name="_x0000_i118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2160727" cy="2510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170.14pt;height:197.68pt;mso-wrap-distance-left:0.00pt;mso-wrap-distance-top:0.00pt;mso-wrap-distance-right:0.00pt;mso-wrap-distance-bottom:0.00pt;" stroked="f">
                <v:path textboxrect="0,0,0,0"/>
                <v:imagedata r:id="rId19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  <w:rPr>
          <w:lang w:val="ru-RU" w:eastAsia="ru-RU" w:bidi="en-US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3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  <w:lang w:val="ru-RU"/>
        </w:rPr>
        <w:t xml:space="preserve"> –</w:t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  <w:lang w:val="ru-RU"/>
        </w:rPr>
        <w:t xml:space="preserve">Ввод ИНН и КПП организации</w:t>
      </w:r>
      <w:r>
        <w:rPr>
          <w:lang w:val="ru-RU" w:eastAsia="ru-RU" w:bidi="en-US"/>
        </w:rPr>
      </w:r>
      <w:r>
        <w:rPr>
          <w:lang w:val="ru-RU" w:eastAsia="ru-RU" w:bidi="en-US"/>
        </w:rPr>
      </w:r>
    </w:p>
    <w:p>
      <w:pPr>
        <w:pStyle w:val="749"/>
        <w:ind w:left="0"/>
      </w:pPr>
      <w:r>
        <w:t xml:space="preserve">На </w:t>
      </w:r>
      <w:r>
        <w:rPr>
          <w:rStyle w:val="876"/>
          <w:color w:val="000000"/>
          <w:u w:val="none"/>
        </w:rPr>
        <w:t xml:space="preserve">открывшейся</w:t>
      </w:r>
      <w:r>
        <w:t xml:space="preserve"> форме укажите ИНН и КПП (при наличии) организации, для которой оформлена заявка на подключение к системе, и нажмите на кнопку </w:t>
      </w:r>
      <w:r>
        <w:rPr>
          <w:b/>
        </w:rPr>
        <w:t xml:space="preserve">Продолжить</w:t>
      </w:r>
      <w:r>
        <w:t xml:space="preserve">.</w:t>
      </w:r>
      <w:r/>
    </w:p>
    <w:p>
      <w:pPr>
        <w:pStyle w:val="749"/>
        <w:ind w:left="0"/>
      </w:pPr>
      <w:r>
        <w:rPr>
          <w:rStyle w:val="876"/>
          <w:color w:val="000000"/>
          <w:u w:val="none"/>
        </w:rPr>
        <w:t xml:space="preserve">Затем</w:t>
      </w:r>
      <w:r>
        <w:t xml:space="preserve"> Вам будет предложено изменить временный пароль на постоянный.</w:t>
      </w:r>
      <w:r/>
    </w:p>
    <w:p>
      <w:pPr>
        <w:pStyle w:val="749"/>
        <w:ind w:left="0" w:firstLine="0"/>
        <w:jc w:val="center"/>
        <w:keepNext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160207" cy="2875661"/>
                <wp:effectExtent l="0" t="0" r="0" b="0"/>
                <wp:docPr id="6" name="_x0000_i118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2160207" cy="287566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170.10pt;height:226.43pt;mso-wrap-distance-left:0.00pt;mso-wrap-distance-top:0.00pt;mso-wrap-distance-right:0.00pt;mso-wrap-distance-bottom:0.00pt;" stroked="f">
                <v:path textboxrect="0,0,0,0"/>
                <v:imagedata r:id="rId20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  <w:rPr>
          <w:lang w:eastAsia="ru-RU" w:bidi="en-US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4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  <w:lang w:val="ru-RU"/>
        </w:rPr>
        <w:t xml:space="preserve"> –</w:t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  <w:lang w:val="ru-RU"/>
        </w:rPr>
        <w:t xml:space="preserve">Смена временного пароля на постоянный</w:t>
      </w:r>
      <w:r>
        <w:rPr>
          <w:lang w:eastAsia="ru-RU" w:bidi="en-US"/>
        </w:rPr>
      </w:r>
      <w:r>
        <w:rPr>
          <w:lang w:eastAsia="ru-RU" w:bidi="en-US"/>
        </w:rPr>
      </w:r>
    </w:p>
    <w:p>
      <w:pPr>
        <w:pStyle w:val="749"/>
        <w:ind w:left="0"/>
      </w:pPr>
      <w:r>
        <w:t xml:space="preserve">Для того чтобы ознакомиться с требованиями к паролю, щелкните по нужной ссылке.</w:t>
      </w:r>
      <w:r/>
    </w:p>
    <w:p>
      <w:pPr>
        <w:pStyle w:val="749"/>
        <w:ind w:left="0"/>
      </w:pPr>
      <w:r>
        <w:t xml:space="preserve">Затем в соответствующих полях введите временный и новый пароль.</w:t>
      </w:r>
      <w:r/>
    </w:p>
    <w:p>
      <w:pPr>
        <w:pStyle w:val="749"/>
        <w:ind w:left="0"/>
        <w:rPr>
          <w:i/>
        </w:rPr>
      </w:pPr>
      <w:r>
        <w:rPr>
          <w:rStyle w:val="878"/>
          <w:b/>
          <w:i/>
        </w:rPr>
        <w:t xml:space="preserve">ПРИМЕЧАНИЕ</w:t>
      </w:r>
      <w:r>
        <w:rPr>
          <w:rStyle w:val="878"/>
          <w:i/>
        </w:rPr>
        <w:t xml:space="preserve">: </w:t>
      </w:r>
      <w:r>
        <w:rPr>
          <w:i/>
        </w:rPr>
        <w:t xml:space="preserve">д</w:t>
      </w:r>
      <w:r>
        <w:rPr>
          <w:i/>
        </w:rPr>
        <w:t xml:space="preserve">ля того чтобы просмотреть</w:t>
      </w:r>
      <w:r>
        <w:rPr>
          <w:i/>
        </w:rPr>
        <w:t xml:space="preserve"> введенные символы, </w:t>
      </w:r>
      <w:r>
        <w:rPr>
          <w:i/>
        </w:rPr>
        <w:t xml:space="preserve">нажмите на кнопку</w:t>
      </w:r>
      <w:r>
        <w:rPr>
          <w:lang w:eastAsia="ru-RU"/>
        </w:rPr>
        <w:t xml:space="preserve">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00025" cy="123825"/>
                <wp:effectExtent l="0" t="0" r="0" b="0"/>
                <wp:docPr id="7" name="_x0000_i118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200025" cy="123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15.75pt;height:9.75pt;mso-wrap-distance-left:0.00pt;mso-wrap-distance-top:0.00pt;mso-wrap-distance-right:0.00pt;mso-wrap-distance-bottom:0.00pt;" stroked="f">
                <v:path textboxrect="0,0,0,0"/>
                <v:imagedata r:id="rId21" o:title=""/>
              </v:shape>
            </w:pict>
          </mc:Fallback>
        </mc:AlternateContent>
      </w:r>
      <w:r>
        <w:rPr>
          <w:i/>
        </w:rPr>
        <w:t xml:space="preserve">.</w:t>
      </w:r>
      <w:r>
        <w:rPr>
          <w:i/>
        </w:rPr>
      </w:r>
    </w:p>
    <w:p>
      <w:pPr>
        <w:pStyle w:val="749"/>
        <w:ind w:left="0"/>
      </w:pPr>
      <w:r>
        <w:rPr>
          <w:i/>
        </w:rPr>
        <w:t xml:space="preserve">Если Вы хотите скрыть сведения, щелкните по кнопке</w:t>
      </w:r>
      <w:r>
        <w:rPr>
          <w:lang w:eastAsia="ru-RU"/>
        </w:rPr>
        <w:t xml:space="preserve">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33350"/>
                <wp:effectExtent l="0" t="0" r="0" b="0"/>
                <wp:docPr id="8" name="_x0000_i118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180975" cy="133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14.25pt;height:10.50pt;mso-wrap-distance-left:0.00pt;mso-wrap-distance-top:0.00pt;mso-wrap-distance-right:0.00pt;mso-wrap-distance-bottom:0.00pt;" stroked="f">
                <v:path textboxrect="0,0,0,0"/>
                <v:imagedata r:id="rId22" o:title=""/>
              </v:shape>
            </w:pict>
          </mc:Fallback>
        </mc:AlternateContent>
      </w:r>
      <w:r>
        <w:rPr>
          <w:i/>
          <w:lang w:eastAsia="ru-RU"/>
        </w:rPr>
        <w:t xml:space="preserve">.</w:t>
      </w:r>
      <w:r/>
    </w:p>
    <w:p>
      <w:pPr>
        <w:pStyle w:val="749"/>
        <w:ind w:left="0"/>
        <w:rPr>
          <w:rStyle w:val="876"/>
          <w:color w:val="000000"/>
          <w:u w:val="none"/>
        </w:rPr>
      </w:pPr>
      <w:r>
        <w:t xml:space="preserve">После заполнения всех полей нажмите на кнопку </w:t>
      </w:r>
      <w:r>
        <w:rPr>
          <w:b/>
        </w:rPr>
        <w:t xml:space="preserve">Продолжить</w:t>
      </w:r>
      <w:r>
        <w:t xml:space="preserve">. </w:t>
      </w:r>
      <w:r>
        <w:t xml:space="preserve">В </w:t>
      </w:r>
      <w:r>
        <w:rPr>
          <w:lang w:bidi="en-US"/>
        </w:rPr>
        <w:t xml:space="preserve">результате</w:t>
      </w:r>
      <w:r>
        <w:t xml:space="preserve"> </w:t>
      </w:r>
      <w:r>
        <w:t xml:space="preserve">указанный пароль Вы сможете использовать для</w:t>
      </w:r>
      <w:r>
        <w:t xml:space="preserve"> последующих входов в систему</w:t>
      </w:r>
      <w:r>
        <w:t xml:space="preserve">.</w:t>
      </w:r>
      <w:r>
        <w:rPr>
          <w:rStyle w:val="876"/>
          <w:color w:val="000000"/>
          <w:u w:val="none"/>
        </w:rPr>
      </w:r>
      <w:r>
        <w:rPr>
          <w:rStyle w:val="876"/>
          <w:color w:val="000000"/>
          <w:u w:val="none"/>
        </w:rPr>
      </w:r>
    </w:p>
    <w:p>
      <w:pPr>
        <w:pStyle w:val="749"/>
        <w:numPr>
          <w:ilvl w:val="0"/>
          <w:numId w:val="25"/>
        </w:numPr>
        <w:ind w:left="0" w:firstLine="720"/>
      </w:pPr>
      <w:r>
        <w:rPr>
          <w:b/>
        </w:rPr>
        <w:t xml:space="preserve">Проверьте </w:t>
      </w:r>
      <w:r>
        <w:rPr>
          <w:b/>
        </w:rPr>
        <w:t xml:space="preserve">данные, указанные в заявке</w:t>
      </w:r>
      <w:r>
        <w:rPr>
          <w:b/>
        </w:rPr>
        <w:t xml:space="preserve"> </w:t>
      </w:r>
      <w:r>
        <w:rPr>
          <w:b/>
        </w:rPr>
        <w:t xml:space="preserve">на подключение</w:t>
      </w:r>
      <w:r>
        <w:t xml:space="preserve">. </w:t>
      </w:r>
      <w:r>
        <w:t xml:space="preserve">После смены пароля на экране отобразится форма заявки на подключение к системе «Свой Бизнес». Вам необходимо проверить корректность указанных сведений. Подробнее смотрите в разделе </w:t>
      </w:r>
      <w:r>
        <w:fldChar w:fldCharType="begin"/>
      </w:r>
      <w:r>
        <w:instrText xml:space="preserve"> HYPERLINK  \l "_Установка_компонентов_криптографиче" </w:instrText>
      </w:r>
      <w:r>
        <w:fldChar w:fldCharType="separate"/>
      </w:r>
      <w:r>
        <w:rPr>
          <w:rStyle w:val="782"/>
        </w:rPr>
        <w:t xml:space="preserve">Заявка на п</w:t>
      </w:r>
      <w:bookmarkStart w:id="98" w:name="_Hlt195563440"/>
      <w:r>
        <w:rPr>
          <w:rStyle w:val="782"/>
        </w:rPr>
        <w:t xml:space="preserve">о</w:t>
      </w:r>
      <w:bookmarkEnd w:id="95"/>
      <w:r>
        <w:rPr>
          <w:rStyle w:val="782"/>
        </w:rPr>
        <w:t xml:space="preserve">дкл</w:t>
      </w:r>
      <w:bookmarkStart w:id="99" w:name="_Hlt179203037"/>
      <w:r>
        <w:rPr>
          <w:rStyle w:val="782"/>
        </w:rPr>
        <w:t xml:space="preserve">ю</w:t>
      </w:r>
      <w:bookmarkEnd w:id="96"/>
      <w:r>
        <w:rPr>
          <w:rStyle w:val="782"/>
        </w:rPr>
        <w:t xml:space="preserve">чение к системе</w:t>
      </w:r>
      <w:r>
        <w:fldChar w:fldCharType="end"/>
      </w:r>
      <w:r>
        <w:t xml:space="preserve">.</w:t>
      </w:r>
      <w:r/>
    </w:p>
    <w:p>
      <w:pPr>
        <w:pStyle w:val="749"/>
        <w:numPr>
          <w:ilvl w:val="0"/>
          <w:numId w:val="25"/>
        </w:numPr>
        <w:ind w:left="0" w:firstLine="720"/>
      </w:pPr>
      <w:r>
        <w:rPr>
          <w:b/>
        </w:rPr>
        <w:t xml:space="preserve">Распечатайте логины сотрудников и заявки на регистрацию СИО в реестре УЦ</w:t>
      </w:r>
      <w:r>
        <w:rPr>
          <w:b/>
        </w:rPr>
        <w:t xml:space="preserve"> АО «Россельхозбанк»</w:t>
      </w:r>
      <w:r>
        <w:t xml:space="preserve">. После исполнения заявки на подключение в системе автоматически создаются и исполняются </w:t>
      </w:r>
      <w:r>
        <w:rPr>
          <w:lang w:bidi="en-US"/>
        </w:rPr>
        <w:t xml:space="preserve">заявки</w:t>
      </w:r>
      <w:r>
        <w:t xml:space="preserve"> на регистрацию </w:t>
      </w:r>
      <w:r>
        <w:rPr>
          <w:lang w:bidi="en-US"/>
        </w:rPr>
        <w:t xml:space="preserve">СИО</w:t>
      </w:r>
      <w:r>
        <w:t xml:space="preserve"> в </w:t>
      </w:r>
      <w:r>
        <w:rPr>
          <w:lang w:bidi="en-US"/>
        </w:rPr>
        <w:t xml:space="preserve">реестре </w:t>
      </w:r>
      <w:r>
        <w:rPr>
          <w:lang w:bidi="en-US"/>
        </w:rPr>
        <w:t xml:space="preserve">УЦ</w:t>
      </w:r>
      <w:r>
        <w:rPr>
          <w:lang w:bidi="en-US"/>
        </w:rPr>
        <w:t xml:space="preserve"> АО «Россельхозбанк»</w:t>
      </w:r>
      <w:r>
        <w:t xml:space="preserve">, а также формируются логины для </w:t>
      </w:r>
      <w:r>
        <w:t xml:space="preserve">сотрудников</w:t>
      </w:r>
      <w:r>
        <w:t xml:space="preserve">.</w:t>
      </w:r>
      <w:r/>
    </w:p>
    <w:p>
      <w:pPr>
        <w:pStyle w:val="749"/>
        <w:ind w:left="0"/>
      </w:pPr>
      <w:r>
        <w:t xml:space="preserve">Для того чтобы распечатать заявки и логины</w:t>
      </w:r>
      <w:r>
        <w:t xml:space="preserve">,</w:t>
      </w:r>
      <w:r>
        <w:t xml:space="preserve"> снова </w:t>
      </w:r>
      <w:r>
        <w:t xml:space="preserve">зайдите</w:t>
      </w:r>
      <w:r>
        <w:t xml:space="preserve"> в приложение</w:t>
      </w:r>
      <w:r>
        <w:t xml:space="preserve"> </w:t>
      </w:r>
      <w:r>
        <w:t xml:space="preserve">по ссылке </w:t>
      </w:r>
      <w:r>
        <w:fldChar w:fldCharType="begin"/>
      </w:r>
      <w:r>
        <w:instrText xml:space="preserve"> HYPERLINK "https://next.rshb.ru/" </w:instrText>
      </w:r>
      <w:r>
        <w:fldChar w:fldCharType="separate"/>
      </w:r>
      <w:r>
        <w:rPr>
          <w:rStyle w:val="876"/>
        </w:rPr>
        <w:t xml:space="preserve">https://next.rshb.ru/</w:t>
      </w:r>
      <w:r>
        <w:rPr>
          <w:rStyle w:val="876"/>
        </w:rPr>
        <w:fldChar w:fldCharType="end"/>
      </w:r>
      <w:r>
        <w:t xml:space="preserve">. В результате на экране отобразится </w:t>
      </w:r>
      <w:r>
        <w:t xml:space="preserve">информация по подключению.</w:t>
      </w:r>
      <w:r/>
    </w:p>
    <w:p>
      <w:pPr>
        <w:pStyle w:val="763"/>
        <w:ind w:left="0" w:firstLine="0"/>
        <w:jc w:val="center"/>
        <w:spacing w:before="120" w:after="120"/>
        <w:rPr>
          <w:lang w:val="ru-RU" w:eastAsia="ru-RU"/>
        </w:rPr>
      </w:pPr>
      <w:r>
        <w:rPr>
          <w:lang w:val="ru-RU"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7046" cy="3315703"/>
                <wp:effectExtent l="0" t="0" r="0" b="0"/>
                <wp:docPr id="9" name="_x0000_i118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3597046" cy="331570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283.23pt;height:261.08pt;mso-wrap-distance-left:0.00pt;mso-wrap-distance-top:0.00pt;mso-wrap-distance-right:0.00pt;mso-wrap-distance-bottom:0.00pt;" stroked="f">
                <v:path textboxrect="0,0,0,0"/>
                <v:imagedata r:id="rId23" o:title=""/>
              </v:shape>
            </w:pict>
          </mc:Fallback>
        </mc:AlternateContent>
      </w:r>
      <w:r>
        <w:rPr>
          <w:lang w:val="ru-RU" w:eastAsia="ru-RU"/>
        </w:rPr>
      </w:r>
      <w:r>
        <w:rPr>
          <w:lang w:val="ru-RU" w:eastAsia="ru-RU"/>
        </w:rPr>
      </w:r>
    </w:p>
    <w:p>
      <w:pPr>
        <w:pStyle w:val="820"/>
        <w:ind w:left="0" w:firstLine="0"/>
        <w:rPr>
          <w:lang w:val="ru-RU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5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  <w:lang w:val="ru-RU"/>
        </w:rPr>
        <w:t xml:space="preserve"> –</w:t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  <w:lang w:val="ru-RU"/>
        </w:rPr>
        <w:t xml:space="preserve">Информация о подключении организации к системе</w:t>
      </w:r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</w:pPr>
      <w:r>
        <w:t xml:space="preserve">Для того чтобы распечатать логины, в соответствующем блоке нажмите на кнопку </w:t>
      </w:r>
      <w:r>
        <w:rPr>
          <w:b/>
        </w:rPr>
        <w:t xml:space="preserve">Распечатать все логины</w:t>
      </w:r>
      <w:r>
        <w:t xml:space="preserve">. В результате документ будет загружен на компьютер</w:t>
      </w:r>
      <w:r>
        <w:rPr>
          <w:lang w:eastAsia="ru-RU"/>
        </w:rPr>
        <w:t xml:space="preserve">.</w:t>
      </w:r>
      <w:r/>
    </w:p>
    <w:p>
      <w:pPr>
        <w:pStyle w:val="749"/>
        <w:ind w:left="0"/>
        <w:rPr>
          <w:lang w:eastAsia="ru-RU"/>
        </w:rPr>
      </w:pPr>
      <w:r>
        <w:rPr>
          <w:lang w:eastAsia="ru-RU"/>
        </w:rPr>
        <w:t xml:space="preserve">Вам необходимо распечатать и раздать данные логины сотрудникам. Подробное описание </w:t>
      </w:r>
      <w:r>
        <w:rPr>
          <w:lang w:eastAsia="ru-RU"/>
        </w:rPr>
        <w:t xml:space="preserve">дальнейших </w:t>
      </w:r>
      <w:r>
        <w:rPr>
          <w:lang w:eastAsia="ru-RU"/>
        </w:rPr>
        <w:t xml:space="preserve">действий </w:t>
      </w:r>
      <w:r>
        <w:rPr>
          <w:lang w:eastAsia="ru-RU"/>
        </w:rPr>
        <w:t xml:space="preserve">уполномоченных лиц</w:t>
      </w:r>
      <w:r>
        <w:rPr>
          <w:lang w:eastAsia="ru-RU"/>
        </w:rPr>
        <w:t xml:space="preserve"> приведено в разделе 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HYPERLINK  \l "_Действия_уполномоченных_лиц" </w:instrText>
      </w:r>
      <w:r>
        <w:rPr>
          <w:lang w:eastAsia="ru-RU"/>
        </w:rPr>
        <w:fldChar w:fldCharType="separate"/>
      </w:r>
      <w:r>
        <w:rPr>
          <w:rStyle w:val="782"/>
          <w:lang w:eastAsia="ru-RU"/>
        </w:rPr>
        <w:t xml:space="preserve">Действия уполномоче</w:t>
      </w:r>
      <w:bookmarkStart w:id="100" w:name="_Hlt179203042"/>
      <w:r>
        <w:rPr>
          <w:rStyle w:val="782"/>
          <w:lang w:eastAsia="ru-RU"/>
        </w:rPr>
        <w:t xml:space="preserve">н</w:t>
      </w:r>
      <w:bookmarkEnd w:id="97"/>
      <w:r>
        <w:rPr>
          <w:rStyle w:val="782"/>
          <w:lang w:eastAsia="ru-RU"/>
        </w:rPr>
        <w:t xml:space="preserve">н</w:t>
      </w:r>
      <w:bookmarkStart w:id="101" w:name="_Hlt195563455"/>
      <w:r>
        <w:rPr>
          <w:rStyle w:val="782"/>
          <w:lang w:eastAsia="ru-RU"/>
        </w:rPr>
        <w:t xml:space="preserve">ы</w:t>
      </w:r>
      <w:bookmarkEnd w:id="98"/>
      <w:r>
        <w:rPr>
          <w:rStyle w:val="782"/>
          <w:lang w:eastAsia="ru-RU"/>
        </w:rPr>
        <w:t xml:space="preserve">х лиц</w:t>
      </w:r>
      <w:r>
        <w:rPr>
          <w:lang w:eastAsia="ru-RU"/>
        </w:rPr>
        <w:fldChar w:fldCharType="end"/>
      </w:r>
      <w:r>
        <w:rPr>
          <w:lang w:eastAsia="ru-RU"/>
        </w:rPr>
        <w:t xml:space="preserve">.</w:t>
      </w:r>
      <w:r>
        <w:rPr>
          <w:lang w:eastAsia="ru-RU"/>
        </w:rPr>
      </w:r>
    </w:p>
    <w:p>
      <w:pPr>
        <w:pStyle w:val="749"/>
        <w:ind w:left="0"/>
      </w:pPr>
      <w:r>
        <w:t xml:space="preserve">Для того чтобы распечатать заявки на регистрацию СИО в реестре УЦ</w:t>
      </w:r>
      <w:r>
        <w:t xml:space="preserve"> АО «Россельхозбанк»</w:t>
      </w:r>
      <w:r>
        <w:t xml:space="preserve">, в соответствующем блоке щелкните по кнопке </w:t>
      </w:r>
      <w:r>
        <w:rPr>
          <w:b/>
        </w:rPr>
        <w:t xml:space="preserve">Распечатать все заявки</w:t>
      </w:r>
      <w:r>
        <w:t xml:space="preserve">. В результате документ будет загружен на Ваш компьютер</w:t>
      </w:r>
      <w:r>
        <w:rPr>
          <w:lang w:eastAsia="ru-RU"/>
        </w:rPr>
        <w:t xml:space="preserve">.</w:t>
      </w:r>
      <w:r/>
    </w:p>
    <w:p>
      <w:pPr>
        <w:pStyle w:val="826"/>
        <w:ind w:left="0"/>
        <w:widowControl w:val="off"/>
        <w:tabs>
          <w:tab w:val="left" w:pos="1393" w:leader="none"/>
        </w:tabs>
        <w:rPr>
          <w:i/>
        </w:rPr>
      </w:pPr>
      <w:r>
        <w:rPr>
          <w:b/>
          <w:i/>
          <w:lang w:eastAsia="ru-RU"/>
        </w:rPr>
        <w:t xml:space="preserve">ПРИМЕЧАНИЕ</w:t>
      </w:r>
      <w:r>
        <w:rPr>
          <w:i/>
          <w:lang w:eastAsia="ru-RU"/>
        </w:rPr>
        <w:t xml:space="preserve">: данные заявки необходимо распечатать в двух экземплярах.</w:t>
      </w:r>
      <w:r>
        <w:rPr>
          <w:i/>
        </w:rPr>
      </w:r>
      <w:r>
        <w:rPr>
          <w:i/>
        </w:rPr>
      </w:r>
    </w:p>
    <w:p>
      <w:pPr>
        <w:pStyle w:val="749"/>
        <w:ind w:left="0"/>
      </w:pPr>
      <w:r>
        <w:t xml:space="preserve">Каждый сотрудник должен проверить корректность </w:t>
      </w:r>
      <w:r>
        <w:t xml:space="preserve">сведений</w:t>
      </w:r>
      <w:r>
        <w:t xml:space="preserve">, указанных в заявк</w:t>
      </w:r>
      <w:r>
        <w:t xml:space="preserve">ах</w:t>
      </w:r>
      <w:r>
        <w:t xml:space="preserve">, и подписать документы.</w:t>
      </w:r>
      <w:r/>
    </w:p>
    <w:p>
      <w:pPr>
        <w:pStyle w:val="749"/>
        <w:ind w:left="0"/>
      </w:pPr>
      <w:r>
        <w:t xml:space="preserve">Далее Вам</w:t>
      </w:r>
      <w:r>
        <w:t xml:space="preserve"> необходимо предоставить </w:t>
      </w:r>
      <w:r>
        <w:t xml:space="preserve">в банк </w:t>
      </w:r>
      <w:r>
        <w:t xml:space="preserve">заявки </w:t>
      </w:r>
      <w:r>
        <w:t xml:space="preserve">вместе с запросами на СКП ЭП сотрудников</w:t>
      </w:r>
      <w:r>
        <w:t xml:space="preserve">.</w:t>
      </w:r>
      <w:r/>
    </w:p>
    <w:p>
      <w:pPr>
        <w:pStyle w:val="755"/>
        <w:rPr>
          <w:lang w:val="ru-RU"/>
        </w:rPr>
      </w:pPr>
      <w:r/>
      <w:bookmarkEnd w:id="99"/>
      <w:r/>
      <w:bookmarkStart w:id="102" w:name="_Установка_компонентов_криптографиче"/>
      <w:r>
        <w:rPr>
          <w:lang w:val="ru-RU"/>
        </w:rPr>
        <w:t xml:space="preserve">Заявка на подключение к системе</w:t>
      </w:r>
      <w:r>
        <w:rPr>
          <w:lang w:val="ru-RU"/>
        </w:rPr>
      </w:r>
    </w:p>
    <w:p>
      <w:pPr>
        <w:pStyle w:val="749"/>
        <w:ind w:left="0"/>
        <w:rPr>
          <w:lang w:bidi="en-US"/>
        </w:rPr>
      </w:pPr>
      <w:r>
        <w:rPr>
          <w:lang w:bidi="en-US"/>
        </w:rPr>
        <w:t xml:space="preserve">Заявка на подключение к системе «Свой Бизнес»</w:t>
      </w:r>
      <w:r>
        <w:t xml:space="preserve"> </w:t>
      </w:r>
      <w:r>
        <w:rPr>
          <w:lang w:bidi="en-US"/>
        </w:rPr>
        <w:t xml:space="preserve">оформляется и подписывается представителем </w:t>
      </w:r>
      <w:r>
        <w:rPr>
          <w:lang w:bidi="en-US"/>
        </w:rPr>
        <w:t xml:space="preserve">организации</w:t>
      </w:r>
      <w:r>
        <w:rPr>
          <w:lang w:bidi="en-US"/>
        </w:rPr>
        <w:t xml:space="preserve"> в банке. </w:t>
      </w:r>
      <w:r>
        <w:rPr>
          <w:lang w:bidi="en-US"/>
        </w:rPr>
        <w:t xml:space="preserve">В системе необходимо </w:t>
      </w:r>
      <w:r>
        <w:rPr>
          <w:lang w:bidi="en-US"/>
        </w:rPr>
        <w:t xml:space="preserve">проверить</w:t>
      </w:r>
      <w:r>
        <w:rPr>
          <w:lang w:bidi="en-US"/>
        </w:rPr>
        <w:t xml:space="preserve"> электронную форму документа, в которо</w:t>
      </w:r>
      <w:r>
        <w:rPr>
          <w:lang w:bidi="en-US"/>
        </w:rPr>
        <w:t xml:space="preserve">м</w:t>
      </w:r>
      <w:r>
        <w:rPr>
          <w:lang w:bidi="en-US"/>
        </w:rPr>
        <w:t xml:space="preserve"> указаны данные </w:t>
      </w:r>
      <w:r>
        <w:rPr>
          <w:lang w:bidi="en-US"/>
        </w:rPr>
        <w:t xml:space="preserve">аналогично з</w:t>
      </w:r>
      <w:r>
        <w:rPr>
          <w:lang w:bidi="en-US"/>
        </w:rPr>
        <w:t xml:space="preserve">аявке, оформленной в офисе банка.</w:t>
      </w:r>
      <w:r>
        <w:rPr>
          <w:lang w:bidi="en-US"/>
        </w:rPr>
      </w:r>
      <w:r>
        <w:rPr>
          <w:lang w:bidi="en-US"/>
        </w:rPr>
      </w:r>
    </w:p>
    <w:p>
      <w:pPr>
        <w:pStyle w:val="756"/>
        <w:ind w:left="1276"/>
        <w:rPr>
          <w:lang w:eastAsia="en-US"/>
        </w:rPr>
      </w:pPr>
      <w:r>
        <w:rPr>
          <w:lang w:eastAsia="en-US"/>
        </w:rPr>
        <w:t xml:space="preserve">Данные организации</w:t>
      </w:r>
      <w:r>
        <w:rPr>
          <w:lang w:eastAsia="en-US"/>
        </w:rPr>
      </w:r>
    </w:p>
    <w:p>
      <w:pPr>
        <w:pStyle w:val="749"/>
        <w:ind w:left="0"/>
        <w:rPr>
          <w:lang w:eastAsia="en-US"/>
        </w:rPr>
      </w:pPr>
      <w:r>
        <w:rPr>
          <w:lang w:eastAsia="en-US"/>
        </w:rPr>
        <w:t xml:space="preserve">На странице просмотра </w:t>
      </w:r>
      <w:r>
        <w:rPr>
          <w:lang w:eastAsia="en-US"/>
        </w:rPr>
        <w:t xml:space="preserve">заявки на подключение </w:t>
      </w:r>
      <w:r>
        <w:rPr>
          <w:lang w:eastAsia="en-US"/>
        </w:rPr>
        <w:t xml:space="preserve">к системе «Свой Бизнес» отображаются сведения, которые были указаны в заявке, оформленной в офисе банка. Данные недоступны для редактирования.</w:t>
      </w:r>
      <w:r>
        <w:rPr>
          <w:lang w:eastAsia="en-US"/>
        </w:rPr>
      </w:r>
      <w:r>
        <w:rPr>
          <w:lang w:eastAsia="en-US"/>
        </w:rPr>
      </w:r>
    </w:p>
    <w:p>
      <w:pPr>
        <w:pStyle w:val="763"/>
        <w:ind w:left="0" w:firstLine="0"/>
        <w:jc w:val="center"/>
        <w:spacing w:before="120" w:after="120"/>
        <w:rPr>
          <w:lang w:val="en-US" w:eastAsia="ru-RU"/>
        </w:rPr>
      </w:pPr>
      <w:r>
        <w:rPr>
          <w:lang w:val="ru-RU"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9053" cy="5951576"/>
                <wp:effectExtent l="0" t="0" r="0" b="0"/>
                <wp:docPr id="10" name="_x0000_i118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3599053" cy="595157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283.39pt;height:468.63pt;mso-wrap-distance-left:0.00pt;mso-wrap-distance-top:0.00pt;mso-wrap-distance-right:0.00pt;mso-wrap-distance-bottom:0.00pt;" stroked="f">
                <v:path textboxrect="0,0,0,0"/>
                <v:imagedata r:id="rId24" o:title=""/>
              </v:shape>
            </w:pict>
          </mc:Fallback>
        </mc:AlternateContent>
      </w:r>
      <w:r>
        <w:rPr>
          <w:lang w:val="en-US" w:eastAsia="ru-RU"/>
        </w:rPr>
      </w:r>
      <w:r>
        <w:rPr>
          <w:lang w:val="en-US" w:eastAsia="ru-RU"/>
        </w:rPr>
      </w:r>
    </w:p>
    <w:p>
      <w:pPr>
        <w:pStyle w:val="820"/>
        <w:ind w:left="0" w:firstLine="0"/>
        <w:rPr>
          <w:rFonts w:ascii="Arial" w:hAnsi="Arial" w:cs="Arial"/>
          <w:b w:val="0"/>
          <w:szCs w:val="18"/>
          <w:lang w:val="ru-RU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6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  <w:lang w:val="ru-RU"/>
        </w:rPr>
        <w:t xml:space="preserve"> –</w:t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  <w:lang w:val="ru-RU"/>
        </w:rPr>
        <w:t xml:space="preserve">Заявка на подключение к системе. Данные организации</w:t>
      </w:r>
      <w:r>
        <w:rPr>
          <w:rFonts w:ascii="Arial" w:hAnsi="Arial" w:cs="Arial"/>
          <w:b w:val="0"/>
          <w:szCs w:val="18"/>
          <w:lang w:val="ru-RU"/>
        </w:rPr>
      </w:r>
    </w:p>
    <w:p>
      <w:pPr>
        <w:pStyle w:val="749"/>
        <w:ind w:left="0" w:right="-1"/>
        <w:rPr>
          <w:lang w:eastAsia="en-US"/>
        </w:rPr>
      </w:pPr>
      <w:r>
        <w:t xml:space="preserve">В случае если информация в электронной форме заявки не соответствует документам, заполненным в офисе банка, щелкните по кнопке </w:t>
      </w:r>
      <w:r>
        <w:rPr>
          <w:b/>
        </w:rPr>
        <w:t xml:space="preserve">Допущена ошибка</w:t>
      </w:r>
      <w:r>
        <w:t xml:space="preserve"> и обратитесь в банк.</w:t>
      </w:r>
      <w:r>
        <w:rPr>
          <w:lang w:eastAsia="en-US"/>
        </w:rPr>
      </w:r>
      <w:r>
        <w:rPr>
          <w:lang w:eastAsia="en-US"/>
        </w:rPr>
      </w:r>
    </w:p>
    <w:p>
      <w:pPr>
        <w:pStyle w:val="749"/>
        <w:ind w:left="0" w:right="-1"/>
        <w:rPr>
          <w:lang w:eastAsia="en-US"/>
        </w:rPr>
      </w:pPr>
      <w:r>
        <w:rPr>
          <w:lang w:eastAsia="en-US"/>
        </w:rPr>
        <w:t xml:space="preserve">Если </w:t>
      </w:r>
      <w:r>
        <w:rPr>
          <w:lang w:eastAsia="en-US"/>
        </w:rPr>
        <w:t xml:space="preserve">данные</w:t>
      </w:r>
      <w:r>
        <w:rPr>
          <w:lang w:eastAsia="en-US"/>
        </w:rPr>
        <w:t xml:space="preserve"> указан</w:t>
      </w:r>
      <w:r>
        <w:rPr>
          <w:lang w:eastAsia="en-US"/>
        </w:rPr>
        <w:t xml:space="preserve">ы</w:t>
      </w:r>
      <w:r>
        <w:rPr>
          <w:lang w:eastAsia="en-US"/>
        </w:rPr>
        <w:t xml:space="preserve"> верно, нажмите на кнопку </w:t>
      </w:r>
      <w:r>
        <w:rPr>
          <w:b/>
          <w:lang w:eastAsia="en-US"/>
        </w:rPr>
        <w:t xml:space="preserve">Подтверждаю</w:t>
      </w:r>
      <w:r>
        <w:rPr>
          <w:lang w:eastAsia="en-US"/>
        </w:rPr>
        <w:t xml:space="preserve">. В результате Вы перейдете к проверке сведений о сотрудниках Вашей организации.</w:t>
      </w:r>
      <w:r>
        <w:rPr>
          <w:lang w:eastAsia="en-US"/>
        </w:rPr>
      </w:r>
    </w:p>
    <w:p>
      <w:pPr>
        <w:pStyle w:val="756"/>
        <w:ind w:left="1276"/>
      </w:pPr>
      <w:r>
        <w:t xml:space="preserve">Уполномоченные лица</w:t>
      </w:r>
      <w:r/>
    </w:p>
    <w:p>
      <w:pPr>
        <w:pStyle w:val="749"/>
        <w:ind w:left="0" w:right="-1"/>
      </w:pPr>
      <w:r>
        <w:rPr>
          <w:lang w:eastAsia="en-US"/>
        </w:rPr>
        <w:t xml:space="preserve">На странице просмотра </w:t>
      </w:r>
      <w:r>
        <w:rPr>
          <w:lang w:eastAsia="en-US"/>
        </w:rPr>
        <w:t xml:space="preserve">информации</w:t>
      </w:r>
      <w:r>
        <w:rPr>
          <w:lang w:eastAsia="en-US"/>
        </w:rPr>
        <w:t xml:space="preserve"> о сотрудниках организации отображаются сведения, которые были указаны в заявке, оформленной в офисе банка.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9663" cy="1981238"/>
                <wp:effectExtent l="0" t="0" r="0" b="0"/>
                <wp:docPr id="11" name="_x0000_i119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5"/>
                        <a:srcRect l="0" t="4587" r="0" b="0"/>
                        <a:stretch/>
                      </pic:blipFill>
                      <pic:spPr bwMode="auto">
                        <a:xfrm>
                          <a:off x="0" y="0"/>
                          <a:ext cx="3599663" cy="198123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283.44pt;height:156.00pt;mso-wrap-distance-left:0.00pt;mso-wrap-distance-top:0.00pt;mso-wrap-distance-right:0.00pt;mso-wrap-distance-bottom:0.00pt;" stroked="f">
                <v:path textboxrect="0,0,0,0"/>
                <v:imagedata r:id="rId25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  <w:rPr>
          <w:rFonts w:ascii="Arial" w:hAnsi="Arial" w:cs="Arial"/>
          <w:b w:val="0"/>
          <w:szCs w:val="18"/>
          <w:lang w:val="ru-RU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7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  <w:lang w:val="ru-RU"/>
        </w:rPr>
        <w:t xml:space="preserve"> –</w:t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  <w:lang w:val="ru-RU"/>
        </w:rPr>
        <w:t xml:space="preserve">Заявка на подключение к системе. Уполномоченные лица</w:t>
      </w:r>
      <w:r>
        <w:rPr>
          <w:rFonts w:ascii="Arial" w:hAnsi="Arial" w:cs="Arial"/>
          <w:b w:val="0"/>
          <w:szCs w:val="18"/>
          <w:lang w:val="ru-RU"/>
        </w:rPr>
      </w:r>
    </w:p>
    <w:p>
      <w:pPr>
        <w:pStyle w:val="749"/>
        <w:ind w:left="0" w:right="-1"/>
      </w:pPr>
      <w:r>
        <w:t xml:space="preserve">Если сотрудник не был указан в заявке, необходимо удалить его из списка уполномоченных лиц. Для этого </w:t>
      </w:r>
      <w:r>
        <w:rPr>
          <w:lang w:eastAsia="ru-RU"/>
        </w:rPr>
        <w:t xml:space="preserve">нажмите на кнопку </w:t>
      </w:r>
      <w:r>
        <w:rPr>
          <w:b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6474" cy="144056"/>
                <wp:effectExtent l="0" t="0" r="0" b="0"/>
                <wp:docPr id="12" name="_x0000_i119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136474" cy="14405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10.75pt;height:11.34pt;mso-wrap-distance-left:0.00pt;mso-wrap-distance-top:0.00pt;mso-wrap-distance-right:0.00pt;mso-wrap-distance-bottom:0.00pt;" stroked="f">
                <v:path textboxrect="0,0,0,0"/>
                <v:imagedata r:id="rId26" o:title=""/>
              </v:shape>
            </w:pict>
          </mc:Fallback>
        </mc:AlternateContent>
      </w:r>
      <w:r>
        <w:rPr>
          <w:lang w:eastAsia="ru-RU"/>
        </w:rPr>
        <w:t xml:space="preserve"> и подтвердите операцию</w:t>
      </w:r>
      <w:r>
        <w:t xml:space="preserve">.</w:t>
      </w:r>
      <w:r/>
    </w:p>
    <w:p>
      <w:pPr>
        <w:pStyle w:val="749"/>
        <w:ind w:left="0" w:right="-1"/>
        <w:rPr>
          <w:lang w:eastAsia="en-US"/>
        </w:rPr>
      </w:pPr>
      <w:r>
        <w:rPr>
          <w:rStyle w:val="878"/>
        </w:rPr>
        <w:t xml:space="preserve">Для возврата на предыдущую страницу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5020" cy="144018"/>
                <wp:effectExtent l="0" t="0" r="0" b="0"/>
                <wp:docPr id="13" name="_x0000_i119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7"/>
                        <a:srcRect l="26984" t="30688" r="27513" b="26984"/>
                        <a:stretch/>
                      </pic:blipFill>
                      <pic:spPr bwMode="auto">
                        <a:xfrm>
                          <a:off x="0" y="0"/>
                          <a:ext cx="155020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12.21pt;height:11.34pt;mso-wrap-distance-left:0.00pt;mso-wrap-distance-top:0.00pt;mso-wrap-distance-right:0.00pt;mso-wrap-distance-bottom:0.00pt;" stroked="f">
                <v:path textboxrect="0,0,0,0"/>
                <v:imagedata r:id="rId27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749"/>
        <w:ind w:left="0" w:right="-1"/>
        <w:rPr>
          <w:lang w:eastAsia="en-US"/>
        </w:rPr>
      </w:pPr>
      <w:r>
        <w:t xml:space="preserve">В случае если данные в электронной форме заявки не соответствуют документам, заполненным в офисе банка, щелкните по кнопке </w:t>
      </w:r>
      <w:r>
        <w:rPr>
          <w:b/>
        </w:rPr>
        <w:t xml:space="preserve">Допущена ошибка</w:t>
      </w:r>
      <w:r>
        <w:t xml:space="preserve"> и обратитесь в банк.</w:t>
      </w:r>
      <w:r>
        <w:rPr>
          <w:lang w:eastAsia="en-US"/>
        </w:rPr>
      </w:r>
      <w:r>
        <w:rPr>
          <w:lang w:eastAsia="en-US"/>
        </w:rPr>
      </w:r>
    </w:p>
    <w:p>
      <w:pPr>
        <w:pStyle w:val="749"/>
        <w:ind w:left="0" w:right="-1"/>
        <w:rPr>
          <w:lang w:eastAsia="en-US"/>
        </w:rPr>
      </w:pPr>
      <w:r>
        <w:rPr>
          <w:lang w:eastAsia="en-US"/>
        </w:rPr>
        <w:t xml:space="preserve">Е</w:t>
      </w:r>
      <w:r>
        <w:rPr>
          <w:lang w:eastAsia="en-US"/>
        </w:rPr>
        <w:t xml:space="preserve">сли информация указана верно, нажмите на кнопку </w:t>
      </w:r>
      <w:r>
        <w:rPr>
          <w:b/>
          <w:lang w:eastAsia="en-US"/>
        </w:rPr>
        <w:t xml:space="preserve">Подтверждаю</w:t>
      </w:r>
      <w:r>
        <w:rPr>
          <w:lang w:eastAsia="en-US"/>
        </w:rPr>
        <w:t xml:space="preserve">. В результате Вы перейдете к выбору счета для списания комиссии.</w:t>
      </w:r>
      <w:r>
        <w:rPr>
          <w:lang w:eastAsia="en-US"/>
        </w:rPr>
      </w:r>
    </w:p>
    <w:p>
      <w:pPr>
        <w:pStyle w:val="756"/>
        <w:ind w:left="1276"/>
      </w:pPr>
      <w:r>
        <w:t xml:space="preserve">С</w:t>
      </w:r>
      <w:r>
        <w:t xml:space="preserve">чета</w:t>
      </w:r>
      <w:r>
        <w:t xml:space="preserve"> организации</w:t>
      </w:r>
      <w:r/>
    </w:p>
    <w:p>
      <w:pPr>
        <w:pStyle w:val="749"/>
        <w:ind w:left="0" w:right="-1"/>
      </w:pPr>
      <w:r>
        <w:rPr>
          <w:lang w:eastAsia="en-US"/>
        </w:rPr>
        <w:t xml:space="preserve">На странице </w:t>
      </w:r>
      <w:r>
        <w:rPr>
          <w:lang w:eastAsia="en-US"/>
        </w:rPr>
        <w:t xml:space="preserve">выбора счетов</w:t>
      </w:r>
      <w:r>
        <w:rPr>
          <w:lang w:eastAsia="en-US"/>
        </w:rPr>
        <w:t xml:space="preserve"> отображаются </w:t>
      </w:r>
      <w:r>
        <w:rPr>
          <w:szCs w:val="20"/>
        </w:rPr>
        <w:t xml:space="preserve">счета Вашей организации</w:t>
      </w:r>
      <w:r>
        <w:rPr>
          <w:lang w:eastAsia="en-US"/>
        </w:rPr>
        <w:t xml:space="preserve">, которые были указаны в заявке, оформленной в офисе банка.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2025" cy="2085264"/>
                <wp:effectExtent l="0" t="0" r="0" b="0"/>
                <wp:docPr id="14" name="_x0000_i119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>
                          <a:off x="0" y="0"/>
                          <a:ext cx="3602025" cy="208526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283.62pt;height:164.19pt;mso-wrap-distance-left:0.00pt;mso-wrap-distance-top:0.00pt;mso-wrap-distance-right:0.00pt;mso-wrap-distance-bottom:0.00pt;" stroked="f">
                <v:path textboxrect="0,0,0,0"/>
                <v:imagedata r:id="rId28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  <w:rPr>
          <w:rFonts w:ascii="Arial" w:hAnsi="Arial" w:cs="Arial"/>
          <w:b w:val="0"/>
          <w:szCs w:val="18"/>
          <w:lang w:val="ru-RU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8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  <w:lang w:val="ru-RU"/>
        </w:rPr>
        <w:t xml:space="preserve"> –</w:t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  <w:lang w:val="ru-RU"/>
        </w:rPr>
        <w:t xml:space="preserve">Заявка на подключение к системе. </w:t>
      </w:r>
      <w:r>
        <w:rPr>
          <w:rFonts w:ascii="Arial" w:hAnsi="Arial" w:cs="Arial"/>
          <w:b w:val="0"/>
          <w:szCs w:val="18"/>
          <w:lang w:val="ru-RU"/>
        </w:rPr>
        <w:t xml:space="preserve">Счета</w:t>
      </w:r>
      <w:r>
        <w:rPr>
          <w:rFonts w:ascii="Arial" w:hAnsi="Arial" w:cs="Arial"/>
          <w:b w:val="0"/>
          <w:szCs w:val="18"/>
          <w:lang w:val="ru-RU"/>
        </w:rPr>
      </w:r>
      <w:r>
        <w:rPr>
          <w:rFonts w:ascii="Arial" w:hAnsi="Arial" w:cs="Arial"/>
          <w:b w:val="0"/>
          <w:szCs w:val="18"/>
          <w:lang w:val="ru-RU"/>
        </w:rPr>
      </w:r>
    </w:p>
    <w:p>
      <w:pPr>
        <w:pStyle w:val="749"/>
        <w:ind w:left="0" w:right="-1"/>
        <w:rPr>
          <w:lang w:val="en-US" w:eastAsia="ru-RU" w:bidi="en-US"/>
        </w:rPr>
      </w:pPr>
      <w:r>
        <w:rPr>
          <w:szCs w:val="20"/>
        </w:rPr>
        <w:t xml:space="preserve">В </w:t>
      </w:r>
      <w:r>
        <w:rPr>
          <w:lang w:eastAsia="en-US"/>
        </w:rPr>
        <w:t xml:space="preserve">поле</w:t>
      </w:r>
      <w:r>
        <w:rPr>
          <w:szCs w:val="20"/>
        </w:rPr>
        <w:t xml:space="preserve"> «Счет для списания комиссии» выберите из выпадающего списка счет организации для списания комиссии за обслуживание в системе «Свой Бизнес».</w:t>
      </w:r>
      <w:r>
        <w:rPr>
          <w:lang w:val="en-US" w:eastAsia="ru-RU" w:bidi="en-US"/>
        </w:rPr>
      </w:r>
      <w:r>
        <w:rPr>
          <w:lang w:val="en-US" w:eastAsia="ru-RU" w:bidi="en-US"/>
        </w:rPr>
      </w:r>
    </w:p>
    <w:p>
      <w:pPr>
        <w:pStyle w:val="749"/>
        <w:ind w:left="0" w:right="-1"/>
        <w:rPr>
          <w:lang w:eastAsia="en-US"/>
        </w:rPr>
      </w:pPr>
      <w:r>
        <w:rPr>
          <w:rStyle w:val="878"/>
        </w:rPr>
        <w:t xml:space="preserve">Для возврата на предыдущую страницу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5020" cy="144018"/>
                <wp:effectExtent l="0" t="0" r="0" b="0"/>
                <wp:docPr id="15" name="_x0000_i119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9"/>
                        <a:srcRect l="26984" t="30688" r="27513" b="26984"/>
                        <a:stretch/>
                      </pic:blipFill>
                      <pic:spPr bwMode="auto">
                        <a:xfrm>
                          <a:off x="0" y="0"/>
                          <a:ext cx="155020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12.21pt;height:11.34pt;mso-wrap-distance-left:0.00pt;mso-wrap-distance-top:0.00pt;mso-wrap-distance-right:0.00pt;mso-wrap-distance-bottom:0.00pt;" stroked="f">
                <v:path textboxrect="0,0,0,0"/>
                <v:imagedata r:id="rId29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749"/>
        <w:ind w:left="0" w:right="-1"/>
        <w:rPr>
          <w:lang w:eastAsia="en-US"/>
        </w:rPr>
      </w:pPr>
      <w:r>
        <w:t xml:space="preserve">Если данные в электронной форме заявки не соответствуют документам, заполненным в офисе банка, щелкните по кнопке </w:t>
      </w:r>
      <w:r>
        <w:rPr>
          <w:b/>
        </w:rPr>
        <w:t xml:space="preserve">Допущена ошибка</w:t>
      </w:r>
      <w:r>
        <w:t xml:space="preserve"> и обратитесь в банк</w:t>
      </w:r>
      <w: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749"/>
        <w:ind w:left="0" w:right="-1"/>
        <w:rPr>
          <w:lang w:eastAsia="en-US"/>
        </w:rPr>
      </w:pPr>
      <w:r>
        <w:rPr>
          <w:lang w:eastAsia="en-US"/>
        </w:rPr>
        <w:t xml:space="preserve">В случае если информация указана верно, нажмите на кнопку </w:t>
      </w:r>
      <w:r>
        <w:rPr>
          <w:b/>
          <w:lang w:eastAsia="en-US"/>
        </w:rPr>
        <w:t xml:space="preserve">Подтверждаю</w:t>
      </w:r>
      <w:r>
        <w:rPr>
          <w:lang w:eastAsia="en-US"/>
        </w:rPr>
        <w:t xml:space="preserve">. В результате </w:t>
      </w:r>
      <w:r>
        <w:rPr>
          <w:lang w:eastAsia="en-US"/>
        </w:rPr>
        <w:t xml:space="preserve">заявка на подключение к системе будет отправлена на рассмотрение</w:t>
      </w:r>
      <w:r>
        <w:rPr>
          <w:lang w:eastAsia="en-US"/>
        </w:rPr>
        <w:t xml:space="preserve">.</w:t>
      </w:r>
      <w:r>
        <w:rPr>
          <w:lang w:eastAsia="en-US"/>
        </w:rPr>
      </w:r>
    </w:p>
    <w:p>
      <w:pPr>
        <w:pStyle w:val="754"/>
      </w:pPr>
      <w:r/>
      <w:bookmarkEnd w:id="100"/>
      <w:r/>
      <w:bookmarkStart w:id="103" w:name="_Действия_уполномоченных_лиц"/>
      <w:r>
        <w:t xml:space="preserve">Действия уполномоченных лиц</w:t>
      </w:r>
      <w:r/>
    </w:p>
    <w:p>
      <w:pPr>
        <w:pStyle w:val="749"/>
        <w:ind w:left="0" w:right="-1"/>
      </w:pPr>
      <w:r>
        <w:fldChar w:fldCharType="begin"/>
      </w:r>
      <w:r>
        <w:instrText xml:space="preserve"> HYPERLINK  \l "_Создание_запроса_на" </w:instrText>
      </w:r>
      <w:r>
        <w:fldChar w:fldCharType="separate"/>
      </w:r>
      <w:r>
        <w:rPr>
          <w:rStyle w:val="782"/>
        </w:rPr>
        <w:t xml:space="preserve">Создание запро</w:t>
      </w:r>
      <w:bookmarkStart w:id="104" w:name="_Hlt195563351"/>
      <w:r>
        <w:rPr>
          <w:rStyle w:val="782"/>
        </w:rPr>
        <w:t xml:space="preserve">с</w:t>
      </w:r>
      <w:bookmarkEnd w:id="101"/>
      <w:r>
        <w:rPr>
          <w:rStyle w:val="782"/>
        </w:rPr>
        <w:t xml:space="preserve">а на выпу</w:t>
      </w:r>
      <w:bookmarkStart w:id="105" w:name="_Hlt179203084"/>
      <w:r>
        <w:rPr>
          <w:rStyle w:val="782"/>
        </w:rPr>
        <w:t xml:space="preserve">с</w:t>
      </w:r>
      <w:bookmarkEnd w:id="102"/>
      <w:r>
        <w:rPr>
          <w:rStyle w:val="782"/>
        </w:rPr>
        <w:t xml:space="preserve">к сертификата ключа проверки электронной подписи</w:t>
      </w:r>
      <w:r>
        <w:fldChar w:fldCharType="end"/>
      </w:r>
      <w:r/>
    </w:p>
    <w:p>
      <w:pPr>
        <w:pStyle w:val="749"/>
        <w:ind w:left="0"/>
        <w:spacing w:after="120"/>
      </w:pPr>
      <w:r>
        <w:fldChar w:fldCharType="begin"/>
      </w:r>
      <w:r>
        <w:instrText xml:space="preserve"> HYPERLINK  \l "_Установка_сертификата_ключа" </w:instrText>
      </w:r>
      <w:r>
        <w:fldChar w:fldCharType="separate"/>
      </w:r>
      <w:r>
        <w:rPr>
          <w:rStyle w:val="782"/>
        </w:rPr>
        <w:t xml:space="preserve">Установка се</w:t>
      </w:r>
      <w:bookmarkStart w:id="106" w:name="_Hlt195563361"/>
      <w:r>
        <w:rPr>
          <w:rStyle w:val="782"/>
        </w:rPr>
        <w:t xml:space="preserve">р</w:t>
      </w:r>
      <w:bookmarkEnd w:id="103"/>
      <w:r>
        <w:rPr>
          <w:rStyle w:val="782"/>
        </w:rPr>
        <w:t xml:space="preserve">тификата кл</w:t>
      </w:r>
      <w:bookmarkStart w:id="107" w:name="_Hlt179203086"/>
      <w:r>
        <w:rPr>
          <w:rStyle w:val="782"/>
        </w:rPr>
        <w:t xml:space="preserve">ю</w:t>
      </w:r>
      <w:bookmarkEnd w:id="104"/>
      <w:r>
        <w:rPr>
          <w:rStyle w:val="782"/>
        </w:rPr>
        <w:t xml:space="preserve">ча проверки электронной подписи</w:t>
      </w:r>
      <w:r>
        <w:fldChar w:fldCharType="end"/>
      </w:r>
      <w:r/>
    </w:p>
    <w:p>
      <w:pPr>
        <w:pStyle w:val="749"/>
        <w:ind w:left="0" w:right="-1"/>
      </w:pPr>
      <w:r>
        <w:t xml:space="preserve">Для входа в систему «Свой Бизнес» необходимо открыть страницу </w:t>
      </w:r>
      <w:r>
        <w:t xml:space="preserve">входа</w:t>
      </w:r>
      <w:r>
        <w:t xml:space="preserve"> </w:t>
      </w:r>
      <w:r>
        <w:t xml:space="preserve">по ссылке </w:t>
      </w:r>
      <w:r>
        <w:fldChar w:fldCharType="begin"/>
      </w:r>
      <w:r>
        <w:instrText xml:space="preserve"> HYPERLINK "https://next.rshb.ru/" </w:instrText>
      </w:r>
      <w:r>
        <w:fldChar w:fldCharType="separate"/>
      </w:r>
      <w:r>
        <w:rPr>
          <w:rStyle w:val="876"/>
        </w:rPr>
        <w:t xml:space="preserve">https://next.rshb.ru/</w:t>
      </w:r>
      <w:r>
        <w:rPr>
          <w:rStyle w:val="876"/>
        </w:rPr>
        <w:fldChar w:fldCharType="end"/>
      </w:r>
      <w:r>
        <w:rPr>
          <w:rStyle w:val="876"/>
        </w:rPr>
        <w:t xml:space="preserve"> </w:t>
      </w:r>
      <w:r>
        <w:t xml:space="preserve">с компьютера, на котором будет производиться дальнейшая работа.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160803" cy="3047975"/>
                <wp:effectExtent l="0" t="0" r="0" b="0"/>
                <wp:docPr id="16" name="_x0000_i119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0"/>
                        <a:stretch/>
                      </pic:blipFill>
                      <pic:spPr bwMode="auto">
                        <a:xfrm>
                          <a:off x="0" y="0"/>
                          <a:ext cx="2160803" cy="304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170.14pt;height:240.00pt;mso-wrap-distance-left:0.00pt;mso-wrap-distance-top:0.00pt;mso-wrap-distance-right:0.00pt;mso-wrap-distance-bottom:0.00pt;" stroked="f">
                <v:path textboxrect="0,0,0,0"/>
                <v:imagedata r:id="rId30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  <w:rPr>
          <w:lang w:bidi="en-US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9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  <w:lang w:val="ru-RU"/>
        </w:rPr>
        <w:t xml:space="preserve"> –</w:t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  <w:lang w:val="ru-RU"/>
        </w:rPr>
        <w:t xml:space="preserve">Страница</w:t>
      </w:r>
      <w:r>
        <w:rPr>
          <w:rFonts w:ascii="Arial" w:hAnsi="Arial" w:cs="Arial"/>
          <w:b w:val="0"/>
          <w:szCs w:val="18"/>
        </w:rPr>
        <w:t xml:space="preserve"> </w:t>
      </w:r>
      <w:r>
        <w:rPr>
          <w:rFonts w:ascii="Arial" w:hAnsi="Arial" w:cs="Arial"/>
          <w:b w:val="0"/>
          <w:szCs w:val="18"/>
          <w:lang w:val="ru-RU"/>
        </w:rPr>
        <w:t xml:space="preserve">входа</w:t>
      </w:r>
      <w:r>
        <w:rPr>
          <w:lang w:bidi="en-US"/>
        </w:rPr>
      </w:r>
      <w:r>
        <w:rPr>
          <w:lang w:bidi="en-US"/>
        </w:rPr>
      </w:r>
    </w:p>
    <w:p>
      <w:pPr>
        <w:pStyle w:val="749"/>
        <w:ind w:left="0"/>
        <w:rPr>
          <w:rStyle w:val="876"/>
          <w:color w:val="000000"/>
          <w:u w:val="none"/>
        </w:rPr>
      </w:pPr>
      <w:r>
        <w:rPr>
          <w:rStyle w:val="876"/>
          <w:color w:val="000000"/>
          <w:u w:val="none"/>
        </w:rPr>
        <w:t xml:space="preserve">Затем последовательно выполните следующие действия:</w:t>
      </w:r>
      <w:r>
        <w:rPr>
          <w:rStyle w:val="876"/>
          <w:color w:val="000000"/>
          <w:u w:val="none"/>
        </w:rPr>
      </w:r>
    </w:p>
    <w:p>
      <w:pPr>
        <w:pStyle w:val="749"/>
        <w:numPr>
          <w:ilvl w:val="0"/>
          <w:numId w:val="26"/>
        </w:numPr>
        <w:ind w:left="0" w:firstLine="720"/>
      </w:pPr>
      <w:r>
        <w:rPr>
          <w:rStyle w:val="876"/>
          <w:b/>
          <w:color w:val="000000"/>
          <w:u w:val="none"/>
        </w:rPr>
        <w:t xml:space="preserve">Установите компоненты криптографической поддержки</w:t>
      </w:r>
      <w:r>
        <w:rPr>
          <w:rStyle w:val="876"/>
          <w:color w:val="000000"/>
          <w:u w:val="none"/>
        </w:rPr>
        <w:t xml:space="preserve">. Для этого на странице входа </w:t>
      </w:r>
      <w:r>
        <w:t xml:space="preserve">нажмите на ссылку </w:t>
      </w:r>
      <w:r>
        <w:rPr>
          <w:b/>
        </w:rPr>
        <w:t xml:space="preserve">Установить программы для работы по токену</w:t>
      </w:r>
      <w:r>
        <w:t xml:space="preserve">, которая расположена внизу страницы. Подробнее смотрите в разделе </w:t>
      </w:r>
      <w:r>
        <w:fldChar w:fldCharType="begin"/>
      </w:r>
      <w:r>
        <w:instrText xml:space="preserve"> HYPERLINK  \l "_Установка_компонентов_криптографиче_3" </w:instrText>
      </w:r>
      <w:r>
        <w:fldChar w:fldCharType="separate"/>
      </w:r>
      <w:r>
        <w:rPr>
          <w:rStyle w:val="782"/>
        </w:rPr>
        <w:t xml:space="preserve">Установка компонентов крипто</w:t>
      </w:r>
      <w:bookmarkStart w:id="108" w:name="_Hlt195563489"/>
      <w:r>
        <w:rPr>
          <w:rStyle w:val="782"/>
        </w:rPr>
        <w:t xml:space="preserve">г</w:t>
      </w:r>
      <w:bookmarkEnd w:id="105"/>
      <w:r>
        <w:rPr>
          <w:rStyle w:val="782"/>
        </w:rPr>
        <w:t xml:space="preserve">рафическо</w:t>
      </w:r>
      <w:bookmarkStart w:id="109" w:name="_Hlt179203095"/>
      <w:r>
        <w:rPr>
          <w:rStyle w:val="782"/>
        </w:rPr>
        <w:t xml:space="preserve">й</w:t>
      </w:r>
      <w:bookmarkEnd w:id="106"/>
      <w:r>
        <w:rPr>
          <w:rStyle w:val="782"/>
        </w:rPr>
        <w:t xml:space="preserve"> защиты</w:t>
      </w:r>
      <w:r>
        <w:fldChar w:fldCharType="end"/>
      </w:r>
      <w:r>
        <w:t xml:space="preserve">.</w:t>
      </w:r>
      <w:r/>
    </w:p>
    <w:p>
      <w:pPr>
        <w:pStyle w:val="749"/>
        <w:numPr>
          <w:ilvl w:val="0"/>
          <w:numId w:val="26"/>
        </w:numPr>
        <w:ind w:left="0" w:firstLine="720"/>
      </w:pPr>
      <w:r>
        <w:rPr>
          <w:rStyle w:val="876"/>
          <w:b/>
          <w:color w:val="000000"/>
          <w:u w:val="none"/>
        </w:rPr>
        <w:t xml:space="preserve">Задайте пароль для входа в систему</w:t>
      </w:r>
      <w:r>
        <w:rPr>
          <w:rStyle w:val="876"/>
          <w:color w:val="000000"/>
          <w:u w:val="none"/>
        </w:rPr>
        <w:t xml:space="preserve">. Для этого на странице входа </w:t>
      </w:r>
      <w:r>
        <w:t xml:space="preserve">нажмите на ссылку </w:t>
      </w:r>
      <w:r>
        <w:rPr>
          <w:b/>
        </w:rPr>
        <w:t xml:space="preserve">Забыли или не знаете пароль?</w:t>
      </w:r>
      <w:r>
        <w:t xml:space="preserve">.</w:t>
      </w:r>
      <w:r>
        <w:t xml:space="preserve"> В результате Вы перейдете на форму восстановления пароля. Подробное описание данной операции приведено в разделе </w:t>
      </w:r>
      <w:r>
        <w:fldChar w:fldCharType="begin"/>
      </w:r>
      <w:r>
        <w:instrText xml:space="preserve"> HYPERLINK  \l "_Восстановление_пароля" </w:instrText>
      </w:r>
      <w:r>
        <w:fldChar w:fldCharType="separate"/>
      </w:r>
      <w:r>
        <w:rPr>
          <w:rStyle w:val="782"/>
        </w:rPr>
        <w:t xml:space="preserve">Восстано</w:t>
      </w:r>
      <w:bookmarkStart w:id="110" w:name="_Hlt195563500"/>
      <w:r>
        <w:rPr>
          <w:rStyle w:val="782"/>
        </w:rPr>
        <w:t xml:space="preserve">в</w:t>
      </w:r>
      <w:bookmarkEnd w:id="107"/>
      <w:r/>
      <w:bookmarkStart w:id="111" w:name="_Hlt179203099"/>
      <w:r>
        <w:rPr>
          <w:rStyle w:val="782"/>
        </w:rPr>
        <w:t xml:space="preserve">л</w:t>
      </w:r>
      <w:bookmarkEnd w:id="108"/>
      <w:r>
        <w:rPr>
          <w:rStyle w:val="782"/>
        </w:rPr>
        <w:t xml:space="preserve">ение пароля</w:t>
      </w:r>
      <w:r>
        <w:fldChar w:fldCharType="end"/>
      </w:r>
      <w:r>
        <w:t xml:space="preserve">.</w:t>
      </w:r>
      <w:r/>
    </w:p>
    <w:p>
      <w:pPr>
        <w:pStyle w:val="749"/>
        <w:numPr>
          <w:ilvl w:val="0"/>
          <w:numId w:val="26"/>
        </w:numPr>
        <w:ind w:left="0" w:firstLine="720"/>
      </w:pPr>
      <w:r>
        <w:rPr>
          <w:b/>
          <w:lang w:bidi="en-US"/>
        </w:rPr>
        <w:t xml:space="preserve">Сформируйте</w:t>
      </w:r>
      <w:r>
        <w:rPr>
          <w:b/>
        </w:rPr>
        <w:t xml:space="preserve"> </w:t>
      </w:r>
      <w:r>
        <w:rPr>
          <w:rFonts w:cs="Arial"/>
          <w:b/>
          <w:szCs w:val="20"/>
        </w:rPr>
        <w:t xml:space="preserve">запрос на выдачу сертификата ключа проверки электронной подписи</w:t>
      </w:r>
      <w:r>
        <w:rPr>
          <w:rFonts w:cs="Arial"/>
          <w:szCs w:val="20"/>
        </w:rPr>
        <w:t xml:space="preserve">.</w:t>
      </w:r>
      <w:r>
        <w:rPr>
          <w:rFonts w:cs="Arial"/>
          <w:szCs w:val="20"/>
        </w:rPr>
        <w:t xml:space="preserve"> </w:t>
      </w:r>
      <w:r>
        <w:t xml:space="preserve">После смены пароля на экране отобразится форма запроса на выпуск СКП ЭП. </w:t>
      </w:r>
      <w:r>
        <w:rPr>
          <w:rFonts w:cs="Arial"/>
          <w:szCs w:val="20"/>
        </w:rPr>
        <w:t xml:space="preserve">Подробное описание создания запроса </w:t>
      </w:r>
      <w:r>
        <w:t xml:space="preserve">смотрите в разделе </w:t>
      </w:r>
      <w:r>
        <w:fldChar w:fldCharType="begin"/>
      </w:r>
      <w:r>
        <w:instrText xml:space="preserve"> HYPERLINK  \l "_Создание_запроса_на" </w:instrText>
      </w:r>
      <w:r>
        <w:fldChar w:fldCharType="separate"/>
      </w:r>
      <w:r>
        <w:rPr>
          <w:rStyle w:val="782"/>
        </w:rPr>
        <w:t xml:space="preserve">Соз</w:t>
      </w:r>
      <w:bookmarkStart w:id="112" w:name="_Hlt195563508"/>
      <w:r>
        <w:rPr>
          <w:rStyle w:val="782"/>
        </w:rPr>
        <w:t xml:space="preserve">д</w:t>
      </w:r>
      <w:bookmarkEnd w:id="109"/>
      <w:r>
        <w:rPr>
          <w:rStyle w:val="782"/>
        </w:rPr>
        <w:t xml:space="preserve">ание запроса на выпуск сертификата ключа про</w:t>
      </w:r>
      <w:bookmarkStart w:id="113" w:name="_Hlt179203103"/>
      <w:r>
        <w:rPr>
          <w:rStyle w:val="782"/>
        </w:rPr>
        <w:t xml:space="preserve">в</w:t>
      </w:r>
      <w:bookmarkEnd w:id="110"/>
      <w:r>
        <w:rPr>
          <w:rStyle w:val="782"/>
        </w:rPr>
        <w:t xml:space="preserve">ерки электронной подписи</w:t>
      </w:r>
      <w:r>
        <w:fldChar w:fldCharType="end"/>
      </w:r>
      <w:r>
        <w:t xml:space="preserve">.</w:t>
      </w:r>
      <w:r/>
    </w:p>
    <w:p>
      <w:pPr>
        <w:pStyle w:val="749"/>
        <w:ind w:left="0" w:right="-1"/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при создании запроса </w:t>
      </w:r>
      <w:r>
        <w:rPr>
          <w:i/>
        </w:rPr>
        <w:t xml:space="preserve">токен</w:t>
      </w:r>
      <w:r>
        <w:rPr>
          <w:i/>
        </w:rPr>
        <w:t xml:space="preserve"> должен быть обязательно подключен к Вашему компьютеру.</w:t>
      </w:r>
      <w:r>
        <w:rPr>
          <w:i/>
        </w:rPr>
      </w:r>
      <w:r>
        <w:rPr>
          <w:i/>
        </w:rPr>
      </w:r>
    </w:p>
    <w:p>
      <w:pPr>
        <w:pStyle w:val="749"/>
        <w:numPr>
          <w:ilvl w:val="0"/>
          <w:numId w:val="26"/>
        </w:numPr>
        <w:ind w:left="0" w:firstLine="720"/>
        <w:rPr>
          <w:lang w:val="en-US"/>
        </w:rPr>
      </w:pPr>
      <w:r>
        <w:rPr>
          <w:b/>
        </w:rPr>
        <w:t xml:space="preserve">Установите сертификат </w:t>
      </w:r>
      <w:r>
        <w:rPr>
          <w:rFonts w:cs="Arial"/>
          <w:b/>
          <w:szCs w:val="20"/>
        </w:rPr>
        <w:t xml:space="preserve">ключа проверки электронной подписи на токен</w:t>
      </w:r>
      <w:r>
        <w:rPr>
          <w:rFonts w:cs="Arial"/>
          <w:szCs w:val="20"/>
        </w:rPr>
        <w:t xml:space="preserve">.</w:t>
      </w:r>
      <w:r>
        <w:rPr>
          <w:rFonts w:cs="Arial"/>
          <w:szCs w:val="20"/>
        </w:rPr>
        <w:t xml:space="preserve"> После того как сертификат будет выпущен, Вам необходимо зайти в систему и установить сертификат на токен. Подробнее о данных операциях смотрите в разделах </w:t>
      </w:r>
      <w:r>
        <w:rPr>
          <w:rFonts w:cs="Arial"/>
          <w:szCs w:val="20"/>
        </w:rPr>
        <w:fldChar w:fldCharType="begin"/>
      </w:r>
      <w:r>
        <w:rPr>
          <w:rFonts w:cs="Arial"/>
          <w:szCs w:val="20"/>
        </w:rPr>
        <w:instrText xml:space="preserve"> HYPERLINK  \l "_Вход_в_систему" </w:instrText>
      </w:r>
      <w:r>
        <w:rPr>
          <w:rFonts w:cs="Arial"/>
          <w:szCs w:val="20"/>
        </w:rPr>
        <w:fldChar w:fldCharType="separate"/>
      </w:r>
      <w:r>
        <w:rPr>
          <w:rStyle w:val="782"/>
          <w:rFonts w:cs="Arial"/>
          <w:szCs w:val="20"/>
        </w:rPr>
        <w:t xml:space="preserve">Вход в с</w:t>
      </w:r>
      <w:bookmarkStart w:id="114" w:name="_Hlt179203107"/>
      <w:r>
        <w:rPr>
          <w:rStyle w:val="782"/>
          <w:rFonts w:cs="Arial"/>
          <w:szCs w:val="20"/>
        </w:rPr>
        <w:t xml:space="preserve">и</w:t>
      </w:r>
      <w:bookmarkEnd w:id="111"/>
      <w:r/>
      <w:bookmarkStart w:id="115" w:name="_Hlt195563516"/>
      <w:r>
        <w:rPr>
          <w:rStyle w:val="782"/>
          <w:rFonts w:cs="Arial"/>
          <w:szCs w:val="20"/>
        </w:rPr>
        <w:t xml:space="preserve">с</w:t>
      </w:r>
      <w:bookmarkEnd w:id="112"/>
      <w:r>
        <w:rPr>
          <w:rStyle w:val="782"/>
          <w:rFonts w:cs="Arial"/>
          <w:szCs w:val="20"/>
        </w:rPr>
        <w:t xml:space="preserve">тему</w:t>
      </w:r>
      <w:r>
        <w:rPr>
          <w:rFonts w:cs="Arial"/>
          <w:szCs w:val="20"/>
        </w:rPr>
        <w:fldChar w:fldCharType="end"/>
      </w:r>
      <w:r>
        <w:rPr>
          <w:rFonts w:cs="Arial"/>
          <w:szCs w:val="20"/>
        </w:rPr>
        <w:t xml:space="preserve"> и </w:t>
      </w:r>
      <w:r>
        <w:rPr>
          <w:rFonts w:cs="Arial"/>
          <w:szCs w:val="20"/>
        </w:rPr>
        <w:fldChar w:fldCharType="begin"/>
      </w:r>
      <w:r>
        <w:rPr>
          <w:rFonts w:cs="Arial"/>
          <w:szCs w:val="20"/>
        </w:rPr>
        <w:instrText xml:space="preserve"> HYPERLINK  \l "_Установка_сертификата_ключа" </w:instrText>
      </w:r>
      <w:r>
        <w:rPr>
          <w:rFonts w:cs="Arial"/>
          <w:szCs w:val="20"/>
        </w:rPr>
        <w:fldChar w:fldCharType="separate"/>
      </w:r>
      <w:r>
        <w:rPr>
          <w:rStyle w:val="782"/>
          <w:rFonts w:cs="Arial"/>
          <w:szCs w:val="20"/>
        </w:rPr>
        <w:t xml:space="preserve">Установка сертифи</w:t>
      </w:r>
      <w:bookmarkStart w:id="116" w:name="_Hlt179203111"/>
      <w:r>
        <w:rPr>
          <w:rStyle w:val="782"/>
          <w:rFonts w:cs="Arial"/>
          <w:szCs w:val="20"/>
        </w:rPr>
        <w:t xml:space="preserve">к</w:t>
      </w:r>
      <w:bookmarkEnd w:id="113"/>
      <w:r>
        <w:rPr>
          <w:rStyle w:val="782"/>
          <w:rFonts w:cs="Arial"/>
          <w:szCs w:val="20"/>
        </w:rPr>
        <w:t xml:space="preserve">ат</w:t>
      </w:r>
      <w:bookmarkStart w:id="117" w:name="_Hlt195563522"/>
      <w:r>
        <w:rPr>
          <w:rStyle w:val="782"/>
          <w:rFonts w:cs="Arial"/>
          <w:szCs w:val="20"/>
        </w:rPr>
        <w:t xml:space="preserve">а</w:t>
      </w:r>
      <w:bookmarkEnd w:id="114"/>
      <w:r>
        <w:rPr>
          <w:rStyle w:val="782"/>
          <w:rFonts w:cs="Arial"/>
          <w:szCs w:val="20"/>
        </w:rPr>
        <w:t xml:space="preserve"> ключа проверки электронной подписи</w:t>
      </w:r>
      <w:r>
        <w:rPr>
          <w:rFonts w:cs="Arial"/>
          <w:szCs w:val="20"/>
        </w:rPr>
        <w:fldChar w:fldCharType="end"/>
      </w:r>
      <w:r>
        <w:rPr>
          <w:rFonts w:cs="Arial"/>
          <w:szCs w:val="20"/>
        </w:rPr>
        <w:t xml:space="preserve">.</w:t>
      </w:r>
      <w:r>
        <w:rPr>
          <w:lang w:val="en-US"/>
        </w:rPr>
      </w:r>
      <w:r>
        <w:rPr>
          <w:lang w:val="en-US"/>
        </w:rPr>
      </w:r>
    </w:p>
    <w:p>
      <w:pPr>
        <w:pStyle w:val="749"/>
        <w:ind w:left="0"/>
        <w:rPr>
          <w:lang w:val="en-US"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при установке сертификата </w:t>
      </w:r>
      <w:r>
        <w:rPr>
          <w:i/>
        </w:rPr>
        <w:t xml:space="preserve">токен</w:t>
      </w:r>
      <w:r>
        <w:rPr>
          <w:i/>
        </w:rPr>
        <w:t xml:space="preserve"> должен быть обязательно подключен к Вашему компьютеру.</w:t>
      </w:r>
      <w:r>
        <w:rPr>
          <w:lang w:val="en-US"/>
        </w:rPr>
      </w:r>
      <w:r>
        <w:rPr>
          <w:lang w:val="en-US"/>
        </w:rPr>
      </w:r>
    </w:p>
    <w:p>
      <w:pPr>
        <w:pStyle w:val="755"/>
        <w:rPr>
          <w:lang w:val="ru-RU"/>
        </w:rPr>
      </w:pPr>
      <w:r/>
      <w:bookmarkEnd w:id="115"/>
      <w:r/>
      <w:bookmarkStart w:id="118" w:name="_Создание_запроса_на"/>
      <w:r>
        <w:rPr>
          <w:lang w:val="ru-RU"/>
        </w:rPr>
        <w:t xml:space="preserve">Создание запроса на выпуск сертификата ключа проверки электронной подписи</w:t>
      </w:r>
      <w:r>
        <w:rPr>
          <w:lang w:val="ru-RU"/>
        </w:rPr>
      </w:r>
    </w:p>
    <w:p>
      <w:pPr>
        <w:pStyle w:val="749"/>
        <w:ind w:left="0" w:right="-1"/>
        <w:rPr>
          <w:lang w:eastAsia="en-US"/>
        </w:rPr>
      </w:pPr>
      <w:r>
        <w:rPr>
          <w:lang w:eastAsia="en-US"/>
        </w:rPr>
        <w:t xml:space="preserve">На странице создания запроса на выпуск сертификата ключа проверки электронной подписи </w:t>
      </w:r>
      <w:r>
        <w:rPr>
          <w:lang w:eastAsia="en-US"/>
        </w:rPr>
        <w:t xml:space="preserve">проверьте указанные сведения.</w:t>
      </w:r>
      <w:r>
        <w:rPr>
          <w:lang w:eastAsia="en-US"/>
        </w:rPr>
      </w:r>
      <w:r>
        <w:rPr>
          <w:lang w:eastAsia="en-US"/>
        </w:rPr>
      </w:r>
    </w:p>
    <w:p>
      <w:pPr>
        <w:pStyle w:val="749"/>
        <w:ind w:left="0" w:right="-1"/>
        <w:rPr>
          <w:lang w:eastAsia="en-US"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при создании запроса </w:t>
      </w:r>
      <w:r>
        <w:rPr>
          <w:i/>
        </w:rPr>
        <w:t xml:space="preserve">токен</w:t>
      </w:r>
      <w:r>
        <w:rPr>
          <w:i/>
        </w:rPr>
        <w:t xml:space="preserve"> должен быть обязательно подключен к Вашему компьютеру.</w:t>
      </w:r>
      <w:r>
        <w:rPr>
          <w:lang w:eastAsia="en-US"/>
        </w:rPr>
      </w:r>
      <w:r>
        <w:rPr>
          <w:lang w:eastAsia="en-US"/>
        </w:rPr>
      </w:r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6439" cy="3702634"/>
                <wp:effectExtent l="0" t="0" r="0" b="0"/>
                <wp:docPr id="17" name="_x0000_i119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1"/>
                        <a:stretch/>
                      </pic:blipFill>
                      <pic:spPr bwMode="auto">
                        <a:xfrm>
                          <a:off x="0" y="0"/>
                          <a:ext cx="5036439" cy="37026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396.57pt;height:291.55pt;mso-wrap-distance-left:0.00pt;mso-wrap-distance-top:0.00pt;mso-wrap-distance-right:0.00pt;mso-wrap-distance-bottom:0.00pt;" stroked="f">
                <v:path textboxrect="0,0,0,0"/>
                <v:imagedata r:id="rId31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  <w:rPr>
          <w:rFonts w:ascii="Arial" w:hAnsi="Arial" w:cs="Arial"/>
          <w:b w:val="0"/>
          <w:szCs w:val="18"/>
          <w:lang w:val="ru-RU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10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  <w:lang w:val="ru-RU"/>
        </w:rPr>
        <w:t xml:space="preserve"> –</w:t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  <w:lang w:val="ru-RU"/>
        </w:rPr>
        <w:t xml:space="preserve">Запрос на выпуск СКП ЭП</w:t>
      </w:r>
      <w:r>
        <w:rPr>
          <w:rFonts w:ascii="Arial" w:hAnsi="Arial" w:cs="Arial"/>
          <w:b w:val="0"/>
          <w:szCs w:val="18"/>
          <w:lang w:val="ru-RU"/>
        </w:rPr>
      </w:r>
    </w:p>
    <w:p>
      <w:pPr>
        <w:pStyle w:val="749"/>
        <w:ind w:left="0" w:right="-1"/>
        <w:rPr>
          <w:lang w:eastAsia="en-US"/>
        </w:rPr>
      </w:pPr>
      <w:r>
        <w:t xml:space="preserve">В случае если данные в заявке</w:t>
      </w:r>
      <w:r>
        <w:t xml:space="preserve"> не корректны, щелкните по кнопке </w:t>
      </w:r>
      <w:r>
        <w:rPr>
          <w:b/>
        </w:rPr>
        <w:t xml:space="preserve">Выйти</w:t>
      </w:r>
      <w:r>
        <w:t xml:space="preserve"> и обратитесь к представителю Вашей организации.</w:t>
      </w:r>
      <w:r>
        <w:rPr>
          <w:lang w:eastAsia="en-US"/>
        </w:rPr>
      </w:r>
      <w:r>
        <w:rPr>
          <w:lang w:eastAsia="en-US"/>
        </w:rPr>
      </w:r>
    </w:p>
    <w:p>
      <w:pPr>
        <w:pStyle w:val="749"/>
        <w:ind w:left="0" w:right="-1"/>
      </w:pPr>
      <w:r>
        <w:rPr>
          <w:lang w:eastAsia="en-US"/>
        </w:rPr>
        <w:t xml:space="preserve">Если информация указана верно, нажмите на кнопку </w:t>
      </w:r>
      <w:r>
        <w:rPr>
          <w:b/>
          <w:lang w:eastAsia="en-US"/>
        </w:rPr>
        <w:t xml:space="preserve">Создать</w:t>
      </w:r>
      <w:r>
        <w:rPr>
          <w:lang w:eastAsia="en-US"/>
        </w:rPr>
        <w:t xml:space="preserve"> и в отобразившемся окне предоставьте разрешение на проведение операции с ключами и сертификатами</w:t>
      </w:r>
      <w:r>
        <w:t xml:space="preserve">.</w:t>
      </w:r>
      <w:r/>
    </w:p>
    <w:p>
      <w:pPr>
        <w:pStyle w:val="749"/>
        <w:ind w:left="0" w:right="-1"/>
        <w:rPr>
          <w:lang w:eastAsia="en-US"/>
        </w:rPr>
      </w:pPr>
      <w:r>
        <w:t xml:space="preserve">После этого </w:t>
      </w:r>
      <w:r>
        <w:rPr>
          <w:szCs w:val="20"/>
        </w:rPr>
        <w:t xml:space="preserve">выберите </w:t>
      </w:r>
      <w:r>
        <w:t xml:space="preserve">ключевой носитель в соответствии с предложенными вариантами</w:t>
      </w:r>
      <w:r>
        <w:t xml:space="preserve">, </w:t>
      </w:r>
      <w:r>
        <w:t xml:space="preserve">на который будет сгенерирован новый ключ ЭП, и нажмите</w:t>
      </w:r>
      <w:r>
        <w:t xml:space="preserve"> </w:t>
      </w:r>
      <w:r>
        <w:t xml:space="preserve">на кнопку </w:t>
      </w:r>
      <w:r>
        <w:rPr>
          <w:b/>
        </w:rPr>
        <w:t xml:space="preserve">OK</w:t>
      </w:r>
      <w: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240405" cy="2623947"/>
                <wp:effectExtent l="0" t="0" r="0" b="0"/>
                <wp:docPr id="18" name="_x0000_i119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2"/>
                        <a:srcRect l="1529" t="0" r="0" b="0"/>
                        <a:stretch/>
                      </pic:blipFill>
                      <pic:spPr bwMode="auto">
                        <a:xfrm>
                          <a:off x="0" y="0"/>
                          <a:ext cx="3240405" cy="262394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255.15pt;height:206.61pt;mso-wrap-distance-left:0.00pt;mso-wrap-distance-top:0.00pt;mso-wrap-distance-right:0.00pt;mso-wrap-distance-bottom:0.00pt;" stroked="f">
                <v:path textboxrect="0,0,0,0"/>
                <v:imagedata r:id="rId32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  <w:rPr>
          <w:rFonts w:ascii="Arial" w:hAnsi="Arial" w:cs="Arial"/>
          <w:b w:val="0"/>
          <w:szCs w:val="18"/>
          <w:lang w:val="ru-RU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11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  <w:lang w:val="ru-RU"/>
        </w:rPr>
        <w:t xml:space="preserve"> –</w:t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Экран </w:t>
      </w:r>
      <w:r>
        <w:rPr>
          <w:rFonts w:ascii="Arial" w:hAnsi="Arial" w:cs="Arial"/>
          <w:b w:val="0"/>
          <w:szCs w:val="18"/>
        </w:rPr>
        <w:t xml:space="preserve">КриптоПро CSP</w:t>
      </w:r>
      <w:r>
        <w:rPr>
          <w:rFonts w:ascii="Arial" w:hAnsi="Arial" w:cs="Arial"/>
          <w:b w:val="0"/>
          <w:szCs w:val="18"/>
          <w:lang w:val="ru-RU"/>
        </w:rPr>
      </w:r>
      <w:r>
        <w:rPr>
          <w:rFonts w:ascii="Arial" w:hAnsi="Arial" w:cs="Arial"/>
          <w:b w:val="0"/>
          <w:szCs w:val="18"/>
          <w:lang w:val="ru-RU"/>
        </w:rPr>
      </w:r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В результате на экране отобразится окно генерации случайной последовательности.</w:t>
      </w:r>
      <w:r/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239084" cy="1461033"/>
                <wp:effectExtent l="0" t="0" r="0" b="0"/>
                <wp:docPr id="19" name="_x0000_i119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3"/>
                        <a:stretch/>
                      </pic:blipFill>
                      <pic:spPr bwMode="auto">
                        <a:xfrm>
                          <a:off x="0" y="0"/>
                          <a:ext cx="3239084" cy="146103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255.05pt;height:115.04pt;mso-wrap-distance-left:0.00pt;mso-wrap-distance-top:0.00pt;mso-wrap-distance-right:0.00pt;mso-wrap-distance-bottom:0.00pt;" stroked="f">
                <v:path textboxrect="0,0,0,0"/>
                <v:imagedata r:id="rId33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12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Генерация случайной последовательности</w:t>
      </w:r>
      <w:r>
        <w:rPr>
          <w:rFonts w:ascii="Arial" w:hAnsi="Arial" w:cs="Arial"/>
          <w:sz w:val="18"/>
          <w:szCs w:val="18"/>
        </w:rPr>
      </w:r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Двигайте мышкой или нажимайте произвольные кнопки на клавиатуре, пока ползунок не дойдет до конца.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Затем создайте пароль для доступа к токену. Для этого придумайте надежный пароль, впишите его в соответствующее поле и повторите операцию.</w:t>
      </w:r>
      <w:r/>
    </w:p>
    <w:p>
      <w:pPr>
        <w:pStyle w:val="826"/>
        <w:ind w:left="0"/>
        <w:widowControl w:val="off"/>
        <w:tabs>
          <w:tab w:val="left" w:pos="1134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указанный пароль необходимо запомнить, он понадобится в дальнейшем для записи </w:t>
      </w:r>
      <w:r>
        <w:rPr>
          <w:i/>
        </w:rPr>
        <w:t xml:space="preserve">СКП ЭП</w:t>
      </w:r>
      <w:r>
        <w:rPr>
          <w:i/>
        </w:rPr>
        <w:t xml:space="preserve"> на </w:t>
      </w:r>
      <w:r>
        <w:rPr>
          <w:i/>
        </w:rPr>
        <w:t xml:space="preserve">токен</w:t>
      </w:r>
      <w:r>
        <w:rPr>
          <w:i/>
        </w:rPr>
        <w:t xml:space="preserve"> и последующего доступа к закрытому ключу при выполнении операций.</w:t>
      </w:r>
      <w:r>
        <w:rPr>
          <w:i/>
        </w:rPr>
      </w:r>
      <w:r>
        <w:rPr>
          <w:i/>
        </w:rPr>
      </w:r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  <w:rPr>
          <w:rFonts w:ascii="Calibri" w:hAnsi="Calibri"/>
          <w:lang w:eastAsia="ru-RU"/>
        </w:rPr>
      </w:pPr>
      <w:r>
        <w:rPr>
          <w:rFonts w:ascii="Tms Rmn" w:hAnsi="Tms Rmn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850413" cy="1567434"/>
                <wp:effectExtent l="0" t="0" r="0" b="0"/>
                <wp:docPr id="20" name="_x0000_i119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4"/>
                        <a:srcRect l="1102" t="0" r="0" b="0"/>
                        <a:stretch/>
                      </pic:blipFill>
                      <pic:spPr bwMode="auto">
                        <a:xfrm>
                          <a:off x="0" y="0"/>
                          <a:ext cx="2850413" cy="15674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224.44pt;height:123.42pt;mso-wrap-distance-left:0.00pt;mso-wrap-distance-top:0.00pt;mso-wrap-distance-right:0.00pt;mso-wrap-distance-bottom:0.00pt;" stroked="f">
                <v:path textboxrect="0,0,0,0"/>
                <v:imagedata r:id="rId34" o:title=""/>
              </v:shape>
            </w:pict>
          </mc:Fallback>
        </mc:AlternateContent>
      </w:r>
      <w:r>
        <w:rPr>
          <w:rFonts w:ascii="Calibri" w:hAnsi="Calibri"/>
          <w:lang w:eastAsia="ru-RU"/>
        </w:rPr>
      </w:r>
      <w:r>
        <w:rPr>
          <w:rFonts w:ascii="Calibri" w:hAnsi="Calibri"/>
          <w:lang w:eastAsia="ru-RU"/>
        </w:rPr>
      </w:r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  <w:rPr>
          <w:rFonts w:ascii="Calibri" w:hAnsi="Calibri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13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Создание пароля для доступа к ключевому носителю</w:t>
      </w:r>
      <w:r>
        <w:rPr>
          <w:rFonts w:ascii="Calibri" w:hAnsi="Calibri"/>
        </w:rPr>
      </w:r>
      <w:r>
        <w:rPr>
          <w:rFonts w:ascii="Calibri" w:hAnsi="Calibri"/>
        </w:rPr>
      </w:r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Для подтверждения нажмите на кнопку </w:t>
      </w:r>
      <w:r>
        <w:rPr>
          <w:b/>
        </w:rPr>
        <w:t xml:space="preserve">ОК</w:t>
      </w:r>
      <w:r>
        <w:t xml:space="preserve">. В результате </w:t>
      </w:r>
      <w:r>
        <w:t xml:space="preserve">на экране отобразится страница </w:t>
      </w:r>
      <w:r>
        <w:t xml:space="preserve">запрос</w:t>
      </w:r>
      <w:r>
        <w:t xml:space="preserve">а</w:t>
      </w:r>
      <w:r>
        <w:t xml:space="preserve"> на выдачу сертификата ключа проверки электронной подписи</w:t>
      </w:r>
      <w:r>
        <w:t xml:space="preserve">.</w:t>
      </w:r>
      <w:r/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0122" cy="5294960"/>
                <wp:effectExtent l="0" t="0" r="0" b="0"/>
                <wp:docPr id="21" name="_x0000_i120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5"/>
                        <a:stretch/>
                      </pic:blipFill>
                      <pic:spPr bwMode="auto">
                        <a:xfrm>
                          <a:off x="0" y="0"/>
                          <a:ext cx="5040122" cy="5294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396.86pt;height:416.93pt;mso-wrap-distance-left:0.00pt;mso-wrap-distance-top:0.00pt;mso-wrap-distance-right:0.00pt;mso-wrap-distance-bottom:0.00pt;" stroked="f">
                <v:path textboxrect="0,0,0,0"/>
                <v:imagedata r:id="rId35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14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Просмотр запроса на выпуск СКП ЭП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Для того чтобы отправить запрос</w:t>
      </w:r>
      <w:r>
        <w:t xml:space="preserve"> на обработку в Удостоверяющий центр АО «Россельхозбанк»</w:t>
      </w:r>
      <w:r>
        <w:t xml:space="preserve">, щелкните по кнопке </w:t>
      </w:r>
      <w:r>
        <w:rPr>
          <w:b/>
        </w:rPr>
        <w:t xml:space="preserve">Далее</w:t>
      </w:r>
      <w:r>
        <w:t xml:space="preserve">.</w:t>
      </w:r>
      <w:r>
        <w:t xml:space="preserve"> В результате на экране отобразится инструкция по выполнению дальнейших шагов.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rPr>
          <w:lang w:val="en-US" w:eastAsia="ru-RU" w:bidi="en-US"/>
        </w:rPr>
        <w:t xml:space="preserve">Сформированный </w:t>
      </w:r>
      <w:r>
        <w:rPr>
          <w:szCs w:val="20"/>
        </w:rPr>
        <w:t xml:space="preserve">запрос необходимо распечатать и предоставить в АО «Россельхозбанк» в двух экземплярах вместе с печатной формой заявки на регистрацию </w:t>
      </w:r>
      <w:r>
        <w:t xml:space="preserve">СИО в реестре </w:t>
      </w:r>
      <w:r>
        <w:t xml:space="preserve">УЦ</w:t>
      </w:r>
      <w:r>
        <w:t xml:space="preserve"> АО «Россельхозбанк»</w:t>
      </w:r>
      <w:r>
        <w:rPr>
          <w:szCs w:val="20"/>
        </w:rPr>
        <w:t xml:space="preserve">. </w:t>
      </w:r>
      <w:r>
        <w:t xml:space="preserve">Для того чтобы распечатать запрос, щелкните по кнопке </w:t>
      </w:r>
      <w:r>
        <w:rPr>
          <w:b/>
        </w:rPr>
        <w:t xml:space="preserve">Распечатать</w:t>
      </w:r>
      <w:r>
        <w:rPr>
          <w:b/>
        </w:rPr>
        <w:t xml:space="preserve"> заявление</w:t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  <w:rPr>
          <w:szCs w:val="20"/>
        </w:rPr>
      </w:pPr>
      <w:r>
        <w:rPr>
          <w:szCs w:val="20"/>
        </w:rPr>
        <w:t xml:space="preserve">После предоставления печатной формы заявки и запроса на выдачу </w:t>
      </w:r>
      <w:r>
        <w:rPr>
          <w:szCs w:val="20"/>
        </w:rPr>
        <w:t xml:space="preserve">СКП</w:t>
      </w:r>
      <w:r>
        <w:rPr>
          <w:szCs w:val="20"/>
        </w:rPr>
        <w:t xml:space="preserve"> ЭП </w:t>
      </w:r>
      <w:r>
        <w:t xml:space="preserve">банк</w:t>
      </w:r>
      <w:r>
        <w:t xml:space="preserve"> </w:t>
      </w:r>
      <w:r>
        <w:t xml:space="preserve">проверит актуальность </w:t>
      </w:r>
      <w:r>
        <w:rPr>
          <w:szCs w:val="20"/>
        </w:rPr>
        <w:t xml:space="preserve">и корректность</w:t>
      </w:r>
      <w:r>
        <w:rPr>
          <w:szCs w:val="20"/>
        </w:rPr>
        <w:t xml:space="preserve"> указанных данных.</w:t>
      </w:r>
      <w:r>
        <w:rPr>
          <w:szCs w:val="20"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szCs w:val="20"/>
        </w:rPr>
      </w:pPr>
      <w:r>
        <w:rPr>
          <w:szCs w:val="20"/>
        </w:rPr>
        <w:t xml:space="preserve">При обнаружении несоответствия данных в запросе или заявке в выпуске сертификата будет отказано. В этом случае Вам необходимо </w:t>
      </w:r>
      <w:r>
        <w:rPr>
          <w:szCs w:val="20"/>
        </w:rPr>
        <w:t xml:space="preserve">повторить запрос на </w:t>
      </w:r>
      <w:r>
        <w:rPr>
          <w:szCs w:val="20"/>
        </w:rPr>
        <w:t xml:space="preserve">выпуск</w:t>
      </w:r>
      <w:r>
        <w:rPr>
          <w:szCs w:val="20"/>
        </w:rPr>
        <w:t xml:space="preserve"> </w:t>
      </w:r>
      <w:r>
        <w:rPr>
          <w:szCs w:val="20"/>
        </w:rPr>
        <w:t xml:space="preserve">СКП</w:t>
      </w:r>
      <w:r>
        <w:rPr>
          <w:szCs w:val="20"/>
        </w:rPr>
        <w:t xml:space="preserve"> ЭП</w:t>
      </w:r>
      <w:r>
        <w:rPr>
          <w:szCs w:val="20"/>
        </w:rPr>
        <w:t xml:space="preserve"> или обратиться в </w:t>
      </w:r>
      <w:r>
        <w:rPr>
          <w:szCs w:val="20"/>
        </w:rPr>
        <w:t xml:space="preserve">офис </w:t>
      </w:r>
      <w:r>
        <w:t xml:space="preserve">банка</w:t>
      </w:r>
      <w:r>
        <w:rPr>
          <w:szCs w:val="20"/>
        </w:rPr>
        <w:t xml:space="preserve">.</w:t>
      </w:r>
      <w:r>
        <w:rPr>
          <w:szCs w:val="20"/>
        </w:rPr>
      </w:r>
    </w:p>
    <w:p>
      <w:pPr>
        <w:pStyle w:val="755"/>
        <w:rPr>
          <w:lang w:val="ru-RU"/>
        </w:rPr>
      </w:pPr>
      <w:r/>
      <w:bookmarkEnd w:id="116"/>
      <w:r/>
      <w:bookmarkStart w:id="119" w:name="_Установка_сертификата_ключа"/>
      <w:r>
        <w:rPr>
          <w:lang w:val="ru-RU"/>
        </w:rPr>
        <w:t xml:space="preserve">Установка сертификата ключа проверки электронной подписи</w:t>
      </w:r>
      <w:r>
        <w:rPr>
          <w:lang w:val="ru-RU"/>
        </w:rPr>
      </w:r>
    </w:p>
    <w:p>
      <w:pPr>
        <w:pStyle w:val="749"/>
        <w:ind w:left="0" w:right="-1"/>
        <w:rPr>
          <w:lang w:eastAsia="en-US"/>
        </w:rPr>
      </w:pPr>
      <w:r>
        <w:rPr>
          <w:lang w:eastAsia="en-US"/>
        </w:rPr>
        <w:t xml:space="preserve">После того как </w:t>
      </w:r>
      <w:r>
        <w:rPr>
          <w:lang w:eastAsia="en-US"/>
        </w:rPr>
        <w:t xml:space="preserve">СКП ЭП</w:t>
      </w:r>
      <w:r>
        <w:rPr>
          <w:lang w:eastAsia="en-US"/>
        </w:rPr>
        <w:t xml:space="preserve"> будет выпущен, его необходимо установить на токен</w:t>
      </w:r>
      <w:r>
        <w:rPr>
          <w:lang w:eastAsia="en-US"/>
        </w:rPr>
        <w:t xml:space="preserve"> либо в другое хранилище в соответствии с Вашим выбором при оформлении заявки на выпуск сертификата.</w:t>
      </w:r>
      <w:r>
        <w:rPr>
          <w:lang w:eastAsia="en-US"/>
        </w:rPr>
      </w:r>
    </w:p>
    <w:p>
      <w:pPr>
        <w:pStyle w:val="749"/>
        <w:ind w:left="0" w:right="-1"/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при установке сертификата </w:t>
      </w:r>
      <w:r>
        <w:rPr>
          <w:i/>
        </w:rPr>
        <w:t xml:space="preserve">токен</w:t>
      </w:r>
      <w:r>
        <w:rPr>
          <w:i/>
        </w:rPr>
        <w:t xml:space="preserve"> должен быть обязательно подключен к Вашему компьютеру.</w:t>
      </w:r>
      <w:r>
        <w:rPr>
          <w:i/>
        </w:rPr>
      </w:r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2139" cy="1322222"/>
                <wp:effectExtent l="0" t="0" r="0" b="0"/>
                <wp:docPr id="22" name="_x0000_i120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6"/>
                        <a:stretch/>
                      </pic:blipFill>
                      <pic:spPr bwMode="auto">
                        <a:xfrm>
                          <a:off x="0" y="0"/>
                          <a:ext cx="3602139" cy="13222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width:283.63pt;height:104.11pt;mso-wrap-distance-left:0.00pt;mso-wrap-distance-top:0.00pt;mso-wrap-distance-right:0.00pt;mso-wrap-distance-bottom:0.00pt;" stroked="f">
                <v:path textboxrect="0,0,0,0"/>
                <v:imagedata r:id="rId36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15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Просмотр запроса на выпуск СКП ЭП</w:t>
      </w:r>
      <w:r>
        <w:rPr>
          <w:rFonts w:ascii="Arial" w:hAnsi="Arial" w:cs="Arial"/>
          <w:sz w:val="18"/>
          <w:szCs w:val="18"/>
        </w:rPr>
      </w:r>
    </w:p>
    <w:p>
      <w:pPr>
        <w:pStyle w:val="749"/>
        <w:ind w:left="0" w:right="-1"/>
        <w:rPr>
          <w:lang w:eastAsia="en-US"/>
        </w:rPr>
      </w:pPr>
      <w:r>
        <w:rPr>
          <w:lang w:eastAsia="en-US"/>
        </w:rPr>
        <w:t xml:space="preserve">Для этого на странице просмотра информации по заявке на выпуск СКП ЭП нажмите на кнопку </w:t>
      </w:r>
      <w:r>
        <w:rPr>
          <w:b/>
          <w:lang w:eastAsia="en-US"/>
        </w:rPr>
        <w:t xml:space="preserve">Установить</w:t>
      </w:r>
      <w:r>
        <w:rPr>
          <w:lang w:eastAsia="en-US"/>
        </w:rPr>
        <w:t xml:space="preserve">, в отобразившемся окне КриптоПро подтвердите операцию и введите пароль для доступа к токену. В результате сертификат будет установлен и </w:t>
      </w:r>
      <w:r>
        <w:t xml:space="preserve">Вы сможете работать в системе «Свой Бизнес». Подробнее смотрите в разделе </w:t>
      </w:r>
      <w:r>
        <w:fldChar w:fldCharType="begin"/>
      </w:r>
      <w:r>
        <w:instrText xml:space="preserve"> HYPERLINK  \l "_Работа_в_системе" </w:instrText>
      </w:r>
      <w:r>
        <w:fldChar w:fldCharType="separate"/>
      </w:r>
      <w:r>
        <w:rPr>
          <w:rStyle w:val="782"/>
        </w:rPr>
        <w:t xml:space="preserve">Работа в</w:t>
      </w:r>
      <w:bookmarkStart w:id="120" w:name="_Hlt179203120"/>
      <w:r>
        <w:rPr>
          <w:rStyle w:val="782"/>
        </w:rPr>
        <w:t xml:space="preserve"> </w:t>
      </w:r>
      <w:bookmarkEnd w:id="117"/>
      <w:r>
        <w:rPr>
          <w:rStyle w:val="782"/>
        </w:rPr>
        <w:t xml:space="preserve">сист</w:t>
      </w:r>
      <w:bookmarkStart w:id="121" w:name="_Hlt195563329"/>
      <w:r>
        <w:rPr>
          <w:rStyle w:val="782"/>
        </w:rPr>
        <w:t xml:space="preserve">е</w:t>
      </w:r>
      <w:bookmarkEnd w:id="118"/>
      <w:r>
        <w:rPr>
          <w:rStyle w:val="782"/>
        </w:rPr>
        <w:t xml:space="preserve">ме</w:t>
      </w:r>
      <w:r>
        <w:fldChar w:fldCharType="end"/>
      </w:r>
      <w: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749"/>
        <w:ind w:left="0" w:right="-1"/>
        <w:rPr>
          <w:i/>
        </w:rPr>
      </w:pPr>
      <w:r>
        <w:rPr>
          <w:b/>
          <w:i/>
        </w:rPr>
        <w:t xml:space="preserve">ОБРАТИТЕ ВНИМАНИЕ</w:t>
      </w:r>
      <w:r>
        <w:rPr>
          <w:i/>
        </w:rPr>
        <w:t xml:space="preserve">: </w:t>
      </w:r>
      <w:r>
        <w:rPr>
          <w:i/>
        </w:rPr>
        <w:t xml:space="preserve">после</w:t>
      </w:r>
      <w:r>
        <w:rPr>
          <w:i/>
        </w:rPr>
        <w:t xml:space="preserve"> </w:t>
      </w:r>
      <w:r>
        <w:rPr>
          <w:i/>
        </w:rPr>
        <w:t xml:space="preserve">установки</w:t>
      </w:r>
      <w:r>
        <w:rPr>
          <w:i/>
        </w:rPr>
        <w:t xml:space="preserve"> сертификата</w:t>
      </w:r>
      <w:r>
        <w:rPr>
          <w:i/>
        </w:rPr>
        <w:t xml:space="preserve"> </w:t>
      </w:r>
      <w:r>
        <w:rPr>
          <w:i/>
        </w:rPr>
        <w:t xml:space="preserve">токен нельзя форматировать.</w:t>
      </w:r>
      <w:r>
        <w:rPr>
          <w:i/>
        </w:rPr>
        <w:t xml:space="preserve"> Форматирование</w:t>
      </w:r>
      <w:r>
        <w:rPr>
          <w:i/>
        </w:rPr>
        <w:t xml:space="preserve"> </w:t>
      </w:r>
      <w:r>
        <w:rPr>
          <w:i/>
        </w:rPr>
        <w:t xml:space="preserve">приведет </w:t>
      </w:r>
      <w:r>
        <w:rPr>
          <w:i/>
        </w:rPr>
        <w:t xml:space="preserve">к потере сертификата. В этом случае будет необходимо сформировать новый запрос на выпуск </w:t>
      </w:r>
      <w:r>
        <w:rPr>
          <w:i/>
        </w:rPr>
        <w:t xml:space="preserve">СКП</w:t>
      </w:r>
      <w:r>
        <w:rPr>
          <w:i/>
        </w:rPr>
        <w:t xml:space="preserve"> ЭП и предоставить его в офис банка, а также перевыпустить сертификат</w:t>
      </w:r>
      <w:r>
        <w:rPr>
          <w:i/>
        </w:rPr>
        <w:t xml:space="preserve"> </w:t>
      </w:r>
      <w:r>
        <w:rPr>
          <w:i/>
        </w:rPr>
        <w:t xml:space="preserve">и аннулировать предыдущий</w:t>
      </w:r>
      <w:r>
        <w:rPr>
          <w:i/>
        </w:rPr>
        <w:t xml:space="preserve">.</w:t>
      </w:r>
      <w:r>
        <w:rPr>
          <w:i/>
        </w:rPr>
      </w:r>
      <w:r>
        <w:rPr>
          <w:i/>
        </w:rPr>
      </w:r>
    </w:p>
    <w:p>
      <w:pPr>
        <w:pStyle w:val="754"/>
      </w:pPr>
      <w:r/>
      <w:bookmarkEnd w:id="119"/>
      <w:r/>
      <w:bookmarkStart w:id="122" w:name="_Установка_компонентов_криптографиче_3"/>
      <w:r>
        <w:t xml:space="preserve">Установка компонентов криптографической защиты</w:t>
      </w:r>
      <w:r/>
    </w:p>
    <w:p>
      <w:pPr>
        <w:pStyle w:val="749"/>
        <w:ind w:left="0"/>
        <w:rPr>
          <w:rStyle w:val="876"/>
          <w:color w:val="000000"/>
          <w:u w:val="none"/>
        </w:rPr>
      </w:pPr>
      <w:r>
        <w:rPr>
          <w:rStyle w:val="876"/>
          <w:color w:val="000000"/>
          <w:u w:val="none"/>
        </w:rPr>
        <w:fldChar w:fldCharType="begin"/>
      </w:r>
      <w:r>
        <w:rPr>
          <w:rStyle w:val="876"/>
          <w:color w:val="000000"/>
          <w:u w:val="none"/>
        </w:rPr>
        <w:instrText xml:space="preserve"> HYPERLINK  \l "_Установка_компонентов_криптографиче_1" </w:instrText>
      </w:r>
      <w:r>
        <w:rPr>
          <w:rStyle w:val="876"/>
          <w:color w:val="000000"/>
          <w:u w:val="none"/>
        </w:rPr>
        <w:fldChar w:fldCharType="separate"/>
      </w:r>
      <w:r>
        <w:rPr>
          <w:rStyle w:val="782"/>
        </w:rPr>
        <w:t xml:space="preserve">Установка комп</w:t>
      </w:r>
      <w:bookmarkStart w:id="123" w:name="_Hlt195563374"/>
      <w:r>
        <w:rPr>
          <w:rStyle w:val="782"/>
        </w:rPr>
        <w:t xml:space="preserve">о</w:t>
      </w:r>
      <w:bookmarkEnd w:id="120"/>
      <w:r>
        <w:rPr>
          <w:rStyle w:val="782"/>
        </w:rPr>
        <w:t xml:space="preserve">нентов кр</w:t>
      </w:r>
      <w:bookmarkStart w:id="124" w:name="_Hlt179203159"/>
      <w:r>
        <w:rPr>
          <w:rStyle w:val="782"/>
        </w:rPr>
        <w:t xml:space="preserve">и</w:t>
      </w:r>
      <w:bookmarkEnd w:id="121"/>
      <w:r>
        <w:rPr>
          <w:rStyle w:val="782"/>
        </w:rPr>
        <w:t xml:space="preserve">птографической защиты с помощью инсталлятора</w:t>
      </w:r>
      <w:r>
        <w:rPr>
          <w:rStyle w:val="876"/>
          <w:color w:val="000000"/>
          <w:u w:val="none"/>
        </w:rPr>
        <w:fldChar w:fldCharType="end"/>
      </w:r>
      <w:r>
        <w:rPr>
          <w:rStyle w:val="876"/>
          <w:color w:val="000000"/>
          <w:u w:val="none"/>
        </w:rPr>
      </w:r>
      <w:r>
        <w:rPr>
          <w:rStyle w:val="876"/>
          <w:color w:val="000000"/>
          <w:u w:val="none"/>
        </w:rPr>
      </w:r>
    </w:p>
    <w:p>
      <w:pPr>
        <w:pStyle w:val="749"/>
        <w:ind w:left="0"/>
        <w:spacing w:after="120"/>
        <w:rPr>
          <w:rStyle w:val="876"/>
          <w:color w:val="000000"/>
          <w:u w:val="none"/>
        </w:rPr>
      </w:pPr>
      <w:r>
        <w:rPr>
          <w:rStyle w:val="876"/>
          <w:color w:val="000000"/>
          <w:u w:val="none"/>
        </w:rPr>
        <w:fldChar w:fldCharType="begin"/>
      </w:r>
      <w:r>
        <w:rPr>
          <w:rStyle w:val="876"/>
          <w:color w:val="000000"/>
          <w:u w:val="none"/>
        </w:rPr>
        <w:instrText xml:space="preserve"> HYPERLINK  \l "_Установка_компонентов_криптографиче_2" </w:instrText>
      </w:r>
      <w:r>
        <w:rPr>
          <w:rStyle w:val="876"/>
          <w:color w:val="000000"/>
          <w:u w:val="none"/>
        </w:rPr>
        <w:fldChar w:fldCharType="separate"/>
      </w:r>
      <w:r>
        <w:rPr>
          <w:rStyle w:val="782"/>
        </w:rPr>
        <w:t xml:space="preserve">Устан</w:t>
      </w:r>
      <w:bookmarkStart w:id="125" w:name="_Hlt179203161"/>
      <w:r>
        <w:rPr>
          <w:rStyle w:val="782"/>
        </w:rPr>
        <w:t xml:space="preserve">о</w:t>
      </w:r>
      <w:bookmarkEnd w:id="122"/>
      <w:r>
        <w:rPr>
          <w:rStyle w:val="782"/>
        </w:rPr>
        <w:t xml:space="preserve">вка компонентов к</w:t>
      </w:r>
      <w:bookmarkStart w:id="126" w:name="_Hlt195563424"/>
      <w:r>
        <w:rPr>
          <w:rStyle w:val="782"/>
        </w:rPr>
        <w:t xml:space="preserve">р</w:t>
      </w:r>
      <w:bookmarkEnd w:id="123"/>
      <w:r>
        <w:rPr>
          <w:rStyle w:val="782"/>
        </w:rPr>
        <w:t xml:space="preserve">иптографической защиты вручную</w:t>
      </w:r>
      <w:r>
        <w:rPr>
          <w:rStyle w:val="876"/>
          <w:color w:val="000000"/>
          <w:u w:val="none"/>
        </w:rPr>
        <w:fldChar w:fldCharType="end"/>
      </w:r>
      <w:r>
        <w:rPr>
          <w:rStyle w:val="876"/>
          <w:color w:val="000000"/>
          <w:u w:val="none"/>
        </w:rPr>
      </w:r>
      <w:r>
        <w:rPr>
          <w:rStyle w:val="876"/>
          <w:color w:val="000000"/>
          <w:u w:val="none"/>
        </w:rPr>
      </w:r>
    </w:p>
    <w:p>
      <w:pPr>
        <w:pStyle w:val="749"/>
        <w:ind w:left="0"/>
        <w:rPr>
          <w:lang w:bidi="en-US"/>
        </w:rPr>
      </w:pPr>
      <w:r>
        <w:rPr>
          <w:rStyle w:val="876"/>
          <w:color w:val="000000"/>
          <w:u w:val="none"/>
        </w:rPr>
        <w:t xml:space="preserve">Перед началом работы в </w:t>
      </w:r>
      <w:r>
        <w:rPr>
          <w:rStyle w:val="876"/>
          <w:color w:val="000000"/>
          <w:u w:val="none"/>
        </w:rPr>
        <w:t xml:space="preserve">системе «Свой Бизнес» </w:t>
      </w:r>
      <w:r>
        <w:t xml:space="preserve">необходимо установить следующие </w:t>
      </w:r>
      <w:r>
        <w:t xml:space="preserve">компоненты </w:t>
      </w:r>
      <w:r>
        <w:rPr>
          <w:lang w:bidi="en-US"/>
        </w:rPr>
        <w:t xml:space="preserve">криптозащиты:</w:t>
      </w:r>
      <w:r>
        <w:rPr>
          <w:lang w:bidi="en-US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t xml:space="preserve">Средство криптографической защиты информации «КриптоПро CSP»;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t xml:space="preserve">КриптоПро ЭЦП Browser plugin;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t xml:space="preserve">Корневой сертификат Удостоверяющего центра АО «Россельхозбанк»;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lang w:eastAsia="en-US"/>
        </w:rPr>
      </w:pPr>
      <w:r>
        <w:t xml:space="preserve">Единый Клиент JaCarta.</w:t>
      </w:r>
      <w:r>
        <w:rPr>
          <w:lang w:eastAsia="en-US"/>
        </w:rPr>
      </w:r>
      <w:r>
        <w:rPr>
          <w:lang w:eastAsia="en-US"/>
        </w:rPr>
      </w:r>
    </w:p>
    <w:p>
      <w:pPr>
        <w:pStyle w:val="749"/>
        <w:ind w:left="0"/>
        <w:rPr>
          <w:lang w:eastAsia="en-US"/>
        </w:rPr>
      </w:pPr>
      <w:r>
        <w:rPr>
          <w:lang w:eastAsia="en-US"/>
        </w:rPr>
        <w:t xml:space="preserve">Вы можете выполнить установку программ следующими способами:</w:t>
      </w:r>
      <w:r>
        <w:rPr>
          <w:lang w:eastAsia="en-US"/>
        </w:rPr>
      </w:r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0831" cy="3519246"/>
                <wp:effectExtent l="0" t="0" r="0" b="0"/>
                <wp:docPr id="23" name="_x0000_i120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7"/>
                        <a:stretch/>
                      </pic:blipFill>
                      <pic:spPr bwMode="auto">
                        <a:xfrm>
                          <a:off x="0" y="0"/>
                          <a:ext cx="3600831" cy="351924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width:283.53pt;height:277.11pt;mso-wrap-distance-left:0.00pt;mso-wrap-distance-top:0.00pt;mso-wrap-distance-right:0.00pt;mso-wrap-distance-bottom:0.00pt;" stroked="f">
                <v:path textboxrect="0,0,0,0"/>
                <v:imagedata r:id="rId37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  <w:rPr>
          <w:rFonts w:ascii="Arial" w:hAnsi="Arial" w:cs="Arial"/>
          <w:b w:val="0"/>
          <w:szCs w:val="18"/>
          <w:lang w:val="ru-RU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16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  <w:lang w:val="ru-RU"/>
        </w:rPr>
        <w:t xml:space="preserve"> –</w:t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  <w:lang w:val="ru-RU"/>
        </w:rPr>
        <w:t xml:space="preserve">Страница</w:t>
      </w:r>
      <w:r>
        <w:rPr>
          <w:rFonts w:ascii="Arial" w:hAnsi="Arial" w:cs="Arial"/>
          <w:b w:val="0"/>
          <w:szCs w:val="18"/>
        </w:rPr>
        <w:t xml:space="preserve"> </w:t>
      </w:r>
      <w:r>
        <w:rPr>
          <w:rFonts w:ascii="Arial" w:hAnsi="Arial" w:cs="Arial"/>
          <w:b w:val="0"/>
          <w:szCs w:val="18"/>
          <w:lang w:val="ru-RU"/>
        </w:rPr>
        <w:t xml:space="preserve">установки компонентов криптографической поддержки</w:t>
      </w:r>
      <w:r>
        <w:rPr>
          <w:rFonts w:ascii="Arial" w:hAnsi="Arial" w:cs="Arial"/>
          <w:b w:val="0"/>
          <w:szCs w:val="18"/>
          <w:lang w:val="ru-RU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lang w:eastAsia="en-US"/>
        </w:rPr>
      </w:pPr>
      <w:r>
        <w:rPr>
          <w:b/>
          <w:lang w:eastAsia="en-US"/>
        </w:rPr>
        <w:t xml:space="preserve">Установить компоненты криптозащиты с помощью инсталлятора</w:t>
      </w:r>
      <w:r>
        <w:rPr>
          <w:lang w:eastAsia="en-US"/>
        </w:rPr>
        <w:t xml:space="preserve">. Для этого нажмите на кнопку </w:t>
      </w:r>
      <w:r>
        <w:rPr>
          <w:b/>
          <w:lang w:eastAsia="en-US"/>
        </w:rPr>
        <w:t xml:space="preserve">Скачать установщик</w:t>
      </w:r>
      <w:r>
        <w:rPr>
          <w:lang w:eastAsia="en-US"/>
        </w:rPr>
        <w:t xml:space="preserve">. В результате на Ваше устройство будет загружен инсталлятор (</w:t>
      </w:r>
      <w:r>
        <w:rPr>
          <w:lang w:eastAsia="en-US"/>
        </w:rPr>
        <w:fldChar w:fldCharType="begin"/>
      </w:r>
      <w:r>
        <w:rPr>
          <w:lang w:eastAsia="en-US"/>
        </w:rPr>
        <w:instrText xml:space="preserve"> HYPERLINK "https://www.rshb.ru/upload/app/rshbbank-installer.exe" \o "https://www.rshb.ru/upload/app/rshbbank-installer.exe" </w:instrText>
      </w:r>
      <w:r>
        <w:rPr>
          <w:lang w:eastAsia="en-US"/>
        </w:rPr>
        <w:fldChar w:fldCharType="separate"/>
      </w:r>
      <w:r>
        <w:rPr>
          <w:lang w:eastAsia="en-US"/>
        </w:rPr>
        <w:t xml:space="preserve">rshbbank</w:t>
      </w:r>
      <w:r>
        <w:rPr>
          <w:lang w:eastAsia="en-US"/>
        </w:rPr>
        <w:fldChar w:fldCharType="end"/>
      </w:r>
      <w:r>
        <w:rPr>
          <w:lang w:eastAsia="en-US"/>
        </w:rPr>
        <w:fldChar w:fldCharType="begin"/>
      </w:r>
      <w:r>
        <w:rPr>
          <w:lang w:eastAsia="en-US"/>
        </w:rPr>
        <w:instrText xml:space="preserve"> HYPERLINK "https://www.rshb.ru/upload/app/rshbbank-installer.exe" \o "https://www.rshb.ru/upload/app/rshbbank-installer.exe" </w:instrText>
      </w:r>
      <w:r>
        <w:rPr>
          <w:lang w:eastAsia="en-US"/>
        </w:rPr>
        <w:fldChar w:fldCharType="separate"/>
      </w:r>
      <w:r>
        <w:rPr>
          <w:lang w:eastAsia="en-US"/>
        </w:rPr>
        <w:t xml:space="preserve">-</w:t>
      </w:r>
      <w:r>
        <w:rPr>
          <w:lang w:eastAsia="en-US"/>
        </w:rPr>
        <w:fldChar w:fldCharType="end"/>
      </w:r>
      <w:r>
        <w:rPr>
          <w:lang w:eastAsia="en-US"/>
        </w:rPr>
        <w:fldChar w:fldCharType="begin"/>
      </w:r>
      <w:r>
        <w:rPr>
          <w:lang w:eastAsia="en-US"/>
        </w:rPr>
        <w:instrText xml:space="preserve"> HYPERLINK "https://www.rshb.ru/upload/app/rshbbank-installer.exe" \o "https://www.rshb.ru/upload/app/rshbbank-installer.exe" </w:instrText>
      </w:r>
      <w:r>
        <w:rPr>
          <w:lang w:eastAsia="en-US"/>
        </w:rPr>
        <w:fldChar w:fldCharType="separate"/>
      </w:r>
      <w:r>
        <w:rPr>
          <w:lang w:eastAsia="en-US"/>
        </w:rPr>
        <w:t xml:space="preserve">installer.exe</w:t>
      </w:r>
      <w:r>
        <w:rPr>
          <w:lang w:eastAsia="en-US"/>
        </w:rPr>
        <w:fldChar w:fldCharType="end"/>
      </w:r>
      <w:r>
        <w:rPr>
          <w:lang w:eastAsia="en-US"/>
        </w:rPr>
        <w:t xml:space="preserve">).</w:t>
      </w:r>
      <w:r>
        <w:rPr>
          <w:lang w:eastAsia="en-US"/>
        </w:rPr>
      </w:r>
    </w:p>
    <w:p>
      <w:pPr>
        <w:pStyle w:val="749"/>
        <w:ind w:left="0"/>
        <w:tabs>
          <w:tab w:val="left" w:pos="2127" w:leader="none"/>
        </w:tabs>
        <w:rPr>
          <w:b/>
          <w:i/>
          <w:lang w:eastAsia="en-US"/>
        </w:rPr>
      </w:pPr>
      <w:r>
        <w:rPr>
          <w:b/>
          <w:i/>
          <w:lang w:eastAsia="en-US"/>
        </w:rPr>
        <w:t xml:space="preserve">ОБРАТИТЕ ВНИМАНИЕ</w:t>
      </w:r>
      <w:r>
        <w:rPr>
          <w:i/>
          <w:lang w:eastAsia="en-US"/>
        </w:rPr>
        <w:t xml:space="preserve">: п</w:t>
      </w:r>
      <w:r>
        <w:rPr>
          <w:i/>
        </w:rPr>
        <w:t xml:space="preserve">риложение загружается с сайта </w:t>
      </w:r>
      <w:r>
        <w:rPr>
          <w:i/>
        </w:rPr>
        <w:fldChar w:fldCharType="begin"/>
      </w:r>
      <w:r>
        <w:rPr>
          <w:i/>
        </w:rPr>
        <w:instrText xml:space="preserve"> HYPERLINK "https://www.rshb.ru/upload/app/rshbbank-installer.exe" \o "https://www.rshb.ru/upload/app/rshbbank-installer.exe" </w:instrText>
      </w:r>
      <w:r>
        <w:rPr>
          <w:i/>
        </w:rPr>
        <w:fldChar w:fldCharType="separate"/>
      </w:r>
      <w:r>
        <w:rPr>
          <w:i/>
          <w:color w:val="0000ff"/>
          <w:u w:val="single"/>
        </w:rPr>
        <w:t xml:space="preserve">https://www.rshb.ru/upload/app/rshbbank</w:t>
      </w:r>
      <w:r>
        <w:rPr>
          <w:i/>
          <w:color w:val="0000ff"/>
          <w:u w:val="single"/>
        </w:rPr>
        <w:fldChar w:fldCharType="end"/>
      </w:r>
      <w:r>
        <w:rPr>
          <w:i/>
        </w:rPr>
        <w:fldChar w:fldCharType="begin"/>
      </w:r>
      <w:r>
        <w:rPr>
          <w:i/>
        </w:rPr>
        <w:instrText xml:space="preserve"> HYPERLINK "https://www.rshb.ru/upload/app/rshbbank-installer.exe" \o "https://www.rshb.ru/upload/app/rshbbank-installer.exe" </w:instrText>
      </w:r>
      <w:r>
        <w:rPr>
          <w:i/>
        </w:rPr>
        <w:fldChar w:fldCharType="separate"/>
      </w:r>
      <w:r>
        <w:rPr>
          <w:i/>
          <w:color w:val="0000ff"/>
          <w:u w:val="single"/>
        </w:rPr>
        <w:t xml:space="preserve">-</w:t>
      </w:r>
      <w:r>
        <w:rPr>
          <w:i/>
          <w:color w:val="0000ff"/>
          <w:u w:val="single"/>
        </w:rPr>
        <w:fldChar w:fldCharType="end"/>
      </w:r>
      <w:r>
        <w:rPr>
          <w:i/>
        </w:rPr>
        <w:fldChar w:fldCharType="begin"/>
      </w:r>
      <w:r>
        <w:rPr>
          <w:i/>
        </w:rPr>
        <w:instrText xml:space="preserve"> HYPERLINK "https://www.rshb.ru/upload/app/rshbbank-installer.exe" \o "https://www.rshb.ru/upload/app/rshbbank-installer.exe" </w:instrText>
      </w:r>
      <w:r>
        <w:rPr>
          <w:i/>
        </w:rPr>
        <w:fldChar w:fldCharType="separate"/>
      </w:r>
      <w:r>
        <w:rPr>
          <w:i/>
          <w:color w:val="0000ff"/>
          <w:u w:val="single"/>
        </w:rPr>
        <w:t xml:space="preserve">installer.exe</w:t>
      </w:r>
      <w:r>
        <w:rPr>
          <w:i/>
          <w:color w:val="0000ff"/>
          <w:u w:val="single"/>
        </w:rPr>
        <w:fldChar w:fldCharType="end"/>
      </w:r>
      <w:r>
        <w:rPr>
          <w:i/>
        </w:rPr>
        <w:fldChar w:fldCharType="begin"/>
      </w:r>
      <w:r>
        <w:rPr>
          <w:i/>
        </w:rPr>
        <w:instrText xml:space="preserve"> HYPERLINK "https://www.rshb.ru/upload/app/rshbbank-installer.exe" \o "https://www.rshb.ru/upload/app/rshbbank-installer.exe" </w:instrText>
      </w:r>
      <w:r>
        <w:rPr>
          <w:i/>
        </w:rPr>
        <w:fldChar w:fldCharType="separate"/>
      </w:r>
      <w:r>
        <w:rPr>
          <w:i/>
          <w:sz w:val="22"/>
        </w:rPr>
        <w:t xml:space="preserve">.</w:t>
      </w:r>
      <w:r>
        <w:rPr>
          <w:i/>
          <w:sz w:val="22"/>
        </w:rPr>
        <w:fldChar w:fldCharType="end"/>
      </w:r>
      <w:r>
        <w:rPr>
          <w:i/>
          <w:sz w:val="22"/>
        </w:rPr>
        <w:t xml:space="preserve"> </w:t>
      </w:r>
      <w:r>
        <w:rPr>
          <w:i/>
        </w:rPr>
        <w:t xml:space="preserve">Не запускайте </w:t>
      </w:r>
      <w:r>
        <w:rPr>
          <w:i/>
        </w:rPr>
        <w:t xml:space="preserve">инсталлятор, полученный</w:t>
      </w:r>
      <w:r>
        <w:rPr>
          <w:i/>
        </w:rPr>
        <w:t xml:space="preserve"> из других источников.</w:t>
      </w:r>
      <w:r>
        <w:rPr>
          <w:b/>
          <w:i/>
          <w:lang w:eastAsia="en-US"/>
        </w:rPr>
      </w:r>
      <w:r>
        <w:rPr>
          <w:b/>
          <w:i/>
          <w:lang w:eastAsia="en-US"/>
        </w:rPr>
      </w:r>
    </w:p>
    <w:p>
      <w:pPr>
        <w:pStyle w:val="749"/>
        <w:ind w:left="0"/>
        <w:tabs>
          <w:tab w:val="left" w:pos="2127" w:leader="none"/>
        </w:tabs>
        <w:rPr>
          <w:lang w:eastAsia="en-US"/>
        </w:rPr>
      </w:pPr>
      <w:r>
        <w:rPr>
          <w:lang w:eastAsia="en-US"/>
        </w:rPr>
        <w:t xml:space="preserve">Подробнее смотрите в разделе </w:t>
      </w:r>
      <w:r>
        <w:rPr>
          <w:lang w:eastAsia="en-US"/>
        </w:rPr>
        <w:fldChar w:fldCharType="begin"/>
      </w:r>
      <w:r>
        <w:rPr>
          <w:lang w:eastAsia="en-US"/>
        </w:rPr>
        <w:instrText xml:space="preserve"> HYPERLINK  \l "_Установка_компонентов_криптографиче_1" </w:instrText>
      </w:r>
      <w:r>
        <w:rPr>
          <w:lang w:eastAsia="en-US"/>
        </w:rPr>
        <w:fldChar w:fldCharType="separate"/>
      </w:r>
      <w:r>
        <w:rPr>
          <w:rStyle w:val="782"/>
          <w:lang w:eastAsia="en-US"/>
        </w:rPr>
        <w:t xml:space="preserve">Уст</w:t>
      </w:r>
      <w:bookmarkStart w:id="127" w:name="_Hlt195563378"/>
      <w:r>
        <w:rPr>
          <w:rStyle w:val="782"/>
          <w:lang w:eastAsia="en-US"/>
        </w:rPr>
        <w:t xml:space="preserve">а</w:t>
      </w:r>
      <w:bookmarkEnd w:id="124"/>
      <w:r>
        <w:rPr>
          <w:rStyle w:val="782"/>
          <w:lang w:eastAsia="en-US"/>
        </w:rPr>
        <w:t xml:space="preserve">новка</w:t>
      </w:r>
      <w:bookmarkStart w:id="128" w:name="_Hlt179203166"/>
      <w:r>
        <w:rPr>
          <w:rStyle w:val="782"/>
          <w:lang w:eastAsia="en-US"/>
        </w:rPr>
        <w:t xml:space="preserve"> </w:t>
      </w:r>
      <w:bookmarkEnd w:id="125"/>
      <w:r>
        <w:rPr>
          <w:rStyle w:val="782"/>
          <w:lang w:eastAsia="en-US"/>
        </w:rPr>
        <w:t xml:space="preserve">компонентов криптографической защиты с помощью инсталлятора</w:t>
      </w:r>
      <w:r>
        <w:rPr>
          <w:lang w:eastAsia="en-US"/>
        </w:rPr>
        <w:fldChar w:fldCharType="end"/>
      </w:r>
      <w:r>
        <w:rPr>
          <w:lang w:eastAsia="en-US"/>
        </w:rPr>
        <w:t xml:space="preserve">.</w:t>
      </w:r>
      <w:r>
        <w:rPr>
          <w:lang w:eastAsia="en-US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lang w:eastAsia="en-US"/>
        </w:rPr>
      </w:pPr>
      <w:r>
        <w:rPr>
          <w:b/>
          <w:lang w:eastAsia="en-US"/>
        </w:rPr>
        <w:t xml:space="preserve">Установить каждый компонент криптозащиты по отдельности</w:t>
      </w:r>
      <w:r>
        <w:rPr>
          <w:lang w:eastAsia="en-US"/>
        </w:rPr>
        <w:t xml:space="preserve">. Для этого щелкните по кнопке </w:t>
      </w:r>
      <w:r>
        <w:rPr>
          <w:b/>
          <w:lang w:eastAsia="en-US"/>
        </w:rPr>
        <w:t xml:space="preserve">Скачать программы</w:t>
      </w:r>
      <w:r>
        <w:rPr>
          <w:lang w:eastAsia="en-US"/>
        </w:rPr>
        <w:t xml:space="preserve">. Подробное описание открывшейся формы приведено в разделе </w:t>
      </w:r>
      <w:r>
        <w:rPr>
          <w:lang w:eastAsia="en-US"/>
        </w:rPr>
        <w:fldChar w:fldCharType="begin"/>
      </w:r>
      <w:r>
        <w:rPr>
          <w:lang w:eastAsia="en-US"/>
        </w:rPr>
        <w:instrText xml:space="preserve"> HYPERLINK  \l "_Установка_компонентов_криптографиче_2" </w:instrText>
      </w:r>
      <w:r>
        <w:rPr>
          <w:lang w:eastAsia="en-US"/>
        </w:rPr>
        <w:fldChar w:fldCharType="separate"/>
      </w:r>
      <w:r>
        <w:rPr>
          <w:rStyle w:val="782"/>
          <w:lang w:eastAsia="en-US"/>
        </w:rPr>
        <w:t xml:space="preserve">Установка ко</w:t>
      </w:r>
      <w:bookmarkStart w:id="129" w:name="_Hlt195563380"/>
      <w:r>
        <w:rPr>
          <w:rStyle w:val="782"/>
          <w:lang w:eastAsia="en-US"/>
        </w:rPr>
        <w:t xml:space="preserve">м</w:t>
      </w:r>
      <w:bookmarkEnd w:id="126"/>
      <w:r>
        <w:rPr>
          <w:rStyle w:val="782"/>
          <w:lang w:eastAsia="en-US"/>
        </w:rPr>
        <w:t xml:space="preserve">по</w:t>
      </w:r>
      <w:bookmarkStart w:id="130" w:name="_Hlt179203167"/>
      <w:r>
        <w:rPr>
          <w:rStyle w:val="782"/>
          <w:lang w:eastAsia="en-US"/>
        </w:rPr>
        <w:t xml:space="preserve">н</w:t>
      </w:r>
      <w:bookmarkEnd w:id="127"/>
      <w:r>
        <w:rPr>
          <w:rStyle w:val="782"/>
          <w:lang w:eastAsia="en-US"/>
        </w:rPr>
        <w:t xml:space="preserve">ентов криптографической защиты вручную</w:t>
      </w:r>
      <w:r>
        <w:rPr>
          <w:lang w:eastAsia="en-US"/>
        </w:rPr>
        <w:fldChar w:fldCharType="end"/>
      </w:r>
      <w:r>
        <w:rPr>
          <w:lang w:eastAsia="en-US"/>
        </w:rP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755"/>
        <w:rPr>
          <w:lang w:val="ru-RU"/>
        </w:rPr>
      </w:pPr>
      <w:r/>
      <w:bookmarkEnd w:id="128"/>
      <w:r/>
      <w:bookmarkStart w:id="131" w:name="_Установка_компонентов_криптографиче_1"/>
      <w:r>
        <w:rPr>
          <w:lang w:val="ru-RU"/>
        </w:rPr>
        <w:t xml:space="preserve">Установка компонентов криптографической защиты с помощью инсталлятора</w:t>
      </w:r>
      <w:r>
        <w:rPr>
          <w:lang w:val="ru-RU"/>
        </w:rPr>
      </w:r>
    </w:p>
    <w:p>
      <w:pPr>
        <w:pStyle w:val="749"/>
        <w:ind w:left="0"/>
        <w:spacing w:after="120"/>
      </w:pPr>
      <w:r>
        <w:fldChar w:fldCharType="begin"/>
      </w:r>
      <w:r>
        <w:instrText xml:space="preserve"> HYPERLINK  \l "_Лицензия_КриптоПро_CSP" </w:instrText>
      </w:r>
      <w:r>
        <w:fldChar w:fldCharType="separate"/>
      </w:r>
      <w:r>
        <w:rPr>
          <w:rStyle w:val="782"/>
        </w:rPr>
        <w:t xml:space="preserve">Лицензия К</w:t>
      </w:r>
      <w:bookmarkStart w:id="132" w:name="_Hlt195563560"/>
      <w:r>
        <w:rPr>
          <w:rStyle w:val="782"/>
        </w:rPr>
        <w:t xml:space="preserve">р</w:t>
      </w:r>
      <w:bookmarkEnd w:id="129"/>
      <w:r/>
      <w:bookmarkStart w:id="133" w:name="_Hlt179203184"/>
      <w:r>
        <w:rPr>
          <w:rStyle w:val="782"/>
        </w:rPr>
        <w:t xml:space="preserve">и</w:t>
      </w:r>
      <w:bookmarkEnd w:id="130"/>
      <w:r>
        <w:rPr>
          <w:rStyle w:val="782"/>
        </w:rPr>
        <w:t xml:space="preserve">птоПро CSP</w:t>
      </w:r>
      <w:r>
        <w:fldChar w:fldCharType="end"/>
      </w:r>
      <w:r/>
    </w:p>
    <w:p>
      <w:pPr>
        <w:pStyle w:val="749"/>
        <w:ind w:left="0" w:right="-1"/>
      </w:pPr>
      <w:r>
        <w:t xml:space="preserve">Перед запуском установщика щелкните правой кнопкой мыши на загруженный файл и выберите пункт </w:t>
      </w:r>
      <w:r>
        <w:rPr>
          <w:b/>
        </w:rPr>
        <w:t xml:space="preserve">Свойства</w:t>
      </w:r>
      <w:r>
        <w:t xml:space="preserve">.</w:t>
      </w:r>
      <w:r/>
    </w:p>
    <w:p>
      <w:pPr>
        <w:pStyle w:val="749"/>
        <w:ind w:left="0" w:right="-1"/>
      </w:pPr>
      <w:r>
        <w:t xml:space="preserve">Затем в открывшемся окне перейдите на вкладку </w:t>
      </w:r>
      <w:r>
        <w:rPr>
          <w:b/>
        </w:rPr>
        <w:t xml:space="preserve">Цифровые подписи</w:t>
      </w:r>
      <w:r>
        <w:t xml:space="preserve"> и нажмите на кнопку </w:t>
      </w:r>
      <w:r>
        <w:rPr>
          <w:b/>
          <w:bCs/>
        </w:rPr>
        <w:t xml:space="preserve">Сведения</w:t>
      </w:r>
      <w:r>
        <w:t xml:space="preserve">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878214" cy="1840154"/>
                <wp:effectExtent l="0" t="0" r="0" b="0"/>
                <wp:docPr id="24" name="_x0000_i120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8"/>
                        <a:srcRect l="0" t="0" r="0" b="16992"/>
                        <a:stretch/>
                      </pic:blipFill>
                      <pic:spPr bwMode="auto">
                        <a:xfrm>
                          <a:off x="0" y="0"/>
                          <a:ext cx="2878214" cy="18401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width:226.63pt;height:144.89pt;mso-wrap-distance-left:0.00pt;mso-wrap-distance-top:0.00pt;mso-wrap-distance-right:0.00pt;mso-wrap-distance-bottom:0.00pt;" stroked="f">
                <v:path textboxrect="0,0,0,0"/>
                <v:imagedata r:id="rId38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17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  <w:lang w:val="ru-RU"/>
        </w:rPr>
        <w:t xml:space="preserve"> –</w:t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  <w:lang w:val="ru-RU"/>
        </w:rPr>
        <w:t xml:space="preserve">Сведения об инсталляторе.</w:t>
      </w:r>
      <w:r>
        <w:rPr>
          <w:rFonts w:ascii="Arial" w:hAnsi="Arial" w:cs="Arial"/>
          <w:szCs w:val="18"/>
          <w:lang w:val="ru-RU"/>
        </w:rPr>
        <w:t xml:space="preserve"> </w:t>
      </w:r>
      <w:r>
        <w:rPr>
          <w:rFonts w:ascii="Arial" w:hAnsi="Arial" w:cs="Arial"/>
          <w:b w:val="0"/>
          <w:szCs w:val="18"/>
          <w:lang w:val="ru-RU"/>
        </w:rPr>
        <w:t xml:space="preserve">Вкладка </w:t>
      </w:r>
      <w:r>
        <w:rPr>
          <w:rFonts w:ascii="Arial" w:hAnsi="Arial" w:cs="Arial"/>
          <w:szCs w:val="18"/>
          <w:lang w:val="ru-RU"/>
        </w:rPr>
        <w:t xml:space="preserve">Сведения</w:t>
      </w:r>
      <w:r/>
    </w:p>
    <w:p>
      <w:pPr>
        <w:pStyle w:val="749"/>
        <w:ind w:left="0"/>
      </w:pPr>
      <w:r>
        <w:t xml:space="preserve">В результате откроется окно с составом цифровой подписи.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879928" cy="3557499"/>
                <wp:effectExtent l="0" t="0" r="0" b="0"/>
                <wp:docPr id="25" name="_x0000_i120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9"/>
                        <a:stretch/>
                      </pic:blipFill>
                      <pic:spPr bwMode="auto">
                        <a:xfrm>
                          <a:off x="0" y="0"/>
                          <a:ext cx="2879928" cy="35574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width:226.77pt;height:280.12pt;mso-wrap-distance-left:0.00pt;mso-wrap-distance-top:0.00pt;mso-wrap-distance-right:0.00pt;mso-wrap-distance-bottom:0.00pt;" stroked="f">
                <v:path textboxrect="0,0,0,0"/>
                <v:imagedata r:id="rId39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18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  <w:lang w:val="ru-RU"/>
        </w:rPr>
        <w:t xml:space="preserve"> –</w:t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  <w:lang w:val="ru-RU"/>
        </w:rPr>
        <w:t xml:space="preserve">Сведения об инсталляторе.</w:t>
      </w:r>
      <w:r>
        <w:rPr>
          <w:rFonts w:ascii="Arial" w:hAnsi="Arial" w:cs="Arial"/>
          <w:szCs w:val="18"/>
          <w:lang w:val="ru-RU"/>
        </w:rPr>
        <w:t xml:space="preserve"> </w:t>
      </w:r>
      <w:r>
        <w:rPr>
          <w:rFonts w:ascii="Arial" w:hAnsi="Arial" w:cs="Arial"/>
          <w:b w:val="0"/>
          <w:szCs w:val="18"/>
          <w:lang w:val="ru-RU"/>
        </w:rPr>
        <w:t xml:space="preserve">Вкладка </w:t>
      </w:r>
      <w:r>
        <w:rPr>
          <w:rFonts w:ascii="Arial" w:hAnsi="Arial" w:cs="Arial"/>
          <w:szCs w:val="18"/>
          <w:lang w:val="ru-RU"/>
        </w:rPr>
        <w:t xml:space="preserve">Сведения цифровой подписи</w:t>
      </w:r>
      <w:r/>
    </w:p>
    <w:p>
      <w:pPr>
        <w:pStyle w:val="749"/>
        <w:ind w:left="0"/>
      </w:pPr>
      <w:r>
        <w:t xml:space="preserve">На данной странице проверьте, что </w:t>
      </w:r>
      <w:r>
        <w:t xml:space="preserve">цифровая подпись действительна</w:t>
      </w:r>
      <w:r>
        <w:t xml:space="preserve">.</w:t>
      </w:r>
      <w:r/>
    </w:p>
    <w:p>
      <w:pPr>
        <w:pStyle w:val="749"/>
        <w:ind w:left="0"/>
        <w:rPr>
          <w:i/>
        </w:rPr>
      </w:pPr>
      <w:r>
        <w:rPr>
          <w:b/>
          <w:i/>
        </w:rPr>
        <w:t xml:space="preserve">ОБРАТИЕ ВНИМАНИЕ</w:t>
      </w:r>
      <w:r>
        <w:rPr>
          <w:i/>
        </w:rPr>
        <w:t xml:space="preserve">: если </w:t>
      </w:r>
      <w:r>
        <w:rPr>
          <w:i/>
        </w:rPr>
        <w:t xml:space="preserve">соответствующей </w:t>
      </w:r>
      <w:r>
        <w:rPr>
          <w:i/>
        </w:rPr>
        <w:t xml:space="preserve">надписи нет, не запускайте </w:t>
      </w:r>
      <w:r>
        <w:rPr>
          <w:i/>
        </w:rPr>
        <w:t xml:space="preserve">установщик</w:t>
      </w:r>
      <w:r>
        <w:rPr>
          <w:i/>
        </w:rPr>
        <w:t xml:space="preserve">.</w:t>
      </w:r>
      <w:r>
        <w:rPr>
          <w:i/>
        </w:rPr>
      </w:r>
    </w:p>
    <w:p>
      <w:pPr>
        <w:pStyle w:val="749"/>
        <w:ind w:left="0"/>
      </w:pPr>
      <w:r>
        <w:t xml:space="preserve">Далее запустите инсталлятор от имени администратора с помощью правой кнопки мыши.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880055" cy="329565"/>
                <wp:effectExtent l="0" t="0" r="0" b="0"/>
                <wp:docPr id="26" name="_x0000_i120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0"/>
                        <a:stretch/>
                      </pic:blipFill>
                      <pic:spPr bwMode="auto">
                        <a:xfrm>
                          <a:off x="0" y="0"/>
                          <a:ext cx="2880055" cy="329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width:226.78pt;height:25.95pt;mso-wrap-distance-left:0.00pt;mso-wrap-distance-top:0.00pt;mso-wrap-distance-right:0.00pt;mso-wrap-distance-bottom:0.00pt;" stroked="f">
                <v:path textboxrect="0,0,0,0"/>
                <v:imagedata r:id="rId40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19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  <w:lang w:val="ru-RU"/>
        </w:rPr>
        <w:t xml:space="preserve"> –</w:t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  <w:lang w:val="ru-RU"/>
        </w:rPr>
        <w:t xml:space="preserve">Запуск инсталлятора</w:t>
      </w:r>
      <w:r/>
    </w:p>
    <w:p>
      <w:pPr>
        <w:pStyle w:val="749"/>
        <w:ind w:left="0"/>
      </w:pPr>
      <w:r>
        <w:t xml:space="preserve">При запуске приложения требуется предоставить согласие на внесение изменений на Вашем устройстве, а также проверить, что приложение подписано проверенным издателем SafeTech LLC.</w:t>
      </w:r>
      <w:r/>
    </w:p>
    <w:p>
      <w:pPr>
        <w:pStyle w:val="749"/>
        <w:ind w:left="0"/>
        <w:rPr>
          <w:i/>
        </w:rPr>
      </w:pPr>
      <w:r>
        <w:rPr>
          <w:b/>
          <w:i/>
        </w:rPr>
        <w:t xml:space="preserve">ОБРАТИТЕ ВНИМАНИЕ</w:t>
      </w:r>
      <w:r>
        <w:rPr>
          <w:i/>
        </w:rPr>
        <w:t xml:space="preserve">: е</w:t>
      </w:r>
      <w:r>
        <w:rPr>
          <w:i/>
        </w:rPr>
        <w:t xml:space="preserve">сли имя издателя иное</w:t>
      </w:r>
      <w:r>
        <w:rPr>
          <w:i/>
        </w:rPr>
        <w:t xml:space="preserve"> или отсутствует</w:t>
      </w:r>
      <w:r>
        <w:rPr>
          <w:i/>
        </w:rPr>
        <w:t xml:space="preserve">, отмените запуск инсталлятора</w:t>
      </w:r>
      <w:r>
        <w:rPr>
          <w:i/>
        </w:rPr>
        <w:t xml:space="preserve">.</w:t>
      </w:r>
      <w:r>
        <w:rPr>
          <w:i/>
        </w:rPr>
      </w:r>
    </w:p>
    <w:p>
      <w:pPr>
        <w:pStyle w:val="749"/>
        <w:ind w:left="0"/>
      </w:pPr>
      <w:r>
        <w:t xml:space="preserve">После запуска программы на экране отобразится окно с информацией об инсталляторе.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8570" cy="2375332"/>
                <wp:effectExtent l="0" t="0" r="0" b="0"/>
                <wp:docPr id="27" name="_x0000_i120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1"/>
                        <a:stretch/>
                      </pic:blipFill>
                      <pic:spPr bwMode="auto">
                        <a:xfrm>
                          <a:off x="0" y="0"/>
                          <a:ext cx="3598570" cy="237533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" o:spid="_x0000_s26" type="#_x0000_t75" style="width:283.35pt;height:187.03pt;mso-wrap-distance-left:0.00pt;mso-wrap-distance-top:0.00pt;mso-wrap-distance-right:0.00pt;mso-wrap-distance-bottom:0.00pt;" stroked="f">
                <v:path textboxrect="0,0,0,0"/>
                <v:imagedata r:id="rId41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20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  <w:lang w:val="ru-RU"/>
        </w:rPr>
        <w:t xml:space="preserve"> –</w:t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  <w:lang w:val="ru-RU"/>
        </w:rPr>
        <w:t xml:space="preserve">Установка ПО с помощью инсталлятора</w:t>
      </w:r>
      <w:r/>
    </w:p>
    <w:p>
      <w:pPr>
        <w:pStyle w:val="749"/>
        <w:ind w:left="0"/>
      </w:pPr>
      <w:r>
        <w:t xml:space="preserve">Для того чтобы установить необходимые компоненты криптографической защиты, нажмите на кнопку </w:t>
      </w:r>
      <w:r>
        <w:rPr>
          <w:b/>
        </w:rPr>
        <w:t xml:space="preserve">Начать</w:t>
      </w:r>
      <w:r>
        <w:t xml:space="preserve">. В результате на экране отобразится пошаговая инструкция установки.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9904" cy="2390877"/>
                <wp:effectExtent l="0" t="0" r="0" b="0"/>
                <wp:docPr id="28" name="_x0000_i120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2"/>
                        <a:stretch/>
                      </pic:blipFill>
                      <pic:spPr bwMode="auto">
                        <a:xfrm>
                          <a:off x="0" y="0"/>
                          <a:ext cx="3599904" cy="239087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" o:spid="_x0000_s27" type="#_x0000_t75" style="width:283.46pt;height:188.26pt;mso-wrap-distance-left:0.00pt;mso-wrap-distance-top:0.00pt;mso-wrap-distance-right:0.00pt;mso-wrap-distance-bottom:0.00pt;" stroked="f">
                <v:path textboxrect="0,0,0,0"/>
                <v:imagedata r:id="rId42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21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  <w:lang w:val="ru-RU"/>
        </w:rPr>
        <w:t xml:space="preserve"> –</w:t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  <w:lang w:val="ru-RU"/>
        </w:rPr>
        <w:t xml:space="preserve">Пошаговая инструкция установки ПО с помощью инсталлятора</w:t>
      </w:r>
      <w:r/>
    </w:p>
    <w:p>
      <w:pPr>
        <w:pStyle w:val="749"/>
        <w:ind w:left="0"/>
      </w:pPr>
      <w:r>
        <w:t xml:space="preserve">Для продолжения щелкните по кнопке </w:t>
      </w:r>
      <w:r>
        <w:rPr>
          <w:b/>
        </w:rPr>
        <w:t xml:space="preserve">Проверить компьютер</w:t>
      </w:r>
      <w:r>
        <w:t xml:space="preserve">. В результате Вы перейдете к выбору браузера, в котором будет осуществляться работа с системой.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3079" cy="2391486"/>
                <wp:effectExtent l="0" t="0" r="0" b="0"/>
                <wp:docPr id="29" name="_x0000_i120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3"/>
                        <a:stretch/>
                      </pic:blipFill>
                      <pic:spPr bwMode="auto">
                        <a:xfrm>
                          <a:off x="0" y="0"/>
                          <a:ext cx="3603079" cy="239148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" o:spid="_x0000_s28" type="#_x0000_t75" style="width:283.71pt;height:188.31pt;mso-wrap-distance-left:0.00pt;mso-wrap-distance-top:0.00pt;mso-wrap-distance-right:0.00pt;mso-wrap-distance-bottom:0.00pt;" stroked="f">
                <v:path textboxrect="0,0,0,0"/>
                <v:imagedata r:id="rId43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22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  <w:lang w:val="ru-RU"/>
        </w:rPr>
        <w:t xml:space="preserve"> –</w:t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  <w:lang w:val="ru-RU"/>
        </w:rPr>
        <w:t xml:space="preserve">Выбор браузера</w:t>
      </w:r>
      <w:r/>
    </w:p>
    <w:p>
      <w:pPr>
        <w:pStyle w:val="749"/>
        <w:ind w:left="0"/>
      </w:pPr>
      <w:r>
        <w:t xml:space="preserve">На данной форме Вы можете изменить браузер, нажав на ссылку </w:t>
      </w:r>
      <w:r>
        <w:rPr>
          <w:b/>
        </w:rPr>
        <w:t xml:space="preserve">Изменить</w:t>
      </w:r>
      <w:r>
        <w:t xml:space="preserve"> и выбрав нужное значение.</w:t>
      </w:r>
      <w:r/>
    </w:p>
    <w:p>
      <w:pPr>
        <w:pStyle w:val="749"/>
        <w:ind w:left="0"/>
      </w:pPr>
      <w:r>
        <w:t xml:space="preserve">Затем </w:t>
      </w:r>
      <w:r>
        <w:t xml:space="preserve">щелкните по кнопке</w:t>
      </w:r>
      <w:r>
        <w:t xml:space="preserve"> </w:t>
      </w:r>
      <w:r>
        <w:rPr>
          <w:b/>
        </w:rPr>
        <w:t xml:space="preserve">Продолжить</w:t>
      </w:r>
      <w:r>
        <w:t xml:space="preserve">. В результате Вы перейдете к загрузке КриптоПро </w:t>
      </w:r>
      <w:r>
        <w:rPr>
          <w:lang w:val="en-US"/>
        </w:rPr>
        <w:t xml:space="preserve">CSP</w:t>
      </w:r>
      <w:r>
        <w:t xml:space="preserve">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9345" cy="2374722"/>
                <wp:effectExtent l="0" t="0" r="0" b="0"/>
                <wp:docPr id="30" name="_x0000_i120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4"/>
                        <a:stretch/>
                      </pic:blipFill>
                      <pic:spPr bwMode="auto">
                        <a:xfrm>
                          <a:off x="0" y="0"/>
                          <a:ext cx="3599345" cy="23747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" o:spid="_x0000_s29" type="#_x0000_t75" style="width:283.41pt;height:186.99pt;mso-wrap-distance-left:0.00pt;mso-wrap-distance-top:0.00pt;mso-wrap-distance-right:0.00pt;mso-wrap-distance-bottom:0.00pt;" stroked="f">
                <v:path textboxrect="0,0,0,0"/>
                <v:imagedata r:id="rId44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  <w:rPr>
          <w:lang w:val="ru-RU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23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  <w:lang w:val="ru-RU"/>
        </w:rPr>
        <w:t xml:space="preserve"> –</w:t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  <w:lang w:val="ru-RU"/>
        </w:rPr>
        <w:t xml:space="preserve">Загрузка КриптоПро </w:t>
      </w:r>
      <w:r>
        <w:rPr>
          <w:rFonts w:ascii="Arial" w:hAnsi="Arial" w:cs="Arial"/>
          <w:b w:val="0"/>
          <w:szCs w:val="18"/>
          <w:lang w:val="en-US"/>
        </w:rPr>
        <w:t xml:space="preserve">CSP</w:t>
      </w:r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</w:pPr>
      <w:r>
        <w:t xml:space="preserve">На открывшейся форме в соответствующих полях укажите Ваши фамилию, имя и отчество, а также адрес электронной почты и название организации.</w:t>
      </w:r>
      <w:r/>
    </w:p>
    <w:p>
      <w:pPr>
        <w:pStyle w:val="749"/>
        <w:ind w:left="0"/>
      </w:pPr>
      <w:r>
        <w:t xml:space="preserve">Далее ознакомьтесь с лицензионным соглашением ООО «КРИПТО-ПРО», щелкнув по нужной ссылке.</w:t>
      </w:r>
      <w:r/>
    </w:p>
    <w:p>
      <w:pPr>
        <w:pStyle w:val="749"/>
        <w:ind w:left="0"/>
      </w:pPr>
      <w:r>
        <w:t xml:space="preserve">Если Вы принимаете данные условия, установите флажок в соответствующем поле и нажмите на кнопку </w:t>
      </w:r>
      <w:r>
        <w:rPr>
          <w:b/>
        </w:rPr>
        <w:t xml:space="preserve">Продолжить</w:t>
      </w:r>
      <w:r>
        <w:t xml:space="preserve">.</w:t>
      </w:r>
      <w:r>
        <w:t xml:space="preserve"> В результате начнется установка и настройка компонентов криптозащиты.</w:t>
      </w:r>
      <w:r/>
    </w:p>
    <w:p>
      <w:pPr>
        <w:pStyle w:val="749"/>
        <w:ind w:left="0"/>
      </w:pPr>
      <w:r>
        <w:t xml:space="preserve">После успешной установки окно браузера откроется </w:t>
      </w:r>
      <w:r>
        <w:t xml:space="preserve">снова</w:t>
      </w:r>
      <w:r>
        <w:t xml:space="preserve"> на странице проверки установленного ПО.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2558" cy="1279423"/>
                <wp:effectExtent l="0" t="0" r="0" b="0"/>
                <wp:docPr id="31" name="_x0000_i121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5"/>
                        <a:stretch/>
                      </pic:blipFill>
                      <pic:spPr bwMode="auto">
                        <a:xfrm>
                          <a:off x="0" y="0"/>
                          <a:ext cx="3602558" cy="127942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" o:spid="_x0000_s30" type="#_x0000_t75" style="width:283.67pt;height:100.74pt;mso-wrap-distance-left:0.00pt;mso-wrap-distance-top:0.00pt;mso-wrap-distance-right:0.00pt;mso-wrap-distance-bottom:0.00pt;" stroked="f">
                <v:path textboxrect="0,0,0,0"/>
                <v:imagedata r:id="rId45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24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  <w:lang w:val="ru-RU"/>
        </w:rPr>
        <w:t xml:space="preserve"> –</w:t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  <w:lang w:val="ru-RU"/>
        </w:rPr>
        <w:t xml:space="preserve">Проверка расширения</w:t>
      </w:r>
      <w:r/>
    </w:p>
    <w:p>
      <w:pPr>
        <w:pStyle w:val="749"/>
        <w:ind w:left="0"/>
      </w:pPr>
      <w:r>
        <w:t xml:space="preserve">В открывшемся окне браузера включите работу расширения и нажмите на кнопку </w:t>
      </w:r>
      <w:r>
        <w:rPr>
          <w:b/>
        </w:rPr>
        <w:t xml:space="preserve">Проверить еще раз</w:t>
      </w:r>
      <w:r>
        <w:t xml:space="preserve">.</w:t>
      </w:r>
      <w:r/>
    </w:p>
    <w:p>
      <w:pPr>
        <w:pStyle w:val="749"/>
        <w:ind w:left="0"/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для того чтобы </w:t>
      </w:r>
      <w:r>
        <w:rPr>
          <w:i/>
        </w:rPr>
        <w:t xml:space="preserve">проверить работо</w:t>
      </w:r>
      <w:r>
        <w:rPr>
          <w:i/>
        </w:rPr>
        <w:t xml:space="preserve">способность установленного ПО, В</w:t>
      </w:r>
      <w:r>
        <w:rPr>
          <w:i/>
        </w:rPr>
        <w:t xml:space="preserve">ы можете перейти по ссылке </w:t>
      </w:r>
      <w:r>
        <w:rPr>
          <w:i/>
        </w:rPr>
        <w:fldChar w:fldCharType="begin"/>
      </w:r>
      <w:r>
        <w:rPr>
          <w:i/>
        </w:rPr>
        <w:instrText xml:space="preserve"> HYPERLINK "https://mydss-app-services.safe-tech.ru/helper/rshb/html/index.html" \o "https://mydss-app-services.safe-tech.ru/helper/rshb/html/index.html" </w:instrText>
      </w:r>
      <w:r>
        <w:rPr>
          <w:i/>
        </w:rPr>
        <w:fldChar w:fldCharType="separate"/>
      </w:r>
      <w:r>
        <w:rPr>
          <w:i/>
          <w:color w:val="0000ff"/>
          <w:u w:val="single"/>
        </w:rPr>
        <w:t xml:space="preserve">https://mydss</w:t>
      </w:r>
      <w:r>
        <w:rPr>
          <w:i/>
          <w:color w:val="0000ff"/>
          <w:u w:val="single"/>
        </w:rPr>
        <w:fldChar w:fldCharType="end"/>
      </w:r>
      <w:r>
        <w:rPr>
          <w:i/>
        </w:rPr>
        <w:fldChar w:fldCharType="begin"/>
      </w:r>
      <w:r>
        <w:rPr>
          <w:i/>
        </w:rPr>
        <w:instrText xml:space="preserve"> HYPERLINK "https://mydss-app-services.safe-tech.ru/helper/rshb/html/index.html" \o "https://mydss-app-services.safe-tech.ru/helper/rshb/html/index.html" </w:instrText>
      </w:r>
      <w:r>
        <w:rPr>
          <w:i/>
        </w:rPr>
        <w:fldChar w:fldCharType="separate"/>
      </w:r>
      <w:r>
        <w:rPr>
          <w:i/>
          <w:color w:val="0000ff"/>
          <w:u w:val="single"/>
        </w:rPr>
        <w:t xml:space="preserve">-</w:t>
      </w:r>
      <w:r>
        <w:rPr>
          <w:i/>
          <w:color w:val="0000ff"/>
          <w:u w:val="single"/>
        </w:rPr>
        <w:fldChar w:fldCharType="end"/>
      </w:r>
      <w:r>
        <w:rPr>
          <w:i/>
        </w:rPr>
        <w:fldChar w:fldCharType="begin"/>
      </w:r>
      <w:r>
        <w:rPr>
          <w:i/>
        </w:rPr>
        <w:instrText xml:space="preserve"> HYPERLINK "https://mydss-app-services.safe-tech.ru/helper/rshb/html/index.html" \o "https://mydss-app-services.safe-tech.ru/helper/rshb/html/index.html" </w:instrText>
      </w:r>
      <w:r>
        <w:rPr>
          <w:i/>
        </w:rPr>
        <w:fldChar w:fldCharType="separate"/>
      </w:r>
      <w:r>
        <w:rPr>
          <w:i/>
          <w:color w:val="0000ff"/>
          <w:u w:val="single"/>
        </w:rPr>
        <w:t xml:space="preserve">app</w:t>
      </w:r>
      <w:r>
        <w:rPr>
          <w:i/>
          <w:color w:val="0000ff"/>
          <w:u w:val="single"/>
        </w:rPr>
        <w:fldChar w:fldCharType="end"/>
      </w:r>
      <w:r>
        <w:rPr>
          <w:i/>
        </w:rPr>
        <w:fldChar w:fldCharType="begin"/>
      </w:r>
      <w:r>
        <w:rPr>
          <w:i/>
        </w:rPr>
        <w:instrText xml:space="preserve"> HYPERLINK "https://mydss-app-services.safe-tech.ru/helper/rshb/html/index.html" \o "https://mydss-app-services.safe-tech.ru/helper/rshb/html/index.html" </w:instrText>
      </w:r>
      <w:r>
        <w:rPr>
          <w:i/>
        </w:rPr>
        <w:fldChar w:fldCharType="separate"/>
      </w:r>
      <w:r>
        <w:rPr>
          <w:i/>
          <w:color w:val="0000ff"/>
          <w:u w:val="single"/>
        </w:rPr>
        <w:t xml:space="preserve">-</w:t>
      </w:r>
      <w:r>
        <w:rPr>
          <w:i/>
          <w:color w:val="0000ff"/>
          <w:u w:val="single"/>
        </w:rPr>
        <w:fldChar w:fldCharType="end"/>
      </w:r>
      <w:r>
        <w:rPr>
          <w:i/>
        </w:rPr>
        <w:fldChar w:fldCharType="begin"/>
      </w:r>
      <w:r>
        <w:rPr>
          <w:i/>
        </w:rPr>
        <w:instrText xml:space="preserve"> HYPERLINK "https://mydss-app-services.safe-tech.ru/helper/rshb/html/index.html" \o "https://mydss-app-services.safe-tech.ru/helper/rshb/html/index.html" </w:instrText>
      </w:r>
      <w:r>
        <w:rPr>
          <w:i/>
        </w:rPr>
        <w:fldChar w:fldCharType="separate"/>
      </w:r>
      <w:r>
        <w:rPr>
          <w:i/>
          <w:color w:val="0000ff"/>
          <w:u w:val="single"/>
        </w:rPr>
        <w:t xml:space="preserve">services.safe</w:t>
      </w:r>
      <w:r>
        <w:rPr>
          <w:i/>
          <w:color w:val="0000ff"/>
          <w:u w:val="single"/>
        </w:rPr>
        <w:fldChar w:fldCharType="end"/>
      </w:r>
      <w:r>
        <w:rPr>
          <w:i/>
        </w:rPr>
        <w:fldChar w:fldCharType="begin"/>
      </w:r>
      <w:r>
        <w:rPr>
          <w:i/>
        </w:rPr>
        <w:instrText xml:space="preserve"> HYPERLINK "https://mydss-app-services.safe-tech.ru/helper/rshb/html/index.html" \o "https://mydss-app-services.safe-tech.ru/helper/rshb/html/index.html" </w:instrText>
      </w:r>
      <w:r>
        <w:rPr>
          <w:i/>
        </w:rPr>
        <w:fldChar w:fldCharType="separate"/>
      </w:r>
      <w:r>
        <w:rPr>
          <w:i/>
          <w:color w:val="0000ff"/>
          <w:u w:val="single"/>
        </w:rPr>
        <w:t xml:space="preserve">tech.ru/helper/rshb/html/index.html</w:t>
      </w:r>
      <w:r>
        <w:rPr>
          <w:i/>
          <w:color w:val="0000ff"/>
          <w:u w:val="single"/>
        </w:rPr>
        <w:fldChar w:fldCharType="end"/>
      </w:r>
      <w:r>
        <w:rPr>
          <w:i/>
          <w:color w:val="0000ff"/>
        </w:rPr>
        <w:t xml:space="preserve"> </w:t>
      </w:r>
      <w:r>
        <w:rPr>
          <w:i/>
        </w:rPr>
        <w:t xml:space="preserve">и снова запустить процесс проверки.</w:t>
      </w:r>
      <w:r>
        <w:rPr>
          <w:i/>
        </w:rPr>
      </w:r>
    </w:p>
    <w:p>
      <w:pPr>
        <w:pStyle w:val="749"/>
        <w:ind w:left="0" w:firstLine="0"/>
        <w:jc w:val="center"/>
        <w:spacing w:before="120" w:after="120"/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880360" cy="1443977"/>
                <wp:effectExtent l="0" t="0" r="0" b="0"/>
                <wp:docPr id="32" name="_x0000_i121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6"/>
                        <a:stretch/>
                      </pic:blipFill>
                      <pic:spPr bwMode="auto">
                        <a:xfrm>
                          <a:off x="0" y="0"/>
                          <a:ext cx="2880360" cy="144397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" o:spid="_x0000_s31" type="#_x0000_t75" style="width:226.80pt;height:113.70pt;mso-wrap-distance-left:0.00pt;mso-wrap-distance-top:0.00pt;mso-wrap-distance-right:0.00pt;mso-wrap-distance-bottom:0.00pt;" stroked="f">
                <v:path textboxrect="0,0,0,0"/>
                <v:imagedata r:id="rId46" o:title=""/>
              </v:shape>
            </w:pict>
          </mc:Fallback>
        </mc:AlternateContent>
      </w:r>
      <w:r/>
    </w:p>
    <w:p>
      <w:pPr>
        <w:pStyle w:val="820"/>
        <w:ind w:left="0" w:firstLine="0"/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25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  <w:lang w:val="ru-RU"/>
        </w:rPr>
        <w:t xml:space="preserve"> –</w:t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  <w:lang w:val="ru-RU"/>
        </w:rPr>
        <w:t xml:space="preserve">Установка ПО с помощью инсталлятора</w:t>
      </w:r>
      <w:r/>
    </w:p>
    <w:p>
      <w:pPr>
        <w:pStyle w:val="749"/>
        <w:ind w:left="0" w:right="-1"/>
      </w:pPr>
      <w:r>
        <w:t xml:space="preserve">Далее убедитесь, что у CryptoPro plug-in есть необходимые доступы в следующих браузерах:</w:t>
      </w:r>
      <w:r/>
    </w:p>
    <w:p>
      <w:pPr>
        <w:pStyle w:val="749"/>
        <w:numPr>
          <w:ilvl w:val="0"/>
          <w:numId w:val="10"/>
        </w:numPr>
        <w:ind w:left="0" w:right="-1" w:firstLine="720"/>
        <w:tabs>
          <w:tab w:val="left" w:pos="2127" w:leader="none"/>
        </w:tabs>
      </w:pPr>
      <w:r>
        <w:rPr>
          <w:b/>
        </w:rPr>
        <w:t xml:space="preserve">FireFox</w:t>
      </w:r>
      <w:r>
        <w:t xml:space="preserve">: </w:t>
      </w:r>
      <w:r>
        <w:t xml:space="preserve">дополнительные настройки не требуются.</w:t>
      </w:r>
      <w:r/>
    </w:p>
    <w:p>
      <w:pPr>
        <w:pStyle w:val="749"/>
        <w:numPr>
          <w:ilvl w:val="0"/>
          <w:numId w:val="10"/>
        </w:numPr>
        <w:ind w:left="0" w:right="-1" w:firstLine="720"/>
        <w:tabs>
          <w:tab w:val="left" w:pos="2127" w:leader="none"/>
        </w:tabs>
      </w:pPr>
      <w:r>
        <w:rPr>
          <w:b/>
        </w:rPr>
        <w:t xml:space="preserve">Microsoft Edge</w:t>
      </w:r>
      <w:r>
        <w:t xml:space="preserve">: нажмите на иконку и зайдите в меню </w:t>
      </w:r>
      <w:r>
        <w:rPr>
          <w:b/>
          <w:bCs/>
        </w:rPr>
        <w:t xml:space="preserve">Управление расширениями</w:t>
      </w:r>
      <w:r>
        <w:t xml:space="preserve">. Затем в установленном расширении нажмите ссылку </w:t>
      </w:r>
      <w:r>
        <w:rPr>
          <w:b/>
          <w:bCs/>
        </w:rPr>
        <w:t xml:space="preserve">Подробные сведения</w:t>
      </w:r>
      <w:r>
        <w:t xml:space="preserve"> и в отобразившемся окне в блоке </w:t>
      </w:r>
      <w:r>
        <w:rPr>
          <w:b/>
        </w:rPr>
        <w:t xml:space="preserve">Доступ к сайту</w:t>
      </w:r>
      <w:r>
        <w:t xml:space="preserve"> убедитесь, что выбрано значение «</w:t>
      </w:r>
      <w:r>
        <w:rPr>
          <w:bCs/>
        </w:rPr>
        <w:t xml:space="preserve">На всех сайтах</w:t>
      </w:r>
      <w:r>
        <w:t xml:space="preserve">».</w:t>
      </w:r>
      <w:r/>
    </w:p>
    <w:p>
      <w:pPr>
        <w:pStyle w:val="749"/>
        <w:numPr>
          <w:ilvl w:val="0"/>
          <w:numId w:val="10"/>
        </w:numPr>
        <w:ind w:left="0" w:right="-1" w:firstLine="720"/>
        <w:tabs>
          <w:tab w:val="left" w:pos="2127" w:leader="none"/>
        </w:tabs>
      </w:pPr>
      <w:r>
        <w:rPr>
          <w:b/>
        </w:rPr>
        <w:t xml:space="preserve">Яндекс Браузер</w:t>
      </w:r>
      <w:r>
        <w:t xml:space="preserve">: </w:t>
      </w:r>
      <w:r>
        <w:t xml:space="preserve">в настройках браузера выберите пункт </w:t>
      </w:r>
      <w:r>
        <w:rPr>
          <w:b/>
          <w:bCs/>
        </w:rPr>
        <w:t xml:space="preserve">Дополнения</w:t>
      </w:r>
      <w:r>
        <w:rPr>
          <w:bCs/>
        </w:rPr>
        <w:t xml:space="preserve">. Далее </w:t>
      </w:r>
      <w:r>
        <w:rPr>
          <w:bCs/>
        </w:rPr>
        <w:t xml:space="preserve">н</w:t>
      </w:r>
      <w:r>
        <w:t xml:space="preserve">айдите</w:t>
      </w:r>
      <w:r>
        <w:t xml:space="preserve"> </w:t>
      </w:r>
      <w:r>
        <w:t xml:space="preserve">в</w:t>
      </w:r>
      <w:r>
        <w:t xml:space="preserve"> </w:t>
      </w:r>
      <w:r>
        <w:t xml:space="preserve">списке</w:t>
      </w:r>
      <w:r>
        <w:t xml:space="preserve"> </w:t>
      </w:r>
      <w:r>
        <w:rPr>
          <w:lang w:val="en-US"/>
        </w:rPr>
        <w:t xml:space="preserve">CryptoPro</w:t>
      </w:r>
      <w:r>
        <w:t xml:space="preserve"> </w:t>
      </w:r>
      <w:r>
        <w:rPr>
          <w:lang w:val="en-US"/>
        </w:rPr>
        <w:t xml:space="preserve">Extension</w:t>
      </w:r>
      <w:r>
        <w:t xml:space="preserve"> </w:t>
      </w:r>
      <w:r>
        <w:rPr>
          <w:lang w:val="en-US"/>
        </w:rPr>
        <w:t xml:space="preserve">for</w:t>
      </w:r>
      <w:r>
        <w:t xml:space="preserve"> </w:t>
      </w:r>
      <w:r>
        <w:rPr>
          <w:lang w:val="en-US"/>
        </w:rPr>
        <w:t xml:space="preserve">CAdES</w:t>
      </w:r>
      <w:r>
        <w:t xml:space="preserve"> </w:t>
      </w:r>
      <w:r>
        <w:rPr>
          <w:lang w:val="en-US"/>
        </w:rPr>
        <w:t xml:space="preserve">Browser</w:t>
      </w:r>
      <w:r>
        <w:t xml:space="preserve"> </w:t>
      </w:r>
      <w:r>
        <w:rPr>
          <w:lang w:val="en-US"/>
        </w:rPr>
        <w:t xml:space="preserve">Plug</w:t>
      </w:r>
      <w:r>
        <w:t xml:space="preserve">-</w:t>
      </w:r>
      <w:r>
        <w:rPr>
          <w:lang w:val="en-US"/>
        </w:rPr>
        <w:t xml:space="preserve">in</w:t>
      </w:r>
      <w:r>
        <w:t xml:space="preserve">,</w:t>
      </w:r>
      <w:r>
        <w:t xml:space="preserve"> </w:t>
      </w:r>
      <w:r>
        <w:t xml:space="preserve">нажмите на ссылку </w:t>
      </w:r>
      <w:r>
        <w:rPr>
          <w:b/>
          <w:bCs/>
        </w:rPr>
        <w:t xml:space="preserve">Подробнее</w:t>
      </w:r>
      <w:r>
        <w:t xml:space="preserve"> и в отобразившемся окне в поле «Доступ к» убедитесь, что доступ есть ко всем сайтам.</w:t>
      </w:r>
      <w:r/>
    </w:p>
    <w:p>
      <w:pPr>
        <w:pStyle w:val="749"/>
        <w:numPr>
          <w:ilvl w:val="0"/>
          <w:numId w:val="10"/>
        </w:numPr>
        <w:ind w:left="0" w:right="-1" w:firstLine="720"/>
        <w:tabs>
          <w:tab w:val="left" w:pos="2127" w:leader="none"/>
        </w:tabs>
      </w:pPr>
      <w:r>
        <w:rPr>
          <w:b/>
        </w:rPr>
        <w:t xml:space="preserve">Google Chrome</w:t>
      </w:r>
      <w:r>
        <w:t xml:space="preserve">: </w:t>
      </w:r>
      <w:r>
        <w:t xml:space="preserve">в настройках браузера выберите пункт </w:t>
      </w:r>
      <w:r>
        <w:rPr>
          <w:b/>
        </w:rPr>
        <w:t xml:space="preserve">Расширения – Управление расширениями</w:t>
      </w:r>
      <w:r>
        <w:t xml:space="preserve">. Затем в установленном расширении нажмите на кнопку </w:t>
      </w:r>
      <w:r>
        <w:rPr>
          <w:b/>
        </w:rPr>
        <w:t xml:space="preserve">Сведения</w:t>
      </w:r>
      <w:r>
        <w:t xml:space="preserve"> и убедитесь, что в поле «Доступ к сайтам» выбрано значение «</w:t>
      </w:r>
      <w:r>
        <w:rPr>
          <w:bCs/>
        </w:rPr>
        <w:t xml:space="preserve">На всех сайтах</w:t>
      </w:r>
      <w:r>
        <w:t xml:space="preserve">».</w:t>
      </w:r>
      <w:r/>
    </w:p>
    <w:p>
      <w:pPr>
        <w:pStyle w:val="749"/>
        <w:ind w:left="0" w:right="-1"/>
      </w:pPr>
      <w:r>
        <w:t xml:space="preserve">После настройки браузера вернитесь на страницу инсталлятора и проверьте, что все компоненты установлены.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3079" cy="2391486"/>
                <wp:effectExtent l="0" t="0" r="0" b="0"/>
                <wp:docPr id="33" name="_x0000_i121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7"/>
                        <a:stretch/>
                      </pic:blipFill>
                      <pic:spPr bwMode="auto">
                        <a:xfrm>
                          <a:off x="0" y="0"/>
                          <a:ext cx="3603079" cy="239148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" o:spid="_x0000_s32" type="#_x0000_t75" style="width:283.71pt;height:188.31pt;mso-wrap-distance-left:0.00pt;mso-wrap-distance-top:0.00pt;mso-wrap-distance-right:0.00pt;mso-wrap-distance-bottom:0.00pt;" stroked="f">
                <v:path textboxrect="0,0,0,0"/>
                <v:imagedata r:id="rId47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26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  <w:lang w:val="ru-RU"/>
        </w:rPr>
        <w:t xml:space="preserve"> –</w:t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  <w:lang w:val="ru-RU"/>
        </w:rPr>
        <w:t xml:space="preserve">Проверка установленных компонентов</w:t>
      </w:r>
      <w:r/>
    </w:p>
    <w:p>
      <w:pPr>
        <w:pStyle w:val="749"/>
        <w:ind w:left="0" w:right="-1"/>
      </w:pPr>
      <w:r>
        <w:t xml:space="preserve">Если все программы установлены успешно, нажмите кнопку </w:t>
      </w:r>
      <w:r>
        <w:rPr>
          <w:b/>
        </w:rPr>
        <w:t xml:space="preserve">Проверить подпись</w:t>
      </w:r>
      <w:r>
        <w:t xml:space="preserve">.</w:t>
      </w:r>
      <w:r>
        <w:t xml:space="preserve"> В результате Вы перейдете на страницу поиска сертификатов подписи на устройстве.</w:t>
      </w:r>
      <w:r/>
    </w:p>
    <w:p>
      <w:pPr>
        <w:pStyle w:val="749"/>
        <w:ind w:left="0" w:firstLine="0"/>
        <w:jc w:val="center"/>
        <w:spacing w:before="120" w:after="120"/>
        <w:rPr>
          <w:sz w:val="20"/>
          <w:szCs w:val="20"/>
          <w:lang w:eastAsia="ru-RU"/>
        </w:rPr>
      </w:pPr>
      <w:r>
        <w:rPr>
          <w:sz w:val="20"/>
          <w:szCs w:val="20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3079" cy="2391486"/>
                <wp:effectExtent l="0" t="0" r="0" b="0"/>
                <wp:docPr id="34" name="_x0000_i121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8"/>
                        <a:stretch/>
                      </pic:blipFill>
                      <pic:spPr bwMode="auto">
                        <a:xfrm>
                          <a:off x="0" y="0"/>
                          <a:ext cx="3603079" cy="239148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" o:spid="_x0000_s33" type="#_x0000_t75" style="width:283.71pt;height:188.31pt;mso-wrap-distance-left:0.00pt;mso-wrap-distance-top:0.00pt;mso-wrap-distance-right:0.00pt;mso-wrap-distance-bottom:0.00pt;" stroked="f">
                <v:path textboxrect="0,0,0,0"/>
                <v:imagedata r:id="rId48" o:title=""/>
              </v:shape>
            </w:pict>
          </mc:Fallback>
        </mc:AlternateContent>
      </w:r>
      <w:r>
        <w:rPr>
          <w:sz w:val="20"/>
          <w:szCs w:val="20"/>
          <w:lang w:eastAsia="ru-RU"/>
        </w:rPr>
      </w:r>
      <w:r>
        <w:rPr>
          <w:sz w:val="20"/>
          <w:szCs w:val="20"/>
          <w:lang w:eastAsia="ru-RU"/>
        </w:rPr>
      </w:r>
    </w:p>
    <w:p>
      <w:pPr>
        <w:pStyle w:val="820"/>
        <w:ind w:left="0" w:firstLine="0"/>
        <w:rPr>
          <w:sz w:val="20"/>
          <w:szCs w:val="20"/>
          <w:lang w:val="ru-RU"/>
        </w:rPr>
      </w:pPr>
      <w:r>
        <w:rPr>
          <w:rFonts w:ascii="Arial" w:hAnsi="Arial" w:cs="Arial"/>
          <w:szCs w:val="18"/>
        </w:rPr>
        <w:t xml:space="preserve">Рисунок</w:t>
      </w:r>
      <w:r>
        <w:rPr>
          <w:rFonts w:ascii="Arial" w:hAnsi="Arial" w:cs="Arial"/>
          <w:szCs w:val="18"/>
          <w:lang w:val="ru-RU"/>
        </w:rPr>
        <w:t xml:space="preserve">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  <w:lang w:val="ru-RU"/>
        </w:rPr>
        <w:instrText xml:space="preserve"> </w:instrText>
      </w:r>
      <w:r>
        <w:rPr>
          <w:rFonts w:ascii="Arial" w:hAnsi="Arial" w:cs="Arial"/>
          <w:szCs w:val="18"/>
          <w:lang w:val="en-US"/>
        </w:rPr>
        <w:instrText xml:space="preserve">SEQ</w:instrText>
      </w:r>
      <w:r>
        <w:rPr>
          <w:rFonts w:ascii="Arial" w:hAnsi="Arial" w:cs="Arial"/>
          <w:szCs w:val="18"/>
          <w:lang w:val="ru-RU"/>
        </w:rPr>
        <w:instrText xml:space="preserve"> </w:instrText>
      </w:r>
      <w:r>
        <w:rPr>
          <w:rFonts w:ascii="Arial" w:hAnsi="Arial" w:cs="Arial"/>
          <w:szCs w:val="18"/>
        </w:rPr>
        <w:instrText xml:space="preserve">Рисунок</w:instrText>
      </w:r>
      <w:r>
        <w:rPr>
          <w:rFonts w:ascii="Arial" w:hAnsi="Arial" w:cs="Arial"/>
          <w:szCs w:val="18"/>
          <w:lang w:val="ru-RU"/>
        </w:rPr>
        <w:instrText xml:space="preserve"> \* </w:instrText>
      </w:r>
      <w:r>
        <w:rPr>
          <w:rFonts w:ascii="Arial" w:hAnsi="Arial" w:cs="Arial"/>
          <w:szCs w:val="18"/>
          <w:lang w:val="en-US"/>
        </w:rPr>
        <w:instrText xml:space="preserve">ARABIC</w:instrText>
      </w:r>
      <w:r>
        <w:rPr>
          <w:rFonts w:ascii="Arial" w:hAnsi="Arial" w:cs="Arial"/>
          <w:szCs w:val="18"/>
          <w:lang w:val="ru-RU"/>
        </w:rPr>
        <w:instrText xml:space="preserve">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  <w:lang w:val="ru-RU"/>
        </w:rPr>
        <w:t xml:space="preserve">27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  <w:lang w:val="ru-RU"/>
        </w:rPr>
        <w:t xml:space="preserve"> – </w:t>
      </w:r>
      <w:r>
        <w:rPr>
          <w:rStyle w:val="878"/>
          <w:rFonts w:ascii="Arial" w:hAnsi="Arial" w:cs="Arial"/>
          <w:b/>
          <w:lang w:val="ru-RU"/>
        </w:rPr>
        <w:t xml:space="preserve">Поиск сертификатов</w:t>
      </w:r>
      <w:r>
        <w:rPr>
          <w:sz w:val="20"/>
          <w:szCs w:val="20"/>
          <w:lang w:val="ru-RU"/>
        </w:rPr>
      </w:r>
      <w:r>
        <w:rPr>
          <w:sz w:val="20"/>
          <w:szCs w:val="20"/>
          <w:lang w:val="ru-RU"/>
        </w:rPr>
      </w:r>
    </w:p>
    <w:p>
      <w:pPr>
        <w:pStyle w:val="749"/>
        <w:ind w:left="0" w:right="-1"/>
      </w:pPr>
      <w:r>
        <w:t xml:space="preserve">На данной форме нажмите кнопку </w:t>
      </w:r>
      <w:r>
        <w:rPr>
          <w:b/>
        </w:rPr>
        <w:t xml:space="preserve">Перейти к поиску сертификатов подписи</w:t>
      </w:r>
      <w:r>
        <w:t xml:space="preserve">. В результате система предложить проверить подпись в браузере.</w:t>
      </w:r>
      <w:r/>
    </w:p>
    <w:p>
      <w:pPr>
        <w:pStyle w:val="749"/>
        <w:ind w:left="0" w:firstLine="0"/>
        <w:jc w:val="center"/>
        <w:spacing w:before="120" w:after="120"/>
        <w:rPr>
          <w:sz w:val="20"/>
          <w:szCs w:val="20"/>
          <w:lang w:val="en-US" w:eastAsia="ru-RU"/>
        </w:rPr>
      </w:pPr>
      <w:r>
        <w:rPr>
          <w:sz w:val="20"/>
          <w:szCs w:val="20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881198" cy="3719157"/>
                <wp:effectExtent l="0" t="0" r="0" b="0"/>
                <wp:docPr id="35" name="_x0000_i121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9"/>
                        <a:stretch/>
                      </pic:blipFill>
                      <pic:spPr bwMode="auto">
                        <a:xfrm>
                          <a:off x="0" y="0"/>
                          <a:ext cx="2881198" cy="371915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" o:spid="_x0000_s34" type="#_x0000_t75" style="width:226.87pt;height:292.85pt;mso-wrap-distance-left:0.00pt;mso-wrap-distance-top:0.00pt;mso-wrap-distance-right:0.00pt;mso-wrap-distance-bottom:0.00pt;" stroked="f">
                <v:path textboxrect="0,0,0,0"/>
                <v:imagedata r:id="rId49" o:title=""/>
              </v:shape>
            </w:pict>
          </mc:Fallback>
        </mc:AlternateContent>
      </w:r>
      <w:r>
        <w:rPr>
          <w:sz w:val="20"/>
          <w:szCs w:val="20"/>
          <w:lang w:val="en-US" w:eastAsia="ru-RU"/>
        </w:rPr>
      </w:r>
      <w:r>
        <w:rPr>
          <w:sz w:val="20"/>
          <w:szCs w:val="20"/>
          <w:lang w:val="en-US" w:eastAsia="ru-RU"/>
        </w:rPr>
      </w:r>
    </w:p>
    <w:p>
      <w:pPr>
        <w:pStyle w:val="820"/>
        <w:ind w:left="0" w:firstLine="0"/>
        <w:rPr>
          <w:sz w:val="20"/>
          <w:szCs w:val="20"/>
          <w:lang w:val="ru-RU"/>
        </w:rPr>
      </w:pPr>
      <w:r>
        <w:rPr>
          <w:rFonts w:ascii="Arial" w:hAnsi="Arial" w:cs="Arial"/>
          <w:szCs w:val="18"/>
        </w:rPr>
        <w:t xml:space="preserve">Рисунок</w:t>
      </w:r>
      <w:r>
        <w:rPr>
          <w:rFonts w:ascii="Arial" w:hAnsi="Arial" w:cs="Arial"/>
          <w:szCs w:val="18"/>
          <w:lang w:val="ru-RU"/>
        </w:rPr>
        <w:t xml:space="preserve">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  <w:lang w:val="ru-RU"/>
        </w:rPr>
        <w:instrText xml:space="preserve"> </w:instrText>
      </w:r>
      <w:r>
        <w:rPr>
          <w:rFonts w:ascii="Arial" w:hAnsi="Arial" w:cs="Arial"/>
          <w:szCs w:val="18"/>
          <w:lang w:val="en-US"/>
        </w:rPr>
        <w:instrText xml:space="preserve">SEQ</w:instrText>
      </w:r>
      <w:r>
        <w:rPr>
          <w:rFonts w:ascii="Arial" w:hAnsi="Arial" w:cs="Arial"/>
          <w:szCs w:val="18"/>
          <w:lang w:val="ru-RU"/>
        </w:rPr>
        <w:instrText xml:space="preserve"> </w:instrText>
      </w:r>
      <w:r>
        <w:rPr>
          <w:rFonts w:ascii="Arial" w:hAnsi="Arial" w:cs="Arial"/>
          <w:szCs w:val="18"/>
        </w:rPr>
        <w:instrText xml:space="preserve">Рисунок</w:instrText>
      </w:r>
      <w:r>
        <w:rPr>
          <w:rFonts w:ascii="Arial" w:hAnsi="Arial" w:cs="Arial"/>
          <w:szCs w:val="18"/>
          <w:lang w:val="ru-RU"/>
        </w:rPr>
        <w:instrText xml:space="preserve"> \* </w:instrText>
      </w:r>
      <w:r>
        <w:rPr>
          <w:rFonts w:ascii="Arial" w:hAnsi="Arial" w:cs="Arial"/>
          <w:szCs w:val="18"/>
          <w:lang w:val="en-US"/>
        </w:rPr>
        <w:instrText xml:space="preserve">ARABIC</w:instrText>
      </w:r>
      <w:r>
        <w:rPr>
          <w:rFonts w:ascii="Arial" w:hAnsi="Arial" w:cs="Arial"/>
          <w:szCs w:val="18"/>
          <w:lang w:val="ru-RU"/>
        </w:rPr>
        <w:instrText xml:space="preserve">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  <w:lang w:val="ru-RU"/>
        </w:rPr>
        <w:t xml:space="preserve">28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  <w:lang w:val="ru-RU"/>
        </w:rPr>
        <w:t xml:space="preserve"> – </w:t>
      </w:r>
      <w:r>
        <w:rPr>
          <w:rStyle w:val="878"/>
          <w:rFonts w:ascii="Arial" w:hAnsi="Arial" w:cs="Arial"/>
          <w:b/>
          <w:lang w:val="ru-RU"/>
        </w:rPr>
        <w:t xml:space="preserve">Проверка подписи</w:t>
      </w:r>
      <w:r>
        <w:rPr>
          <w:sz w:val="20"/>
          <w:szCs w:val="20"/>
          <w:lang w:val="ru-RU"/>
        </w:rPr>
      </w:r>
      <w:r>
        <w:rPr>
          <w:sz w:val="20"/>
          <w:szCs w:val="20"/>
          <w:lang w:val="ru-RU"/>
        </w:rPr>
      </w:r>
    </w:p>
    <w:p>
      <w:pPr>
        <w:pStyle w:val="749"/>
        <w:ind w:left="0" w:right="-1"/>
      </w:pPr>
      <w:r>
        <w:t xml:space="preserve">На </w:t>
      </w:r>
      <w:r>
        <w:t xml:space="preserve">данной</w:t>
      </w:r>
      <w:r>
        <w:t xml:space="preserve"> странице выберите интересующую подпись и нажмите на кнопку </w:t>
      </w:r>
      <w:r>
        <w:rPr>
          <w:b/>
        </w:rPr>
        <w:t xml:space="preserve">Проверить подпись</w:t>
      </w:r>
      <w:r>
        <w:t xml:space="preserve">.</w:t>
      </w:r>
      <w:r/>
    </w:p>
    <w:p>
      <w:pPr>
        <w:pStyle w:val="749"/>
        <w:ind w:left="0" w:right="-1"/>
      </w:pPr>
      <w:r>
        <w:t xml:space="preserve">Если проверка прошла успешно, на экране отобразится соответствующее уведомление.</w:t>
      </w:r>
      <w:r/>
    </w:p>
    <w:p>
      <w:pPr>
        <w:pStyle w:val="749"/>
        <w:ind w:left="0" w:right="-1"/>
      </w:pPr>
      <w:r>
        <w:t xml:space="preserve">Далее закройте инсталлятор или перейдите в приложение «Свой Бизнес», щелкнув по соответствующей ссылке.</w:t>
      </w:r>
      <w:r/>
    </w:p>
    <w:p>
      <w:pPr>
        <w:pStyle w:val="875"/>
        <w:ind w:left="0"/>
        <w:jc w:val="center"/>
        <w:spacing w:before="120" w:after="12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879217" cy="1001183"/>
                <wp:effectExtent l="0" t="0" r="0" b="0"/>
                <wp:docPr id="36" name="_x0000_i121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0"/>
                        <a:stretch/>
                      </pic:blipFill>
                      <pic:spPr bwMode="auto">
                        <a:xfrm>
                          <a:off x="0" y="0"/>
                          <a:ext cx="2879217" cy="100118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" o:spid="_x0000_s35" type="#_x0000_t75" style="width:226.71pt;height:78.83pt;mso-wrap-distance-left:0.00pt;mso-wrap-distance-top:0.00pt;mso-wrap-distance-right:0.00pt;mso-wrap-distance-bottom:0.00pt;" stroked="f">
                <v:path textboxrect="0,0,0,0"/>
                <v:imagedata r:id="rId50" o:title=""/>
              </v:shape>
            </w:pict>
          </mc:Fallback>
        </mc:AlternateContent>
      </w:r>
      <w:r/>
    </w:p>
    <w:p>
      <w:pPr>
        <w:pStyle w:val="820"/>
        <w:ind w:left="0" w:firstLine="0"/>
        <w:rPr>
          <w:lang w:val="ru-RU"/>
        </w:rPr>
      </w:pPr>
      <w:r>
        <w:rPr>
          <w:rFonts w:ascii="Arial" w:hAnsi="Arial" w:cs="Arial"/>
          <w:szCs w:val="18"/>
        </w:rPr>
        <w:t xml:space="preserve">Рисунок</w:t>
      </w:r>
      <w:r>
        <w:rPr>
          <w:rFonts w:ascii="Arial" w:hAnsi="Arial" w:cs="Arial"/>
          <w:szCs w:val="18"/>
          <w:lang w:val="ru-RU"/>
        </w:rPr>
        <w:t xml:space="preserve">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  <w:lang w:val="ru-RU"/>
        </w:rPr>
        <w:instrText xml:space="preserve"> </w:instrText>
      </w:r>
      <w:r>
        <w:rPr>
          <w:rFonts w:ascii="Arial" w:hAnsi="Arial" w:cs="Arial"/>
          <w:szCs w:val="18"/>
          <w:lang w:val="en-US"/>
        </w:rPr>
        <w:instrText xml:space="preserve">SEQ</w:instrText>
      </w:r>
      <w:r>
        <w:rPr>
          <w:rFonts w:ascii="Arial" w:hAnsi="Arial" w:cs="Arial"/>
          <w:szCs w:val="18"/>
          <w:lang w:val="ru-RU"/>
        </w:rPr>
        <w:instrText xml:space="preserve"> </w:instrText>
      </w:r>
      <w:r>
        <w:rPr>
          <w:rFonts w:ascii="Arial" w:hAnsi="Arial" w:cs="Arial"/>
          <w:szCs w:val="18"/>
        </w:rPr>
        <w:instrText xml:space="preserve">Рисунок</w:instrText>
      </w:r>
      <w:r>
        <w:rPr>
          <w:rFonts w:ascii="Arial" w:hAnsi="Arial" w:cs="Arial"/>
          <w:szCs w:val="18"/>
          <w:lang w:val="ru-RU"/>
        </w:rPr>
        <w:instrText xml:space="preserve"> \* </w:instrText>
      </w:r>
      <w:r>
        <w:rPr>
          <w:rFonts w:ascii="Arial" w:hAnsi="Arial" w:cs="Arial"/>
          <w:szCs w:val="18"/>
          <w:lang w:val="en-US"/>
        </w:rPr>
        <w:instrText xml:space="preserve">ARABIC</w:instrText>
      </w:r>
      <w:r>
        <w:rPr>
          <w:rFonts w:ascii="Arial" w:hAnsi="Arial" w:cs="Arial"/>
          <w:szCs w:val="18"/>
          <w:lang w:val="ru-RU"/>
        </w:rPr>
        <w:instrText xml:space="preserve">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  <w:lang w:val="ru-RU"/>
        </w:rPr>
        <w:t xml:space="preserve">29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  <w:lang w:val="ru-RU"/>
        </w:rPr>
        <w:t xml:space="preserve"> – </w:t>
      </w:r>
      <w:r>
        <w:rPr>
          <w:rStyle w:val="878"/>
          <w:rFonts w:ascii="Arial" w:hAnsi="Arial" w:cs="Arial"/>
          <w:b/>
          <w:lang w:val="ru-RU"/>
        </w:rPr>
        <w:t xml:space="preserve">Переход в приложение «Свой Бизнес»</w:t>
      </w:r>
      <w:r>
        <w:rPr>
          <w:lang w:val="ru-RU"/>
        </w:rPr>
      </w:r>
      <w:r>
        <w:rPr>
          <w:lang w:val="ru-RU"/>
        </w:rPr>
      </w:r>
    </w:p>
    <w:p>
      <w:pPr>
        <w:pStyle w:val="749"/>
        <w:ind w:left="0" w:right="-1"/>
        <w:rPr>
          <w:i/>
          <w:iCs/>
        </w:rPr>
      </w:pPr>
      <w:r>
        <w:rPr>
          <w:b/>
          <w:bCs/>
          <w:i/>
          <w:iCs/>
        </w:rPr>
        <w:t xml:space="preserve">ОБРАТИТЕ ВНИМАНИЕ</w:t>
      </w:r>
      <w:r>
        <w:rPr>
          <w:bCs/>
          <w:i/>
          <w:iCs/>
        </w:rPr>
        <w:t xml:space="preserve">:</w:t>
      </w:r>
      <w:r>
        <w:rPr>
          <w:i/>
          <w:iCs/>
        </w:rPr>
        <w:t xml:space="preserve"> </w:t>
      </w:r>
      <w:r>
        <w:rPr>
          <w:i/>
          <w:iCs/>
        </w:rPr>
        <w:t xml:space="preserve">при установке КриптоПро </w:t>
      </w:r>
      <w:r>
        <w:rPr>
          <w:i/>
          <w:iCs/>
          <w:lang w:val="en-US"/>
        </w:rPr>
        <w:t xml:space="preserve">CSP</w:t>
      </w:r>
      <w:r>
        <w:rPr>
          <w:i/>
          <w:iCs/>
        </w:rPr>
        <w:t xml:space="preserve"> </w:t>
      </w:r>
      <w:r>
        <w:rPr>
          <w:i/>
          <w:iCs/>
        </w:rPr>
        <w:t xml:space="preserve">используется</w:t>
      </w:r>
      <w:r>
        <w:rPr>
          <w:i/>
          <w:iCs/>
        </w:rPr>
        <w:t xml:space="preserve"> установка по условно бесплатной лицензии, которая истечет через 3 месяца.</w:t>
      </w:r>
      <w:r>
        <w:rPr>
          <w:i/>
          <w:iCs/>
        </w:rPr>
      </w:r>
    </w:p>
    <w:p>
      <w:pPr>
        <w:pStyle w:val="749"/>
        <w:ind w:left="0" w:right="-1"/>
        <w:rPr>
          <w:i/>
          <w:iCs/>
        </w:rPr>
      </w:pPr>
      <w:r>
        <w:rPr>
          <w:i/>
          <w:iCs/>
        </w:rPr>
        <w:t xml:space="preserve">Чтобы работа неожиданно не прервалась, </w:t>
      </w:r>
      <w:r>
        <w:rPr>
          <w:i/>
          <w:iCs/>
        </w:rPr>
        <w:t xml:space="preserve">в установленной версии КриптоПро требуется указать лицензионный ключ, полученный </w:t>
      </w:r>
      <w:r>
        <w:rPr>
          <w:i/>
          <w:iCs/>
        </w:rPr>
        <w:t xml:space="preserve">в банке вместе с </w:t>
      </w:r>
      <w:r>
        <w:rPr>
          <w:i/>
          <w:iCs/>
        </w:rPr>
        <w:t xml:space="preserve">ПИН-</w:t>
      </w:r>
      <w:r>
        <w:rPr>
          <w:i/>
          <w:iCs/>
        </w:rPr>
        <w:t xml:space="preserve">конвертом</w:t>
      </w:r>
      <w:r>
        <w:rPr>
          <w:i/>
          <w:iCs/>
        </w:rPr>
        <w:t xml:space="preserve">. Подробнее смотрите в разделе </w:t>
      </w:r>
      <w:r>
        <w:rPr>
          <w:i/>
          <w:iCs/>
        </w:rPr>
        <w:fldChar w:fldCharType="begin"/>
      </w:r>
      <w:r>
        <w:rPr>
          <w:i/>
          <w:iCs/>
        </w:rPr>
        <w:instrText xml:space="preserve"> HYPERLINK  \l "_Ввод_лицензии_КриптоПро" </w:instrText>
      </w:r>
      <w:r>
        <w:rPr>
          <w:i/>
          <w:iCs/>
        </w:rPr>
        <w:fldChar w:fldCharType="separate"/>
      </w:r>
      <w:r>
        <w:rPr>
          <w:rStyle w:val="782"/>
          <w:i/>
          <w:iCs/>
        </w:rPr>
        <w:t xml:space="preserve">Лицензия</w:t>
      </w:r>
      <w:r>
        <w:rPr>
          <w:rStyle w:val="782"/>
          <w:i/>
          <w:iCs/>
        </w:rPr>
        <w:t xml:space="preserve"> Кри</w:t>
      </w:r>
      <w:bookmarkStart w:id="134" w:name="_Hlt179203187"/>
      <w:r>
        <w:rPr>
          <w:rStyle w:val="782"/>
          <w:i/>
          <w:iCs/>
        </w:rPr>
        <w:t xml:space="preserve">п</w:t>
      </w:r>
      <w:bookmarkEnd w:id="131"/>
      <w:r>
        <w:rPr>
          <w:rStyle w:val="782"/>
          <w:i/>
          <w:iCs/>
        </w:rPr>
        <w:t xml:space="preserve">тоП</w:t>
      </w:r>
      <w:bookmarkStart w:id="135" w:name="_Hlt195563563"/>
      <w:r>
        <w:rPr>
          <w:rStyle w:val="782"/>
          <w:i/>
          <w:iCs/>
        </w:rPr>
        <w:t xml:space="preserve">р</w:t>
      </w:r>
      <w:bookmarkEnd w:id="132"/>
      <w:r>
        <w:rPr>
          <w:rStyle w:val="782"/>
          <w:i/>
          <w:iCs/>
        </w:rPr>
        <w:t xml:space="preserve">о CSP</w:t>
      </w:r>
      <w:r>
        <w:rPr>
          <w:i/>
          <w:iCs/>
        </w:rPr>
        <w:fldChar w:fldCharType="end"/>
      </w:r>
      <w:r>
        <w:rPr>
          <w:i/>
          <w:iCs/>
        </w:rPr>
        <w:t xml:space="preserve">.</w:t>
      </w:r>
      <w:r>
        <w:rPr>
          <w:i/>
          <w:iCs/>
        </w:rPr>
      </w:r>
      <w:r>
        <w:rPr>
          <w:i/>
          <w:iCs/>
        </w:rPr>
      </w:r>
    </w:p>
    <w:p>
      <w:pPr>
        <w:pStyle w:val="756"/>
        <w:ind w:left="1276"/>
        <w:rPr>
          <w:iCs/>
        </w:rPr>
      </w:pPr>
      <w:r/>
      <w:bookmarkEnd w:id="133"/>
      <w:r/>
      <w:bookmarkEnd w:id="134"/>
      <w:r/>
      <w:bookmarkStart w:id="136" w:name="_Ввод_лицензии_КриптоПро"/>
      <w:r/>
      <w:bookmarkStart w:id="137" w:name="_Лицензия_КриптоПро_CSP"/>
      <w:r>
        <w:rPr>
          <w:iCs/>
        </w:rPr>
        <w:t xml:space="preserve">Лицензия КриптоПро </w:t>
      </w:r>
      <w:r>
        <w:rPr>
          <w:iCs/>
          <w:lang w:val="en-US"/>
        </w:rPr>
        <w:t xml:space="preserve">CSP</w:t>
      </w:r>
      <w:r>
        <w:rPr>
          <w:iCs/>
        </w:rPr>
      </w:r>
      <w:r>
        <w:rPr>
          <w:iCs/>
        </w:rPr>
      </w:r>
    </w:p>
    <w:p>
      <w:pPr>
        <w:pStyle w:val="749"/>
        <w:ind w:left="0" w:right="-1"/>
        <w:rPr>
          <w:iCs/>
        </w:rPr>
      </w:pPr>
      <w:r>
        <w:rPr>
          <w:iCs/>
        </w:rPr>
        <w:t xml:space="preserve">Для того чтобы указать лицензионный ключ для работы КриптоПро </w:t>
      </w:r>
      <w:r>
        <w:rPr>
          <w:iCs/>
          <w:lang w:val="en-US"/>
        </w:rPr>
        <w:t xml:space="preserve">CSP</w:t>
      </w:r>
      <w:r>
        <w:rPr>
          <w:iCs/>
        </w:rPr>
        <w:t xml:space="preserve">, откройте соответствующее </w:t>
      </w:r>
      <w:r>
        <w:rPr>
          <w:iCs/>
        </w:rPr>
        <w:t xml:space="preserve">приложение и нажмите на кнопку </w:t>
      </w:r>
      <w:r>
        <w:rPr>
          <w:b/>
          <w:iCs/>
        </w:rPr>
        <w:t xml:space="preserve">Ввод лицензии</w:t>
      </w:r>
      <w:r>
        <w:rPr>
          <w:iCs/>
        </w:rPr>
        <w:t xml:space="preserve">.</w:t>
      </w:r>
      <w:r>
        <w:rPr>
          <w:iCs/>
        </w:rPr>
      </w:r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879204" cy="3473018"/>
                <wp:effectExtent l="0" t="0" r="0" b="0"/>
                <wp:docPr id="37" name="_x0000_i121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1"/>
                        <a:stretch/>
                      </pic:blipFill>
                      <pic:spPr bwMode="auto">
                        <a:xfrm>
                          <a:off x="0" y="0"/>
                          <a:ext cx="2879204" cy="3473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" o:spid="_x0000_s36" type="#_x0000_t75" style="width:226.71pt;height:273.47pt;mso-wrap-distance-left:0.00pt;mso-wrap-distance-top:0.00pt;mso-wrap-distance-right:0.00pt;mso-wrap-distance-bottom:0.00pt;" stroked="f">
                <v:path textboxrect="0,0,0,0"/>
                <v:imagedata r:id="rId51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</w:pPr>
      <w:r>
        <w:rPr>
          <w:rFonts w:ascii="Arial" w:hAnsi="Arial" w:cs="Arial"/>
          <w:szCs w:val="18"/>
        </w:rPr>
        <w:t xml:space="preserve">Рисунок</w:t>
      </w:r>
      <w:r>
        <w:rPr>
          <w:rFonts w:ascii="Arial" w:hAnsi="Arial" w:cs="Arial"/>
          <w:szCs w:val="18"/>
          <w:lang w:val="ru-RU"/>
        </w:rPr>
        <w:t xml:space="preserve">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  <w:lang w:val="ru-RU"/>
        </w:rPr>
        <w:instrText xml:space="preserve"> </w:instrText>
      </w:r>
      <w:r>
        <w:rPr>
          <w:rFonts w:ascii="Arial" w:hAnsi="Arial" w:cs="Arial"/>
          <w:szCs w:val="18"/>
          <w:lang w:val="en-US"/>
        </w:rPr>
        <w:instrText xml:space="preserve">SEQ</w:instrText>
      </w:r>
      <w:r>
        <w:rPr>
          <w:rFonts w:ascii="Arial" w:hAnsi="Arial" w:cs="Arial"/>
          <w:szCs w:val="18"/>
          <w:lang w:val="ru-RU"/>
        </w:rPr>
        <w:instrText xml:space="preserve"> </w:instrText>
      </w:r>
      <w:r>
        <w:rPr>
          <w:rFonts w:ascii="Arial" w:hAnsi="Arial" w:cs="Arial"/>
          <w:szCs w:val="18"/>
        </w:rPr>
        <w:instrText xml:space="preserve">Рисунок</w:instrText>
      </w:r>
      <w:r>
        <w:rPr>
          <w:rFonts w:ascii="Arial" w:hAnsi="Arial" w:cs="Arial"/>
          <w:szCs w:val="18"/>
          <w:lang w:val="ru-RU"/>
        </w:rPr>
        <w:instrText xml:space="preserve"> \* </w:instrText>
      </w:r>
      <w:r>
        <w:rPr>
          <w:rFonts w:ascii="Arial" w:hAnsi="Arial" w:cs="Arial"/>
          <w:szCs w:val="18"/>
          <w:lang w:val="en-US"/>
        </w:rPr>
        <w:instrText xml:space="preserve">ARABIC</w:instrText>
      </w:r>
      <w:r>
        <w:rPr>
          <w:rFonts w:ascii="Arial" w:hAnsi="Arial" w:cs="Arial"/>
          <w:szCs w:val="18"/>
          <w:lang w:val="ru-RU"/>
        </w:rPr>
        <w:instrText xml:space="preserve">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  <w:lang w:val="ru-RU"/>
        </w:rPr>
        <w:t xml:space="preserve">30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  <w:lang w:val="ru-RU"/>
        </w:rPr>
        <w:t xml:space="preserve"> </w:t>
      </w:r>
      <w:r>
        <w:rPr>
          <w:rFonts w:ascii="Arial" w:hAnsi="Arial" w:cs="Arial"/>
          <w:b w:val="0"/>
          <w:szCs w:val="18"/>
          <w:lang w:val="ru-RU"/>
        </w:rPr>
        <w:t xml:space="preserve">– </w:t>
      </w:r>
      <w:r>
        <w:rPr>
          <w:rStyle w:val="878"/>
          <w:rFonts w:ascii="Arial" w:hAnsi="Arial" w:cs="Arial"/>
          <w:b/>
        </w:rPr>
        <w:t xml:space="preserve">Вкладка КриптоПро </w:t>
      </w:r>
      <w:r>
        <w:rPr>
          <w:rStyle w:val="878"/>
          <w:rFonts w:ascii="Arial" w:hAnsi="Arial" w:cs="Arial"/>
          <w:b/>
          <w:lang w:val="en-US"/>
        </w:rPr>
        <w:t xml:space="preserve">CSP</w:t>
      </w:r>
      <w:r/>
    </w:p>
    <w:p>
      <w:pPr>
        <w:pStyle w:val="749"/>
        <w:ind w:left="0" w:right="-1"/>
      </w:pPr>
      <w:r>
        <w:t xml:space="preserve">Затем в открывшемся окне в соответствующих полях введите Ваши фамилию, имя и отчество, а также название организации и лицензионный ключ </w:t>
      </w:r>
      <w:r>
        <w:rPr>
          <w:iCs/>
        </w:rPr>
        <w:t xml:space="preserve">КриптоПро </w:t>
      </w:r>
      <w:r>
        <w:rPr>
          <w:iCs/>
          <w:lang w:val="en-US"/>
        </w:rPr>
        <w:t xml:space="preserve">CSP</w:t>
      </w:r>
      <w:r>
        <w:t xml:space="preserve">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0285" cy="2776118"/>
                <wp:effectExtent l="0" t="0" r="0" b="0"/>
                <wp:docPr id="38" name="_x0000_i121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2"/>
                        <a:stretch/>
                      </pic:blipFill>
                      <pic:spPr bwMode="auto">
                        <a:xfrm>
                          <a:off x="0" y="0"/>
                          <a:ext cx="3600285" cy="27761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" o:spid="_x0000_s37" type="#_x0000_t75" style="width:283.49pt;height:218.59pt;mso-wrap-distance-left:0.00pt;mso-wrap-distance-top:0.00pt;mso-wrap-distance-right:0.00pt;mso-wrap-distance-bottom:0.00pt;" stroked="f">
                <v:path textboxrect="0,0,0,0"/>
                <v:imagedata r:id="rId52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</w:pPr>
      <w:r>
        <w:rPr>
          <w:rFonts w:ascii="Arial" w:hAnsi="Arial" w:cs="Arial"/>
          <w:szCs w:val="18"/>
        </w:rPr>
        <w:t xml:space="preserve">Рисунок</w:t>
      </w:r>
      <w:r>
        <w:rPr>
          <w:rFonts w:ascii="Arial" w:hAnsi="Arial" w:cs="Arial"/>
          <w:szCs w:val="18"/>
          <w:lang w:val="ru-RU"/>
        </w:rPr>
        <w:t xml:space="preserve">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  <w:lang w:val="ru-RU"/>
        </w:rPr>
        <w:instrText xml:space="preserve"> </w:instrText>
      </w:r>
      <w:r>
        <w:rPr>
          <w:rFonts w:ascii="Arial" w:hAnsi="Arial" w:cs="Arial"/>
          <w:szCs w:val="18"/>
          <w:lang w:val="en-US"/>
        </w:rPr>
        <w:instrText xml:space="preserve">SEQ</w:instrText>
      </w:r>
      <w:r>
        <w:rPr>
          <w:rFonts w:ascii="Arial" w:hAnsi="Arial" w:cs="Arial"/>
          <w:szCs w:val="18"/>
          <w:lang w:val="ru-RU"/>
        </w:rPr>
        <w:instrText xml:space="preserve"> </w:instrText>
      </w:r>
      <w:r>
        <w:rPr>
          <w:rFonts w:ascii="Arial" w:hAnsi="Arial" w:cs="Arial"/>
          <w:szCs w:val="18"/>
        </w:rPr>
        <w:instrText xml:space="preserve">Рисунок</w:instrText>
      </w:r>
      <w:r>
        <w:rPr>
          <w:rFonts w:ascii="Arial" w:hAnsi="Arial" w:cs="Arial"/>
          <w:szCs w:val="18"/>
          <w:lang w:val="ru-RU"/>
        </w:rPr>
        <w:instrText xml:space="preserve"> \* </w:instrText>
      </w:r>
      <w:r>
        <w:rPr>
          <w:rFonts w:ascii="Arial" w:hAnsi="Arial" w:cs="Arial"/>
          <w:szCs w:val="18"/>
          <w:lang w:val="en-US"/>
        </w:rPr>
        <w:instrText xml:space="preserve">ARABIC</w:instrText>
      </w:r>
      <w:r>
        <w:rPr>
          <w:rFonts w:ascii="Arial" w:hAnsi="Arial" w:cs="Arial"/>
          <w:szCs w:val="18"/>
          <w:lang w:val="ru-RU"/>
        </w:rPr>
        <w:instrText xml:space="preserve">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  <w:lang w:val="ru-RU"/>
        </w:rPr>
        <w:t xml:space="preserve">31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  <w:lang w:val="ru-RU"/>
        </w:rPr>
        <w:t xml:space="preserve"> </w:t>
      </w:r>
      <w:r>
        <w:rPr>
          <w:rFonts w:ascii="Arial" w:hAnsi="Arial" w:cs="Arial"/>
          <w:b w:val="0"/>
          <w:szCs w:val="18"/>
          <w:lang w:val="ru-RU"/>
        </w:rPr>
        <w:t xml:space="preserve">– </w:t>
      </w:r>
      <w:r>
        <w:rPr>
          <w:rStyle w:val="878"/>
          <w:rFonts w:ascii="Arial" w:hAnsi="Arial" w:cs="Arial"/>
          <w:b/>
        </w:rPr>
        <w:t xml:space="preserve">Ввод лицензионного ключа</w:t>
      </w:r>
      <w:r/>
    </w:p>
    <w:p>
      <w:pPr>
        <w:pStyle w:val="749"/>
        <w:ind w:left="0" w:right="-1"/>
        <w:rPr>
          <w:b/>
          <w:i/>
        </w:rPr>
      </w:pPr>
      <w:r>
        <w:t xml:space="preserve">После указания всей необходимой информации </w:t>
      </w:r>
      <w:r>
        <w:t xml:space="preserve">нажмите на</w:t>
      </w:r>
      <w:r>
        <w:t xml:space="preserve"> кнопку </w:t>
      </w:r>
      <w:r>
        <w:rPr>
          <w:b/>
        </w:rPr>
        <w:t xml:space="preserve">ОК</w:t>
      </w:r>
      <w:r>
        <w:t xml:space="preserve">.</w:t>
      </w:r>
      <w:r>
        <w:rPr>
          <w:b/>
          <w:i/>
        </w:rPr>
      </w:r>
      <w:r>
        <w:rPr>
          <w:b/>
          <w:i/>
        </w:rPr>
      </w:r>
    </w:p>
    <w:p>
      <w:pPr>
        <w:pStyle w:val="749"/>
        <w:ind w:left="0" w:right="-1"/>
      </w:pPr>
      <w:r>
        <w:t xml:space="preserve">Для выполнения требований инструкции пользователя к</w:t>
      </w:r>
      <w:r>
        <w:t xml:space="preserve"> криптопровайдеру КриптоПро CSP также требуется выполнить следующие действия:</w:t>
      </w:r>
      <w:r/>
    </w:p>
    <w:p>
      <w:pPr>
        <w:pStyle w:val="826"/>
        <w:numPr>
          <w:ilvl w:val="0"/>
          <w:numId w:val="12"/>
        </w:numPr>
        <w:contextualSpacing/>
        <w:ind w:left="0" w:firstLine="720"/>
      </w:pPr>
      <w:r>
        <w:t xml:space="preserve">Запустите режим командной строки. Для этого в строке поиска введите «cdm». Затем запустите приложение.</w:t>
      </w:r>
      <w:r/>
    </w:p>
    <w:p>
      <w:pPr>
        <w:pStyle w:val="826"/>
        <w:contextualSpacing/>
        <w:ind w:left="0"/>
      </w:pPr>
      <w:r>
        <w:t xml:space="preserve">В открывшемся режиме командной строки впишите: </w:t>
      </w:r>
      <w:r>
        <w:rPr>
          <w:b/>
        </w:rPr>
        <w:t xml:space="preserve">сd</w:t>
      </w:r>
      <w:r>
        <w:t xml:space="preserve"> </w:t>
      </w:r>
      <w:r>
        <w:rPr>
          <w:b/>
          <w:bCs/>
          <w:lang w:val="en-US"/>
        </w:rPr>
        <w:t xml:space="preserve">cd</w:t>
      </w:r>
      <w:r>
        <w:rPr>
          <w:b/>
          <w:bCs/>
        </w:rPr>
        <w:t xml:space="preserve"> AppData\Roaming\</w:t>
      </w:r>
      <w:r>
        <w:rPr>
          <w:b/>
        </w:rPr>
        <w:t xml:space="preserve">RSHBInstaller</w:t>
      </w:r>
      <w:r>
        <w:rPr>
          <w:b/>
          <w:bCs/>
        </w:rPr>
        <w:t xml:space="preserve"> </w:t>
      </w:r>
      <w:r>
        <w:t xml:space="preserve">и нажмите </w:t>
      </w:r>
      <w:r>
        <w:rPr>
          <w:b/>
          <w:lang w:val="en-US"/>
        </w:rPr>
        <w:t xml:space="preserve">Enter</w:t>
      </w:r>
      <w:r>
        <w:t xml:space="preserve">. В результате Вы перейдете в папку инсталлятора.</w:t>
      </w:r>
      <w:r/>
    </w:p>
    <w:p>
      <w:pPr>
        <w:pStyle w:val="826"/>
        <w:numPr>
          <w:ilvl w:val="0"/>
          <w:numId w:val="12"/>
        </w:numPr>
        <w:contextualSpacing/>
        <w:ind w:left="0" w:firstLine="720"/>
      </w:pPr>
      <w:r>
        <w:t xml:space="preserve">В папке </w:t>
      </w:r>
      <w:r>
        <w:rPr>
          <w:i/>
        </w:rPr>
        <w:t xml:space="preserve">AppData\Roaming\RSHBInstaller</w:t>
      </w:r>
      <w:r>
        <w:t xml:space="preserve"> проверьте подлинность инсталлятора. Для этого введите следующую команду: </w:t>
      </w:r>
      <w:r>
        <w:rPr>
          <w:b/>
          <w:bCs/>
          <w:color w:val="222222"/>
        </w:rPr>
        <w:t xml:space="preserve">.\cpverify.exe -mk .\Downloads\csp-x64-rus.msi -alg GR3411_2012_256</w:t>
      </w:r>
      <w:r>
        <w:rPr>
          <w:bCs/>
          <w:color w:val="222222"/>
        </w:rPr>
        <w:t xml:space="preserve">.</w:t>
      </w:r>
      <w:r/>
    </w:p>
    <w:p>
      <w:pPr>
        <w:pStyle w:val="826"/>
        <w:contextualSpacing/>
        <w:ind w:left="720" w:firstLine="0"/>
      </w:pPr>
      <w:r>
        <w:t xml:space="preserve">В результате Вы получите следующую строку:</w:t>
      </w:r>
      <w:r/>
    </w:p>
    <w:p>
      <w:pPr>
        <w:pStyle w:val="826"/>
        <w:contextualSpacing/>
        <w:ind w:left="0"/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полученная строка зависит от версии ПО, </w:t>
      </w:r>
      <w:r>
        <w:rPr>
          <w:i/>
        </w:rPr>
        <w:t xml:space="preserve">В</w:t>
      </w:r>
      <w:r>
        <w:rPr>
          <w:i/>
        </w:rPr>
        <w:t xml:space="preserve">аш результат может</w:t>
      </w:r>
      <w:r>
        <w:rPr>
          <w:i/>
        </w:rPr>
        <w:t xml:space="preserve"> не совпасть с приведенным ниже.</w:t>
      </w:r>
      <w:r>
        <w:rPr>
          <w:i/>
        </w:rPr>
      </w:r>
      <w:r>
        <w:rPr>
          <w:i/>
        </w:rPr>
      </w:r>
    </w:p>
    <w:p>
      <w:pPr>
        <w:pStyle w:val="1092"/>
        <w:ind w:left="0"/>
        <w:tabs>
          <w:tab w:val="center" w:pos="5102" w:leader="none"/>
          <w:tab w:val="left" w:pos="6375" w:leader="none"/>
        </w:tabs>
      </w:pPr>
      <w:r>
        <w:rPr>
          <w:lang w:val="en-US"/>
        </w:rPr>
        <w:t xml:space="preserve">C</w:t>
      </w:r>
      <w:r>
        <w:t xml:space="preserve">:\</w:t>
      </w:r>
      <w:r>
        <w:rPr>
          <w:lang w:val="en-US"/>
        </w:rPr>
        <w:t xml:space="preserve">Users</w:t>
      </w:r>
      <w:r>
        <w:t xml:space="preserve">\Имя пользователя\</w:t>
      </w:r>
      <w:r>
        <w:rPr>
          <w:lang w:val="en-US"/>
        </w:rPr>
        <w:t xml:space="preserve">AppData</w:t>
      </w:r>
      <w:r>
        <w:t xml:space="preserve">\</w:t>
      </w:r>
      <w:r>
        <w:rPr>
          <w:lang w:val="en-US"/>
        </w:rPr>
        <w:t xml:space="preserve">Roaming</w:t>
      </w:r>
      <w:r>
        <w:t xml:space="preserve">\</w:t>
      </w:r>
      <w:r>
        <w:rPr>
          <w:lang w:val="en-US"/>
        </w:rPr>
        <w:t xml:space="preserve">RSHBInstaller</w:t>
      </w:r>
      <w:r>
        <w:t xml:space="preserve">&gt;.\</w:t>
      </w:r>
      <w:r>
        <w:rPr>
          <w:lang w:val="en-US"/>
        </w:rPr>
        <w:t xml:space="preserve">cpverify</w:t>
      </w:r>
      <w:r>
        <w:t xml:space="preserve">.</w:t>
      </w:r>
      <w:r>
        <w:rPr>
          <w:lang w:val="en-US"/>
        </w:rPr>
        <w:t xml:space="preserve">exe</w:t>
      </w:r>
      <w:r>
        <w:t xml:space="preserve"> -</w:t>
      </w:r>
      <w:r>
        <w:rPr>
          <w:lang w:val="en-US"/>
        </w:rPr>
        <w:t xml:space="preserve">mk</w:t>
      </w:r>
      <w:r>
        <w:t xml:space="preserve"> .\</w:t>
      </w:r>
      <w:r>
        <w:rPr>
          <w:lang w:val="en-US"/>
        </w:rPr>
        <w:t xml:space="preserve">Downloads</w:t>
      </w:r>
      <w:r>
        <w:t xml:space="preserve">\</w:t>
      </w:r>
      <w:r>
        <w:rPr>
          <w:lang w:val="en-US"/>
        </w:rPr>
        <w:t xml:space="preserve">csp</w:t>
      </w:r>
      <w:r>
        <w:t xml:space="preserve">-</w:t>
      </w:r>
      <w:r>
        <w:rPr>
          <w:lang w:val="en-US"/>
        </w:rPr>
        <w:t xml:space="preserve">x</w:t>
      </w:r>
      <w:r>
        <w:t xml:space="preserve">64-</w:t>
      </w:r>
      <w:r>
        <w:rPr>
          <w:lang w:val="en-US"/>
        </w:rPr>
        <w:t xml:space="preserve">rus</w:t>
      </w:r>
      <w:r>
        <w:t xml:space="preserve">.</w:t>
      </w:r>
      <w:r>
        <w:rPr>
          <w:lang w:val="en-US"/>
        </w:rPr>
        <w:t xml:space="preserve">msi</w:t>
      </w:r>
      <w:r>
        <w:t xml:space="preserve"> -</w:t>
      </w:r>
      <w:r>
        <w:rPr>
          <w:lang w:val="en-US"/>
        </w:rPr>
        <w:t xml:space="preserve">alg</w:t>
      </w:r>
      <w:r>
        <w:t xml:space="preserve"> </w:t>
      </w:r>
      <w:r>
        <w:rPr>
          <w:lang w:val="en-US"/>
        </w:rPr>
        <w:t xml:space="preserve">GR</w:t>
      </w:r>
      <w:r>
        <w:t xml:space="preserve">3411_2012_256</w:t>
        <w:br w:type="textWrapping" w:clear="all"/>
        <w:t xml:space="preserve">89</w:t>
      </w:r>
      <w:r>
        <w:rPr>
          <w:lang w:val="en-US"/>
        </w:rPr>
        <w:t xml:space="preserve">EBC</w:t>
      </w:r>
      <w:r>
        <w:t xml:space="preserve">2</w:t>
      </w:r>
      <w:r>
        <w:rPr>
          <w:lang w:val="en-US"/>
        </w:rPr>
        <w:t xml:space="preserve">AECB</w:t>
      </w:r>
      <w:r>
        <w:t xml:space="preserve">707863</w:t>
      </w:r>
      <w:r>
        <w:rPr>
          <w:lang w:val="en-US"/>
        </w:rPr>
        <w:t xml:space="preserve">B</w:t>
      </w:r>
      <w:r>
        <w:t xml:space="preserve">73</w:t>
      </w:r>
      <w:r>
        <w:rPr>
          <w:lang w:val="en-US"/>
        </w:rPr>
        <w:t xml:space="preserve">D</w:t>
      </w:r>
      <w:r>
        <w:t xml:space="preserve">17</w:t>
      </w:r>
      <w:r>
        <w:rPr>
          <w:lang w:val="en-US"/>
        </w:rPr>
        <w:t xml:space="preserve">B</w:t>
      </w:r>
      <w:r>
        <w:t xml:space="preserve">797</w:t>
      </w:r>
      <w:r>
        <w:rPr>
          <w:lang w:val="en-US"/>
        </w:rPr>
        <w:t xml:space="preserve">F</w:t>
      </w:r>
      <w:r>
        <w:t xml:space="preserve">5</w:t>
      </w:r>
      <w:r>
        <w:rPr>
          <w:lang w:val="en-US"/>
        </w:rPr>
        <w:t xml:space="preserve">B</w:t>
      </w:r>
      <w:r>
        <w:t xml:space="preserve">7930</w:t>
      </w:r>
      <w:r>
        <w:rPr>
          <w:lang w:val="en-US"/>
        </w:rPr>
        <w:t xml:space="preserve">C</w:t>
      </w:r>
      <w:r>
        <w:t xml:space="preserve">8977</w:t>
      </w:r>
      <w:r>
        <w:rPr>
          <w:lang w:val="en-US"/>
        </w:rPr>
        <w:t xml:space="preserve">F</w:t>
      </w:r>
      <w:r>
        <w:t xml:space="preserve">73067</w:t>
      </w:r>
      <w:r>
        <w:rPr>
          <w:lang w:val="en-US"/>
        </w:rPr>
        <w:t xml:space="preserve">C</w:t>
      </w:r>
      <w:r>
        <w:t xml:space="preserve">993</w:t>
      </w:r>
      <w:r>
        <w:rPr>
          <w:lang w:val="en-US"/>
        </w:rPr>
        <w:t xml:space="preserve">B</w:t>
      </w:r>
      <w:r>
        <w:t xml:space="preserve">703</w:t>
      </w:r>
      <w:r>
        <w:rPr>
          <w:lang w:val="en-US"/>
        </w:rPr>
        <w:t xml:space="preserve">BB</w:t>
      </w:r>
      <w:r>
        <w:t xml:space="preserve">9</w:t>
      </w:r>
      <w:r>
        <w:rPr>
          <w:lang w:val="en-US"/>
        </w:rPr>
        <w:t xml:space="preserve">AD</w:t>
      </w:r>
      <w:r>
        <w:t xml:space="preserve">2</w:t>
      </w:r>
      <w:r>
        <w:rPr>
          <w:lang w:val="en-US"/>
        </w:rPr>
        <w:t xml:space="preserve">B</w:t>
      </w:r>
      <w:r>
        <w:t xml:space="preserve">51671</w:t>
      </w:r>
      <w:r/>
    </w:p>
    <w:p>
      <w:pPr>
        <w:pStyle w:val="826"/>
        <w:numPr>
          <w:ilvl w:val="0"/>
          <w:numId w:val="12"/>
        </w:numPr>
        <w:contextualSpacing/>
        <w:ind w:left="0" w:firstLine="720"/>
      </w:pPr>
      <w:r>
        <w:t xml:space="preserve">Далее перейдите в папку </w:t>
      </w:r>
      <w:r>
        <w:rPr>
          <w:i/>
        </w:rPr>
        <w:t xml:space="preserve">AppData\Roaming\RSHBInstaller\Logs</w:t>
      </w:r>
      <w:r>
        <w:t xml:space="preserve">, откройте текстовый файл с результатами работы приложения и найдите длинную строку </w:t>
      </w:r>
      <w:r>
        <w:rPr>
          <w:i/>
        </w:rPr>
        <w:t xml:space="preserve">Expected hash: …</w:t>
      </w:r>
      <w:r>
        <w:rPr>
          <w:i/>
        </w:rPr>
        <w:t xml:space="preserve">.</w:t>
      </w:r>
      <w:r/>
    </w:p>
    <w:p>
      <w:pPr>
        <w:pStyle w:val="826"/>
        <w:numPr>
          <w:ilvl w:val="0"/>
          <w:numId w:val="12"/>
        </w:numPr>
        <w:contextualSpacing/>
        <w:ind w:left="0" w:firstLine="720"/>
      </w:pPr>
      <w:r>
        <w:t xml:space="preserve">Сравните строку из данного текстового файла с той строкой, которую напечатает утилита.</w:t>
      </w:r>
      <w:r/>
    </w:p>
    <w:p>
      <w:pPr>
        <w:pStyle w:val="826"/>
        <w:contextualSpacing/>
        <w:ind w:left="720" w:firstLine="0"/>
      </w:pPr>
      <w:r>
        <w:t xml:space="preserve">Если строки одинаковы, можно продолжать работать.</w:t>
      </w:r>
      <w:r/>
    </w:p>
    <w:p>
      <w:pPr>
        <w:pStyle w:val="826"/>
        <w:contextualSpacing/>
        <w:ind w:left="0"/>
      </w:pPr>
      <w:r>
        <w:t xml:space="preserve">В случае если строки не совпали, это не оригинальное ПО, которое следует немедленно удалить. Подлинную версию приложения требуется повторно скачать с сайта и снова установить.</w:t>
      </w:r>
      <w:r/>
    </w:p>
    <w:p>
      <w:pPr>
        <w:pStyle w:val="826"/>
        <w:contextualSpacing/>
        <w:ind w:left="0" w:firstLine="709"/>
      </w:pPr>
      <w:r>
        <w:t xml:space="preserve">Если папка AppData\Roaming недоступна, необходимо изменить дополнительные параметры папок. В проводнике перейдите в меню </w:t>
      </w:r>
      <w:r>
        <w:rPr>
          <w:b/>
        </w:rPr>
        <w:t xml:space="preserve">Файл – Параметры – ВИД</w:t>
      </w:r>
      <w:r>
        <w:t xml:space="preserve">, установите флажок напротив пункта </w:t>
      </w:r>
      <w:r>
        <w:t xml:space="preserve">«</w:t>
      </w:r>
      <w:r>
        <w:rPr>
          <w:bCs/>
        </w:rPr>
        <w:t xml:space="preserve">Показать скрытые файлы, па</w:t>
      </w:r>
      <w:r>
        <w:rPr>
          <w:bCs/>
        </w:rPr>
        <w:t xml:space="preserve">п</w:t>
      </w:r>
      <w:r>
        <w:rPr>
          <w:bCs/>
        </w:rPr>
        <w:t xml:space="preserve">ки и диски»</w:t>
      </w:r>
      <w:r>
        <w:t xml:space="preserve">.</w:t>
      </w:r>
      <w:r/>
    </w:p>
    <w:p>
      <w:pPr>
        <w:pStyle w:val="749"/>
        <w:ind w:left="0" w:right="-1"/>
      </w:pPr>
      <w:r>
        <w:t xml:space="preserve">В случае ошибки установки криптопровайдера КриптоПро CSP запустите программу еще раз.</w:t>
      </w:r>
      <w:r/>
    </w:p>
    <w:p>
      <w:pPr>
        <w:pStyle w:val="749"/>
        <w:ind w:left="0" w:right="-1"/>
      </w:pPr>
      <w:r>
        <w:t xml:space="preserve">После установки вернитесь назад по кнопке </w:t>
      </w:r>
      <w:r>
        <w:rPr>
          <w:b/>
          <w:bCs/>
        </w:rPr>
        <w:t xml:space="preserve">Вернуться назад</w:t>
      </w:r>
      <w:r>
        <w:t xml:space="preserve"> или введите в строке адрес: </w:t>
      </w:r>
      <w:r>
        <w:fldChar w:fldCharType="begin"/>
      </w:r>
      <w:r>
        <w:instrText xml:space="preserve"> HYPERLINK "http://next.rshb.ru/" \o "http://next.rshb.ru/" </w:instrText>
      </w:r>
      <w:r>
        <w:fldChar w:fldCharType="separate"/>
      </w:r>
      <w:r>
        <w:rPr>
          <w:color w:val="0000ff"/>
          <w:u w:val="single"/>
        </w:rPr>
        <w:t xml:space="preserve">http://next.rshb.ru</w:t>
      </w:r>
      <w:r>
        <w:rPr>
          <w:color w:val="0000ff"/>
          <w:u w:val="single"/>
        </w:rPr>
        <w:fldChar w:fldCharType="end"/>
      </w:r>
      <w:r>
        <w:fldChar w:fldCharType="begin"/>
      </w:r>
      <w:r>
        <w:instrText xml:space="preserve"> HYPERLINK "http://next.rshb.ru/" \o "http://next.rshb.ru/" </w:instrText>
      </w:r>
      <w:r>
        <w:fldChar w:fldCharType="separate"/>
      </w:r>
      <w:r>
        <w:t xml:space="preserve">.</w:t>
      </w:r>
      <w:r>
        <w:fldChar w:fldCharType="end"/>
      </w:r>
      <w:r>
        <w:t xml:space="preserve"> В случае появления всплывающего окна выберите значение </w:t>
      </w:r>
      <w:r>
        <w:rPr>
          <w:b/>
        </w:rPr>
        <w:t xml:space="preserve">Нет</w:t>
      </w:r>
      <w:r>
        <w:t xml:space="preserve">:</w:t>
      </w:r>
      <w:r/>
    </w:p>
    <w:p>
      <w:pPr>
        <w:pStyle w:val="749"/>
        <w:ind w:left="0" w:firstLine="0"/>
        <w:jc w:val="center"/>
        <w:spacing w:before="120" w:after="120"/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52215" cy="2649474"/>
                <wp:effectExtent l="0" t="0" r="0" b="0"/>
                <wp:docPr id="39" name="_x0000_i121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3"/>
                        <a:stretch/>
                      </pic:blipFill>
                      <pic:spPr bwMode="auto">
                        <a:xfrm>
                          <a:off x="0" y="0"/>
                          <a:ext cx="3552215" cy="26494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" o:spid="_x0000_s38" type="#_x0000_t75" style="width:279.70pt;height:208.62pt;mso-wrap-distance-left:0.00pt;mso-wrap-distance-top:0.00pt;mso-wrap-distance-right:0.00pt;mso-wrap-distance-bottom:0.00pt;" stroked="f">
                <v:path textboxrect="0,0,0,0"/>
                <v:imagedata r:id="rId53" o:title=""/>
              </v:shape>
            </w:pict>
          </mc:Fallback>
        </mc:AlternateContent>
      </w:r>
      <w:r/>
    </w:p>
    <w:p>
      <w:pPr>
        <w:pStyle w:val="820"/>
        <w:ind w:left="0" w:firstLine="0"/>
        <w:rPr>
          <w:lang w:val="ru-RU"/>
        </w:rPr>
      </w:pPr>
      <w:r>
        <w:rPr>
          <w:rFonts w:ascii="Arial" w:hAnsi="Arial" w:cs="Arial"/>
          <w:szCs w:val="18"/>
        </w:rPr>
        <w:t xml:space="preserve">Рисунок</w:t>
      </w:r>
      <w:r>
        <w:rPr>
          <w:rFonts w:ascii="Arial" w:hAnsi="Arial" w:cs="Arial"/>
          <w:szCs w:val="18"/>
          <w:lang w:val="ru-RU"/>
        </w:rPr>
        <w:t xml:space="preserve">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  <w:lang w:val="ru-RU"/>
        </w:rPr>
        <w:instrText xml:space="preserve"> </w:instrText>
      </w:r>
      <w:r>
        <w:rPr>
          <w:rFonts w:ascii="Arial" w:hAnsi="Arial" w:cs="Arial"/>
          <w:szCs w:val="18"/>
          <w:lang w:val="en-US"/>
        </w:rPr>
        <w:instrText xml:space="preserve">SEQ</w:instrText>
      </w:r>
      <w:r>
        <w:rPr>
          <w:rFonts w:ascii="Arial" w:hAnsi="Arial" w:cs="Arial"/>
          <w:szCs w:val="18"/>
          <w:lang w:val="ru-RU"/>
        </w:rPr>
        <w:instrText xml:space="preserve"> </w:instrText>
      </w:r>
      <w:r>
        <w:rPr>
          <w:rFonts w:ascii="Arial" w:hAnsi="Arial" w:cs="Arial"/>
          <w:szCs w:val="18"/>
        </w:rPr>
        <w:instrText xml:space="preserve">Рисунок</w:instrText>
      </w:r>
      <w:r>
        <w:rPr>
          <w:rFonts w:ascii="Arial" w:hAnsi="Arial" w:cs="Arial"/>
          <w:szCs w:val="18"/>
          <w:lang w:val="ru-RU"/>
        </w:rPr>
        <w:instrText xml:space="preserve"> \* </w:instrText>
      </w:r>
      <w:r>
        <w:rPr>
          <w:rFonts w:ascii="Arial" w:hAnsi="Arial" w:cs="Arial"/>
          <w:szCs w:val="18"/>
          <w:lang w:val="en-US"/>
        </w:rPr>
        <w:instrText xml:space="preserve">ARABIC</w:instrText>
      </w:r>
      <w:r>
        <w:rPr>
          <w:rFonts w:ascii="Arial" w:hAnsi="Arial" w:cs="Arial"/>
          <w:szCs w:val="18"/>
          <w:lang w:val="ru-RU"/>
        </w:rPr>
        <w:instrText xml:space="preserve">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  <w:lang w:val="ru-RU"/>
        </w:rPr>
        <w:t xml:space="preserve">32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  <w:lang w:val="ru-RU"/>
        </w:rPr>
        <w:t xml:space="preserve"> </w:t>
      </w:r>
      <w:r>
        <w:rPr>
          <w:rFonts w:ascii="Arial" w:hAnsi="Arial" w:cs="Arial"/>
          <w:b w:val="0"/>
          <w:szCs w:val="18"/>
          <w:lang w:val="ru-RU"/>
        </w:rPr>
        <w:t xml:space="preserve">– </w:t>
      </w:r>
      <w:r>
        <w:rPr>
          <w:rStyle w:val="878"/>
          <w:rFonts w:ascii="Arial" w:hAnsi="Arial" w:cs="Arial"/>
          <w:b/>
          <w:lang w:val="ru-RU"/>
        </w:rPr>
        <w:t xml:space="preserve">Подтверждение доступа</w:t>
      </w:r>
      <w:r>
        <w:rPr>
          <w:lang w:val="ru-RU"/>
        </w:rPr>
      </w:r>
      <w:r>
        <w:rPr>
          <w:lang w:val="ru-RU"/>
        </w:rPr>
      </w:r>
    </w:p>
    <w:p>
      <w:pPr>
        <w:pStyle w:val="749"/>
        <w:ind w:left="0" w:right="-1"/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если установлен </w:t>
      </w:r>
      <w:r>
        <w:rPr>
          <w:i/>
        </w:rPr>
        <w:t xml:space="preserve">КриптоПро ЭЦП Browser plugin</w:t>
      </w:r>
      <w:r>
        <w:rPr>
          <w:i/>
        </w:rPr>
        <w:t xml:space="preserve">, то при каждом п</w:t>
      </w:r>
      <w:r>
        <w:rPr>
          <w:i/>
        </w:rPr>
        <w:t xml:space="preserve">ереходе на страницу авторизации</w:t>
      </w:r>
      <w:r>
        <w:rPr>
          <w:i/>
        </w:rPr>
        <w:t xml:space="preserve"> </w:t>
      </w:r>
      <w:r>
        <w:rPr>
          <w:i/>
        </w:rPr>
        <w:t xml:space="preserve">или</w:t>
      </w:r>
      <w:r>
        <w:rPr>
          <w:i/>
        </w:rPr>
        <w:t xml:space="preserve"> проведени</w:t>
      </w:r>
      <w:r>
        <w:rPr>
          <w:i/>
        </w:rPr>
        <w:t xml:space="preserve">и какой-либо операции с токеном</w:t>
      </w:r>
      <w:r>
        <w:rPr>
          <w:i/>
        </w:rPr>
        <w:t xml:space="preserve"> будет появляться окно с подтверждением доступа. В этом окне всегда необходимо выбирать значение </w:t>
      </w:r>
      <w:r>
        <w:rPr>
          <w:b/>
          <w:i/>
        </w:rPr>
        <w:t xml:space="preserve">Да</w:t>
      </w:r>
      <w:r>
        <w:rPr>
          <w:i/>
        </w:rPr>
        <w:t xml:space="preserve">.</w:t>
      </w:r>
      <w:r>
        <w:rPr>
          <w:i/>
        </w:rPr>
      </w:r>
      <w:r>
        <w:rPr>
          <w:i/>
        </w:rPr>
      </w:r>
    </w:p>
    <w:p>
      <w:pPr>
        <w:pStyle w:val="749"/>
        <w:ind w:left="0" w:right="-1"/>
        <w:rPr>
          <w:i/>
        </w:rPr>
      </w:pPr>
      <w:r>
        <w:rPr>
          <w:i/>
        </w:rPr>
        <w:t xml:space="preserve">В случаях, когда осуществляется авторизация под представителем </w:t>
      </w:r>
      <w:r>
        <w:rPr>
          <w:i/>
        </w:rPr>
        <w:t xml:space="preserve">организации</w:t>
      </w:r>
      <w:r>
        <w:rPr>
          <w:i/>
        </w:rPr>
        <w:t xml:space="preserve"> либо авторизация под уполномоченным лицом дл</w:t>
      </w:r>
      <w:r>
        <w:rPr>
          <w:i/>
        </w:rPr>
        <w:t xml:space="preserve">я первичного получения или </w:t>
      </w:r>
      <w:r>
        <w:rPr>
          <w:i/>
        </w:rPr>
        <w:t xml:space="preserve">внеплановой смены СКП ЭП при его истечении, необходимо выбирать значение </w:t>
      </w:r>
      <w:r>
        <w:rPr>
          <w:b/>
          <w:i/>
        </w:rPr>
        <w:t xml:space="preserve">Нет</w:t>
      </w:r>
      <w:r>
        <w:rPr>
          <w:i/>
        </w:rPr>
        <w:t xml:space="preserve">.</w:t>
      </w:r>
      <w:r>
        <w:rPr>
          <w:i/>
        </w:rPr>
      </w:r>
      <w:r>
        <w:rPr>
          <w:i/>
        </w:rPr>
      </w:r>
    </w:p>
    <w:p>
      <w:pPr>
        <w:pStyle w:val="755"/>
        <w:rPr>
          <w:lang w:val="ru-RU"/>
        </w:rPr>
      </w:pPr>
      <w:r/>
      <w:bookmarkEnd w:id="135"/>
      <w:r/>
      <w:bookmarkStart w:id="138" w:name="_Установка_компонентов_криптографиче_2"/>
      <w:r>
        <w:rPr>
          <w:lang w:val="ru-RU"/>
        </w:rPr>
        <w:t xml:space="preserve">Установка компонентов криптографической защиты вручную</w:t>
      </w:r>
      <w:r>
        <w:rPr>
          <w:lang w:val="ru-RU"/>
        </w:rPr>
      </w:r>
    </w:p>
    <w:p>
      <w:pPr>
        <w:pStyle w:val="749"/>
        <w:ind w:left="0"/>
        <w:rPr>
          <w:lang w:eastAsia="ru-RU"/>
        </w:rPr>
      </w:pPr>
      <w:r>
        <w:t xml:space="preserve">Для того чтобы установить компоненты криптографической защиты вручную, в окне выбора программ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4064" cy="144141"/>
                <wp:effectExtent l="0" t="0" r="0" b="0"/>
                <wp:docPr id="40" name="_x0000_i121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4"/>
                        <a:srcRect l="15662" t="39684" r="19343" b="13227"/>
                        <a:stretch/>
                      </pic:blipFill>
                      <pic:spPr bwMode="auto">
                        <a:xfrm>
                          <a:off x="0" y="0"/>
                          <a:ext cx="134064" cy="14414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" o:spid="_x0000_s39" type="#_x0000_t75" style="width:10.56pt;height:11.35pt;mso-wrap-distance-left:0.00pt;mso-wrap-distance-top:0.00pt;mso-wrap-distance-right:0.00pt;mso-wrap-distance-bottom:0.00pt;" stroked="f">
                <v:path textboxrect="0,0,0,0"/>
                <v:imagedata r:id="rId54" o:title=""/>
              </v:shape>
            </w:pict>
          </mc:Fallback>
        </mc:AlternateContent>
      </w:r>
      <w:r>
        <w:rPr>
          <w:lang w:eastAsia="ru-RU"/>
        </w:rPr>
        <w:t xml:space="preserve"> напротив интересующей записи.</w:t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160270" cy="2833040"/>
                <wp:effectExtent l="0" t="0" r="0" b="0"/>
                <wp:docPr id="41" name="_x0000_i122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5"/>
                        <a:stretch/>
                      </pic:blipFill>
                      <pic:spPr bwMode="auto">
                        <a:xfrm>
                          <a:off x="0" y="0"/>
                          <a:ext cx="2160270" cy="2833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" o:spid="_x0000_s40" type="#_x0000_t75" style="width:170.10pt;height:223.07pt;mso-wrap-distance-left:0.00pt;mso-wrap-distance-top:0.00pt;mso-wrap-distance-right:0.00pt;mso-wrap-distance-bottom:0.00pt;" stroked="f">
                <v:path textboxrect="0,0,0,0"/>
                <v:imagedata r:id="rId55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  <w:rPr>
          <w:rFonts w:ascii="Arial" w:hAnsi="Arial" w:cs="Arial"/>
          <w:b w:val="0"/>
          <w:szCs w:val="18"/>
          <w:lang w:val="ru-RU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33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  <w:lang w:val="ru-RU"/>
        </w:rPr>
        <w:t xml:space="preserve"> –</w:t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  <w:lang w:val="ru-RU"/>
        </w:rPr>
        <w:t xml:space="preserve">Страница</w:t>
      </w:r>
      <w:r>
        <w:rPr>
          <w:rFonts w:ascii="Arial" w:hAnsi="Arial" w:cs="Arial"/>
          <w:b w:val="0"/>
          <w:szCs w:val="18"/>
        </w:rPr>
        <w:t xml:space="preserve"> </w:t>
      </w:r>
      <w:r>
        <w:rPr>
          <w:rFonts w:ascii="Arial" w:hAnsi="Arial" w:cs="Arial"/>
          <w:b w:val="0"/>
          <w:szCs w:val="18"/>
          <w:lang w:val="ru-RU"/>
        </w:rPr>
        <w:t xml:space="preserve">установки компонентов криптографической поддержки</w:t>
      </w:r>
      <w:r>
        <w:rPr>
          <w:rFonts w:ascii="Arial" w:hAnsi="Arial" w:cs="Arial"/>
          <w:b w:val="0"/>
          <w:szCs w:val="18"/>
          <w:lang w:val="ru-RU"/>
        </w:rPr>
      </w:r>
    </w:p>
    <w:p>
      <w:pPr>
        <w:pStyle w:val="749"/>
        <w:ind w:left="0"/>
        <w:rPr>
          <w:lang w:eastAsia="ru-RU"/>
        </w:rPr>
      </w:pPr>
      <w:r>
        <w:rPr>
          <w:lang w:eastAsia="ru-RU"/>
        </w:rPr>
        <w:t xml:space="preserve">Затем скачайте и установите программу на Ваше устройство.</w:t>
      </w:r>
      <w:r>
        <w:rPr>
          <w:lang w:eastAsia="ru-RU"/>
        </w:rPr>
      </w:r>
    </w:p>
    <w:p>
      <w:pPr>
        <w:pStyle w:val="749"/>
        <w:ind w:left="0"/>
        <w:rPr>
          <w:i/>
          <w:lang w:eastAsia="ru-RU"/>
        </w:rPr>
      </w:pPr>
      <w:r>
        <w:rPr>
          <w:b/>
          <w:i/>
          <w:lang w:eastAsia="ru-RU"/>
        </w:rPr>
        <w:t xml:space="preserve">ПРИМЕЧАНИЕ</w:t>
      </w:r>
      <w:r>
        <w:rPr>
          <w:i/>
          <w:lang w:eastAsia="ru-RU"/>
        </w:rPr>
        <w:t xml:space="preserve">: </w:t>
      </w:r>
      <w:r>
        <w:rPr>
          <w:i/>
          <w:lang w:eastAsia="ru-RU"/>
        </w:rPr>
        <w:t xml:space="preserve">для просмотра инструкции по установке и настройке программы нажмите на соответствующую ссылку.</w:t>
      </w:r>
      <w:r>
        <w:rPr>
          <w:i/>
          <w:lang w:eastAsia="ru-RU"/>
        </w:rPr>
      </w:r>
    </w:p>
    <w:p>
      <w:pPr>
        <w:pStyle w:val="749"/>
        <w:ind w:left="0" w:right="-1"/>
      </w:pPr>
      <w:r>
        <w:rPr>
          <w:lang w:eastAsia="ru-RU"/>
        </w:rPr>
        <w:t xml:space="preserve">Если Вы передумали устанавливать компоненты криптозащиты,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42" name="_x0000_i122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6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1" o:spid="_x0000_s41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56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/>
    </w:p>
    <w:p>
      <w:pPr>
        <w:pStyle w:val="753"/>
      </w:pPr>
      <w:r/>
      <w:bookmarkEnd w:id="136"/>
      <w:r/>
      <w:bookmarkStart w:id="139" w:name="_Регистрация_в_системе_3"/>
      <w:r>
        <w:t xml:space="preserve">Регистрация в системе по </w:t>
      </w:r>
      <w:r>
        <w:rPr>
          <w:lang w:val="en-US"/>
        </w:rPr>
        <w:t xml:space="preserve">SMS</w:t>
      </w:r>
      <w:r/>
    </w:p>
    <w:p>
      <w:pPr>
        <w:pStyle w:val="749"/>
        <w:ind w:left="0" w:right="-1"/>
        <w:rPr>
          <w:rStyle w:val="878"/>
        </w:rPr>
      </w:pPr>
      <w:r>
        <w:t xml:space="preserve">Если у Вашей организации заключен договор на обслуживание в системе «Свой Бизнес» с </w:t>
      </w:r>
      <w:r>
        <w:rPr>
          <w:rStyle w:val="878"/>
        </w:rPr>
        <w:t xml:space="preserve">использованием </w:t>
      </w:r>
      <w:r>
        <w:rPr>
          <w:rStyle w:val="878"/>
          <w:lang w:val="en-US"/>
        </w:rPr>
        <w:t xml:space="preserve">SMS</w:t>
      </w:r>
      <w:r>
        <w:rPr>
          <w:rStyle w:val="878"/>
        </w:rPr>
        <w:t xml:space="preserve">-</w:t>
      </w:r>
      <w:r>
        <w:rPr>
          <w:rStyle w:val="878"/>
        </w:rPr>
        <w:t xml:space="preserve">кодов</w:t>
      </w:r>
      <w:r>
        <w:rPr>
          <w:rStyle w:val="878"/>
        </w:rPr>
        <w:t xml:space="preserve">, регистрация</w:t>
      </w:r>
      <w:r>
        <w:rPr>
          <w:rStyle w:val="878"/>
        </w:rPr>
        <w:t xml:space="preserve"> происходит в следующей последовательности:</w:t>
      </w:r>
      <w:r>
        <w:rPr>
          <w:rStyle w:val="878"/>
        </w:rPr>
      </w:r>
    </w:p>
    <w:p>
      <w:pPr>
        <w:pStyle w:val="763"/>
        <w:numPr>
          <w:ilvl w:val="0"/>
          <w:numId w:val="27"/>
        </w:numPr>
        <w:ind w:left="0" w:firstLine="720"/>
        <w:rPr>
          <w:rStyle w:val="878"/>
        </w:rPr>
      </w:pPr>
      <w:r>
        <w:t xml:space="preserve">После </w:t>
      </w:r>
      <w:r>
        <w:rPr>
          <w:lang w:val="ru-RU"/>
        </w:rPr>
        <w:t xml:space="preserve">регистрации</w:t>
      </w:r>
      <w:r>
        <w:t xml:space="preserve"> в </w:t>
      </w:r>
      <w:r>
        <w:rPr>
          <w:lang w:val="ru-RU"/>
        </w:rPr>
        <w:t xml:space="preserve">банке</w:t>
      </w:r>
      <w:r>
        <w:t xml:space="preserve"> заявки</w:t>
      </w:r>
      <w:r>
        <w:rPr>
          <w:lang w:val="ru-RU"/>
        </w:rPr>
        <w:t xml:space="preserve"> на подключение к системе «Свой Бизнес» </w:t>
      </w:r>
      <w:r>
        <w:t xml:space="preserve">на номер </w:t>
      </w:r>
      <w:r>
        <w:rPr>
          <w:lang w:val="ru-RU"/>
        </w:rPr>
        <w:t xml:space="preserve">Вашего </w:t>
      </w:r>
      <w:r>
        <w:t xml:space="preserve">телефона, указанны</w:t>
      </w:r>
      <w:r>
        <w:rPr>
          <w:lang w:val="ru-RU"/>
        </w:rPr>
        <w:t xml:space="preserve">й</w:t>
      </w:r>
      <w:r>
        <w:t xml:space="preserve"> в заявке, направляется </w:t>
      </w:r>
      <w:r>
        <w:rPr>
          <w:lang w:val="en-US"/>
        </w:rPr>
        <w:t xml:space="preserve">SMS</w:t>
      </w:r>
      <w:r>
        <w:t xml:space="preserve">-сообщение</w:t>
      </w:r>
      <w:r>
        <w:rPr>
          <w:rStyle w:val="878"/>
        </w:rPr>
        <w:t xml:space="preserve"> </w:t>
      </w:r>
      <w:r>
        <w:rPr>
          <w:rStyle w:val="878"/>
          <w:lang w:val="ru-RU"/>
        </w:rPr>
        <w:t xml:space="preserve">с</w:t>
      </w:r>
      <w:r>
        <w:rPr>
          <w:rStyle w:val="878"/>
        </w:rPr>
        <w:t xml:space="preserve"> временны</w:t>
      </w:r>
      <w:r>
        <w:rPr>
          <w:rStyle w:val="878"/>
          <w:lang w:val="ru-RU"/>
        </w:rPr>
        <w:t xml:space="preserve">м</w:t>
      </w:r>
      <w:r>
        <w:rPr>
          <w:rStyle w:val="878"/>
        </w:rPr>
        <w:t xml:space="preserve"> парол</w:t>
      </w:r>
      <w:r>
        <w:rPr>
          <w:rStyle w:val="878"/>
          <w:lang w:val="ru-RU"/>
        </w:rPr>
        <w:t xml:space="preserve">ем</w:t>
      </w:r>
      <w:r>
        <w:rPr>
          <w:rStyle w:val="878"/>
        </w:rPr>
        <w:t xml:space="preserve"> для </w:t>
      </w:r>
      <w:r>
        <w:rPr>
          <w:rStyle w:val="878"/>
          <w:lang w:val="ru-RU"/>
        </w:rPr>
        <w:t xml:space="preserve">первого </w:t>
      </w:r>
      <w:r>
        <w:rPr>
          <w:rStyle w:val="878"/>
        </w:rPr>
        <w:t xml:space="preserve">входа.</w:t>
      </w:r>
      <w:r>
        <w:rPr>
          <w:rStyle w:val="878"/>
        </w:rPr>
      </w:r>
      <w:r>
        <w:rPr>
          <w:rStyle w:val="878"/>
        </w:rPr>
      </w:r>
    </w:p>
    <w:p>
      <w:pPr>
        <w:pStyle w:val="763"/>
        <w:numPr>
          <w:ilvl w:val="0"/>
          <w:numId w:val="27"/>
        </w:numPr>
        <w:ind w:left="0" w:firstLine="720"/>
        <w:rPr>
          <w:rStyle w:val="878"/>
        </w:rPr>
      </w:pPr>
      <w:r>
        <w:t xml:space="preserve">Далее откройте страницу входа в систему «Свой Бизнес» </w:t>
      </w:r>
      <w:r>
        <w:t xml:space="preserve">по ссылке</w:t>
      </w:r>
      <w:r>
        <w:rPr>
          <w:rStyle w:val="878"/>
          <w:lang w:val="ru-RU"/>
        </w:rPr>
        <w:t xml:space="preserve"> </w:t>
      </w:r>
      <w:r>
        <w:fldChar w:fldCharType="begin"/>
      </w:r>
      <w:r>
        <w:instrText xml:space="preserve"> HYPERLINK "https://next.rshb.ru/" </w:instrText>
      </w:r>
      <w:r>
        <w:fldChar w:fldCharType="separate"/>
      </w:r>
      <w:r>
        <w:rPr>
          <w:rStyle w:val="876"/>
        </w:rPr>
        <w:t xml:space="preserve">https://next.rshb.ru/</w:t>
      </w:r>
      <w:r>
        <w:rPr>
          <w:rStyle w:val="876"/>
        </w:rPr>
        <w:fldChar w:fldCharType="end"/>
      </w:r>
      <w:r>
        <w:rPr>
          <w:rStyle w:val="876"/>
          <w:color w:val="000000"/>
          <w:u w:val="none"/>
        </w:rPr>
        <w:t xml:space="preserve">.</w:t>
      </w:r>
      <w:r>
        <w:rPr>
          <w:rStyle w:val="878"/>
        </w:rPr>
      </w:r>
      <w:r>
        <w:rPr>
          <w:rStyle w:val="878"/>
        </w:rPr>
      </w:r>
    </w:p>
    <w:p>
      <w:pPr>
        <w:pStyle w:val="875"/>
        <w:ind w:left="0"/>
        <w:jc w:val="center"/>
        <w:spacing w:before="120" w:after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161680" cy="2611780"/>
                <wp:effectExtent l="0" t="0" r="0" b="0"/>
                <wp:docPr id="43" name="_x0000_i122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7"/>
                        <a:srcRect l="0" t="0" r="0" b="16968"/>
                        <a:stretch/>
                      </pic:blipFill>
                      <pic:spPr bwMode="auto">
                        <a:xfrm>
                          <a:off x="0" y="0"/>
                          <a:ext cx="2161680" cy="2611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" o:spid="_x0000_s42" type="#_x0000_t75" style="width:170.21pt;height:205.65pt;mso-wrap-distance-left:0.00pt;mso-wrap-distance-top:0.00pt;mso-wrap-distance-right:0.00pt;mso-wrap-distance-bottom:0.00pt;" stroked="f">
                <v:path textboxrect="0,0,0,0"/>
                <v:imagedata r:id="rId57" o:title=""/>
              </v:shape>
            </w:pict>
          </mc:Fallback>
        </mc:AlternateContent>
      </w:r>
      <w:r/>
    </w:p>
    <w:p>
      <w:pPr>
        <w:pStyle w:val="820"/>
        <w:ind w:left="0" w:firstLine="0"/>
        <w:rPr>
          <w:rFonts w:ascii="Arial" w:hAnsi="Arial" w:cs="Arial"/>
          <w:b w:val="0"/>
          <w:szCs w:val="18"/>
          <w:lang w:val="ru-RU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34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  <w:lang w:val="ru-RU"/>
        </w:rPr>
        <w:t xml:space="preserve"> –</w:t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  <w:lang w:val="ru-RU"/>
        </w:rPr>
        <w:t xml:space="preserve">Страница входа</w:t>
      </w:r>
      <w:r>
        <w:rPr>
          <w:rFonts w:ascii="Arial" w:hAnsi="Arial" w:cs="Arial"/>
          <w:b w:val="0"/>
          <w:szCs w:val="18"/>
          <w:lang w:val="ru-RU"/>
        </w:rPr>
      </w:r>
      <w:r>
        <w:rPr>
          <w:rFonts w:ascii="Arial" w:hAnsi="Arial" w:cs="Arial"/>
          <w:b w:val="0"/>
          <w:szCs w:val="18"/>
          <w:lang w:val="ru-RU"/>
        </w:rPr>
      </w:r>
    </w:p>
    <w:p>
      <w:pPr>
        <w:pStyle w:val="763"/>
        <w:ind w:left="0"/>
        <w:rPr>
          <w:rStyle w:val="876"/>
          <w:color w:val="000000"/>
          <w:u w:val="none"/>
        </w:rPr>
      </w:pPr>
      <w:r>
        <w:rPr>
          <w:rStyle w:val="876"/>
          <w:color w:val="000000"/>
          <w:u w:val="none"/>
        </w:rPr>
        <w:t xml:space="preserve">Затем</w:t>
      </w:r>
      <w:r>
        <w:rPr>
          <w:rStyle w:val="876"/>
          <w:color w:val="000000"/>
          <w:u w:val="none"/>
        </w:rPr>
        <w:t xml:space="preserve"> </w:t>
      </w:r>
      <w:r>
        <w:rPr>
          <w:rStyle w:val="876"/>
          <w:color w:val="000000"/>
          <w:u w:val="none"/>
        </w:rPr>
        <w:t xml:space="preserve">последовательно выполните следующие действия:</w:t>
      </w:r>
      <w:r>
        <w:rPr>
          <w:rStyle w:val="876"/>
          <w:color w:val="000000"/>
          <w:u w:val="none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rStyle w:val="876"/>
          <w:b/>
          <w:color w:val="000000"/>
          <w:u w:val="none"/>
        </w:rPr>
        <w:t xml:space="preserve">Введите</w:t>
      </w:r>
      <w:r>
        <w:rPr>
          <w:rStyle w:val="876"/>
          <w:b/>
          <w:color w:val="000000"/>
          <w:u w:val="none"/>
        </w:rPr>
        <w:t xml:space="preserve"> логин</w:t>
      </w:r>
      <w:r>
        <w:rPr>
          <w:rStyle w:val="876"/>
          <w:color w:val="000000"/>
          <w:u w:val="none"/>
        </w:rPr>
        <w:t xml:space="preserve">. </w:t>
      </w:r>
      <w:r>
        <w:rPr>
          <w:rStyle w:val="876"/>
          <w:color w:val="000000"/>
          <w:u w:val="none"/>
        </w:rPr>
        <w:t xml:space="preserve">Н</w:t>
      </w:r>
      <w:r>
        <w:rPr>
          <w:rStyle w:val="876"/>
          <w:color w:val="000000"/>
          <w:u w:val="none"/>
        </w:rPr>
        <w:t xml:space="preserve">а странице входа </w:t>
      </w:r>
      <w:r>
        <w:t xml:space="preserve">в соответствующем поле</w:t>
      </w:r>
      <w:r>
        <w:t xml:space="preserve"> </w:t>
      </w:r>
      <w:r>
        <w:t xml:space="preserve">введите</w:t>
      </w:r>
      <w:r>
        <w:rPr>
          <w:lang w:bidi="en-US"/>
        </w:rPr>
        <w:t xml:space="preserve"> </w:t>
      </w:r>
      <w:r>
        <w:t xml:space="preserve">логин</w:t>
      </w:r>
      <w:r>
        <w:t xml:space="preserve">, полученный в банке.</w:t>
      </w:r>
      <w:r/>
    </w:p>
    <w:p>
      <w:pPr>
        <w:pStyle w:val="749"/>
        <w:ind w:left="0"/>
        <w:rPr>
          <w:i/>
        </w:rPr>
      </w:pPr>
      <w:r>
        <w:rPr>
          <w:rStyle w:val="878"/>
          <w:b/>
          <w:i/>
        </w:rPr>
        <w:t xml:space="preserve">ПРИМЕЧАНИЕ</w:t>
      </w:r>
      <w:r>
        <w:rPr>
          <w:rStyle w:val="878"/>
          <w:i/>
        </w:rPr>
        <w:t xml:space="preserve">: </w:t>
      </w:r>
      <w:r>
        <w:rPr>
          <w:i/>
        </w:rPr>
        <w:t xml:space="preserve">д</w:t>
      </w:r>
      <w:r>
        <w:rPr>
          <w:i/>
        </w:rPr>
        <w:t xml:space="preserve">ля того чтобы просмотреть</w:t>
      </w:r>
      <w:r>
        <w:rPr>
          <w:i/>
        </w:rPr>
        <w:t xml:space="preserve"> введенные символы, </w:t>
      </w:r>
      <w:r>
        <w:rPr>
          <w:i/>
        </w:rPr>
        <w:t xml:space="preserve">нажмите на кнопку</w:t>
      </w:r>
      <w:r>
        <w:rPr>
          <w:lang w:eastAsia="ru-RU"/>
        </w:rPr>
        <w:t xml:space="preserve">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00025" cy="123825"/>
                <wp:effectExtent l="0" t="0" r="0" b="0"/>
                <wp:docPr id="44" name="_x0000_i122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8"/>
                        <a:stretch/>
                      </pic:blipFill>
                      <pic:spPr bwMode="auto">
                        <a:xfrm>
                          <a:off x="0" y="0"/>
                          <a:ext cx="200025" cy="123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" o:spid="_x0000_s43" type="#_x0000_t75" style="width:15.75pt;height:9.75pt;mso-wrap-distance-left:0.00pt;mso-wrap-distance-top:0.00pt;mso-wrap-distance-right:0.00pt;mso-wrap-distance-bottom:0.00pt;" stroked="f">
                <v:path textboxrect="0,0,0,0"/>
                <v:imagedata r:id="rId58" o:title=""/>
              </v:shape>
            </w:pict>
          </mc:Fallback>
        </mc:AlternateContent>
      </w:r>
      <w:r>
        <w:rPr>
          <w:i/>
        </w:rPr>
        <w:t xml:space="preserve">.</w:t>
      </w:r>
      <w:r>
        <w:rPr>
          <w:i/>
        </w:rPr>
      </w:r>
    </w:p>
    <w:p>
      <w:pPr>
        <w:pStyle w:val="749"/>
        <w:ind w:left="0"/>
        <w:rPr>
          <w:i/>
          <w:lang w:eastAsia="ru-RU"/>
        </w:rPr>
      </w:pPr>
      <w:r>
        <w:rPr>
          <w:i/>
        </w:rPr>
        <w:t xml:space="preserve">Если Вы хотите скрыть сведения, щелкните по кнопке</w:t>
      </w:r>
      <w:r>
        <w:rPr>
          <w:lang w:eastAsia="ru-RU"/>
        </w:rPr>
        <w:t xml:space="preserve">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33350"/>
                <wp:effectExtent l="0" t="0" r="0" b="0"/>
                <wp:docPr id="45" name="_x0000_i122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9"/>
                        <a:stretch/>
                      </pic:blipFill>
                      <pic:spPr bwMode="auto">
                        <a:xfrm>
                          <a:off x="0" y="0"/>
                          <a:ext cx="180975" cy="133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" o:spid="_x0000_s44" type="#_x0000_t75" style="width:14.25pt;height:10.50pt;mso-wrap-distance-left:0.00pt;mso-wrap-distance-top:0.00pt;mso-wrap-distance-right:0.00pt;mso-wrap-distance-bottom:0.00pt;" stroked="f">
                <v:path textboxrect="0,0,0,0"/>
                <v:imagedata r:id="rId59" o:title=""/>
              </v:shape>
            </w:pict>
          </mc:Fallback>
        </mc:AlternateContent>
      </w:r>
      <w:r>
        <w:rPr>
          <w:i/>
          <w:lang w:eastAsia="ru-RU"/>
        </w:rPr>
        <w:t xml:space="preserve">.</w:t>
      </w:r>
      <w:r>
        <w:rPr>
          <w:i/>
          <w:lang w:eastAsia="ru-RU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rStyle w:val="878"/>
          <w:b/>
        </w:rPr>
        <w:t xml:space="preserve">Выберите организацию</w:t>
      </w:r>
      <w:r>
        <w:rPr>
          <w:rStyle w:val="878"/>
        </w:rPr>
        <w:t xml:space="preserve">. Е</w:t>
      </w:r>
      <w:r>
        <w:rPr>
          <w:rStyle w:val="878"/>
        </w:rPr>
        <w:t xml:space="preserve">сли </w:t>
      </w:r>
      <w:r>
        <w:rPr>
          <w:rStyle w:val="878"/>
        </w:rPr>
        <w:t xml:space="preserve">Вы работаете с несколькими организациями, выберите из выпадающего списка интересующее значение</w:t>
      </w:r>
      <w:r>
        <w:rPr>
          <w:rStyle w:val="878"/>
        </w:rPr>
        <w:t xml:space="preserve"> и нажмите на кнопку </w:t>
      </w:r>
      <w:r>
        <w:rPr>
          <w:rStyle w:val="878"/>
          <w:b/>
        </w:rPr>
        <w:t xml:space="preserve">Продолжить</w:t>
      </w:r>
      <w:r>
        <w:rPr>
          <w:rStyle w:val="878"/>
        </w:rPr>
        <w:t xml:space="preserve">.</w:t>
      </w:r>
      <w:r/>
    </w:p>
    <w:p>
      <w:pPr>
        <w:pStyle w:val="875"/>
        <w:ind w:left="0"/>
        <w:jc w:val="center"/>
        <w:spacing w:before="120" w:after="0"/>
        <w:rPr>
          <w:sz w:val="24"/>
          <w:szCs w:val="24"/>
        </w:rPr>
      </w:pPr>
      <w:r>
        <w:rPr>
          <w:sz w:val="24"/>
          <w:szCs w:val="24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158200" cy="1897063"/>
                <wp:effectExtent l="0" t="0" r="0" b="0"/>
                <wp:docPr id="46" name="_x0000_i122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0"/>
                        <a:stretch/>
                      </pic:blipFill>
                      <pic:spPr bwMode="auto">
                        <a:xfrm>
                          <a:off x="0" y="0"/>
                          <a:ext cx="2158200" cy="189706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" o:spid="_x0000_s45" type="#_x0000_t75" style="width:169.94pt;height:149.38pt;mso-wrap-distance-left:0.00pt;mso-wrap-distance-top:0.00pt;mso-wrap-distance-right:0.00pt;mso-wrap-distance-bottom:0.00pt;" stroked="f">
                <v:path textboxrect="0,0,0,0"/>
                <v:imagedata r:id="rId60" o:title=""/>
              </v:shape>
            </w:pict>
          </mc:Fallback>
        </mc:AlternateConten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820"/>
        <w:ind w:left="0" w:firstLine="0"/>
        <w:rPr>
          <w:sz w:val="20"/>
          <w:szCs w:val="20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35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  <w:lang w:val="ru-RU"/>
        </w:rPr>
        <w:t xml:space="preserve"> –</w:t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  <w:lang w:val="ru-RU"/>
        </w:rPr>
        <w:t xml:space="preserve">Выбор</w:t>
      </w:r>
      <w:r>
        <w:rPr>
          <w:rFonts w:ascii="Arial" w:hAnsi="Arial" w:cs="Arial"/>
          <w:b w:val="0"/>
          <w:szCs w:val="18"/>
          <w:lang w:val="ru-RU"/>
        </w:rPr>
        <w:t xml:space="preserve"> организации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rStyle w:val="878"/>
          <w:b/>
        </w:rPr>
        <w:t xml:space="preserve">Введите временный пароль</w:t>
      </w:r>
      <w:r>
        <w:rPr>
          <w:rStyle w:val="878"/>
        </w:rPr>
        <w:t xml:space="preserve">. </w:t>
      </w:r>
      <w:r>
        <w:rPr>
          <w:rStyle w:val="878"/>
        </w:rPr>
        <w:t xml:space="preserve">Далее </w:t>
      </w:r>
      <w:r>
        <w:rPr>
          <w:rStyle w:val="878"/>
        </w:rPr>
        <w:t xml:space="preserve">в отобразившемся поле впишите </w:t>
      </w:r>
      <w:r>
        <w:rPr>
          <w:rStyle w:val="878"/>
        </w:rPr>
        <w:t xml:space="preserve">временный пароль, полученный в </w:t>
      </w:r>
      <w:r>
        <w:rPr>
          <w:rStyle w:val="878"/>
          <w:lang w:val="en-US"/>
        </w:rPr>
        <w:t xml:space="preserve">SMS</w:t>
      </w:r>
      <w:r>
        <w:rPr>
          <w:rStyle w:val="878"/>
        </w:rPr>
        <w:t xml:space="preserve">-</w:t>
      </w:r>
      <w:r>
        <w:rPr>
          <w:rStyle w:val="878"/>
        </w:rPr>
        <w:t xml:space="preserve">сообщении</w:t>
      </w:r>
      <w:r>
        <w:rPr>
          <w:rStyle w:val="878"/>
        </w:rPr>
        <w:t xml:space="preserve">.</w:t>
      </w:r>
      <w:r/>
    </w:p>
    <w:p>
      <w:pPr>
        <w:pStyle w:val="820"/>
        <w:ind w:left="0" w:firstLine="0"/>
        <w:rPr>
          <w:lang w:val="ru-RU" w:eastAsia="ru-RU"/>
        </w:rPr>
      </w:pPr>
      <w:r>
        <w:rPr>
          <w:lang w:val="ru-RU"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158213" cy="1696364"/>
                <wp:effectExtent l="0" t="0" r="0" b="0"/>
                <wp:docPr id="47" name="_x0000_i122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1"/>
                        <a:stretch/>
                      </pic:blipFill>
                      <pic:spPr bwMode="auto">
                        <a:xfrm>
                          <a:off x="0" y="0"/>
                          <a:ext cx="2158213" cy="169636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" o:spid="_x0000_s46" type="#_x0000_t75" style="width:169.94pt;height:133.57pt;mso-wrap-distance-left:0.00pt;mso-wrap-distance-top:0.00pt;mso-wrap-distance-right:0.00pt;mso-wrap-distance-bottom:0.00pt;" stroked="f">
                <v:path textboxrect="0,0,0,0"/>
                <v:imagedata r:id="rId61" o:title=""/>
              </v:shape>
            </w:pict>
          </mc:Fallback>
        </mc:AlternateContent>
      </w:r>
      <w:r>
        <w:rPr>
          <w:lang w:val="ru-RU" w:eastAsia="ru-RU"/>
        </w:rPr>
      </w:r>
      <w:r>
        <w:rPr>
          <w:lang w:val="ru-RU" w:eastAsia="ru-RU"/>
        </w:rPr>
      </w:r>
    </w:p>
    <w:p>
      <w:pPr>
        <w:pStyle w:val="820"/>
        <w:ind w:left="0" w:firstLine="0"/>
        <w:rPr>
          <w:rFonts w:ascii="Arial" w:hAnsi="Arial" w:cs="Arial"/>
          <w:b w:val="0"/>
          <w:szCs w:val="18"/>
          <w:lang w:val="ru-RU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36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  <w:lang w:val="ru-RU"/>
        </w:rPr>
        <w:t xml:space="preserve"> –</w:t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  <w:lang w:val="ru-RU"/>
        </w:rPr>
        <w:t xml:space="preserve">Ввод</w:t>
      </w:r>
      <w:r>
        <w:rPr>
          <w:rFonts w:ascii="Arial" w:hAnsi="Arial" w:cs="Arial"/>
          <w:b w:val="0"/>
          <w:szCs w:val="18"/>
          <w:lang w:val="ru-RU"/>
        </w:rPr>
        <w:t xml:space="preserve"> </w:t>
      </w:r>
      <w:r>
        <w:rPr>
          <w:rFonts w:ascii="Arial" w:hAnsi="Arial" w:cs="Arial"/>
          <w:b w:val="0"/>
          <w:szCs w:val="18"/>
          <w:lang w:val="ru-RU"/>
        </w:rPr>
        <w:t xml:space="preserve">временного пароля</w:t>
      </w:r>
      <w:r>
        <w:rPr>
          <w:rFonts w:ascii="Arial" w:hAnsi="Arial" w:cs="Arial"/>
          <w:b w:val="0"/>
          <w:szCs w:val="18"/>
          <w:lang w:val="ru-RU"/>
        </w:rPr>
      </w:r>
      <w:r>
        <w:rPr>
          <w:rFonts w:ascii="Arial" w:hAnsi="Arial" w:cs="Arial"/>
          <w:b w:val="0"/>
          <w:szCs w:val="18"/>
          <w:lang w:val="ru-RU"/>
        </w:rPr>
      </w:r>
    </w:p>
    <w:p>
      <w:pPr>
        <w:pStyle w:val="749"/>
        <w:ind w:left="0" w:firstLine="709"/>
        <w:tabs>
          <w:tab w:val="left" w:pos="2127" w:leader="none"/>
        </w:tabs>
      </w:pPr>
      <w:r>
        <w:t xml:space="preserve">После указания пароля нажмите на кнопку </w:t>
      </w:r>
      <w:r>
        <w:rPr>
          <w:b/>
        </w:rPr>
        <w:t xml:space="preserve">Войти</w:t>
      </w:r>
      <w:r>
        <w:t xml:space="preserve">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rStyle w:val="878"/>
          <w:b/>
        </w:rPr>
        <w:t xml:space="preserve">Измените</w:t>
      </w:r>
      <w:r>
        <w:rPr>
          <w:rStyle w:val="889"/>
          <w:b/>
        </w:rPr>
        <w:t xml:space="preserve"> пароль</w:t>
      </w:r>
      <w:r>
        <w:rPr>
          <w:rStyle w:val="889"/>
        </w:rPr>
        <w:t xml:space="preserve">. </w:t>
      </w:r>
      <w:r>
        <w:rPr>
          <w:rStyle w:val="876"/>
          <w:color w:val="000000"/>
          <w:u w:val="none"/>
        </w:rPr>
        <w:t xml:space="preserve">Затем</w:t>
      </w:r>
      <w:r>
        <w:t xml:space="preserve"> Вам будет предложено изменить временный пароль на постоянный.</w:t>
      </w:r>
      <w:r/>
    </w:p>
    <w:p>
      <w:pPr>
        <w:pStyle w:val="749"/>
        <w:ind w:left="0" w:firstLine="0"/>
        <w:jc w:val="center"/>
        <w:keepNext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160207" cy="2875661"/>
                <wp:effectExtent l="0" t="0" r="0" b="0"/>
                <wp:docPr id="48" name="_x0000_i122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2"/>
                        <a:stretch/>
                      </pic:blipFill>
                      <pic:spPr bwMode="auto">
                        <a:xfrm>
                          <a:off x="0" y="0"/>
                          <a:ext cx="2160207" cy="287566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" o:spid="_x0000_s47" type="#_x0000_t75" style="width:170.10pt;height:226.43pt;mso-wrap-distance-left:0.00pt;mso-wrap-distance-top:0.00pt;mso-wrap-distance-right:0.00pt;mso-wrap-distance-bottom:0.00pt;" stroked="f">
                <v:path textboxrect="0,0,0,0"/>
                <v:imagedata r:id="rId62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  <w:rPr>
          <w:lang w:eastAsia="ru-RU" w:bidi="en-US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37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  <w:lang w:val="ru-RU"/>
        </w:rPr>
        <w:t xml:space="preserve"> –</w:t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  <w:lang w:val="ru-RU"/>
        </w:rPr>
        <w:t xml:space="preserve">Смена временного пароля на постоянный</w:t>
      </w:r>
      <w:r>
        <w:rPr>
          <w:lang w:eastAsia="ru-RU" w:bidi="en-US"/>
        </w:rPr>
      </w:r>
      <w:r>
        <w:rPr>
          <w:lang w:eastAsia="ru-RU" w:bidi="en-US"/>
        </w:rPr>
      </w:r>
    </w:p>
    <w:p>
      <w:pPr>
        <w:pStyle w:val="749"/>
        <w:ind w:left="0"/>
      </w:pPr>
      <w:r>
        <w:t xml:space="preserve">Для того чтобы ознакомиться с требованиями к паролю, щелкните по нужной ссылке.</w:t>
      </w:r>
      <w:r/>
    </w:p>
    <w:p>
      <w:pPr>
        <w:pStyle w:val="749"/>
        <w:ind w:left="0"/>
      </w:pPr>
      <w:r>
        <w:t xml:space="preserve">Затем в соответствующих полях введите временный и новый пароль.</w:t>
      </w:r>
      <w:r/>
    </w:p>
    <w:p>
      <w:pPr>
        <w:pStyle w:val="749"/>
        <w:ind w:left="0"/>
        <w:rPr>
          <w:i/>
        </w:rPr>
      </w:pPr>
      <w:r>
        <w:rPr>
          <w:rStyle w:val="878"/>
          <w:b/>
          <w:i/>
        </w:rPr>
        <w:t xml:space="preserve">ПРИМЕЧАНИЕ</w:t>
      </w:r>
      <w:r>
        <w:rPr>
          <w:rStyle w:val="878"/>
          <w:i/>
        </w:rPr>
        <w:t xml:space="preserve">: </w:t>
      </w:r>
      <w:r>
        <w:rPr>
          <w:i/>
        </w:rPr>
        <w:t xml:space="preserve">д</w:t>
      </w:r>
      <w:r>
        <w:rPr>
          <w:i/>
        </w:rPr>
        <w:t xml:space="preserve">ля того чтобы просмотреть</w:t>
      </w:r>
      <w:r>
        <w:rPr>
          <w:i/>
        </w:rPr>
        <w:t xml:space="preserve"> введенные символы, </w:t>
      </w:r>
      <w:r>
        <w:rPr>
          <w:i/>
        </w:rPr>
        <w:t xml:space="preserve">нажмите на кнопку</w:t>
      </w:r>
      <w:r>
        <w:rPr>
          <w:lang w:eastAsia="ru-RU"/>
        </w:rPr>
        <w:t xml:space="preserve">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00025" cy="123825"/>
                <wp:effectExtent l="0" t="0" r="0" b="0"/>
                <wp:docPr id="49" name="_x0000_i122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3"/>
                        <a:stretch/>
                      </pic:blipFill>
                      <pic:spPr bwMode="auto">
                        <a:xfrm>
                          <a:off x="0" y="0"/>
                          <a:ext cx="200025" cy="123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" o:spid="_x0000_s48" type="#_x0000_t75" style="width:15.75pt;height:9.75pt;mso-wrap-distance-left:0.00pt;mso-wrap-distance-top:0.00pt;mso-wrap-distance-right:0.00pt;mso-wrap-distance-bottom:0.00pt;" stroked="f">
                <v:path textboxrect="0,0,0,0"/>
                <v:imagedata r:id="rId63" o:title=""/>
              </v:shape>
            </w:pict>
          </mc:Fallback>
        </mc:AlternateContent>
      </w:r>
      <w:r>
        <w:rPr>
          <w:i/>
        </w:rPr>
        <w:t xml:space="preserve">.</w:t>
      </w:r>
      <w:r>
        <w:rPr>
          <w:i/>
        </w:rPr>
      </w:r>
    </w:p>
    <w:p>
      <w:pPr>
        <w:pStyle w:val="749"/>
        <w:ind w:left="0"/>
      </w:pPr>
      <w:r>
        <w:rPr>
          <w:i/>
        </w:rPr>
        <w:t xml:space="preserve">Если Вы хотите скрыть сведения, щелкните по кнопке</w:t>
      </w:r>
      <w:r>
        <w:rPr>
          <w:lang w:eastAsia="ru-RU"/>
        </w:rPr>
        <w:t xml:space="preserve">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33350"/>
                <wp:effectExtent l="0" t="0" r="0" b="0"/>
                <wp:docPr id="50" name="_x0000_i122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4"/>
                        <a:stretch/>
                      </pic:blipFill>
                      <pic:spPr bwMode="auto">
                        <a:xfrm>
                          <a:off x="0" y="0"/>
                          <a:ext cx="180975" cy="133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" o:spid="_x0000_s49" type="#_x0000_t75" style="width:14.25pt;height:10.50pt;mso-wrap-distance-left:0.00pt;mso-wrap-distance-top:0.00pt;mso-wrap-distance-right:0.00pt;mso-wrap-distance-bottom:0.00pt;" stroked="f">
                <v:path textboxrect="0,0,0,0"/>
                <v:imagedata r:id="rId64" o:title=""/>
              </v:shape>
            </w:pict>
          </mc:Fallback>
        </mc:AlternateContent>
      </w:r>
      <w:r>
        <w:rPr>
          <w:i/>
          <w:lang w:eastAsia="ru-RU"/>
        </w:rPr>
        <w:t xml:space="preserve">.</w:t>
      </w:r>
      <w:r/>
    </w:p>
    <w:p>
      <w:pPr>
        <w:pStyle w:val="749"/>
        <w:ind w:left="0"/>
        <w:tabs>
          <w:tab w:val="left" w:pos="2127" w:leader="none"/>
        </w:tabs>
      </w:pPr>
      <w:r>
        <w:t xml:space="preserve">После заполнения всех полей нажмите на кнопку </w:t>
      </w:r>
      <w:r>
        <w:rPr>
          <w:b/>
        </w:rPr>
        <w:t xml:space="preserve">Продолжить</w:t>
      </w:r>
      <w:r>
        <w:t xml:space="preserve">. </w:t>
      </w:r>
      <w:r>
        <w:t xml:space="preserve">В </w:t>
      </w:r>
      <w:r>
        <w:rPr>
          <w:lang w:bidi="en-US"/>
        </w:rPr>
        <w:t xml:space="preserve">результате</w:t>
      </w:r>
      <w:r>
        <w:t xml:space="preserve"> </w:t>
      </w:r>
      <w:r>
        <w:t xml:space="preserve">указанный пароль Вы сможете использовать для последующих входов в систему.</w:t>
      </w:r>
      <w:r/>
    </w:p>
    <w:p>
      <w:pPr>
        <w:pStyle w:val="749"/>
        <w:ind w:left="0"/>
        <w:tabs>
          <w:tab w:val="left" w:pos="2127" w:leader="none"/>
        </w:tabs>
      </w:pPr>
      <w:r>
        <w:t xml:space="preserve">Затем </w:t>
      </w:r>
      <w:r>
        <w:t xml:space="preserve">н</w:t>
      </w:r>
      <w:r>
        <w:rPr>
          <w:rStyle w:val="878"/>
        </w:rPr>
        <w:t xml:space="preserve">а </w:t>
      </w:r>
      <w:r>
        <w:rPr>
          <w:rStyle w:val="878"/>
        </w:rPr>
        <w:t xml:space="preserve">Ваш номер мобильного телефона </w:t>
      </w:r>
      <w:r>
        <w:rPr>
          <w:rStyle w:val="878"/>
        </w:rPr>
        <w:t xml:space="preserve">придет сообщение с </w:t>
      </w:r>
      <w:r>
        <w:rPr>
          <w:rStyle w:val="878"/>
          <w:lang w:val="en-US"/>
        </w:rPr>
        <w:t xml:space="preserve">SMS</w:t>
      </w:r>
      <w:r>
        <w:rPr>
          <w:rStyle w:val="878"/>
        </w:rPr>
        <w:t xml:space="preserve">-</w:t>
      </w:r>
      <w:r>
        <w:rPr>
          <w:rStyle w:val="878"/>
        </w:rPr>
        <w:t xml:space="preserve">кодом</w:t>
      </w:r>
      <w:r>
        <w:rPr>
          <w:rStyle w:val="878"/>
        </w:rPr>
        <w:t xml:space="preserve"> для входа</w:t>
      </w:r>
      <w:r>
        <w:rPr>
          <w:rStyle w:val="878"/>
        </w:rPr>
        <w:t xml:space="preserve">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rStyle w:val="878"/>
          <w:b/>
        </w:rPr>
        <w:t xml:space="preserve">Введите </w:t>
      </w:r>
      <w:r>
        <w:rPr>
          <w:rStyle w:val="878"/>
          <w:b/>
          <w:lang w:val="en-US"/>
        </w:rPr>
        <w:t xml:space="preserve">SMS</w:t>
      </w:r>
      <w:r>
        <w:rPr>
          <w:rStyle w:val="878"/>
          <w:b/>
        </w:rPr>
        <w:t xml:space="preserve">-код</w:t>
      </w:r>
      <w:r>
        <w:rPr>
          <w:rStyle w:val="878"/>
        </w:rPr>
        <w:t xml:space="preserve">. Далее в отобразившемся поле впишите </w:t>
      </w:r>
      <w:r>
        <w:rPr>
          <w:rStyle w:val="878"/>
          <w:lang w:val="en-US"/>
        </w:rPr>
        <w:t xml:space="preserve">SMS</w:t>
      </w:r>
      <w:r>
        <w:rPr>
          <w:rStyle w:val="878"/>
        </w:rPr>
        <w:t xml:space="preserve">-</w:t>
      </w:r>
      <w:r>
        <w:rPr>
          <w:rStyle w:val="878"/>
        </w:rPr>
        <w:t xml:space="preserve">код, полученный в сообщении.</w:t>
      </w:r>
      <w:r/>
    </w:p>
    <w:p>
      <w:pPr>
        <w:pStyle w:val="789"/>
        <w:ind w:left="0" w:firstLine="0"/>
        <w:jc w:val="center"/>
        <w:spacing w:before="120" w:after="0"/>
        <w:rPr>
          <w:rStyle w:val="878"/>
        </w:rPr>
      </w:pPr>
      <w:r>
        <w:rPr>
          <w:rStyle w:val="87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161794" cy="2126933"/>
                <wp:effectExtent l="0" t="0" r="0" b="0"/>
                <wp:docPr id="51" name="_x0000_i123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5"/>
                        <a:stretch/>
                      </pic:blipFill>
                      <pic:spPr bwMode="auto">
                        <a:xfrm>
                          <a:off x="0" y="0"/>
                          <a:ext cx="2161794" cy="212693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" o:spid="_x0000_s50" type="#_x0000_t75" style="width:170.22pt;height:167.48pt;mso-wrap-distance-left:0.00pt;mso-wrap-distance-top:0.00pt;mso-wrap-distance-right:0.00pt;mso-wrap-distance-bottom:0.00pt;" stroked="f">
                <v:path textboxrect="0,0,0,0"/>
                <v:imagedata r:id="rId65" o:title=""/>
              </v:shape>
            </w:pict>
          </mc:Fallback>
        </mc:AlternateContent>
      </w:r>
      <w:r>
        <w:rPr>
          <w:rStyle w:val="878"/>
        </w:rPr>
      </w:r>
      <w:r>
        <w:rPr>
          <w:rStyle w:val="878"/>
        </w:rPr>
      </w:r>
    </w:p>
    <w:p>
      <w:pPr>
        <w:pStyle w:val="820"/>
        <w:ind w:left="0" w:firstLine="0"/>
        <w:rPr>
          <w:rFonts w:ascii="Arial" w:hAnsi="Arial" w:cs="Arial"/>
          <w:b w:val="0"/>
          <w:szCs w:val="18"/>
          <w:lang w:val="ru-RU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38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  <w:lang w:val="ru-RU"/>
        </w:rPr>
        <w:t xml:space="preserve"> –</w:t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  <w:lang w:val="ru-RU"/>
        </w:rPr>
        <w:t xml:space="preserve">Вход в систему по СМС-паролю</w:t>
      </w:r>
      <w:r>
        <w:rPr>
          <w:rFonts w:ascii="Arial" w:hAnsi="Arial" w:cs="Arial"/>
          <w:b w:val="0"/>
          <w:szCs w:val="18"/>
          <w:lang w:val="ru-RU"/>
        </w:rPr>
      </w:r>
      <w:r>
        <w:rPr>
          <w:rFonts w:ascii="Arial" w:hAnsi="Arial" w:cs="Arial"/>
          <w:b w:val="0"/>
          <w:szCs w:val="18"/>
          <w:lang w:val="ru-RU"/>
        </w:rPr>
      </w:r>
    </w:p>
    <w:p>
      <w:pPr>
        <w:pStyle w:val="749"/>
        <w:ind w:left="0"/>
        <w:tabs>
          <w:tab w:val="left" w:pos="2127" w:leader="none"/>
        </w:tabs>
      </w:pPr>
      <w:r>
        <w:t xml:space="preserve">После указания кода щелкните по кнопке </w:t>
      </w:r>
      <w:r>
        <w:rPr>
          <w:b/>
        </w:rPr>
        <w:t xml:space="preserve">Войти в интернет-банк</w:t>
      </w:r>
      <w:r>
        <w:t xml:space="preserve">. В результате Вы сможете работать в системе «Свой Бизнес». Подробнее смотрите в разделе </w:t>
      </w:r>
      <w:r>
        <w:fldChar w:fldCharType="begin"/>
      </w:r>
      <w:r>
        <w:instrText xml:space="preserve"> HYPERLINK  \l "_Работа_в_системе" </w:instrText>
      </w:r>
      <w:r>
        <w:fldChar w:fldCharType="separate"/>
      </w:r>
      <w:r>
        <w:rPr>
          <w:rStyle w:val="782"/>
        </w:rPr>
        <w:t xml:space="preserve">Ра</w:t>
      </w:r>
      <w:bookmarkStart w:id="140" w:name="_Hlt195563388"/>
      <w:r>
        <w:rPr>
          <w:rStyle w:val="782"/>
        </w:rPr>
        <w:t xml:space="preserve">б</w:t>
      </w:r>
      <w:bookmarkEnd w:id="137"/>
      <w:r/>
      <w:bookmarkStart w:id="141" w:name="_Hlt179203213"/>
      <w:r>
        <w:rPr>
          <w:rStyle w:val="782"/>
        </w:rPr>
        <w:t xml:space="preserve">о</w:t>
      </w:r>
      <w:bookmarkEnd w:id="138"/>
      <w:r>
        <w:rPr>
          <w:rStyle w:val="782"/>
        </w:rPr>
        <w:t xml:space="preserve">та в системе</w:t>
      </w:r>
      <w:r>
        <w:fldChar w:fldCharType="end"/>
      </w:r>
      <w:r>
        <w:t xml:space="preserve">.</w:t>
      </w:r>
      <w:r/>
    </w:p>
    <w:p>
      <w:pPr>
        <w:pStyle w:val="752"/>
        <w:rPr>
          <w:lang w:val="ru-RU"/>
        </w:rPr>
      </w:pPr>
      <w:r/>
      <w:bookmarkEnd w:id="139"/>
      <w:r/>
      <w:bookmarkStart w:id="142" w:name="_Вход_в_систему"/>
      <w:r/>
      <w:bookmarkStart w:id="143" w:name="_Toc199941106"/>
      <w:r>
        <w:rPr>
          <w:lang w:val="ru-RU"/>
        </w:rPr>
        <w:t xml:space="preserve">Вход в систему</w:t>
      </w:r>
      <w:bookmarkEnd w:id="140"/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  <w:tabs>
          <w:tab w:val="left" w:pos="2127" w:leader="none"/>
        </w:tabs>
        <w:rPr>
          <w:rStyle w:val="786"/>
        </w:rPr>
      </w:pPr>
      <w:r>
        <w:rPr>
          <w:rStyle w:val="786"/>
        </w:rPr>
        <w:t xml:space="preserve">Для того чтобы войти в систему «Свой Бизнес», </w:t>
      </w:r>
      <w:r>
        <w:rPr>
          <w:rStyle w:val="786"/>
        </w:rPr>
        <w:t xml:space="preserve">на странице входа укажите следующие сведения</w:t>
      </w:r>
      <w:r>
        <w:rPr>
          <w:rStyle w:val="786"/>
        </w:rPr>
        <w:t xml:space="preserve">:</w:t>
      </w:r>
      <w:r>
        <w:rPr>
          <w:rStyle w:val="786"/>
        </w:rPr>
      </w:r>
    </w:p>
    <w:p>
      <w:pPr>
        <w:pStyle w:val="749"/>
        <w:ind w:left="0" w:firstLine="0"/>
        <w:jc w:val="center"/>
        <w:spacing w:before="120" w:after="120"/>
        <w:tabs>
          <w:tab w:val="left" w:pos="2127" w:leader="none"/>
        </w:tabs>
        <w:rPr>
          <w:rStyle w:val="786"/>
          <w:lang w:eastAsia="ru-RU"/>
        </w:rPr>
      </w:pPr>
      <w:r>
        <w:rPr>
          <w:rStyle w:val="786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160207" cy="2735250"/>
                <wp:effectExtent l="0" t="0" r="0" b="0"/>
                <wp:docPr id="52" name="_x0000_i123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6"/>
                        <a:stretch/>
                      </pic:blipFill>
                      <pic:spPr bwMode="auto">
                        <a:xfrm>
                          <a:off x="0" y="0"/>
                          <a:ext cx="2160207" cy="2735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" o:spid="_x0000_s51" type="#_x0000_t75" style="width:170.10pt;height:215.37pt;mso-wrap-distance-left:0.00pt;mso-wrap-distance-top:0.00pt;mso-wrap-distance-right:0.00pt;mso-wrap-distance-bottom:0.00pt;" stroked="f">
                <v:path textboxrect="0,0,0,0"/>
                <v:imagedata r:id="rId66" o:title=""/>
              </v:shape>
            </w:pict>
          </mc:Fallback>
        </mc:AlternateContent>
      </w:r>
      <w:r>
        <w:rPr>
          <w:rStyle w:val="786"/>
          <w:lang w:eastAsia="ru-RU"/>
        </w:rPr>
        <w:tab/>
      </w:r>
      <w:r>
        <w:rPr>
          <w:rStyle w:val="786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169147" cy="2731618"/>
                <wp:effectExtent l="0" t="0" r="0" b="0"/>
                <wp:docPr id="53" name="_x0000_i123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7"/>
                        <a:stretch/>
                      </pic:blipFill>
                      <pic:spPr bwMode="auto">
                        <a:xfrm>
                          <a:off x="0" y="0"/>
                          <a:ext cx="2169147" cy="27316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" o:spid="_x0000_s52" type="#_x0000_t75" style="width:170.80pt;height:215.09pt;mso-wrap-distance-left:0.00pt;mso-wrap-distance-top:0.00pt;mso-wrap-distance-right:0.00pt;mso-wrap-distance-bottom:0.00pt;" stroked="f">
                <v:path textboxrect="0,0,0,0"/>
                <v:imagedata r:id="rId67" o:title=""/>
              </v:shape>
            </w:pict>
          </mc:Fallback>
        </mc:AlternateContent>
      </w:r>
      <w:r>
        <w:rPr>
          <w:rStyle w:val="786"/>
          <w:lang w:eastAsia="ru-RU"/>
        </w:rPr>
      </w:r>
      <w:r>
        <w:rPr>
          <w:rStyle w:val="786"/>
          <w:lang w:eastAsia="ru-RU"/>
        </w:rPr>
      </w:r>
    </w:p>
    <w:p>
      <w:pPr>
        <w:pStyle w:val="820"/>
        <w:ind w:left="0" w:firstLine="0"/>
        <w:rPr>
          <w:rStyle w:val="786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39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  <w:lang w:val="ru-RU"/>
        </w:rPr>
        <w:t xml:space="preserve"> –</w:t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  <w:lang w:val="ru-RU"/>
        </w:rPr>
        <w:t xml:space="preserve">Страница</w:t>
      </w:r>
      <w:r>
        <w:rPr>
          <w:rFonts w:ascii="Arial" w:hAnsi="Arial" w:cs="Arial"/>
          <w:b w:val="0"/>
          <w:szCs w:val="18"/>
        </w:rPr>
        <w:t xml:space="preserve"> </w:t>
      </w:r>
      <w:r>
        <w:rPr>
          <w:rFonts w:ascii="Arial" w:hAnsi="Arial" w:cs="Arial"/>
          <w:b w:val="0"/>
          <w:szCs w:val="18"/>
          <w:lang w:val="ru-RU"/>
        </w:rPr>
        <w:t xml:space="preserve">входа</w:t>
      </w:r>
      <w:r>
        <w:rPr>
          <w:rStyle w:val="786"/>
        </w:rPr>
      </w:r>
      <w:r>
        <w:rPr>
          <w:rStyle w:val="786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rStyle w:val="786"/>
        </w:rPr>
      </w:pPr>
      <w:r>
        <w:rPr>
          <w:rStyle w:val="786"/>
        </w:rPr>
        <w:t xml:space="preserve">В верхней части страницы</w:t>
      </w:r>
      <w:r>
        <w:rPr>
          <w:rStyle w:val="786"/>
        </w:rPr>
        <w:t xml:space="preserve"> установите переключатель в интересующее положение:</w:t>
      </w:r>
      <w:r>
        <w:rPr>
          <w:rStyle w:val="786"/>
        </w:rPr>
      </w:r>
    </w:p>
    <w:p>
      <w:pPr>
        <w:pStyle w:val="826"/>
        <w:numPr>
          <w:ilvl w:val="0"/>
          <w:numId w:val="21"/>
        </w:numPr>
        <w:ind w:left="0" w:firstLine="1033"/>
        <w:widowControl w:val="off"/>
        <w:tabs>
          <w:tab w:val="left" w:pos="1418" w:leader="none"/>
        </w:tabs>
        <w:rPr>
          <w:rStyle w:val="786"/>
        </w:rPr>
      </w:pPr>
      <w:r>
        <w:rPr>
          <w:rStyle w:val="786"/>
        </w:rPr>
        <w:t xml:space="preserve">Если </w:t>
      </w:r>
      <w:r>
        <w:rPr>
          <w:rStyle w:val="786"/>
        </w:rPr>
        <w:t xml:space="preserve">при работе в системе Вы используете одноразовые </w:t>
      </w:r>
      <w:r>
        <w:rPr>
          <w:rStyle w:val="786"/>
          <w:lang w:val="en-US"/>
        </w:rPr>
        <w:t xml:space="preserve">SMS</w:t>
      </w:r>
      <w:r>
        <w:rPr>
          <w:rStyle w:val="786"/>
        </w:rPr>
        <w:t xml:space="preserve">-коды, выберите значение «По СМС».</w:t>
      </w:r>
      <w:r>
        <w:rPr>
          <w:rStyle w:val="786"/>
        </w:rPr>
      </w:r>
    </w:p>
    <w:p>
      <w:pPr>
        <w:pStyle w:val="826"/>
        <w:numPr>
          <w:ilvl w:val="0"/>
          <w:numId w:val="21"/>
        </w:numPr>
        <w:ind w:left="0" w:firstLine="1033"/>
        <w:widowControl w:val="off"/>
        <w:tabs>
          <w:tab w:val="left" w:pos="1418" w:leader="none"/>
        </w:tabs>
        <w:rPr>
          <w:rStyle w:val="786"/>
        </w:rPr>
      </w:pPr>
      <w:r>
        <w:rPr>
          <w:rStyle w:val="786"/>
        </w:rPr>
        <w:t xml:space="preserve">В случае если при работе Вы используете токен, выберите значение «По токену».</w:t>
      </w:r>
      <w:r>
        <w:rPr>
          <w:rStyle w:val="786"/>
        </w:rPr>
      </w:r>
    </w:p>
    <w:p>
      <w:pPr>
        <w:pStyle w:val="826"/>
        <w:ind w:left="0" w:firstLine="1033"/>
        <w:widowControl w:val="off"/>
        <w:tabs>
          <w:tab w:val="left" w:pos="1418" w:leader="none"/>
        </w:tabs>
        <w:rPr>
          <w:rStyle w:val="786"/>
        </w:rPr>
      </w:pPr>
      <w:r>
        <w:rPr>
          <w:b/>
          <w:i/>
        </w:rPr>
        <w:t xml:space="preserve">ОБРАТИТЕ ВНИМАНИЕ</w:t>
      </w:r>
      <w:r>
        <w:rPr>
          <w:i/>
        </w:rPr>
        <w:t xml:space="preserve">: </w:t>
      </w:r>
      <w:r>
        <w:rPr>
          <w:i/>
        </w:rPr>
        <w:t xml:space="preserve">при входе в приложение токен должен быть обязательно подключен к Вашему компьютеру.</w:t>
      </w:r>
      <w:r>
        <w:rPr>
          <w:rStyle w:val="786"/>
        </w:rPr>
      </w:r>
      <w:r>
        <w:rPr>
          <w:rStyle w:val="786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rStyle w:val="786"/>
          <w:i/>
        </w:rPr>
      </w:pPr>
      <w:r>
        <w:rPr>
          <w:rStyle w:val="786"/>
        </w:rPr>
        <w:t xml:space="preserve">В полях «Логин» и «Пароль» введите логин и пароль для входа в систему.</w:t>
      </w:r>
      <w:r>
        <w:rPr>
          <w:rStyle w:val="786"/>
          <w:i/>
        </w:rPr>
      </w:r>
      <w:r>
        <w:rPr>
          <w:rStyle w:val="786"/>
          <w:i/>
        </w:rPr>
      </w:r>
    </w:p>
    <w:p>
      <w:pPr>
        <w:pStyle w:val="749"/>
        <w:ind w:left="0"/>
        <w:tabs>
          <w:tab w:val="left" w:pos="2127" w:leader="none"/>
        </w:tabs>
        <w:rPr>
          <w:i/>
        </w:rPr>
      </w:pPr>
      <w:r>
        <w:rPr>
          <w:rStyle w:val="878"/>
          <w:b/>
          <w:i/>
        </w:rPr>
        <w:t xml:space="preserve">ПРИМЕЧАНИЕ</w:t>
      </w:r>
      <w:r>
        <w:rPr>
          <w:rStyle w:val="878"/>
          <w:i/>
        </w:rPr>
        <w:t xml:space="preserve">: </w:t>
      </w:r>
      <w:r>
        <w:rPr>
          <w:i/>
        </w:rPr>
        <w:t xml:space="preserve">для того чтобы просмотреть введенные символы, нажмите на кнопку</w:t>
      </w:r>
      <w:r>
        <w:rPr>
          <w:lang w:eastAsia="ru-RU"/>
        </w:rPr>
        <w:t xml:space="preserve">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00025" cy="123825"/>
                <wp:effectExtent l="0" t="0" r="0" b="0"/>
                <wp:docPr id="54" name="_x0000_i123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8"/>
                        <a:stretch/>
                      </pic:blipFill>
                      <pic:spPr bwMode="auto">
                        <a:xfrm>
                          <a:off x="0" y="0"/>
                          <a:ext cx="200025" cy="123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" o:spid="_x0000_s53" type="#_x0000_t75" style="width:15.75pt;height:9.75pt;mso-wrap-distance-left:0.00pt;mso-wrap-distance-top:0.00pt;mso-wrap-distance-right:0.00pt;mso-wrap-distance-bottom:0.00pt;" stroked="f">
                <v:path textboxrect="0,0,0,0"/>
                <v:imagedata r:id="rId68" o:title=""/>
              </v:shape>
            </w:pict>
          </mc:Fallback>
        </mc:AlternateContent>
      </w:r>
      <w:r>
        <w:rPr>
          <w:i/>
        </w:rPr>
        <w:t xml:space="preserve">.</w:t>
      </w:r>
      <w:r>
        <w:rPr>
          <w:i/>
        </w:rPr>
      </w:r>
    </w:p>
    <w:p>
      <w:pPr>
        <w:pStyle w:val="749"/>
        <w:ind w:left="720" w:firstLine="0"/>
        <w:tabs>
          <w:tab w:val="left" w:pos="2127" w:leader="none"/>
        </w:tabs>
        <w:rPr>
          <w:i/>
          <w:lang w:eastAsia="ru-RU"/>
        </w:rPr>
      </w:pPr>
      <w:r>
        <w:rPr>
          <w:i/>
        </w:rPr>
        <w:t xml:space="preserve">Если Вы хотите скрыть сведения, щелкните по кнопке</w:t>
      </w:r>
      <w:r>
        <w:rPr>
          <w:lang w:eastAsia="ru-RU"/>
        </w:rPr>
        <w:t xml:space="preserve">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33350"/>
                <wp:effectExtent l="0" t="0" r="0" b="0"/>
                <wp:docPr id="55" name="_x0000_i123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9"/>
                        <a:stretch/>
                      </pic:blipFill>
                      <pic:spPr bwMode="auto">
                        <a:xfrm>
                          <a:off x="0" y="0"/>
                          <a:ext cx="180975" cy="133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" o:spid="_x0000_s54" type="#_x0000_t75" style="width:14.25pt;height:10.50pt;mso-wrap-distance-left:0.00pt;mso-wrap-distance-top:0.00pt;mso-wrap-distance-right:0.00pt;mso-wrap-distance-bottom:0.00pt;" stroked="f">
                <v:path textboxrect="0,0,0,0"/>
                <v:imagedata r:id="rId69" o:title=""/>
              </v:shape>
            </w:pict>
          </mc:Fallback>
        </mc:AlternateContent>
      </w:r>
      <w:r>
        <w:rPr>
          <w:i/>
          <w:lang w:eastAsia="ru-RU"/>
        </w:rPr>
        <w:t xml:space="preserve">.</w:t>
      </w:r>
      <w:r>
        <w:rPr>
          <w:i/>
          <w:lang w:eastAsia="ru-RU"/>
        </w:rPr>
      </w:r>
    </w:p>
    <w:p>
      <w:pPr>
        <w:pStyle w:val="749"/>
        <w:ind w:left="0"/>
        <w:tabs>
          <w:tab w:val="left" w:pos="2127" w:leader="none"/>
        </w:tabs>
        <w:rPr>
          <w:lang w:eastAsia="ru-RU"/>
        </w:rPr>
      </w:pPr>
      <w:r>
        <w:rPr>
          <w:lang w:eastAsia="ru-RU"/>
        </w:rPr>
        <w:t xml:space="preserve">После заполнения данных нажмите на кнопку </w:t>
      </w:r>
      <w:r>
        <w:rPr>
          <w:b/>
          <w:lang w:eastAsia="ru-RU"/>
        </w:rPr>
        <w:t xml:space="preserve">Войти</w:t>
      </w:r>
      <w:r>
        <w:rPr>
          <w:lang w:eastAsia="ru-RU"/>
        </w:rPr>
        <w:t xml:space="preserve">. </w:t>
      </w:r>
      <w:bookmarkStart w:id="144" w:name="Смена_организации"/>
      <w:r>
        <w:rPr>
          <w:lang w:eastAsia="ru-RU"/>
        </w:rPr>
        <w:t xml:space="preserve">В результате Вы перейдете к </w:t>
      </w:r>
      <w:r>
        <w:rPr>
          <w:lang w:eastAsia="ru-RU"/>
        </w:rPr>
        <w:t xml:space="preserve">выбору</w:t>
      </w:r>
      <w:r>
        <w:rPr>
          <w:lang w:eastAsia="ru-RU"/>
        </w:rPr>
        <w:t xml:space="preserve"> организации</w:t>
      </w:r>
      <w:bookmarkEnd w:id="141"/>
      <w:r>
        <w:rPr>
          <w:lang w:eastAsia="ru-RU"/>
        </w:rPr>
        <w:t xml:space="preserve">.</w:t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tabs>
          <w:tab w:val="left" w:pos="2127" w:leader="none"/>
        </w:tabs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159610" cy="1294257"/>
                <wp:effectExtent l="0" t="0" r="0" b="0"/>
                <wp:docPr id="56" name="_x0000_i123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0"/>
                        <a:stretch/>
                      </pic:blipFill>
                      <pic:spPr bwMode="auto">
                        <a:xfrm>
                          <a:off x="0" y="0"/>
                          <a:ext cx="2159610" cy="129425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" o:spid="_x0000_s55" type="#_x0000_t75" style="width:170.05pt;height:101.91pt;mso-wrap-distance-left:0.00pt;mso-wrap-distance-top:0.00pt;mso-wrap-distance-right:0.00pt;mso-wrap-distance-bottom:0.00pt;" stroked="f">
                <v:path textboxrect="0,0,0,0"/>
                <v:imagedata r:id="rId70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  <w:rPr>
          <w:lang w:val="ru-RU" w:eastAsia="ru-RU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40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  <w:lang w:val="ru-RU"/>
        </w:rPr>
        <w:t xml:space="preserve"> –</w:t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  <w:lang w:val="ru-RU"/>
        </w:rPr>
        <w:t xml:space="preserve">Выбор организации</w:t>
      </w:r>
      <w:r>
        <w:rPr>
          <w:lang w:val="ru-RU" w:eastAsia="ru-RU"/>
        </w:rPr>
      </w:r>
      <w:r>
        <w:rPr>
          <w:lang w:val="ru-RU" w:eastAsia="ru-RU"/>
        </w:rPr>
      </w:r>
    </w:p>
    <w:p>
      <w:pPr>
        <w:pStyle w:val="749"/>
        <w:ind w:left="0"/>
        <w:tabs>
          <w:tab w:val="left" w:pos="2127" w:leader="none"/>
        </w:tabs>
        <w:rPr>
          <w:lang w:eastAsia="ru-RU"/>
        </w:rPr>
      </w:pPr>
      <w:r>
        <w:rPr>
          <w:lang w:eastAsia="ru-RU"/>
        </w:rPr>
        <w:t xml:space="preserve">Н</w:t>
      </w:r>
      <w:r>
        <w:rPr>
          <w:lang w:eastAsia="ru-RU"/>
        </w:rPr>
        <w:t xml:space="preserve">а </w:t>
      </w:r>
      <w:r>
        <w:rPr>
          <w:lang w:eastAsia="ru-RU"/>
        </w:rPr>
        <w:t xml:space="preserve">данной</w:t>
      </w:r>
      <w:r>
        <w:rPr>
          <w:lang w:eastAsia="ru-RU"/>
        </w:rPr>
        <w:t xml:space="preserve"> странице выберите из выпадающего списка наименование Вашей организации и щелкните по кнопке </w:t>
      </w:r>
      <w:r>
        <w:rPr>
          <w:b/>
          <w:lang w:eastAsia="ru-RU"/>
        </w:rPr>
        <w:t xml:space="preserve">Продолжить</w:t>
      </w:r>
      <w:r>
        <w:rPr>
          <w:lang w:eastAsia="ru-RU"/>
        </w:rPr>
        <w:t xml:space="preserve">.</w:t>
      </w:r>
      <w:r>
        <w:rPr>
          <w:lang w:eastAsia="ru-RU"/>
        </w:rPr>
      </w:r>
    </w:p>
    <w:p>
      <w:pPr>
        <w:pStyle w:val="749"/>
        <w:ind w:left="0"/>
        <w:tabs>
          <w:tab w:val="left" w:pos="2127" w:leader="none"/>
        </w:tabs>
      </w:pPr>
      <w:r>
        <w:t xml:space="preserve">Е</w:t>
      </w:r>
      <w:r>
        <w:t xml:space="preserve">сли у Вашей организации с банком заключен договор на обслуживание </w:t>
      </w:r>
      <w:r>
        <w:t xml:space="preserve">с </w:t>
      </w:r>
      <w:r>
        <w:t xml:space="preserve">использованием одноразовых </w:t>
      </w:r>
      <w:r>
        <w:t xml:space="preserve">к</w:t>
      </w:r>
      <w:r>
        <w:t xml:space="preserve">одов,</w:t>
      </w:r>
      <w:r>
        <w:t xml:space="preserve"> </w:t>
      </w:r>
      <w:r>
        <w:t xml:space="preserve">дополнительно </w:t>
      </w:r>
      <w:r>
        <w:t xml:space="preserve">на номер Вашего телефона будет направлено </w:t>
      </w:r>
      <w:r>
        <w:rPr>
          <w:lang w:val="en-US"/>
        </w:rPr>
        <w:t xml:space="preserve">SMS</w:t>
      </w:r>
      <w:r>
        <w:t xml:space="preserve">-</w:t>
      </w:r>
      <w:r>
        <w:t xml:space="preserve">сообщение с кодом.</w:t>
      </w:r>
      <w:r/>
    </w:p>
    <w:p>
      <w:pPr>
        <w:pStyle w:val="749"/>
        <w:ind w:left="0" w:firstLine="0"/>
        <w:jc w:val="center"/>
        <w:spacing w:before="120" w:after="120"/>
        <w:tabs>
          <w:tab w:val="left" w:pos="2127" w:leader="none"/>
        </w:tabs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159851" cy="1872691"/>
                <wp:effectExtent l="0" t="0" r="0" b="0"/>
                <wp:docPr id="57" name="_x0000_i123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1"/>
                        <a:srcRect l="37306" t="31349" r="37088" b="29224"/>
                        <a:stretch/>
                      </pic:blipFill>
                      <pic:spPr bwMode="auto">
                        <a:xfrm>
                          <a:off x="0" y="0"/>
                          <a:ext cx="2159851" cy="18726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" o:spid="_x0000_s56" type="#_x0000_t75" style="width:170.07pt;height:147.46pt;mso-wrap-distance-left:0.00pt;mso-wrap-distance-top:0.00pt;mso-wrap-distance-right:0.00pt;mso-wrap-distance-bottom:0.00pt;" stroked="f">
                <v:path textboxrect="0,0,0,0"/>
                <v:imagedata r:id="rId71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  <w:rPr>
          <w:lang w:val="ru-RU" w:eastAsia="ru-RU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41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  <w:lang w:val="ru-RU"/>
        </w:rPr>
        <w:t xml:space="preserve"> –</w:t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  <w:lang w:val="ru-RU"/>
        </w:rPr>
        <w:t xml:space="preserve">Ввод </w:t>
      </w:r>
      <w:r>
        <w:rPr>
          <w:rFonts w:ascii="Arial" w:hAnsi="Arial" w:cs="Arial"/>
          <w:b w:val="0"/>
          <w:szCs w:val="18"/>
          <w:lang w:val="en-US"/>
        </w:rPr>
        <w:t xml:space="preserve">SMS</w:t>
      </w:r>
      <w:r>
        <w:rPr>
          <w:rFonts w:ascii="Arial" w:hAnsi="Arial" w:cs="Arial"/>
          <w:b w:val="0"/>
          <w:szCs w:val="18"/>
          <w:lang w:val="ru-RU"/>
        </w:rPr>
        <w:t xml:space="preserve">-</w:t>
      </w:r>
      <w:r>
        <w:rPr>
          <w:rFonts w:ascii="Arial" w:hAnsi="Arial" w:cs="Arial"/>
          <w:b w:val="0"/>
          <w:szCs w:val="18"/>
          <w:lang w:val="ru-RU"/>
        </w:rPr>
        <w:t xml:space="preserve">кода</w:t>
      </w:r>
      <w:r>
        <w:rPr>
          <w:lang w:val="ru-RU" w:eastAsia="ru-RU"/>
        </w:rPr>
      </w:r>
      <w:r>
        <w:rPr>
          <w:lang w:val="ru-RU" w:eastAsia="ru-RU"/>
        </w:rPr>
      </w:r>
    </w:p>
    <w:p>
      <w:pPr>
        <w:pStyle w:val="749"/>
        <w:ind w:left="0"/>
        <w:tabs>
          <w:tab w:val="left" w:pos="2127" w:leader="none"/>
        </w:tabs>
      </w:pPr>
      <w:r>
        <w:t xml:space="preserve">В отобразившемся окне введите полученный одноразовый код и нажмите на кнопку </w:t>
      </w:r>
      <w:r>
        <w:rPr>
          <w:b/>
        </w:rPr>
        <w:t xml:space="preserve">Продолжить</w:t>
      </w:r>
      <w:r>
        <w:t xml:space="preserve">.</w:t>
      </w:r>
      <w:r/>
    </w:p>
    <w:p>
      <w:pPr>
        <w:pStyle w:val="749"/>
        <w:ind w:left="0"/>
        <w:tabs>
          <w:tab w:val="left" w:pos="2127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если Вы не получили </w:t>
      </w:r>
      <w:r>
        <w:rPr>
          <w:i/>
          <w:lang w:val="en-US"/>
        </w:rPr>
        <w:t xml:space="preserve">SMS</w:t>
      </w:r>
      <w:r>
        <w:rPr>
          <w:i/>
        </w:rPr>
        <w:t xml:space="preserve">-</w:t>
      </w:r>
      <w:r>
        <w:rPr>
          <w:i/>
        </w:rPr>
        <w:t xml:space="preserve">сообщение, нажмите на ссылку </w:t>
      </w:r>
      <w:r>
        <w:rPr>
          <w:b/>
          <w:i/>
        </w:rPr>
        <w:t xml:space="preserve">Запросить повторно код</w:t>
      </w:r>
      <w:r>
        <w:rPr>
          <w:i/>
        </w:rPr>
        <w:t xml:space="preserve">. В результате </w:t>
      </w:r>
      <w:r>
        <w:rPr>
          <w:i/>
        </w:rPr>
        <w:t xml:space="preserve">Вам еще раз будет отправлено сообщение с кодом.</w:t>
      </w:r>
      <w:r>
        <w:rPr>
          <w:i/>
        </w:rPr>
      </w:r>
      <w:r>
        <w:rPr>
          <w:i/>
        </w:rPr>
      </w:r>
    </w:p>
    <w:p>
      <w:pPr>
        <w:pStyle w:val="749"/>
        <w:ind w:left="0"/>
        <w:tabs>
          <w:tab w:val="left" w:pos="2127" w:leader="none"/>
        </w:tabs>
      </w:pPr>
      <w:r>
        <w:rPr>
          <w:lang w:eastAsia="ru-RU"/>
        </w:rPr>
        <w:t xml:space="preserve">В результате на экране отобразится </w:t>
      </w:r>
      <w:r>
        <w:rPr>
          <w:b/>
          <w:lang w:eastAsia="ru-RU"/>
        </w:rPr>
        <w:t xml:space="preserve">Главная</w:t>
      </w:r>
      <w:r>
        <w:rPr>
          <w:lang w:eastAsia="ru-RU"/>
        </w:rPr>
        <w:t xml:space="preserve"> страница. Подробнее смотрите в разделе 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HYPERLINK  \l "_Работа_в_системе" </w:instrText>
      </w:r>
      <w:r>
        <w:rPr>
          <w:lang w:eastAsia="ru-RU"/>
        </w:rPr>
        <w:fldChar w:fldCharType="separate"/>
      </w:r>
      <w:r>
        <w:rPr>
          <w:rStyle w:val="782"/>
          <w:lang w:eastAsia="ru-RU"/>
        </w:rPr>
        <w:t xml:space="preserve">Работа в </w:t>
      </w:r>
      <w:bookmarkStart w:id="145" w:name="_Hlt179203221"/>
      <w:r>
        <w:rPr>
          <w:rStyle w:val="782"/>
          <w:lang w:eastAsia="ru-RU"/>
        </w:rPr>
        <w:t xml:space="preserve">с</w:t>
      </w:r>
      <w:bookmarkEnd w:id="142"/>
      <w:r>
        <w:rPr>
          <w:rStyle w:val="782"/>
          <w:lang w:eastAsia="ru-RU"/>
        </w:rPr>
        <w:t xml:space="preserve">и</w:t>
      </w:r>
      <w:bookmarkStart w:id="146" w:name="_Hlt195563282"/>
      <w:r>
        <w:rPr>
          <w:rStyle w:val="782"/>
          <w:lang w:eastAsia="ru-RU"/>
        </w:rPr>
        <w:t xml:space="preserve">с</w:t>
      </w:r>
      <w:bookmarkEnd w:id="143"/>
      <w:r>
        <w:rPr>
          <w:rStyle w:val="782"/>
          <w:lang w:eastAsia="ru-RU"/>
        </w:rPr>
        <w:t xml:space="preserve">теме</w:t>
      </w:r>
      <w:r>
        <w:rPr>
          <w:lang w:eastAsia="ru-RU"/>
        </w:rPr>
        <w:fldChar w:fldCharType="end"/>
      </w:r>
      <w:r>
        <w:rPr>
          <w:lang w:eastAsia="ru-RU"/>
        </w:rPr>
        <w:t xml:space="preserve">.</w:t>
      </w:r>
      <w:r/>
    </w:p>
    <w:p>
      <w:pPr>
        <w:pStyle w:val="752"/>
        <w:rPr>
          <w:lang w:val="ru-RU"/>
        </w:rPr>
      </w:pPr>
      <w:r/>
      <w:bookmarkEnd w:id="144"/>
      <w:r/>
      <w:bookmarkStart w:id="147" w:name="_Восстановление_пароля"/>
      <w:r/>
      <w:bookmarkStart w:id="148" w:name="_Toc199941107"/>
      <w:r>
        <w:rPr>
          <w:lang w:val="ru-RU"/>
        </w:rPr>
        <w:t xml:space="preserve">Восстановление пароля</w:t>
      </w:r>
      <w:bookmarkEnd w:id="145"/>
      <w:r>
        <w:rPr>
          <w:lang w:val="ru-RU"/>
        </w:rPr>
      </w:r>
      <w:r>
        <w:rPr>
          <w:lang w:val="ru-RU"/>
        </w:rPr>
      </w:r>
    </w:p>
    <w:p>
      <w:pPr>
        <w:pStyle w:val="749"/>
        <w:ind w:left="0" w:right="-1"/>
      </w:pPr>
      <w:r>
        <w:t xml:space="preserve">На форме восстановления пароля для входа в систему «Свой Бизнес» заполните следующие сведения: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160753" cy="2984068"/>
                <wp:effectExtent l="0" t="0" r="0" b="0"/>
                <wp:docPr id="58" name="_x0000_i123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2"/>
                        <a:stretch/>
                      </pic:blipFill>
                      <pic:spPr bwMode="auto">
                        <a:xfrm>
                          <a:off x="0" y="0"/>
                          <a:ext cx="2160753" cy="298406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" o:spid="_x0000_s57" type="#_x0000_t75" style="width:170.14pt;height:234.97pt;mso-wrap-distance-left:0.00pt;mso-wrap-distance-top:0.00pt;mso-wrap-distance-right:0.00pt;mso-wrap-distance-bottom:0.00pt;" stroked="f">
                <v:path textboxrect="0,0,0,0"/>
                <v:imagedata r:id="rId72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  <w:rPr>
          <w:rFonts w:ascii="Arial" w:hAnsi="Arial" w:cs="Arial"/>
          <w:b w:val="0"/>
          <w:szCs w:val="18"/>
          <w:lang w:val="ru-RU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42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  <w:lang w:val="ru-RU"/>
        </w:rPr>
        <w:t xml:space="preserve"> –</w:t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  <w:lang w:val="ru-RU"/>
        </w:rPr>
        <w:t xml:space="preserve">Восстановление пароля</w:t>
      </w:r>
      <w:r>
        <w:rPr>
          <w:rFonts w:ascii="Arial" w:hAnsi="Arial" w:cs="Arial"/>
          <w:b w:val="0"/>
          <w:szCs w:val="18"/>
          <w:lang w:val="ru-RU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rStyle w:val="786"/>
        </w:rPr>
      </w:pPr>
      <w:r>
        <w:rPr>
          <w:rStyle w:val="786"/>
        </w:rPr>
        <w:t xml:space="preserve">В верхней части страницы</w:t>
      </w:r>
      <w:r>
        <w:rPr>
          <w:rStyle w:val="786"/>
        </w:rPr>
        <w:t xml:space="preserve"> установите переключатель в интересующее положение:</w:t>
      </w:r>
      <w:r>
        <w:rPr>
          <w:rStyle w:val="786"/>
        </w:rPr>
      </w:r>
    </w:p>
    <w:p>
      <w:pPr>
        <w:pStyle w:val="826"/>
        <w:numPr>
          <w:ilvl w:val="0"/>
          <w:numId w:val="21"/>
        </w:numPr>
        <w:ind w:left="0" w:firstLine="1033"/>
        <w:widowControl w:val="off"/>
        <w:tabs>
          <w:tab w:val="left" w:pos="1418" w:leader="none"/>
        </w:tabs>
        <w:rPr>
          <w:rStyle w:val="786"/>
        </w:rPr>
      </w:pPr>
      <w:r>
        <w:rPr>
          <w:rStyle w:val="786"/>
        </w:rPr>
        <w:t xml:space="preserve">Если </w:t>
      </w:r>
      <w:r>
        <w:rPr>
          <w:rStyle w:val="786"/>
        </w:rPr>
        <w:t xml:space="preserve">при работе в системе Вы используете одноразовые </w:t>
      </w:r>
      <w:r>
        <w:rPr>
          <w:rStyle w:val="786"/>
          <w:lang w:val="en-US"/>
        </w:rPr>
        <w:t xml:space="preserve">SMS</w:t>
      </w:r>
      <w:r>
        <w:rPr>
          <w:rStyle w:val="786"/>
        </w:rPr>
        <w:t xml:space="preserve">-коды, выберите значение «По СМС».</w:t>
      </w:r>
      <w:r>
        <w:rPr>
          <w:rStyle w:val="786"/>
        </w:rPr>
      </w:r>
    </w:p>
    <w:p>
      <w:pPr>
        <w:pStyle w:val="826"/>
        <w:numPr>
          <w:ilvl w:val="0"/>
          <w:numId w:val="21"/>
        </w:numPr>
        <w:ind w:left="0" w:firstLine="1033"/>
        <w:widowControl w:val="off"/>
        <w:tabs>
          <w:tab w:val="left" w:pos="1418" w:leader="none"/>
        </w:tabs>
        <w:rPr>
          <w:rStyle w:val="786"/>
        </w:rPr>
      </w:pPr>
      <w:r>
        <w:rPr>
          <w:rStyle w:val="786"/>
        </w:rPr>
        <w:t xml:space="preserve">В случае если при работе Вы используете токен, выберите значение «По токену».</w:t>
      </w:r>
      <w:r>
        <w:rPr>
          <w:rStyle w:val="786"/>
        </w:rPr>
      </w:r>
    </w:p>
    <w:p>
      <w:pPr>
        <w:pStyle w:val="749"/>
        <w:ind w:left="0" w:firstLine="1026"/>
        <w:tabs>
          <w:tab w:val="left" w:pos="2127" w:leader="none"/>
        </w:tabs>
      </w:pPr>
      <w:r>
        <w:rPr>
          <w:b/>
          <w:i/>
        </w:rPr>
        <w:t xml:space="preserve">ОБРАТИТЕ ВНИМАНИЕ</w:t>
      </w:r>
      <w:r>
        <w:rPr>
          <w:i/>
        </w:rPr>
        <w:t xml:space="preserve">: </w:t>
      </w:r>
      <w:r>
        <w:rPr>
          <w:i/>
        </w:rPr>
        <w:t xml:space="preserve">при </w:t>
      </w:r>
      <w:r>
        <w:rPr>
          <w:i/>
        </w:rPr>
        <w:t xml:space="preserve">восстановлении пароля</w:t>
      </w:r>
      <w:r>
        <w:rPr>
          <w:i/>
        </w:rPr>
        <w:t xml:space="preserve"> токен должен быть обязательно подключен к Вашему компьютеру.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i/>
        </w:rPr>
      </w:pPr>
      <w:r>
        <w:t xml:space="preserve">В поле «Сертификат» выберите Ваш СКП ЭП.</w:t>
      </w:r>
      <w:r>
        <w:rPr>
          <w:i/>
        </w:rPr>
      </w:r>
      <w:r>
        <w:rPr>
          <w:i/>
        </w:rPr>
      </w:r>
    </w:p>
    <w:p>
      <w:pPr>
        <w:pStyle w:val="749"/>
        <w:ind w:left="0"/>
        <w:tabs>
          <w:tab w:val="left" w:pos="2127" w:leader="none"/>
        </w:tabs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данное поле отображается при восстановлении пароля по токену.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t xml:space="preserve">В поле «Логин» введите Ваш логин для входа в систему.</w:t>
      </w:r>
      <w:r/>
    </w:p>
    <w:p>
      <w:pPr>
        <w:pStyle w:val="749"/>
        <w:ind w:left="0"/>
        <w:tabs>
          <w:tab w:val="left" w:pos="2127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представитель организации получает логин в ПИН-конверте, полученном в банке, уполномоченное лицо получает логин у представителя клиента.</w:t>
      </w:r>
      <w:r>
        <w:rPr>
          <w:i/>
        </w:rPr>
      </w:r>
      <w:r>
        <w:rPr>
          <w:i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i/>
        </w:rPr>
      </w:pPr>
      <w:r>
        <w:t xml:space="preserve">В поле «ИНН» введите ИНН Вашей организации.</w:t>
      </w:r>
      <w:r>
        <w:rPr>
          <w:i/>
        </w:rPr>
      </w:r>
      <w:r>
        <w:rPr>
          <w:i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i/>
        </w:rPr>
      </w:pPr>
      <w:r>
        <w:t xml:space="preserve">В поле «Фамилия пользователя» впишите Вашу фамилию.</w:t>
      </w:r>
      <w:r>
        <w:rPr>
          <w:i/>
        </w:rPr>
      </w:r>
      <w:r>
        <w:rPr>
          <w:i/>
        </w:rPr>
      </w:r>
    </w:p>
    <w:p>
      <w:pPr>
        <w:pStyle w:val="749"/>
        <w:ind w:left="0" w:right="-1"/>
      </w:pPr>
      <w:r>
        <w:t xml:space="preserve">После указания всех необходимых сведений нажмите на кнопку </w:t>
      </w:r>
      <w:r>
        <w:rPr>
          <w:b/>
        </w:rPr>
        <w:t xml:space="preserve">Продолжить</w:t>
      </w:r>
      <w:r>
        <w:t xml:space="preserve">. В результате </w:t>
      </w:r>
      <w:r>
        <w:t xml:space="preserve">на Ваш номер телефона, </w:t>
      </w:r>
      <w:r>
        <w:t xml:space="preserve">указанный в заявке на подключение к системе, </w:t>
      </w:r>
      <w:r>
        <w:t xml:space="preserve">будет отправлено </w:t>
      </w:r>
      <w:r>
        <w:rPr>
          <w:lang w:val="en-US"/>
        </w:rPr>
        <w:t xml:space="preserve">SMS</w:t>
      </w:r>
      <w:r>
        <w:t xml:space="preserve">-</w:t>
      </w:r>
      <w:r>
        <w:t xml:space="preserve">сообщение с временным паролем для входа.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158721" cy="1996313"/>
                <wp:effectExtent l="0" t="0" r="0" b="0"/>
                <wp:docPr id="59" name="_x0000_i123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3"/>
                        <a:stretch/>
                      </pic:blipFill>
                      <pic:spPr bwMode="auto">
                        <a:xfrm>
                          <a:off x="0" y="0"/>
                          <a:ext cx="2158721" cy="199631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" o:spid="_x0000_s58" type="#_x0000_t75" style="width:169.98pt;height:157.19pt;mso-wrap-distance-left:0.00pt;mso-wrap-distance-top:0.00pt;mso-wrap-distance-right:0.00pt;mso-wrap-distance-bottom:0.00pt;" stroked="f">
                <v:path textboxrect="0,0,0,0"/>
                <v:imagedata r:id="rId73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  <w:rPr>
          <w:rFonts w:ascii="Arial" w:hAnsi="Arial" w:cs="Arial"/>
          <w:b w:val="0"/>
          <w:szCs w:val="18"/>
          <w:lang w:val="ru-RU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43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  <w:lang w:val="ru-RU"/>
        </w:rPr>
        <w:t xml:space="preserve"> –</w:t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  <w:lang w:val="ru-RU"/>
        </w:rPr>
        <w:t xml:space="preserve">Ввод </w:t>
      </w:r>
      <w:r>
        <w:rPr>
          <w:rFonts w:ascii="Arial" w:hAnsi="Arial" w:cs="Arial"/>
          <w:b w:val="0"/>
          <w:szCs w:val="18"/>
          <w:lang w:val="ru-RU"/>
        </w:rPr>
        <w:t xml:space="preserve">временного</w:t>
      </w:r>
      <w:r>
        <w:rPr>
          <w:rFonts w:ascii="Arial" w:hAnsi="Arial" w:cs="Arial"/>
          <w:b w:val="0"/>
          <w:szCs w:val="18"/>
          <w:lang w:val="ru-RU"/>
        </w:rPr>
        <w:t xml:space="preserve"> пароля</w:t>
      </w:r>
      <w:r>
        <w:rPr>
          <w:rFonts w:ascii="Arial" w:hAnsi="Arial" w:cs="Arial"/>
          <w:b w:val="0"/>
          <w:szCs w:val="18"/>
          <w:lang w:val="ru-RU"/>
        </w:rPr>
      </w:r>
    </w:p>
    <w:p>
      <w:pPr>
        <w:pStyle w:val="749"/>
        <w:ind w:left="0" w:right="-1"/>
      </w:pPr>
      <w:r>
        <w:t xml:space="preserve">Введите данный пароль в отобразившемся окне.</w:t>
      </w:r>
      <w:r/>
    </w:p>
    <w:p>
      <w:pPr>
        <w:pStyle w:val="749"/>
        <w:ind w:left="0"/>
        <w:rPr>
          <w:i/>
        </w:rPr>
      </w:pPr>
      <w:r>
        <w:rPr>
          <w:rStyle w:val="878"/>
          <w:b/>
          <w:i/>
        </w:rPr>
        <w:t xml:space="preserve">ПРИМЕЧАНИЕ</w:t>
      </w:r>
      <w:r>
        <w:rPr>
          <w:rStyle w:val="878"/>
          <w:i/>
        </w:rPr>
        <w:t xml:space="preserve">: </w:t>
      </w:r>
      <w:r>
        <w:rPr>
          <w:i/>
        </w:rPr>
        <w:t xml:space="preserve">д</w:t>
      </w:r>
      <w:r>
        <w:rPr>
          <w:i/>
        </w:rPr>
        <w:t xml:space="preserve">ля того чтобы просмотреть</w:t>
      </w:r>
      <w:r>
        <w:rPr>
          <w:i/>
        </w:rPr>
        <w:t xml:space="preserve"> введенные символы, </w:t>
      </w:r>
      <w:r>
        <w:rPr>
          <w:i/>
        </w:rPr>
        <w:t xml:space="preserve">нажмите на кнопку</w:t>
      </w:r>
      <w:r>
        <w:rPr>
          <w:lang w:eastAsia="ru-RU"/>
        </w:rPr>
        <w:t xml:space="preserve">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00025" cy="123825"/>
                <wp:effectExtent l="0" t="0" r="0" b="0"/>
                <wp:docPr id="60" name="_x0000_i123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4"/>
                        <a:stretch/>
                      </pic:blipFill>
                      <pic:spPr bwMode="auto">
                        <a:xfrm>
                          <a:off x="0" y="0"/>
                          <a:ext cx="200025" cy="123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" o:spid="_x0000_s59" type="#_x0000_t75" style="width:15.75pt;height:9.75pt;mso-wrap-distance-left:0.00pt;mso-wrap-distance-top:0.00pt;mso-wrap-distance-right:0.00pt;mso-wrap-distance-bottom:0.00pt;" stroked="f">
                <v:path textboxrect="0,0,0,0"/>
                <v:imagedata r:id="rId74" o:title=""/>
              </v:shape>
            </w:pict>
          </mc:Fallback>
        </mc:AlternateContent>
      </w:r>
      <w:r>
        <w:rPr>
          <w:i/>
        </w:rPr>
        <w:t xml:space="preserve">.</w:t>
      </w:r>
      <w:r>
        <w:rPr>
          <w:i/>
        </w:rPr>
      </w:r>
    </w:p>
    <w:p>
      <w:pPr>
        <w:pStyle w:val="749"/>
        <w:ind w:left="0"/>
        <w:rPr>
          <w:i/>
          <w:lang w:eastAsia="ru-RU"/>
        </w:rPr>
      </w:pPr>
      <w:r>
        <w:rPr>
          <w:i/>
        </w:rPr>
        <w:t xml:space="preserve">В случае е</w:t>
      </w:r>
      <w:r>
        <w:rPr>
          <w:i/>
        </w:rPr>
        <w:t xml:space="preserve">сли Вы хотите скрыть сведения, щелкните по кнопке</w:t>
      </w:r>
      <w:r>
        <w:rPr>
          <w:lang w:eastAsia="ru-RU"/>
        </w:rPr>
        <w:t xml:space="preserve">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33350"/>
                <wp:effectExtent l="0" t="0" r="0" b="0"/>
                <wp:docPr id="61" name="_x0000_i124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5"/>
                        <a:stretch/>
                      </pic:blipFill>
                      <pic:spPr bwMode="auto">
                        <a:xfrm>
                          <a:off x="0" y="0"/>
                          <a:ext cx="180975" cy="133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" o:spid="_x0000_s60" type="#_x0000_t75" style="width:14.25pt;height:10.50pt;mso-wrap-distance-left:0.00pt;mso-wrap-distance-top:0.00pt;mso-wrap-distance-right:0.00pt;mso-wrap-distance-bottom:0.00pt;" stroked="f">
                <v:path textboxrect="0,0,0,0"/>
                <v:imagedata r:id="rId75" o:title=""/>
              </v:shape>
            </w:pict>
          </mc:Fallback>
        </mc:AlternateContent>
      </w:r>
      <w:r>
        <w:rPr>
          <w:i/>
          <w:lang w:eastAsia="ru-RU"/>
        </w:rPr>
        <w:t xml:space="preserve">.</w:t>
      </w:r>
      <w:r>
        <w:rPr>
          <w:i/>
          <w:lang w:eastAsia="ru-RU"/>
        </w:rPr>
      </w:r>
    </w:p>
    <w:p>
      <w:pPr>
        <w:pStyle w:val="749"/>
        <w:ind w:left="0" w:right="-1"/>
        <w:rPr>
          <w:lang w:eastAsia="ru-RU" w:bidi="en-US"/>
        </w:rPr>
      </w:pPr>
      <w:r>
        <w:rPr>
          <w:lang w:eastAsia="ru-RU" w:bidi="en-US"/>
        </w:rPr>
        <w:t xml:space="preserve">Затем нажмите</w:t>
      </w:r>
      <w:r>
        <w:rPr>
          <w:lang w:val="en-US" w:eastAsia="ru-RU" w:bidi="en-US"/>
        </w:rPr>
        <w:t xml:space="preserve"> на кнопку </w:t>
      </w:r>
      <w:r>
        <w:rPr>
          <w:b/>
          <w:lang w:eastAsia="ru-RU" w:bidi="en-US"/>
        </w:rPr>
        <w:t xml:space="preserve">Продолжить</w:t>
      </w:r>
      <w:r>
        <w:rPr>
          <w:lang w:val="en-US" w:eastAsia="ru-RU" w:bidi="en-US"/>
        </w:rPr>
        <w:t xml:space="preserve">.</w:t>
      </w:r>
      <w:r>
        <w:rPr>
          <w:lang w:eastAsia="ru-RU" w:bidi="en-US"/>
        </w:rPr>
        <w:t xml:space="preserve"> В результате Вы перейдете на страницу указания нового пароля.</w:t>
      </w:r>
      <w:r>
        <w:rPr>
          <w:lang w:eastAsia="ru-RU" w:bidi="en-US"/>
        </w:rPr>
      </w:r>
      <w:r>
        <w:rPr>
          <w:lang w:eastAsia="ru-RU" w:bidi="en-US"/>
        </w:rPr>
      </w:r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160676" cy="2240915"/>
                <wp:effectExtent l="0" t="0" r="0" b="0"/>
                <wp:docPr id="62" name="_x0000_i124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6"/>
                        <a:stretch/>
                      </pic:blipFill>
                      <pic:spPr bwMode="auto">
                        <a:xfrm>
                          <a:off x="0" y="0"/>
                          <a:ext cx="2160676" cy="2240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" o:spid="_x0000_s61" type="#_x0000_t75" style="width:170.13pt;height:176.45pt;mso-wrap-distance-left:0.00pt;mso-wrap-distance-top:0.00pt;mso-wrap-distance-right:0.00pt;mso-wrap-distance-bottom:0.00pt;" stroked="f">
                <v:path textboxrect="0,0,0,0"/>
                <v:imagedata r:id="rId76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  <w:rPr>
          <w:rFonts w:ascii="Arial" w:hAnsi="Arial" w:cs="Arial"/>
          <w:b w:val="0"/>
          <w:szCs w:val="18"/>
          <w:lang w:val="ru-RU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44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  <w:lang w:val="ru-RU"/>
        </w:rPr>
        <w:t xml:space="preserve"> –</w:t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  <w:lang w:val="ru-RU"/>
        </w:rPr>
        <w:t xml:space="preserve">Изменение </w:t>
      </w:r>
      <w:r>
        <w:rPr>
          <w:rFonts w:ascii="Arial" w:hAnsi="Arial" w:cs="Arial"/>
          <w:b w:val="0"/>
          <w:szCs w:val="18"/>
          <w:lang w:val="ru-RU"/>
        </w:rPr>
        <w:t xml:space="preserve">пароля</w:t>
      </w:r>
      <w:r>
        <w:rPr>
          <w:rFonts w:ascii="Arial" w:hAnsi="Arial" w:cs="Arial"/>
          <w:b w:val="0"/>
          <w:szCs w:val="18"/>
          <w:lang w:val="ru-RU"/>
        </w:rPr>
      </w:r>
      <w:r>
        <w:rPr>
          <w:rFonts w:ascii="Arial" w:hAnsi="Arial" w:cs="Arial"/>
          <w:b w:val="0"/>
          <w:szCs w:val="18"/>
          <w:lang w:val="ru-RU"/>
        </w:rPr>
      </w:r>
    </w:p>
    <w:p>
      <w:pPr>
        <w:pStyle w:val="749"/>
        <w:ind w:left="0"/>
      </w:pPr>
      <w:r>
        <w:t xml:space="preserve">Для того чтобы ознакомиться с требованиями к паролю, щелкните по нужной ссылке.</w:t>
      </w:r>
      <w:r/>
    </w:p>
    <w:p>
      <w:pPr>
        <w:pStyle w:val="749"/>
        <w:ind w:left="0"/>
      </w:pPr>
      <w:r>
        <w:t xml:space="preserve">Затем в соответствующих полях введите новый пароль.</w:t>
      </w:r>
      <w:r/>
    </w:p>
    <w:p>
      <w:pPr>
        <w:pStyle w:val="749"/>
        <w:ind w:left="0"/>
        <w:rPr>
          <w:i/>
        </w:rPr>
      </w:pPr>
      <w:r>
        <w:rPr>
          <w:rStyle w:val="878"/>
          <w:b/>
          <w:i/>
        </w:rPr>
        <w:t xml:space="preserve">ПРИМЕЧАНИЕ</w:t>
      </w:r>
      <w:r>
        <w:rPr>
          <w:rStyle w:val="878"/>
          <w:i/>
        </w:rPr>
        <w:t xml:space="preserve">: </w:t>
      </w:r>
      <w:r>
        <w:rPr>
          <w:i/>
        </w:rPr>
        <w:t xml:space="preserve">д</w:t>
      </w:r>
      <w:r>
        <w:rPr>
          <w:i/>
        </w:rPr>
        <w:t xml:space="preserve">ля того чтобы просмотреть</w:t>
      </w:r>
      <w:r>
        <w:rPr>
          <w:i/>
        </w:rPr>
        <w:t xml:space="preserve"> введенные символы, </w:t>
      </w:r>
      <w:r>
        <w:rPr>
          <w:i/>
        </w:rPr>
        <w:t xml:space="preserve">нажмите на кнопку</w:t>
      </w:r>
      <w:r>
        <w:rPr>
          <w:lang w:eastAsia="ru-RU"/>
        </w:rPr>
        <w:t xml:space="preserve">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00025" cy="123825"/>
                <wp:effectExtent l="0" t="0" r="0" b="0"/>
                <wp:docPr id="63" name="_x0000_i124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7"/>
                        <a:stretch/>
                      </pic:blipFill>
                      <pic:spPr bwMode="auto">
                        <a:xfrm>
                          <a:off x="0" y="0"/>
                          <a:ext cx="200025" cy="123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" o:spid="_x0000_s62" type="#_x0000_t75" style="width:15.75pt;height:9.75pt;mso-wrap-distance-left:0.00pt;mso-wrap-distance-top:0.00pt;mso-wrap-distance-right:0.00pt;mso-wrap-distance-bottom:0.00pt;" stroked="f">
                <v:path textboxrect="0,0,0,0"/>
                <v:imagedata r:id="rId77" o:title=""/>
              </v:shape>
            </w:pict>
          </mc:Fallback>
        </mc:AlternateContent>
      </w:r>
      <w:r>
        <w:rPr>
          <w:i/>
        </w:rPr>
        <w:t xml:space="preserve">.</w:t>
      </w:r>
      <w:r>
        <w:rPr>
          <w:i/>
        </w:rPr>
      </w:r>
    </w:p>
    <w:p>
      <w:pPr>
        <w:pStyle w:val="749"/>
        <w:ind w:left="0"/>
      </w:pPr>
      <w:r>
        <w:rPr>
          <w:i/>
        </w:rPr>
        <w:t xml:space="preserve">Если Вы хотите скрыть сведения, щелкните по кнопке</w:t>
      </w:r>
      <w:r>
        <w:rPr>
          <w:lang w:eastAsia="ru-RU"/>
        </w:rPr>
        <w:t xml:space="preserve">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33350"/>
                <wp:effectExtent l="0" t="0" r="0" b="0"/>
                <wp:docPr id="64" name="_x0000_i124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8"/>
                        <a:stretch/>
                      </pic:blipFill>
                      <pic:spPr bwMode="auto">
                        <a:xfrm>
                          <a:off x="0" y="0"/>
                          <a:ext cx="180975" cy="133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" o:spid="_x0000_s63" type="#_x0000_t75" style="width:14.25pt;height:10.50pt;mso-wrap-distance-left:0.00pt;mso-wrap-distance-top:0.00pt;mso-wrap-distance-right:0.00pt;mso-wrap-distance-bottom:0.00pt;" stroked="f">
                <v:path textboxrect="0,0,0,0"/>
                <v:imagedata r:id="rId78" o:title=""/>
              </v:shape>
            </w:pict>
          </mc:Fallback>
        </mc:AlternateContent>
      </w:r>
      <w:r>
        <w:rPr>
          <w:i/>
          <w:lang w:eastAsia="ru-RU"/>
        </w:rPr>
        <w:t xml:space="preserve">.</w:t>
      </w:r>
      <w:r/>
    </w:p>
    <w:p>
      <w:pPr>
        <w:pStyle w:val="749"/>
        <w:ind w:left="0" w:right="-1"/>
        <w:rPr>
          <w:b/>
        </w:rPr>
      </w:pPr>
      <w:r>
        <w:t xml:space="preserve">После заполнения всех полей нажмите на кнопку </w:t>
      </w:r>
      <w:r>
        <w:rPr>
          <w:b/>
        </w:rPr>
        <w:t xml:space="preserve">Продолжить</w:t>
      </w:r>
      <w:r>
        <w:t xml:space="preserve">. </w:t>
      </w:r>
      <w:r>
        <w:t xml:space="preserve">В </w:t>
      </w:r>
      <w:r>
        <w:rPr>
          <w:lang w:bidi="en-US"/>
        </w:rPr>
        <w:t xml:space="preserve">результате</w:t>
      </w:r>
      <w:r>
        <w:t xml:space="preserve"> </w:t>
      </w:r>
      <w:r>
        <w:t xml:space="preserve">указанный пароль Вы сможете использовать для последующих входов в систему.</w:t>
      </w:r>
      <w:r>
        <w:rPr>
          <w:b/>
        </w:rPr>
      </w:r>
      <w:r>
        <w:rPr>
          <w:b/>
        </w:rPr>
      </w:r>
    </w:p>
    <w:p>
      <w:pPr>
        <w:pStyle w:val="751"/>
      </w:pPr>
      <w:r/>
      <w:bookmarkEnd w:id="146"/>
      <w:r/>
      <w:bookmarkStart w:id="149" w:name="_Завершение_работы"/>
      <w:r/>
      <w:bookmarkStart w:id="150" w:name="_Toc199941108"/>
      <w:r>
        <w:t xml:space="preserve">Завершение работы</w:t>
      </w:r>
      <w:bookmarkEnd w:id="147"/>
      <w:r/>
      <w:r/>
    </w:p>
    <w:p>
      <w:pPr>
        <w:pStyle w:val="749"/>
        <w:ind w:left="0" w:right="-1"/>
      </w:pPr>
      <w:r>
        <w:rPr>
          <w:rStyle w:val="878"/>
        </w:rPr>
        <w:t xml:space="preserve">Для завершения работы с системой «Свой Бизнес» щелкните по кнопке </w:t>
      </w:r>
      <w:r>
        <w:rPr>
          <w:rStyle w:val="87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875" cy="161925"/>
                <wp:effectExtent l="0" t="0" r="0" b="0"/>
                <wp:docPr id="65" name="_x0000_i124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9"/>
                        <a:stretch/>
                      </pic:blipFill>
                      <pic:spPr bwMode="auto">
                        <a:xfrm>
                          <a:off x="0" y="0"/>
                          <a:ext cx="142875" cy="161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" o:spid="_x0000_s64" type="#_x0000_t75" style="width:11.25pt;height:12.75pt;mso-wrap-distance-left:0.00pt;mso-wrap-distance-top:0.00pt;mso-wrap-distance-right:0.00pt;mso-wrap-distance-bottom:0.00pt;" stroked="f">
                <v:path textboxrect="0,0,0,0"/>
                <v:imagedata r:id="rId79" o:title=""/>
              </v:shape>
            </w:pict>
          </mc:Fallback>
        </mc:AlternateContent>
      </w:r>
      <w:r>
        <w:rPr>
          <w:rStyle w:val="878"/>
        </w:rPr>
        <w:t xml:space="preserve"> вверху слева и закройте окно браузера.</w:t>
      </w:r>
      <w:r/>
    </w:p>
    <w:p>
      <w:pPr>
        <w:pStyle w:val="751"/>
      </w:pPr>
      <w:r/>
      <w:bookmarkEnd w:id="148"/>
      <w:r/>
      <w:bookmarkStart w:id="151" w:name="_Подписание_документов_2"/>
      <w:r/>
      <w:bookmarkStart w:id="152" w:name="Подписание_документов"/>
      <w:r/>
      <w:bookmarkStart w:id="153" w:name="_Toc199941109"/>
      <w:r>
        <w:t xml:space="preserve">Подписание документов</w:t>
      </w:r>
      <w:bookmarkEnd w:id="149"/>
      <w:r/>
      <w:bookmarkEnd w:id="150"/>
      <w:r/>
      <w:r/>
    </w:p>
    <w:p>
      <w:pPr>
        <w:pStyle w:val="749"/>
        <w:ind w:left="0"/>
      </w:pPr>
      <w:r>
        <w:fldChar w:fldCharType="begin"/>
      </w:r>
      <w:r>
        <w:instrText xml:space="preserve"> HYPERLINK  \l "_Подписание_с_помощью" </w:instrText>
      </w:r>
      <w:r>
        <w:fldChar w:fldCharType="separate"/>
      </w:r>
      <w:r>
        <w:rPr>
          <w:rStyle w:val="782"/>
        </w:rPr>
        <w:t xml:space="preserve">Подписание с</w:t>
      </w:r>
      <w:bookmarkStart w:id="154" w:name="_Hlt195563183"/>
      <w:r>
        <w:rPr>
          <w:rStyle w:val="782"/>
        </w:rPr>
        <w:t xml:space="preserve"> </w:t>
      </w:r>
      <w:bookmarkEnd w:id="151"/>
      <w:r>
        <w:rPr>
          <w:rStyle w:val="782"/>
        </w:rPr>
        <w:t xml:space="preserve">пом</w:t>
      </w:r>
      <w:bookmarkStart w:id="155" w:name="_Hlt179203254"/>
      <w:r>
        <w:rPr>
          <w:rStyle w:val="782"/>
        </w:rPr>
        <w:t xml:space="preserve">о</w:t>
      </w:r>
      <w:bookmarkEnd w:id="152"/>
      <w:r>
        <w:rPr>
          <w:rStyle w:val="782"/>
        </w:rPr>
        <w:t xml:space="preserve">щью сертификата</w:t>
      </w:r>
      <w:r>
        <w:fldChar w:fldCharType="end"/>
      </w:r>
      <w:r/>
    </w:p>
    <w:p>
      <w:pPr>
        <w:pStyle w:val="749"/>
        <w:ind w:left="0"/>
        <w:spacing w:after="120"/>
      </w:pPr>
      <w:r>
        <w:fldChar w:fldCharType="begin"/>
      </w:r>
      <w:r>
        <w:instrText xml:space="preserve"> HYPERLINK  \l "_Подписание_с_помощью_1" </w:instrText>
      </w:r>
      <w:r>
        <w:fldChar w:fldCharType="separate"/>
      </w:r>
      <w:r>
        <w:rPr>
          <w:rStyle w:val="782"/>
        </w:rPr>
        <w:t xml:space="preserve">Подписан</w:t>
      </w:r>
      <w:bookmarkStart w:id="156" w:name="_Hlt179203260"/>
      <w:r>
        <w:rPr>
          <w:rStyle w:val="782"/>
        </w:rPr>
        <w:t xml:space="preserve">и</w:t>
      </w:r>
      <w:bookmarkEnd w:id="153"/>
      <w:r>
        <w:rPr>
          <w:rStyle w:val="782"/>
        </w:rPr>
        <w:t xml:space="preserve">е</w:t>
      </w:r>
      <w:bookmarkStart w:id="157" w:name="_Hlt195563250"/>
      <w:r>
        <w:rPr>
          <w:rStyle w:val="782"/>
        </w:rPr>
        <w:t xml:space="preserve"> </w:t>
      </w:r>
      <w:bookmarkEnd w:id="154"/>
      <w:r>
        <w:rPr>
          <w:rStyle w:val="782"/>
        </w:rPr>
        <w:t xml:space="preserve">с помощью SMS-кода</w:t>
      </w:r>
      <w:r>
        <w:fldChar w:fldCharType="end"/>
      </w:r>
      <w:r/>
    </w:p>
    <w:p>
      <w:pPr>
        <w:pStyle w:val="749"/>
        <w:ind w:left="0"/>
      </w:pPr>
      <w:r>
        <w:t xml:space="preserve">Перед отправкой документа в банк на него требуется наложить необходимое количество электронных подписей.</w:t>
      </w:r>
      <w:r/>
    </w:p>
    <w:p>
      <w:pPr>
        <w:pStyle w:val="749"/>
        <w:ind w:left="0"/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данная операция доступна для сотрудников с соответствующими правами.</w:t>
      </w:r>
      <w:r/>
    </w:p>
    <w:p>
      <w:pPr>
        <w:pStyle w:val="749"/>
        <w:ind w:left="0"/>
      </w:pPr>
      <w:r>
        <w:t xml:space="preserve">На странице подписания проверьте корректность указанных сведений.</w:t>
      </w:r>
      <w:r/>
    </w:p>
    <w:p>
      <w:pPr>
        <w:pStyle w:val="749"/>
        <w:ind w:left="0"/>
        <w:rPr>
          <w:szCs w:val="20"/>
        </w:rPr>
      </w:pPr>
      <w:r>
        <w:rPr>
          <w:szCs w:val="20"/>
        </w:rPr>
        <w:t xml:space="preserve">В случае если информация заполнена неправильно, </w:t>
      </w:r>
      <w:r>
        <w:rPr>
          <w:szCs w:val="20"/>
        </w:rPr>
        <w:t xml:space="preserve">Вы можете перейти к редактированию документа, щелкнув по соответствующей кнопке.</w:t>
      </w:r>
      <w:r>
        <w:rPr>
          <w:szCs w:val="20"/>
        </w:rPr>
      </w:r>
    </w:p>
    <w:p>
      <w:pPr>
        <w:pStyle w:val="749"/>
        <w:ind w:left="0"/>
        <w:rPr>
          <w:szCs w:val="20"/>
        </w:rPr>
      </w:pPr>
      <w:r>
        <w:rPr>
          <w:b/>
          <w:i/>
          <w:lang w:val="en-US" w:eastAsia="ru-RU" w:bidi="en-US"/>
        </w:rPr>
        <w:t xml:space="preserve">ПРИМЕЧАНИЕ</w:t>
      </w:r>
      <w:r>
        <w:rPr>
          <w:i/>
          <w:lang w:val="en-US" w:eastAsia="ru-RU" w:bidi="en-US"/>
        </w:rPr>
        <w:t xml:space="preserve">: </w:t>
      </w:r>
      <w:r>
        <w:rPr>
          <w:i/>
        </w:rPr>
        <w:t xml:space="preserve">для редактирования подписанного документа необходимо предварительно снять с него все подписи</w:t>
      </w:r>
      <w:r>
        <w:rPr>
          <w:i/>
          <w:lang w:eastAsia="ru-RU" w:bidi="en-US"/>
        </w:rPr>
        <w:t xml:space="preserve">.</w:t>
      </w:r>
      <w:r>
        <w:rPr>
          <w:szCs w:val="20"/>
        </w:rPr>
      </w:r>
      <w:r>
        <w:rPr>
          <w:szCs w:val="20"/>
        </w:rPr>
      </w:r>
    </w:p>
    <w:p>
      <w:pPr>
        <w:pStyle w:val="749"/>
        <w:ind w:left="0"/>
        <w:rPr>
          <w:szCs w:val="20"/>
        </w:rPr>
      </w:pPr>
      <w:r>
        <w:rPr>
          <w:szCs w:val="20"/>
        </w:rPr>
        <w:t xml:space="preserve">Если данные верны, нажмите на кнопку </w:t>
      </w:r>
      <w:r>
        <w:rPr>
          <w:b/>
          <w:szCs w:val="20"/>
        </w:rPr>
        <w:t xml:space="preserve">Подписать</w:t>
      </w:r>
      <w:r>
        <w:rPr>
          <w:szCs w:val="20"/>
        </w:rPr>
        <w:t xml:space="preserve">.</w:t>
      </w:r>
      <w:r>
        <w:rPr>
          <w:szCs w:val="20"/>
        </w:rPr>
      </w:r>
    </w:p>
    <w:p>
      <w:pPr>
        <w:pStyle w:val="749"/>
        <w:ind w:left="0" w:firstLine="0"/>
        <w:jc w:val="center"/>
        <w:spacing w:before="120" w:after="120"/>
        <w:rPr>
          <w:szCs w:val="20"/>
          <w:lang w:eastAsia="ru-RU"/>
        </w:rPr>
      </w:pPr>
      <w:r>
        <w:rPr>
          <w:szCs w:val="20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160867" cy="2809926"/>
                <wp:effectExtent l="0" t="0" r="0" b="0"/>
                <wp:docPr id="66" name="_x0000_i124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0"/>
                        <a:stretch/>
                      </pic:blipFill>
                      <pic:spPr bwMode="auto">
                        <a:xfrm>
                          <a:off x="0" y="0"/>
                          <a:ext cx="2160867" cy="280992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" o:spid="_x0000_s65" type="#_x0000_t75" style="width:170.15pt;height:221.25pt;mso-wrap-distance-left:0.00pt;mso-wrap-distance-top:0.00pt;mso-wrap-distance-right:0.00pt;mso-wrap-distance-bottom:0.00pt;" stroked="f">
                <v:path textboxrect="0,0,0,0"/>
                <v:imagedata r:id="rId80" o:title=""/>
              </v:shape>
            </w:pict>
          </mc:Fallback>
        </mc:AlternateContent>
      </w:r>
      <w:r>
        <w:rPr>
          <w:szCs w:val="20"/>
          <w:lang w:eastAsia="ru-RU"/>
        </w:rPr>
      </w:r>
      <w:r>
        <w:rPr>
          <w:szCs w:val="20"/>
          <w:lang w:eastAsia="ru-RU"/>
        </w:rPr>
      </w:r>
    </w:p>
    <w:p>
      <w:pPr>
        <w:pStyle w:val="820"/>
        <w:ind w:left="0" w:firstLine="0"/>
        <w:rPr>
          <w:szCs w:val="20"/>
          <w:lang w:val="ru-RU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45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  <w:lang w:val="ru-RU"/>
        </w:rPr>
        <w:t xml:space="preserve"> </w:t>
      </w:r>
      <w:r>
        <w:rPr>
          <w:rFonts w:ascii="Arial" w:hAnsi="Arial" w:cs="Arial"/>
          <w:b w:val="0"/>
          <w:szCs w:val="18"/>
          <w:lang w:val="ru-RU"/>
        </w:rPr>
        <w:t xml:space="preserve">–</w:t>
      </w:r>
      <w:r>
        <w:rPr>
          <w:rFonts w:ascii="Arial" w:hAnsi="Arial" w:cs="Arial"/>
          <w:b w:val="0"/>
          <w:szCs w:val="18"/>
        </w:rPr>
        <w:t xml:space="preserve"> </w:t>
      </w:r>
      <w:r>
        <w:rPr>
          <w:rFonts w:ascii="Arial" w:hAnsi="Arial" w:cs="Arial"/>
          <w:b w:val="0"/>
          <w:szCs w:val="18"/>
          <w:lang w:val="ru-RU"/>
        </w:rPr>
        <w:t xml:space="preserve">Подписание документа</w:t>
      </w:r>
      <w:r>
        <w:rPr>
          <w:szCs w:val="20"/>
          <w:lang w:val="ru-RU"/>
        </w:rPr>
      </w:r>
      <w:r>
        <w:rPr>
          <w:szCs w:val="20"/>
          <w:lang w:val="ru-RU"/>
        </w:rPr>
      </w:r>
    </w:p>
    <w:p>
      <w:pPr>
        <w:pStyle w:val="749"/>
        <w:ind w:left="0"/>
        <w:rPr>
          <w:szCs w:val="20"/>
        </w:rPr>
      </w:pPr>
      <w:r>
        <w:rPr>
          <w:szCs w:val="20"/>
        </w:rPr>
        <w:t xml:space="preserve">Затем подтвердите операцию доступным способом. Подробнее смотрите в следующих разделах:</w:t>
      </w:r>
      <w:r>
        <w:rPr>
          <w:szCs w:val="20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szCs w:val="20"/>
        </w:rPr>
      </w:pPr>
      <w:r>
        <w:rPr>
          <w:szCs w:val="20"/>
        </w:rPr>
        <w:fldChar w:fldCharType="begin"/>
      </w:r>
      <w:r>
        <w:rPr>
          <w:szCs w:val="20"/>
        </w:rPr>
        <w:instrText xml:space="preserve"> HYPERLINK  \l "_Подписание_с_помощью" </w:instrText>
      </w:r>
      <w:r>
        <w:rPr>
          <w:szCs w:val="20"/>
        </w:rPr>
        <w:fldChar w:fldCharType="separate"/>
      </w:r>
      <w:r>
        <w:rPr>
          <w:rStyle w:val="782"/>
          <w:szCs w:val="20"/>
        </w:rPr>
        <w:t xml:space="preserve">Подписание с п</w:t>
      </w:r>
      <w:bookmarkStart w:id="158" w:name="_Hlt195563186"/>
      <w:r>
        <w:rPr>
          <w:rStyle w:val="782"/>
          <w:szCs w:val="20"/>
        </w:rPr>
        <w:t xml:space="preserve">о</w:t>
      </w:r>
      <w:bookmarkEnd w:id="155"/>
      <w:r>
        <w:rPr>
          <w:rStyle w:val="782"/>
          <w:szCs w:val="20"/>
        </w:rPr>
        <w:t xml:space="preserve">мощ</w:t>
      </w:r>
      <w:bookmarkStart w:id="159" w:name="_Hlt179203256"/>
      <w:r>
        <w:rPr>
          <w:rStyle w:val="782"/>
          <w:szCs w:val="20"/>
        </w:rPr>
        <w:t xml:space="preserve">ь</w:t>
      </w:r>
      <w:bookmarkEnd w:id="156"/>
      <w:r>
        <w:rPr>
          <w:rStyle w:val="782"/>
          <w:szCs w:val="20"/>
        </w:rPr>
        <w:t xml:space="preserve">ю сертификата</w:t>
      </w:r>
      <w:r>
        <w:rPr>
          <w:szCs w:val="20"/>
        </w:rPr>
        <w:fldChar w:fldCharType="end"/>
      </w:r>
      <w:r>
        <w:rPr>
          <w:szCs w:val="20"/>
        </w:rPr>
        <w:t xml:space="preserve">;</w:t>
      </w:r>
      <w:r>
        <w:rPr>
          <w:szCs w:val="20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szCs w:val="20"/>
        </w:rPr>
      </w:pPr>
      <w:r>
        <w:rPr>
          <w:szCs w:val="20"/>
        </w:rPr>
        <w:fldChar w:fldCharType="begin"/>
      </w:r>
      <w:r>
        <w:rPr>
          <w:szCs w:val="20"/>
        </w:rPr>
        <w:instrText xml:space="preserve"> HYPERLINK  \l "_Подписание_с_помощью_1" </w:instrText>
      </w:r>
      <w:r>
        <w:rPr>
          <w:szCs w:val="20"/>
        </w:rPr>
        <w:fldChar w:fldCharType="separate"/>
      </w:r>
      <w:r>
        <w:rPr>
          <w:rStyle w:val="782"/>
          <w:szCs w:val="20"/>
        </w:rPr>
        <w:t xml:space="preserve">Подписани</w:t>
      </w:r>
      <w:bookmarkStart w:id="160" w:name="_Hlt179203257"/>
      <w:r>
        <w:rPr>
          <w:rStyle w:val="782"/>
          <w:szCs w:val="20"/>
        </w:rPr>
        <w:t xml:space="preserve">е</w:t>
      </w:r>
      <w:bookmarkEnd w:id="157"/>
      <w:r>
        <w:rPr>
          <w:rStyle w:val="782"/>
          <w:szCs w:val="20"/>
        </w:rPr>
        <w:t xml:space="preserve"> </w:t>
      </w:r>
      <w:bookmarkStart w:id="161" w:name="_Hlt195563187"/>
      <w:r>
        <w:rPr>
          <w:rStyle w:val="782"/>
          <w:szCs w:val="20"/>
        </w:rPr>
        <w:t xml:space="preserve">с</w:t>
      </w:r>
      <w:bookmarkEnd w:id="158"/>
      <w:r>
        <w:rPr>
          <w:rStyle w:val="782"/>
          <w:szCs w:val="20"/>
        </w:rPr>
        <w:t xml:space="preserve"> помощью </w:t>
      </w:r>
      <w:r>
        <w:rPr>
          <w:rStyle w:val="782"/>
          <w:szCs w:val="20"/>
          <w:lang w:val="en-US"/>
        </w:rPr>
        <w:t xml:space="preserve">SMS</w:t>
      </w:r>
      <w:r>
        <w:rPr>
          <w:rStyle w:val="782"/>
          <w:szCs w:val="20"/>
        </w:rPr>
        <w:t xml:space="preserve">-</w:t>
      </w:r>
      <w:r>
        <w:rPr>
          <w:rStyle w:val="782"/>
          <w:szCs w:val="20"/>
        </w:rPr>
        <w:t xml:space="preserve">кода</w:t>
      </w:r>
      <w:r>
        <w:rPr>
          <w:szCs w:val="20"/>
        </w:rPr>
        <w:fldChar w:fldCharType="end"/>
      </w:r>
      <w:r>
        <w:rPr>
          <w:szCs w:val="20"/>
        </w:rPr>
        <w:t xml:space="preserve">.</w:t>
      </w:r>
      <w:r>
        <w:rPr>
          <w:szCs w:val="20"/>
        </w:rPr>
      </w:r>
    </w:p>
    <w:p>
      <w:pPr>
        <w:pStyle w:val="752"/>
        <w:rPr>
          <w:rStyle w:val="786"/>
        </w:rPr>
      </w:pPr>
      <w:r/>
      <w:bookmarkEnd w:id="159"/>
      <w:r/>
      <w:bookmarkStart w:id="162" w:name="_Toc161051252"/>
      <w:r/>
      <w:bookmarkStart w:id="163" w:name="_Подписание_с_помощью"/>
      <w:r/>
      <w:bookmarkStart w:id="164" w:name="_Toc199941110"/>
      <w:r>
        <w:rPr>
          <w:rStyle w:val="786"/>
        </w:rPr>
        <w:t xml:space="preserve">Подписание с помощью сертификата</w:t>
      </w:r>
      <w:bookmarkEnd w:id="160"/>
      <w:r/>
      <w:bookmarkEnd w:id="161"/>
      <w:r>
        <w:rPr>
          <w:rStyle w:val="786"/>
        </w:rPr>
      </w:r>
      <w:r>
        <w:rPr>
          <w:rStyle w:val="786"/>
        </w:rPr>
      </w:r>
    </w:p>
    <w:p>
      <w:pPr>
        <w:pStyle w:val="749"/>
        <w:ind w:left="0"/>
      </w:pPr>
      <w:r>
        <w:t xml:space="preserve">Если при работе с системой Вы используете СКП ЭП, </w:t>
      </w:r>
      <w:r>
        <w:rPr>
          <w:lang w:eastAsia="en-US"/>
        </w:rPr>
        <w:t xml:space="preserve">в отобразившемся окне предоставьте разрешение на проведение операции с ключами и сертификатами</w:t>
      </w:r>
      <w:r>
        <w:t xml:space="preserve">.</w:t>
      </w:r>
      <w:r/>
    </w:p>
    <w:p>
      <w:pPr>
        <w:pStyle w:val="749"/>
        <w:ind w:left="0" w:firstLine="0"/>
        <w:jc w:val="center"/>
        <w:spacing w:before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1110" cy="2617559"/>
                <wp:effectExtent l="0" t="0" r="0" b="0"/>
                <wp:docPr id="67" name="_x0000_i124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1"/>
                        <a:stretch/>
                      </pic:blipFill>
                      <pic:spPr bwMode="auto">
                        <a:xfrm>
                          <a:off x="0" y="0"/>
                          <a:ext cx="3601110" cy="261755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" o:spid="_x0000_s66" type="#_x0000_t75" style="width:283.55pt;height:206.11pt;mso-wrap-distance-left:0.00pt;mso-wrap-distance-top:0.00pt;mso-wrap-distance-right:0.00pt;mso-wrap-distance-bottom:0.00pt;" stroked="f">
                <v:path textboxrect="0,0,0,0"/>
                <v:imagedata r:id="rId81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46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  <w:lang w:val="ru-RU"/>
        </w:rPr>
        <w:t xml:space="preserve"> </w:t>
      </w:r>
      <w:r>
        <w:rPr>
          <w:rFonts w:ascii="Arial" w:hAnsi="Arial" w:cs="Arial"/>
          <w:b w:val="0"/>
          <w:szCs w:val="18"/>
          <w:lang w:val="ru-RU"/>
        </w:rPr>
        <w:t xml:space="preserve">–</w:t>
      </w:r>
      <w:r>
        <w:rPr>
          <w:rFonts w:ascii="Arial" w:hAnsi="Arial" w:cs="Arial"/>
          <w:b w:val="0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Подтверждение доступа к сертификату</w:t>
      </w:r>
      <w:r/>
    </w:p>
    <w:p>
      <w:pPr>
        <w:pStyle w:val="749"/>
        <w:ind w:left="0"/>
      </w:pPr>
      <w:r>
        <w:rPr>
          <w:rStyle w:val="878"/>
        </w:rPr>
        <w:t xml:space="preserve">После</w:t>
      </w:r>
      <w:r>
        <w:t xml:space="preserve"> разрешения откроется форма, в которой </w:t>
      </w:r>
      <w:r>
        <w:t xml:space="preserve">введите</w:t>
      </w:r>
      <w:r>
        <w:t xml:space="preserve"> пароль, установ</w:t>
      </w:r>
      <w:r>
        <w:t xml:space="preserve">ленный для </w:t>
      </w:r>
      <w:r>
        <w:t xml:space="preserve">доступа к токену</w:t>
      </w:r>
      <w:r>
        <w:t xml:space="preserve">. В</w:t>
      </w:r>
      <w:r>
        <w:t xml:space="preserve"> сл</w:t>
      </w:r>
      <w:r>
        <w:t xml:space="preserve">учае успешного</w:t>
      </w:r>
      <w:r>
        <w:t xml:space="preserve"> </w:t>
      </w:r>
      <w:r>
        <w:t xml:space="preserve">подписания</w:t>
      </w:r>
      <w:r>
        <w:t xml:space="preserve"> документа</w:t>
      </w:r>
      <w:r>
        <w:t xml:space="preserve"> </w:t>
      </w:r>
      <w:r>
        <w:t xml:space="preserve">на экране отобразится уведомление о выполнении операции</w:t>
      </w:r>
      <w:r>
        <w:t xml:space="preserve">.</w:t>
      </w:r>
      <w:r/>
    </w:p>
    <w:p>
      <w:pPr>
        <w:pStyle w:val="752"/>
      </w:pPr>
      <w:r/>
      <w:bookmarkEnd w:id="162"/>
      <w:r/>
      <w:bookmarkStart w:id="165" w:name="_Toc161051253"/>
      <w:r/>
      <w:bookmarkStart w:id="166" w:name="_Подписание_с_помощью_1"/>
      <w:r/>
      <w:bookmarkStart w:id="167" w:name="_Toc199941111"/>
      <w:r>
        <w:t xml:space="preserve">Подписание с помощью </w:t>
      </w:r>
      <w:r>
        <w:rPr>
          <w:lang w:val="en-US"/>
        </w:rPr>
        <w:t xml:space="preserve">SMS</w:t>
      </w:r>
      <w:r>
        <w:t xml:space="preserve">-</w:t>
      </w:r>
      <w:bookmarkEnd w:id="163"/>
      <w:r>
        <w:rPr>
          <w:lang w:val="ru-RU"/>
        </w:rPr>
        <w:t xml:space="preserve">кода</w:t>
      </w:r>
      <w:bookmarkEnd w:id="164"/>
      <w:r/>
      <w:r/>
    </w:p>
    <w:p>
      <w:pPr>
        <w:pStyle w:val="749"/>
        <w:ind w:left="0"/>
      </w:pPr>
      <w:r>
        <w:t xml:space="preserve">Если при работе с системой Вы используете одноразовые </w:t>
      </w:r>
      <w:r>
        <w:rPr>
          <w:lang w:val="en-US"/>
        </w:rPr>
        <w:t xml:space="preserve">SMS</w:t>
      </w:r>
      <w:r>
        <w:t xml:space="preserve">-коды, на Ваш номер телефона будет отправлено </w:t>
      </w:r>
      <w:r>
        <w:rPr>
          <w:lang w:val="en-US"/>
        </w:rPr>
        <w:t xml:space="preserve">SMS</w:t>
      </w:r>
      <w:r>
        <w:t xml:space="preserve">-сообщение с кодом, который необходимо ввести для формирования электронной подписи.</w:t>
      </w:r>
      <w:r/>
    </w:p>
    <w:p>
      <w:pPr>
        <w:pStyle w:val="749"/>
        <w:ind w:left="0" w:firstLine="0"/>
        <w:jc w:val="center"/>
        <w:spacing w:before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791729" cy="1735747"/>
                <wp:effectExtent l="0" t="0" r="0" b="0"/>
                <wp:docPr id="68" name="_x0000_i124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2"/>
                        <a:stretch/>
                      </pic:blipFill>
                      <pic:spPr bwMode="auto">
                        <a:xfrm>
                          <a:off x="0" y="0"/>
                          <a:ext cx="1791729" cy="173574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" o:spid="_x0000_s67" type="#_x0000_t75" style="width:141.08pt;height:136.67pt;mso-wrap-distance-left:0.00pt;mso-wrap-distance-top:0.00pt;mso-wrap-distance-right:0.00pt;mso-wrap-distance-bottom:0.00pt;" stroked="f">
                <v:path textboxrect="0,0,0,0"/>
                <v:imagedata r:id="rId82" o:title=""/>
              </v:shape>
            </w:pict>
          </mc:Fallback>
        </mc:AlternateContent>
      </w:r>
      <w:r>
        <w:rPr>
          <w:lang w:eastAsia="ru-RU"/>
        </w:rPr>
        <w:tab/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797126" cy="1710982"/>
                <wp:effectExtent l="0" t="0" r="0" b="0"/>
                <wp:docPr id="69" name="_x0000_i124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3"/>
                        <a:stretch/>
                      </pic:blipFill>
                      <pic:spPr bwMode="auto">
                        <a:xfrm>
                          <a:off x="0" y="0"/>
                          <a:ext cx="1797126" cy="171098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" o:spid="_x0000_s68" type="#_x0000_t75" style="width:141.51pt;height:134.72pt;mso-wrap-distance-left:0.00pt;mso-wrap-distance-top:0.00pt;mso-wrap-distance-right:0.00pt;mso-wrap-distance-bottom:0.00pt;" stroked="f">
                <v:path textboxrect="0,0,0,0"/>
                <v:imagedata r:id="rId83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  <w:rPr>
          <w:lang w:val="ru-RU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47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  <w:lang w:val="ru-RU"/>
        </w:rPr>
        <w:t xml:space="preserve"> </w:t>
      </w:r>
      <w:r>
        <w:rPr>
          <w:rFonts w:ascii="Arial" w:hAnsi="Arial" w:cs="Arial"/>
          <w:b w:val="0"/>
          <w:szCs w:val="18"/>
          <w:lang w:val="ru-RU"/>
        </w:rPr>
        <w:t xml:space="preserve">–</w:t>
      </w:r>
      <w:r>
        <w:rPr>
          <w:rFonts w:ascii="Arial" w:hAnsi="Arial" w:cs="Arial"/>
          <w:b w:val="0"/>
          <w:szCs w:val="18"/>
        </w:rPr>
        <w:t xml:space="preserve"> </w:t>
      </w:r>
      <w:r>
        <w:rPr>
          <w:rFonts w:ascii="Arial" w:hAnsi="Arial" w:cs="Arial"/>
          <w:b w:val="0"/>
          <w:szCs w:val="18"/>
          <w:lang w:val="ru-RU"/>
        </w:rPr>
        <w:t xml:space="preserve">Ввод</w:t>
      </w:r>
      <w:r>
        <w:rPr>
          <w:rFonts w:ascii="Arial" w:hAnsi="Arial" w:cs="Arial"/>
          <w:b w:val="0"/>
          <w:szCs w:val="18"/>
        </w:rPr>
        <w:t xml:space="preserve"> </w:t>
      </w:r>
      <w:r>
        <w:rPr>
          <w:rFonts w:ascii="Arial" w:hAnsi="Arial" w:cs="Arial"/>
          <w:b w:val="0"/>
          <w:szCs w:val="18"/>
          <w:lang w:val="en-US"/>
        </w:rPr>
        <w:t xml:space="preserve">SMS</w:t>
      </w:r>
      <w:r>
        <w:rPr>
          <w:rFonts w:ascii="Arial" w:hAnsi="Arial" w:cs="Arial"/>
          <w:b w:val="0"/>
          <w:szCs w:val="18"/>
        </w:rPr>
        <w:t xml:space="preserve">-</w:t>
      </w:r>
      <w:r>
        <w:rPr>
          <w:rFonts w:ascii="Arial" w:hAnsi="Arial" w:cs="Arial"/>
          <w:b w:val="0"/>
          <w:szCs w:val="18"/>
          <w:lang w:val="ru-RU"/>
        </w:rPr>
        <w:t xml:space="preserve">кода</w:t>
      </w:r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</w:pPr>
      <w:r>
        <w:t xml:space="preserve">В случае успешного подписания</w:t>
      </w:r>
      <w:r>
        <w:t xml:space="preserve"> документа на экране отобразится уведомление о выполнении операции.</w:t>
      </w:r>
      <w:r/>
    </w:p>
    <w:p>
      <w:pPr>
        <w:pStyle w:val="750"/>
        <w:pageBreakBefore/>
      </w:pPr>
      <w:r/>
      <w:bookmarkEnd w:id="165"/>
      <w:r/>
      <w:bookmarkEnd w:id="166"/>
      <w:r/>
      <w:bookmarkEnd w:id="167"/>
      <w:r/>
      <w:bookmarkStart w:id="168" w:name="_Работа_в_системе"/>
      <w:r/>
      <w:bookmarkEnd w:id="168"/>
      <w:r/>
      <w:bookmarkStart w:id="169" w:name="_Toc199941112"/>
      <w:r>
        <w:t xml:space="preserve">Работа в системе</w:t>
      </w:r>
      <w:bookmarkEnd w:id="169"/>
      <w:r/>
      <w:r/>
    </w:p>
    <w:p>
      <w:pPr>
        <w:pStyle w:val="749"/>
        <w:ind w:left="0"/>
        <w:rPr>
          <w:rStyle w:val="878"/>
        </w:rPr>
      </w:pPr>
      <w:r/>
      <w:bookmarkStart w:id="170" w:name="_Toc203971160"/>
      <w:r/>
      <w:bookmarkStart w:id="171" w:name="_Toc49176715"/>
      <w:r>
        <w:t xml:space="preserve">Управление системой </w:t>
      </w:r>
      <w:r>
        <w:t xml:space="preserve">происходит</w:t>
      </w:r>
      <w:r>
        <w:t xml:space="preserve"> с помощью стандартных приемов, характерных для всех </w:t>
      </w:r>
      <w:r>
        <w:t xml:space="preserve">интернет</w:t>
      </w:r>
      <w:r>
        <w:t xml:space="preserve">-приложений: посредством нажатия кнопок, перехода по ссылкам, заполнения экранных форм и т.п.</w:t>
      </w:r>
      <w:r>
        <w:rPr>
          <w:rStyle w:val="878"/>
        </w:rPr>
      </w:r>
      <w:r>
        <w:rPr>
          <w:rStyle w:val="878"/>
        </w:rPr>
      </w:r>
    </w:p>
    <w:p>
      <w:pPr>
        <w:pStyle w:val="751"/>
      </w:pPr>
      <w:r/>
      <w:bookmarkEnd w:id="170"/>
      <w:r/>
      <w:bookmarkEnd w:id="171"/>
      <w:r/>
      <w:bookmarkStart w:id="172" w:name="_Аннулирование_сертификата"/>
      <w:r/>
      <w:bookmarkEnd w:id="172"/>
      <w:r/>
      <w:bookmarkStart w:id="173" w:name="_Главная_страница_системы"/>
      <w:r/>
      <w:bookmarkStart w:id="174" w:name="_Главная_страница_системы."/>
      <w:r/>
      <w:bookmarkStart w:id="175" w:name="_Toc161051232"/>
      <w:r/>
      <w:bookmarkStart w:id="176" w:name="_Toc199941113"/>
      <w:r>
        <w:t xml:space="preserve">Информационная панель</w:t>
      </w:r>
      <w:bookmarkEnd w:id="173"/>
      <w:r/>
      <w:r/>
    </w:p>
    <w:p>
      <w:pPr>
        <w:pStyle w:val="749"/>
        <w:ind w:left="0"/>
      </w:pPr>
      <w:r>
        <w:fldChar w:fldCharType="begin"/>
      </w:r>
      <w:r>
        <w:instrText xml:space="preserve"> HYPERLINK  \l "_Личный_кабинет_пользователя" </w:instrText>
      </w:r>
      <w:r>
        <w:fldChar w:fldCharType="separate"/>
      </w:r>
      <w:r>
        <w:rPr>
          <w:rStyle w:val="782"/>
        </w:rPr>
        <w:t xml:space="preserve">Личный к</w:t>
      </w:r>
      <w:bookmarkStart w:id="177" w:name="_Hlt195563284"/>
      <w:r>
        <w:rPr>
          <w:rStyle w:val="782"/>
        </w:rPr>
        <w:t xml:space="preserve">а</w:t>
      </w:r>
      <w:bookmarkEnd w:id="174"/>
      <w:r>
        <w:rPr>
          <w:rStyle w:val="782"/>
        </w:rPr>
        <w:t xml:space="preserve">бинет п</w:t>
      </w:r>
      <w:bookmarkStart w:id="178" w:name="_Hlt179203316"/>
      <w:r>
        <w:rPr>
          <w:rStyle w:val="782"/>
        </w:rPr>
        <w:t xml:space="preserve">о</w:t>
      </w:r>
      <w:bookmarkEnd w:id="175"/>
      <w:r>
        <w:rPr>
          <w:rStyle w:val="782"/>
        </w:rPr>
        <w:t xml:space="preserve">льзователя</w:t>
      </w:r>
      <w:r>
        <w:fldChar w:fldCharType="end"/>
      </w:r>
      <w:r/>
    </w:p>
    <w:p>
      <w:pPr>
        <w:pStyle w:val="749"/>
        <w:ind w:left="0"/>
      </w:pPr>
      <w:r>
        <w:fldChar w:fldCharType="begin"/>
      </w:r>
      <w:r>
        <w:instrText xml:space="preserve"> HYPERLINK  \l "_Онлайн-чат_1" </w:instrText>
      </w:r>
      <w:r>
        <w:fldChar w:fldCharType="separate"/>
      </w:r>
      <w:r>
        <w:rPr>
          <w:rStyle w:val="782"/>
        </w:rPr>
        <w:t xml:space="preserve">Онла</w:t>
      </w:r>
      <w:bookmarkStart w:id="179" w:name="_Hlt195563331"/>
      <w:r>
        <w:rPr>
          <w:rStyle w:val="782"/>
        </w:rPr>
        <w:t xml:space="preserve">й</w:t>
      </w:r>
      <w:bookmarkEnd w:id="176"/>
      <w:r/>
      <w:bookmarkStart w:id="180" w:name="_Hlt179203319"/>
      <w:r>
        <w:rPr>
          <w:rStyle w:val="782"/>
        </w:rPr>
        <w:t xml:space="preserve">н</w:t>
      </w:r>
      <w:bookmarkEnd w:id="177"/>
      <w:r>
        <w:rPr>
          <w:rStyle w:val="782"/>
        </w:rPr>
        <w:t xml:space="preserve">-чат</w:t>
      </w:r>
      <w:r>
        <w:fldChar w:fldCharType="end"/>
      </w:r>
      <w:r/>
    </w:p>
    <w:p>
      <w:pPr>
        <w:pStyle w:val="749"/>
        <w:ind w:left="0"/>
        <w:spacing w:after="120"/>
      </w:pPr>
      <w:r>
        <w:fldChar w:fldCharType="begin"/>
      </w:r>
      <w:r>
        <w:instrText xml:space="preserve"> HYPERLINK  \l "_Уведомления_1" </w:instrText>
      </w:r>
      <w:r>
        <w:fldChar w:fldCharType="separate"/>
      </w:r>
      <w:r>
        <w:rPr>
          <w:rStyle w:val="782"/>
        </w:rPr>
        <w:t xml:space="preserve">Увед</w:t>
      </w:r>
      <w:bookmarkStart w:id="181" w:name="_Hlt195563390"/>
      <w:r>
        <w:rPr>
          <w:rStyle w:val="782"/>
        </w:rPr>
        <w:t xml:space="preserve">о</w:t>
      </w:r>
      <w:bookmarkEnd w:id="178"/>
      <w:r>
        <w:rPr>
          <w:rStyle w:val="782"/>
        </w:rPr>
        <w:t xml:space="preserve">м</w:t>
      </w:r>
      <w:bookmarkStart w:id="182" w:name="_Hlt179203323"/>
      <w:r>
        <w:rPr>
          <w:rStyle w:val="782"/>
        </w:rPr>
        <w:t xml:space="preserve">л</w:t>
      </w:r>
      <w:bookmarkEnd w:id="179"/>
      <w:r>
        <w:rPr>
          <w:rStyle w:val="782"/>
        </w:rPr>
        <w:t xml:space="preserve">ения</w:t>
      </w:r>
      <w:r>
        <w:fldChar w:fldCharType="end"/>
      </w:r>
      <w:r/>
    </w:p>
    <w:p>
      <w:pPr>
        <w:pStyle w:val="749"/>
        <w:ind w:left="0"/>
      </w:pPr>
      <w:r>
        <w:t xml:space="preserve">В верхней части каждой страницы системы расположена информационная панель</w:t>
      </w:r>
      <w:r>
        <w:t xml:space="preserve">, на которой отображается наименование Вашей организации, а также Ваши фамилия, имя и отчество.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3259" cy="343376"/>
                <wp:effectExtent l="0" t="0" r="0" b="0"/>
                <wp:docPr id="70" name="_x0000_i124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4"/>
                        <a:stretch/>
                      </pic:blipFill>
                      <pic:spPr bwMode="auto">
                        <a:xfrm>
                          <a:off x="0" y="0"/>
                          <a:ext cx="5043259" cy="34337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" o:spid="_x0000_s69" type="#_x0000_t75" style="width:397.11pt;height:27.04pt;mso-wrap-distance-left:0.00pt;mso-wrap-distance-top:0.00pt;mso-wrap-distance-right:0.00pt;mso-wrap-distance-bottom:0.00pt;" stroked="f">
                <v:path textboxrect="0,0,0,0"/>
                <v:imagedata r:id="rId84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48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– </w:t>
      </w:r>
      <w:r>
        <w:rPr>
          <w:b w:val="0"/>
          <w:szCs w:val="18"/>
          <w:lang w:val="ru-RU"/>
        </w:rPr>
        <w:t xml:space="preserve">Информационная панель</w:t>
      </w:r>
      <w:r/>
    </w:p>
    <w:p>
      <w:pPr>
        <w:pStyle w:val="749"/>
        <w:ind w:left="0"/>
      </w:pPr>
      <w:r>
        <w:t xml:space="preserve">С</w:t>
      </w:r>
      <w:r>
        <w:t xml:space="preserve"> помощью </w:t>
      </w:r>
      <w:r>
        <w:t xml:space="preserve">данной панели </w:t>
      </w:r>
      <w:r>
        <w:t xml:space="preserve">Вы можете </w:t>
      </w:r>
      <w:r>
        <w:t xml:space="preserve">выполнить следующие действия</w:t>
      </w:r>
      <w:r>
        <w:t xml:space="preserve">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Перейти на Главную страницу приложения</w:t>
      </w:r>
      <w:r>
        <w:t xml:space="preserve">. Для этого щелкните по логотипу банка. Подробное описание открывшейся формы приведено в разделе </w:t>
      </w:r>
      <w:r>
        <w:fldChar w:fldCharType="begin"/>
      </w:r>
      <w:r>
        <w:instrText xml:space="preserve"> HYPERLINK  \l "_Главная_страница_системы_1" </w:instrText>
      </w:r>
      <w:r>
        <w:fldChar w:fldCharType="separate"/>
      </w:r>
      <w:r>
        <w:rPr>
          <w:rStyle w:val="782"/>
        </w:rPr>
        <w:t xml:space="preserve">Главная ст</w:t>
      </w:r>
      <w:bookmarkStart w:id="183" w:name="_Hlt179203326"/>
      <w:r>
        <w:rPr>
          <w:rStyle w:val="782"/>
        </w:rPr>
        <w:t xml:space="preserve">р</w:t>
      </w:r>
      <w:bookmarkEnd w:id="180"/>
      <w:r>
        <w:rPr>
          <w:rStyle w:val="782"/>
        </w:rPr>
        <w:t xml:space="preserve">аница </w:t>
      </w:r>
      <w:bookmarkStart w:id="184" w:name="_Hlt195563611"/>
      <w:r>
        <w:rPr>
          <w:rStyle w:val="782"/>
        </w:rPr>
        <w:t xml:space="preserve">с</w:t>
      </w:r>
      <w:bookmarkEnd w:id="181"/>
      <w:r>
        <w:rPr>
          <w:rStyle w:val="782"/>
        </w:rPr>
        <w:t xml:space="preserve">истемы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878"/>
        </w:rPr>
      </w:pPr>
      <w:r>
        <w:rPr>
          <w:b/>
        </w:rPr>
        <w:t xml:space="preserve">Перейти в </w:t>
      </w:r>
      <w:r>
        <w:rPr>
          <w:b/>
        </w:rPr>
        <w:t xml:space="preserve">Личный кабинет пользователя</w:t>
      </w:r>
      <w:r>
        <w:t xml:space="preserve">. Для этого </w:t>
      </w:r>
      <w:r>
        <w:rPr>
          <w:rStyle w:val="878"/>
        </w:rPr>
        <w:t xml:space="preserve">нажмите на кнопку </w:t>
      </w:r>
      <w:r>
        <w:rPr>
          <w:rStyle w:val="87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25159" cy="144170"/>
                <wp:effectExtent l="0" t="0" r="0" b="0"/>
                <wp:docPr id="71" name="_x0000_i125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5"/>
                        <a:stretch/>
                      </pic:blipFill>
                      <pic:spPr bwMode="auto">
                        <a:xfrm>
                          <a:off x="0" y="0"/>
                          <a:ext cx="125159" cy="144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" o:spid="_x0000_s70" type="#_x0000_t75" style="width:9.86pt;height:11.35pt;mso-wrap-distance-left:0.00pt;mso-wrap-distance-top:0.00pt;mso-wrap-distance-right:0.00pt;mso-wrap-distance-bottom:0.00pt;" stroked="f">
                <v:path textboxrect="0,0,0,0"/>
                <v:imagedata r:id="rId85" o:title=""/>
              </v:shape>
            </w:pict>
          </mc:Fallback>
        </mc:AlternateContent>
      </w:r>
      <w:r>
        <w:rPr>
          <w:rStyle w:val="878"/>
          <w:lang w:eastAsia="ru-RU"/>
        </w:rPr>
        <w:t xml:space="preserve"> и щелкните по ссылке </w:t>
      </w:r>
      <w:r>
        <w:rPr>
          <w:rStyle w:val="878"/>
          <w:b/>
          <w:lang w:eastAsia="ru-RU"/>
        </w:rPr>
        <w:t xml:space="preserve">Личный кабинет</w:t>
      </w:r>
      <w:r>
        <w:rPr>
          <w:rStyle w:val="878"/>
          <w:lang w:eastAsia="ru-RU"/>
        </w:rPr>
        <w:t xml:space="preserve">. Подробнее смотрите в разделе </w:t>
      </w:r>
      <w:r>
        <w:rPr>
          <w:rStyle w:val="878"/>
          <w:lang w:eastAsia="ru-RU"/>
        </w:rPr>
        <w:fldChar w:fldCharType="begin"/>
      </w:r>
      <w:r>
        <w:rPr>
          <w:rStyle w:val="878"/>
          <w:lang w:eastAsia="ru-RU"/>
        </w:rPr>
        <w:instrText xml:space="preserve"> HYPERLINK  \l "_Личный_кабинет_пользователя" </w:instrText>
      </w:r>
      <w:r>
        <w:rPr>
          <w:rStyle w:val="878"/>
          <w:lang w:eastAsia="ru-RU"/>
        </w:rPr>
        <w:fldChar w:fldCharType="separate"/>
      </w:r>
      <w:r>
        <w:rPr>
          <w:rStyle w:val="782"/>
          <w:lang w:eastAsia="ru-RU"/>
        </w:rPr>
        <w:t xml:space="preserve">Ли</w:t>
      </w:r>
      <w:bookmarkStart w:id="185" w:name="_Hlt179203329"/>
      <w:r>
        <w:rPr>
          <w:rStyle w:val="782"/>
          <w:lang w:eastAsia="ru-RU"/>
        </w:rPr>
        <w:t xml:space="preserve">ч</w:t>
      </w:r>
      <w:bookmarkEnd w:id="182"/>
      <w:r>
        <w:rPr>
          <w:rStyle w:val="782"/>
          <w:lang w:eastAsia="ru-RU"/>
        </w:rPr>
        <w:t xml:space="preserve">н</w:t>
      </w:r>
      <w:bookmarkStart w:id="186" w:name="_Hlt195563668"/>
      <w:r>
        <w:rPr>
          <w:rStyle w:val="782"/>
          <w:lang w:eastAsia="ru-RU"/>
        </w:rPr>
        <w:t xml:space="preserve">ы</w:t>
      </w:r>
      <w:bookmarkEnd w:id="183"/>
      <w:r>
        <w:rPr>
          <w:rStyle w:val="782"/>
          <w:lang w:eastAsia="ru-RU"/>
        </w:rPr>
        <w:t xml:space="preserve">й кабинет пользователя</w:t>
      </w:r>
      <w:r>
        <w:rPr>
          <w:rStyle w:val="878"/>
          <w:lang w:eastAsia="ru-RU"/>
        </w:rPr>
        <w:fldChar w:fldCharType="end"/>
      </w:r>
      <w:r>
        <w:rPr>
          <w:rStyle w:val="878"/>
          <w:lang w:eastAsia="ru-RU"/>
        </w:rPr>
        <w:t xml:space="preserve">.</w:t>
      </w:r>
      <w:r>
        <w:rPr>
          <w:rStyle w:val="878"/>
        </w:rPr>
      </w:r>
      <w:r>
        <w:rPr>
          <w:rStyle w:val="87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Выбрать другую организацию для работы в системе</w:t>
      </w:r>
      <w:r>
        <w:t xml:space="preserve">. Для этого нажмите на кнопку </w:t>
      </w:r>
      <w:r>
        <w:rPr>
          <w:rStyle w:val="87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25159" cy="144170"/>
                <wp:effectExtent l="0" t="0" r="0" b="0"/>
                <wp:docPr id="72" name="_x0000_i125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6"/>
                        <a:stretch/>
                      </pic:blipFill>
                      <pic:spPr bwMode="auto">
                        <a:xfrm>
                          <a:off x="0" y="0"/>
                          <a:ext cx="125159" cy="144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" o:spid="_x0000_s71" type="#_x0000_t75" style="width:9.86pt;height:11.35pt;mso-wrap-distance-left:0.00pt;mso-wrap-distance-top:0.00pt;mso-wrap-distance-right:0.00pt;mso-wrap-distance-bottom:0.00pt;" stroked="f">
                <v:path textboxrect="0,0,0,0"/>
                <v:imagedata r:id="rId86" o:title=""/>
              </v:shape>
            </w:pict>
          </mc:Fallback>
        </mc:AlternateContent>
      </w:r>
      <w:r>
        <w:rPr>
          <w:rStyle w:val="878"/>
          <w:lang w:eastAsia="ru-RU"/>
        </w:rPr>
        <w:t xml:space="preserve"> и щелкните по ссылке </w:t>
      </w:r>
      <w:r>
        <w:rPr>
          <w:rStyle w:val="878"/>
          <w:b/>
          <w:lang w:eastAsia="ru-RU"/>
        </w:rPr>
        <w:t xml:space="preserve">К списку организаций</w:t>
      </w:r>
      <w:r>
        <w:rPr>
          <w:rStyle w:val="878"/>
          <w:lang w:eastAsia="ru-RU"/>
        </w:rPr>
        <w:t xml:space="preserve">. Подробное описание представлено в разделе </w:t>
      </w:r>
      <w:r>
        <w:rPr>
          <w:rStyle w:val="782"/>
        </w:rPr>
        <w:fldChar w:fldCharType="begin"/>
      </w:r>
      <w:r>
        <w:rPr>
          <w:rStyle w:val="782"/>
        </w:rPr>
        <w:instrText xml:space="preserve"> HYPERLINK  \l "Смена_организации"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Вход</w:t>
      </w:r>
      <w:bookmarkStart w:id="187" w:name="_Hlt179203332"/>
      <w:r>
        <w:rPr>
          <w:rStyle w:val="782"/>
        </w:rPr>
        <w:t xml:space="preserve"> </w:t>
      </w:r>
      <w:bookmarkEnd w:id="184"/>
      <w:r>
        <w:rPr>
          <w:rStyle w:val="782"/>
        </w:rPr>
        <w:t xml:space="preserve">в</w:t>
      </w:r>
      <w:bookmarkStart w:id="188" w:name="_Hlt178687600"/>
      <w:r>
        <w:rPr>
          <w:rStyle w:val="782"/>
        </w:rPr>
        <w:t xml:space="preserve"> </w:t>
      </w:r>
      <w:bookmarkEnd w:id="185"/>
      <w:r>
        <w:rPr>
          <w:rStyle w:val="782"/>
        </w:rPr>
        <w:t xml:space="preserve">систем</w:t>
      </w:r>
      <w:bookmarkStart w:id="189" w:name="_Hlt195563672"/>
      <w:r>
        <w:rPr>
          <w:rStyle w:val="782"/>
        </w:rPr>
        <w:t xml:space="preserve">у</w:t>
      </w:r>
      <w:bookmarkEnd w:id="186"/>
      <w:r>
        <w:rPr>
          <w:rStyle w:val="782"/>
        </w:rPr>
        <w:fldChar w:fldCharType="end"/>
      </w:r>
      <w:r>
        <w:rPr>
          <w:rStyle w:val="878"/>
          <w:lang w:eastAsia="ru-RU"/>
        </w:rPr>
        <w:t xml:space="preserve">.</w:t>
      </w:r>
      <w:r/>
    </w:p>
    <w:p>
      <w:pPr>
        <w:pStyle w:val="749"/>
        <w:ind w:left="0"/>
      </w:pPr>
      <w:r>
        <w:rPr>
          <w:b/>
        </w:rPr>
        <w:t xml:space="preserve">Задать вопрос в онлайн-чате</w:t>
      </w:r>
      <w:r>
        <w:t xml:space="preserve">. </w:t>
      </w:r>
      <w:r>
        <w:t xml:space="preserve">Если Вы хотите получить онлайн-консультацию специалиста банка или у Вас возникли вопросы по банковским услугам, откройте онлайн-чат. Для этого нажмите на кнопку</w:t>
      </w:r>
      <w:r>
        <w:rPr>
          <w:lang w:eastAsia="ru-RU"/>
        </w:rPr>
        <w:t xml:space="preserve">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1086" cy="144217"/>
                <wp:effectExtent l="0" t="0" r="0" b="0"/>
                <wp:docPr id="73" name="_x0000_i125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7"/>
                        <a:stretch/>
                      </pic:blipFill>
                      <pic:spPr bwMode="auto">
                        <a:xfrm>
                          <a:off x="0" y="0"/>
                          <a:ext cx="151086" cy="14421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" o:spid="_x0000_s72" type="#_x0000_t75" style="width:11.90pt;height:11.36pt;mso-wrap-distance-left:0.00pt;mso-wrap-distance-top:0.00pt;mso-wrap-distance-right:0.00pt;mso-wrap-distance-bottom:0.00pt;" stroked="f">
                <v:path textboxrect="0,0,0,0"/>
                <v:imagedata r:id="rId87" o:title=""/>
              </v:shape>
            </w:pict>
          </mc:Fallback>
        </mc:AlternateContent>
      </w:r>
      <w:r>
        <w:rPr>
          <w:lang w:eastAsia="ru-RU"/>
        </w:rPr>
        <w:t xml:space="preserve">. Подробное описание приведено в разделе </w:t>
      </w:r>
      <w:r>
        <w:fldChar w:fldCharType="begin"/>
      </w:r>
      <w:r>
        <w:instrText xml:space="preserve"> HYPERLINK  \l "_Онлайн-чат_1" </w:instrText>
      </w:r>
      <w:r>
        <w:fldChar w:fldCharType="separate"/>
      </w:r>
      <w:r>
        <w:rPr>
          <w:rStyle w:val="782"/>
        </w:rPr>
        <w:t xml:space="preserve">Онлайн</w:t>
      </w:r>
      <w:bookmarkStart w:id="190" w:name="_Hlt179203360"/>
      <w:r>
        <w:rPr>
          <w:rStyle w:val="782"/>
        </w:rPr>
        <w:t xml:space="preserve">-</w:t>
      </w:r>
      <w:bookmarkEnd w:id="187"/>
      <w:r>
        <w:rPr>
          <w:rStyle w:val="782"/>
        </w:rPr>
        <w:t xml:space="preserve">ча</w:t>
      </w:r>
      <w:bookmarkStart w:id="191" w:name="_Hlt195563683"/>
      <w:r>
        <w:rPr>
          <w:rStyle w:val="782"/>
        </w:rPr>
        <w:t xml:space="preserve">т</w:t>
      </w:r>
      <w:bookmarkEnd w:id="188"/>
      <w:r>
        <w:fldChar w:fldCharType="end"/>
      </w:r>
      <w:r>
        <w:rPr>
          <w:lang w:eastAsia="ru-RU"/>
        </w:rPr>
        <w:t xml:space="preserve">.</w:t>
      </w:r>
      <w:r/>
    </w:p>
    <w:p>
      <w:pPr>
        <w:pStyle w:val="826"/>
        <w:ind w:left="0" w:firstLine="709"/>
        <w:widowControl w:val="off"/>
        <w:tabs>
          <w:tab w:val="left" w:pos="1134" w:leader="none"/>
        </w:tabs>
      </w:pPr>
      <w:r>
        <w:rPr>
          <w:b/>
          <w:i/>
        </w:rPr>
        <w:t xml:space="preserve">ПРИМЕЧАНИЕ</w:t>
      </w:r>
      <w:r>
        <w:rPr>
          <w:i/>
        </w:rPr>
        <w:t xml:space="preserve">: если у Вас имеются непросмотренные сообщения от банка, на кнопке будет отображаться </w:t>
      </w:r>
      <w:r>
        <w:rPr>
          <w:i/>
        </w:rPr>
        <w:t xml:space="preserve">пиктограмма </w:t>
      </w:r>
      <w:r>
        <w:rPr>
          <w:i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5302" cy="144170"/>
                <wp:effectExtent l="0" t="0" r="0" b="0"/>
                <wp:docPr id="74" name="_x0000_i125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8"/>
                        <a:stretch/>
                      </pic:blipFill>
                      <pic:spPr bwMode="auto">
                        <a:xfrm>
                          <a:off x="0" y="0"/>
                          <a:ext cx="135302" cy="144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" o:spid="_x0000_s73" type="#_x0000_t75" style="width:10.65pt;height:11.35pt;mso-wrap-distance-left:0.00pt;mso-wrap-distance-top:0.00pt;mso-wrap-distance-right:0.00pt;mso-wrap-distance-bottom:0.00pt;" stroked="f">
                <v:path textboxrect="0,0,0,0"/>
                <v:imagedata r:id="rId88" o:title=""/>
              </v:shape>
            </w:pict>
          </mc:Fallback>
        </mc:AlternateContent>
      </w:r>
      <w:r>
        <w:rPr>
          <w:i/>
        </w:rP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Просмотреть список уведомлений</w:t>
      </w:r>
      <w:r>
        <w:t xml:space="preserve">. Для этого </w:t>
      </w:r>
      <w:r>
        <w:t xml:space="preserve">нажмите на кнопку</w:t>
      </w:r>
      <w:r>
        <w:rPr>
          <w:lang w:eastAsia="ru-RU"/>
        </w:rPr>
        <w:t xml:space="preserve">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7314" cy="154877"/>
                <wp:effectExtent l="0" t="0" r="0" b="0"/>
                <wp:docPr id="75" name="_x0000_i125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9"/>
                        <a:stretch/>
                      </pic:blipFill>
                      <pic:spPr bwMode="auto">
                        <a:xfrm>
                          <a:off x="0" y="0"/>
                          <a:ext cx="147314" cy="15487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" o:spid="_x0000_s74" type="#_x0000_t75" style="width:11.60pt;height:12.20pt;mso-wrap-distance-left:0.00pt;mso-wrap-distance-top:0.00pt;mso-wrap-distance-right:0.00pt;mso-wrap-distance-bottom:0.00pt;" stroked="f">
                <v:path textboxrect="0,0,0,0"/>
                <v:imagedata r:id="rId89" o:title=""/>
              </v:shape>
            </w:pict>
          </mc:Fallback>
        </mc:AlternateContent>
      </w:r>
      <w:r>
        <w:t xml:space="preserve">. Подробнее смотрите в разделе </w:t>
      </w:r>
      <w:r>
        <w:fldChar w:fldCharType="begin"/>
      </w:r>
      <w:r>
        <w:instrText xml:space="preserve"> HYPERLINK  \l "_Уведомления_1" </w:instrText>
      </w:r>
      <w:r>
        <w:fldChar w:fldCharType="separate"/>
      </w:r>
      <w:r>
        <w:rPr>
          <w:rStyle w:val="782"/>
        </w:rPr>
        <w:t xml:space="preserve">Увед</w:t>
      </w:r>
      <w:bookmarkStart w:id="192" w:name="_Hlt195563693"/>
      <w:r>
        <w:rPr>
          <w:rStyle w:val="782"/>
        </w:rPr>
        <w:t xml:space="preserve">о</w:t>
      </w:r>
      <w:bookmarkEnd w:id="189"/>
      <w:r>
        <w:rPr>
          <w:rStyle w:val="782"/>
        </w:rPr>
        <w:t xml:space="preserve">м</w:t>
      </w:r>
      <w:bookmarkStart w:id="193" w:name="_Hlt179203363"/>
      <w:r>
        <w:rPr>
          <w:rStyle w:val="782"/>
        </w:rPr>
        <w:t xml:space="preserve">л</w:t>
      </w:r>
      <w:bookmarkEnd w:id="190"/>
      <w:r>
        <w:rPr>
          <w:rStyle w:val="782"/>
        </w:rPr>
        <w:t xml:space="preserve">ения</w:t>
      </w:r>
      <w:r>
        <w:fldChar w:fldCharType="end"/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rPr>
          <w:b/>
          <w:i/>
        </w:rPr>
        <w:t xml:space="preserve">ПРИМЕЧАНИЕ</w:t>
      </w:r>
      <w:r>
        <w:rPr>
          <w:i/>
        </w:rPr>
        <w:t xml:space="preserve">: если у Вас имеются непросмотренные уведомления, на кнопке будет </w:t>
      </w:r>
      <w:r>
        <w:rPr>
          <w:i/>
        </w:rPr>
        <w:t xml:space="preserve">показана пиктограмма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5302" cy="144170"/>
                <wp:effectExtent l="0" t="0" r="0" b="0"/>
                <wp:docPr id="76" name="_x0000_i125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0"/>
                        <a:stretch/>
                      </pic:blipFill>
                      <pic:spPr bwMode="auto">
                        <a:xfrm>
                          <a:off x="0" y="0"/>
                          <a:ext cx="135302" cy="144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" o:spid="_x0000_s75" type="#_x0000_t75" style="width:10.65pt;height:11.35pt;mso-wrap-distance-left:0.00pt;mso-wrap-distance-top:0.00pt;mso-wrap-distance-right:0.00pt;mso-wrap-distance-bottom:0.00pt;" stroked="f">
                <v:path textboxrect="0,0,0,0"/>
                <v:imagedata r:id="rId90" o:title=""/>
              </v:shape>
            </w:pict>
          </mc:Fallback>
        </mc:AlternateContent>
      </w:r>
      <w:r>
        <w:rPr>
          <w:i/>
        </w:rP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Завершить работу в системе</w:t>
      </w:r>
      <w:r>
        <w:t xml:space="preserve">.</w:t>
      </w:r>
      <w:r>
        <w:t xml:space="preserve"> </w:t>
      </w:r>
      <w:r>
        <w:rPr>
          <w:rStyle w:val="878"/>
        </w:rPr>
        <w:t xml:space="preserve">Для этого щелкните по кнопке </w:t>
      </w:r>
      <w:r>
        <w:rPr>
          <w:rStyle w:val="87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875" cy="161925"/>
                <wp:effectExtent l="0" t="0" r="0" b="0"/>
                <wp:docPr id="77" name="_x0000_i125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1"/>
                        <a:stretch/>
                      </pic:blipFill>
                      <pic:spPr bwMode="auto">
                        <a:xfrm>
                          <a:off x="0" y="0"/>
                          <a:ext cx="142875" cy="161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" o:spid="_x0000_s76" type="#_x0000_t75" style="width:11.25pt;height:12.75pt;mso-wrap-distance-left:0.00pt;mso-wrap-distance-top:0.00pt;mso-wrap-distance-right:0.00pt;mso-wrap-distance-bottom:0.00pt;" stroked="f">
                <v:path textboxrect="0,0,0,0"/>
                <v:imagedata r:id="rId91" o:title=""/>
              </v:shape>
            </w:pict>
          </mc:Fallback>
        </mc:AlternateContent>
      </w:r>
      <w:r>
        <w:rPr>
          <w:rStyle w:val="878"/>
        </w:rPr>
        <w:t xml:space="preserve"> и закройте окно браузера.</w:t>
      </w:r>
      <w:r/>
    </w:p>
    <w:p>
      <w:pPr>
        <w:pStyle w:val="752"/>
        <w:rPr>
          <w:lang w:val="ru-RU"/>
        </w:rPr>
      </w:pPr>
      <w:r/>
      <w:bookmarkEnd w:id="191"/>
      <w:r/>
      <w:bookmarkStart w:id="194" w:name="_Личный_кабинет_пользователя"/>
      <w:r/>
      <w:bookmarkStart w:id="195" w:name="_Toc199941114"/>
      <w:r>
        <w:rPr>
          <w:lang w:val="ru-RU"/>
        </w:rPr>
        <w:t xml:space="preserve">Личный кабинет пользователя</w:t>
      </w:r>
      <w:bookmarkEnd w:id="192"/>
      <w:r>
        <w:rPr>
          <w:lang w:val="ru-RU"/>
        </w:rPr>
      </w:r>
      <w:r>
        <w:rPr>
          <w:lang w:val="ru-RU"/>
        </w:rPr>
      </w:r>
    </w:p>
    <w:p>
      <w:pPr>
        <w:pStyle w:val="749"/>
        <w:ind w:left="0" w:right="-1"/>
        <w:rPr>
          <w:rStyle w:val="878"/>
        </w:rPr>
      </w:pPr>
      <w:r>
        <w:rPr>
          <w:rStyle w:val="878"/>
        </w:rPr>
        <w:fldChar w:fldCharType="begin"/>
      </w:r>
      <w:r>
        <w:rPr>
          <w:rStyle w:val="878"/>
        </w:rPr>
        <w:instrText xml:space="preserve"> HYPERLINK  \l "_Общие_данные" </w:instrText>
      </w:r>
      <w:r>
        <w:rPr>
          <w:rStyle w:val="878"/>
        </w:rPr>
        <w:fldChar w:fldCharType="separate"/>
      </w:r>
      <w:r>
        <w:rPr>
          <w:rStyle w:val="782"/>
        </w:rPr>
        <w:t xml:space="preserve">О</w:t>
      </w:r>
      <w:bookmarkStart w:id="196" w:name="_Hlt195563287"/>
      <w:r>
        <w:rPr>
          <w:rStyle w:val="782"/>
        </w:rPr>
        <w:t xml:space="preserve">б</w:t>
      </w:r>
      <w:bookmarkEnd w:id="193"/>
      <w:r>
        <w:rPr>
          <w:rStyle w:val="782"/>
        </w:rPr>
        <w:t xml:space="preserve">щие данные</w:t>
      </w:r>
      <w:r>
        <w:rPr>
          <w:rStyle w:val="878"/>
        </w:rPr>
        <w:fldChar w:fldCharType="end"/>
      </w:r>
      <w:r>
        <w:rPr>
          <w:rStyle w:val="878"/>
        </w:rPr>
      </w:r>
      <w:r>
        <w:rPr>
          <w:rStyle w:val="878"/>
        </w:rPr>
      </w:r>
    </w:p>
    <w:p>
      <w:pPr>
        <w:pStyle w:val="749"/>
        <w:ind w:left="0" w:right="-1"/>
        <w:rPr>
          <w:rStyle w:val="878"/>
        </w:rPr>
      </w:pPr>
      <w:r>
        <w:rPr>
          <w:rStyle w:val="878"/>
        </w:rPr>
        <w:fldChar w:fldCharType="begin"/>
      </w:r>
      <w:r>
        <w:rPr>
          <w:rStyle w:val="878"/>
        </w:rPr>
        <w:instrText xml:space="preserve"> HYPERLINK  \l "_Сертификаты" </w:instrText>
      </w:r>
      <w:r>
        <w:rPr>
          <w:rStyle w:val="878"/>
        </w:rPr>
        <w:fldChar w:fldCharType="separate"/>
      </w:r>
      <w:r>
        <w:rPr>
          <w:rStyle w:val="782"/>
        </w:rPr>
        <w:t xml:space="preserve">Сертиф</w:t>
      </w:r>
      <w:bookmarkStart w:id="197" w:name="_Hlt195563706"/>
      <w:r>
        <w:rPr>
          <w:rStyle w:val="782"/>
        </w:rPr>
        <w:t xml:space="preserve">и</w:t>
      </w:r>
      <w:bookmarkEnd w:id="194"/>
      <w:r>
        <w:rPr>
          <w:rStyle w:val="782"/>
        </w:rPr>
        <w:t xml:space="preserve">каты</w:t>
      </w:r>
      <w:r>
        <w:rPr>
          <w:rStyle w:val="878"/>
        </w:rPr>
        <w:fldChar w:fldCharType="end"/>
      </w:r>
      <w:r>
        <w:rPr>
          <w:rStyle w:val="878"/>
        </w:rPr>
      </w:r>
      <w:r>
        <w:rPr>
          <w:rStyle w:val="878"/>
        </w:rPr>
      </w:r>
    </w:p>
    <w:p>
      <w:pPr>
        <w:pStyle w:val="749"/>
        <w:ind w:left="0" w:right="-1"/>
        <w:rPr>
          <w:rStyle w:val="878"/>
        </w:rPr>
      </w:pPr>
      <w:r>
        <w:rPr>
          <w:rStyle w:val="878"/>
        </w:rPr>
        <w:fldChar w:fldCharType="begin"/>
      </w:r>
      <w:r>
        <w:rPr>
          <w:rStyle w:val="878"/>
        </w:rPr>
        <w:instrText xml:space="preserve"> HYPERLINK  \l "_Мои_сотрудники" </w:instrText>
      </w:r>
      <w:r>
        <w:rPr>
          <w:rStyle w:val="878"/>
        </w:rPr>
        <w:fldChar w:fldCharType="separate"/>
      </w:r>
      <w:r>
        <w:rPr>
          <w:rStyle w:val="782"/>
        </w:rPr>
        <w:t xml:space="preserve">Мои сот</w:t>
      </w:r>
      <w:bookmarkStart w:id="198" w:name="_Hlt195563711"/>
      <w:r>
        <w:rPr>
          <w:rStyle w:val="782"/>
        </w:rPr>
        <w:t xml:space="preserve">р</w:t>
      </w:r>
      <w:bookmarkEnd w:id="195"/>
      <w:r>
        <w:rPr>
          <w:rStyle w:val="782"/>
        </w:rPr>
        <w:t xml:space="preserve">удники</w:t>
      </w:r>
      <w:r>
        <w:rPr>
          <w:rStyle w:val="878"/>
        </w:rPr>
        <w:fldChar w:fldCharType="end"/>
      </w:r>
      <w:r>
        <w:rPr>
          <w:rStyle w:val="878"/>
        </w:rPr>
      </w:r>
      <w:r>
        <w:rPr>
          <w:rStyle w:val="878"/>
        </w:rPr>
      </w:r>
    </w:p>
    <w:p>
      <w:pPr>
        <w:pStyle w:val="749"/>
        <w:ind w:left="0"/>
        <w:spacing w:after="120"/>
        <w:rPr>
          <w:rStyle w:val="878"/>
        </w:rPr>
      </w:pPr>
      <w:r>
        <w:rPr>
          <w:rStyle w:val="878"/>
        </w:rPr>
        <w:fldChar w:fldCharType="begin"/>
      </w:r>
      <w:r>
        <w:rPr>
          <w:rStyle w:val="878"/>
        </w:rPr>
        <w:instrText xml:space="preserve"> HYPERLINK  \l "_Начало_работы" </w:instrText>
      </w:r>
      <w:r>
        <w:rPr>
          <w:rStyle w:val="878"/>
        </w:rPr>
        <w:fldChar w:fldCharType="separate"/>
      </w:r>
      <w:r>
        <w:rPr>
          <w:rStyle w:val="782"/>
        </w:rPr>
        <w:t xml:space="preserve">Согласия на </w:t>
      </w:r>
      <w:bookmarkStart w:id="199" w:name="_Hlt195563715"/>
      <w:r>
        <w:rPr>
          <w:rStyle w:val="782"/>
        </w:rPr>
        <w:t xml:space="preserve">р</w:t>
      </w:r>
      <w:bookmarkEnd w:id="196"/>
      <w:r>
        <w:rPr>
          <w:rStyle w:val="782"/>
        </w:rPr>
        <w:t xml:space="preserve">екламу</w:t>
      </w:r>
      <w:r>
        <w:rPr>
          <w:rStyle w:val="878"/>
        </w:rPr>
        <w:fldChar w:fldCharType="end"/>
      </w:r>
      <w:r>
        <w:rPr>
          <w:rStyle w:val="878"/>
        </w:rPr>
      </w:r>
      <w:r>
        <w:rPr>
          <w:rStyle w:val="878"/>
        </w:rPr>
      </w:r>
    </w:p>
    <w:p>
      <w:pPr>
        <w:pStyle w:val="749"/>
        <w:ind w:left="0" w:right="-1"/>
        <w:rPr>
          <w:rStyle w:val="878"/>
        </w:rPr>
      </w:pPr>
      <w:r>
        <w:rPr>
          <w:rStyle w:val="878"/>
        </w:rPr>
        <w:t xml:space="preserve">В Личном кабинете пользователя системы «Свой Бизнес» Вы можете просмотреть информацию об организации, о Вашем сертификате ключа проверки электронной подписи и сертификатах</w:t>
      </w:r>
      <w:r>
        <w:rPr>
          <w:rStyle w:val="878"/>
        </w:rPr>
        <w:t xml:space="preserve"> сотрудников, а также просмотреть параметры </w:t>
      </w:r>
      <w:r>
        <w:rPr>
          <w:rStyle w:val="878"/>
        </w:rPr>
        <w:t xml:space="preserve">заявления на </w:t>
      </w:r>
      <w:r>
        <w:rPr>
          <w:rStyle w:val="878"/>
        </w:rPr>
        <w:t xml:space="preserve">рассылку рекламы.</w:t>
      </w:r>
      <w:r>
        <w:rPr>
          <w:rStyle w:val="878"/>
        </w:rPr>
      </w:r>
      <w:r>
        <w:rPr>
          <w:rStyle w:val="878"/>
        </w:rPr>
      </w:r>
    </w:p>
    <w:p>
      <w:pPr>
        <w:pStyle w:val="749"/>
        <w:ind w:left="0" w:right="-1"/>
      </w:pPr>
      <w:r>
        <w:t xml:space="preserve">Кроме того, в данном разделе Вы можете выполнить следующие действия: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0882" cy="353616"/>
                <wp:effectExtent l="0" t="0" r="0" b="0"/>
                <wp:docPr id="78" name="_x0000_i125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2"/>
                        <a:stretch/>
                      </pic:blipFill>
                      <pic:spPr bwMode="auto">
                        <a:xfrm>
                          <a:off x="0" y="0"/>
                          <a:ext cx="3600882" cy="35361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" o:spid="_x0000_s77" type="#_x0000_t75" style="width:283.53pt;height:27.84pt;mso-wrap-distance-left:0.00pt;mso-wrap-distance-top:0.00pt;mso-wrap-distance-right:0.00pt;mso-wrap-distance-bottom:0.00pt;" stroked="f">
                <v:path textboxrect="0,0,0,0"/>
                <v:imagedata r:id="rId92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49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– </w:t>
      </w:r>
      <w:r>
        <w:rPr>
          <w:b w:val="0"/>
          <w:szCs w:val="18"/>
        </w:rPr>
        <w:t xml:space="preserve">Личный кабинет</w:t>
      </w:r>
      <w:r>
        <w:rPr>
          <w:b w:val="0"/>
          <w:szCs w:val="18"/>
          <w:lang w:val="ru-RU"/>
        </w:rPr>
        <w:t xml:space="preserve"> пользователя системы «Свой Бизнес»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Распечатать логин</w:t>
      </w:r>
      <w:r>
        <w:rPr>
          <w:b/>
        </w:rPr>
        <w:t xml:space="preserve">ы</w:t>
      </w:r>
      <w:r>
        <w:rPr>
          <w:b/>
        </w:rPr>
        <w:t xml:space="preserve"> </w:t>
      </w:r>
      <w:r>
        <w:rPr>
          <w:b/>
        </w:rPr>
        <w:t xml:space="preserve">всех</w:t>
      </w:r>
      <w:r>
        <w:rPr>
          <w:b/>
        </w:rPr>
        <w:t xml:space="preserve"> сотрудник</w:t>
      </w:r>
      <w:r>
        <w:rPr>
          <w:b/>
        </w:rPr>
        <w:t xml:space="preserve">ов</w:t>
      </w:r>
      <w:r>
        <w:t xml:space="preserve">. Для этого </w:t>
      </w:r>
      <w:r>
        <w:rPr>
          <w:lang w:eastAsia="ru-RU"/>
        </w:rPr>
        <w:t xml:space="preserve">щелкните по кнопке </w:t>
      </w:r>
      <w:r>
        <w:rPr>
          <w:b/>
          <w:lang w:eastAsia="ru-RU"/>
        </w:rPr>
        <w:t xml:space="preserve">Распечатать логин</w:t>
      </w:r>
      <w:r>
        <w:rPr>
          <w:b/>
          <w:lang w:eastAsia="ru-RU"/>
        </w:rPr>
        <w:t xml:space="preserve">ы </w:t>
      </w:r>
      <w:r>
        <w:rPr>
          <w:lang w:eastAsia="ru-RU"/>
        </w:rPr>
        <w:t xml:space="preserve">в верхней части страницы</w:t>
      </w:r>
      <w:r>
        <w:rPr>
          <w:lang w:eastAsia="ru-RU"/>
        </w:rPr>
        <w:t xml:space="preserve">. </w:t>
      </w:r>
      <w:r>
        <w:t xml:space="preserve">В результате будут сформированы файлы в формате </w:t>
      </w:r>
      <w:r>
        <w:t xml:space="preserve">.</w:t>
      </w:r>
      <w:r>
        <w:rPr>
          <w:lang w:val="en-US"/>
        </w:rPr>
        <w:t xml:space="preserve">pdf</w:t>
      </w:r>
      <w:r>
        <w:t xml:space="preserve">, которые Вы сможете сохранить </w:t>
      </w:r>
      <w:r>
        <w:t xml:space="preserve">на компьютер для последующей </w:t>
      </w:r>
      <w:r>
        <w:t xml:space="preserve">обработки</w:t>
      </w:r>
      <w:r>
        <w:rPr>
          <w:lang w:eastAsia="ru-RU"/>
        </w:rPr>
        <w:t xml:space="preserve">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Ра</w:t>
      </w:r>
      <w:r>
        <w:rPr>
          <w:b/>
        </w:rPr>
        <w:t xml:space="preserve">спечатать заявки</w:t>
      </w:r>
      <w:r>
        <w:rPr>
          <w:b/>
        </w:rPr>
        <w:t xml:space="preserve"> на </w:t>
      </w:r>
      <w:r>
        <w:rPr>
          <w:b/>
        </w:rPr>
        <w:t xml:space="preserve">регистрацию СИО в реестре УЦ АО «Россельхозбанк»</w:t>
      </w:r>
      <w:r>
        <w:rPr>
          <w:b/>
        </w:rPr>
        <w:t xml:space="preserve"> </w:t>
      </w:r>
      <w:r>
        <w:rPr>
          <w:b/>
        </w:rPr>
        <w:t xml:space="preserve">для </w:t>
      </w:r>
      <w:r>
        <w:rPr>
          <w:b/>
        </w:rPr>
        <w:t xml:space="preserve">всех</w:t>
      </w:r>
      <w:r>
        <w:rPr>
          <w:b/>
        </w:rPr>
        <w:t xml:space="preserve"> сотрудник</w:t>
      </w:r>
      <w:r>
        <w:rPr>
          <w:b/>
        </w:rPr>
        <w:t xml:space="preserve">ов</w:t>
      </w:r>
      <w:r>
        <w:t xml:space="preserve">. Для этого нажмите на кнопку</w:t>
      </w:r>
      <w:r>
        <w:rPr>
          <w:lang w:eastAsia="ru-RU"/>
        </w:rPr>
        <w:t xml:space="preserve"> </w:t>
      </w:r>
      <w:r>
        <w:rPr>
          <w:b/>
          <w:lang w:eastAsia="ru-RU"/>
        </w:rPr>
        <w:t xml:space="preserve">Распечатать </w:t>
      </w:r>
      <w:r>
        <w:rPr>
          <w:b/>
          <w:lang w:eastAsia="ru-RU"/>
        </w:rPr>
        <w:t xml:space="preserve">заявки на подключение </w:t>
      </w:r>
      <w:r>
        <w:rPr>
          <w:lang w:eastAsia="ru-RU"/>
        </w:rPr>
        <w:t xml:space="preserve">в верхней части страницы</w:t>
      </w:r>
      <w:r>
        <w:rPr>
          <w:lang w:eastAsia="ru-RU"/>
        </w:rPr>
        <w:t xml:space="preserve">. </w:t>
      </w:r>
      <w:r>
        <w:t xml:space="preserve">В результате будут сформированы файлы в формате </w:t>
      </w:r>
      <w:r>
        <w:t xml:space="preserve">.</w:t>
      </w:r>
      <w:r>
        <w:rPr>
          <w:lang w:val="en-US"/>
        </w:rPr>
        <w:t xml:space="preserve">pdf</w:t>
      </w:r>
      <w:r>
        <w:t xml:space="preserve">, которые Вы сможете сохранить </w:t>
      </w:r>
      <w:r>
        <w:t xml:space="preserve">на компьютер для последующей </w:t>
      </w:r>
      <w:r>
        <w:t xml:space="preserve">обработки</w:t>
      </w:r>
      <w:r>
        <w:rPr>
          <w:lang w:eastAsia="ru-RU"/>
        </w:rPr>
        <w:t xml:space="preserve">.</w:t>
      </w:r>
      <w:r/>
    </w:p>
    <w:p>
      <w:pPr>
        <w:pStyle w:val="749"/>
        <w:ind w:left="0" w:right="-1"/>
        <w:rPr>
          <w:i/>
        </w:rPr>
      </w:pPr>
      <w:r>
        <w:rPr>
          <w:b/>
          <w:i/>
        </w:rPr>
        <w:t xml:space="preserve">ОБРАТИТЕ ВНИМАНИЕ</w:t>
      </w:r>
      <w:r>
        <w:rPr>
          <w:i/>
        </w:rPr>
        <w:t xml:space="preserve">: если наименование </w:t>
      </w:r>
      <w:r>
        <w:rPr>
          <w:i/>
        </w:rPr>
        <w:t xml:space="preserve">Вашей </w:t>
      </w:r>
      <w:r>
        <w:rPr>
          <w:i/>
        </w:rPr>
        <w:t xml:space="preserve">организации</w:t>
      </w:r>
      <w:r>
        <w:rPr>
          <w:i/>
        </w:rPr>
        <w:t xml:space="preserve"> изменилось</w:t>
      </w:r>
      <w:r>
        <w:rPr>
          <w:i/>
        </w:rPr>
        <w:t xml:space="preserve">, необходимо распечатать заявки на </w:t>
      </w:r>
      <w:r>
        <w:rPr>
          <w:i/>
        </w:rPr>
        <w:t xml:space="preserve">регистрацию </w:t>
      </w:r>
      <w:r>
        <w:rPr>
          <w:i/>
        </w:rPr>
        <w:t xml:space="preserve">СИО </w:t>
      </w:r>
      <w:r>
        <w:rPr>
          <w:i/>
        </w:rPr>
        <w:t xml:space="preserve">в </w:t>
      </w:r>
      <w:r>
        <w:rPr>
          <w:i/>
          <w:lang w:bidi="en-US"/>
        </w:rPr>
        <w:t xml:space="preserve">реестре </w:t>
      </w:r>
      <w:r>
        <w:rPr>
          <w:i/>
          <w:lang w:bidi="en-US"/>
        </w:rPr>
        <w:t xml:space="preserve">УЦ</w:t>
      </w:r>
      <w:r>
        <w:rPr>
          <w:i/>
          <w:lang w:bidi="en-US"/>
        </w:rPr>
        <w:t xml:space="preserve"> АО «Россельхозбанк»</w:t>
      </w:r>
      <w:r>
        <w:rPr>
          <w:i/>
          <w:lang w:bidi="en-US"/>
        </w:rPr>
        <w:t xml:space="preserve"> </w:t>
      </w:r>
      <w:r>
        <w:rPr>
          <w:i/>
        </w:rPr>
        <w:t xml:space="preserve">и </w:t>
      </w:r>
      <w:r>
        <w:rPr>
          <w:i/>
        </w:rPr>
        <w:t xml:space="preserve">провести процесс пере</w:t>
      </w:r>
      <w:r>
        <w:rPr>
          <w:i/>
        </w:rPr>
        <w:t xml:space="preserve">выпуска сертификатов для всех </w:t>
      </w:r>
      <w:r>
        <w:rPr>
          <w:i/>
        </w:rPr>
        <w:t xml:space="preserve">сотрудников. Подробнее о перевыпуске СКП ЭП смотрите в разделе </w:t>
      </w:r>
      <w:r>
        <w:rPr>
          <w:i/>
        </w:rPr>
        <w:fldChar w:fldCharType="begin"/>
      </w:r>
      <w:r>
        <w:rPr>
          <w:i/>
        </w:rPr>
        <w:instrText xml:space="preserve"> HYPERLINK  \l "_Сертификаты" </w:instrText>
      </w:r>
      <w:r>
        <w:rPr>
          <w:i/>
        </w:rPr>
        <w:fldChar w:fldCharType="separate"/>
      </w:r>
      <w:r>
        <w:rPr>
          <w:rStyle w:val="782"/>
          <w:i/>
        </w:rPr>
        <w:t xml:space="preserve">Серти</w:t>
      </w:r>
      <w:bookmarkStart w:id="200" w:name="_Hlt179203368"/>
      <w:r/>
      <w:bookmarkStart w:id="201" w:name="_Hlt195563720"/>
      <w:r>
        <w:rPr>
          <w:rStyle w:val="782"/>
          <w:i/>
        </w:rPr>
        <w:t xml:space="preserve">ф</w:t>
      </w:r>
      <w:bookmarkEnd w:id="197"/>
      <w:r/>
      <w:bookmarkEnd w:id="198"/>
      <w:r>
        <w:rPr>
          <w:rStyle w:val="782"/>
          <w:i/>
        </w:rPr>
        <w:t xml:space="preserve">икаты</w:t>
      </w:r>
      <w:r>
        <w:rPr>
          <w:i/>
        </w:rPr>
        <w:fldChar w:fldCharType="end"/>
      </w:r>
      <w:r>
        <w:rPr>
          <w:i/>
        </w:rPr>
        <w:t xml:space="preserve">.</w:t>
      </w:r>
      <w:r>
        <w:rPr>
          <w:i/>
        </w:rPr>
      </w:r>
    </w:p>
    <w:p>
      <w:pPr>
        <w:pStyle w:val="749"/>
        <w:ind w:left="0" w:right="-1"/>
        <w:rPr>
          <w:i/>
        </w:rPr>
      </w:pPr>
      <w:r>
        <w:rPr>
          <w:i/>
        </w:rPr>
        <w:t xml:space="preserve">В случае если после смены названия организации или имени руководителя Вы забыли распечатать логины или заявки на регистрацию СИО в реестре </w:t>
      </w:r>
      <w:r>
        <w:rPr>
          <w:i/>
        </w:rPr>
        <w:t xml:space="preserve">УЦ</w:t>
      </w:r>
      <w:r>
        <w:rPr>
          <w:i/>
        </w:rPr>
        <w:t xml:space="preserve"> АО «Россельхозбанк», зайдите в систему под логином и паролем из ПИН конверта.</w:t>
      </w:r>
      <w:r>
        <w:rPr>
          <w:i/>
        </w:rPr>
      </w:r>
    </w:p>
    <w:p>
      <w:pPr>
        <w:pStyle w:val="753"/>
        <w:rPr>
          <w:rStyle w:val="878"/>
        </w:rPr>
      </w:pPr>
      <w:r/>
      <w:bookmarkEnd w:id="199"/>
      <w:r/>
      <w:bookmarkStart w:id="202" w:name="_Toc161051224"/>
      <w:r/>
      <w:bookmarkStart w:id="203" w:name="_Общие_данные"/>
      <w:r>
        <w:rPr>
          <w:rStyle w:val="878"/>
        </w:rPr>
        <w:t xml:space="preserve">Общие данные</w:t>
      </w:r>
      <w:bookmarkEnd w:id="200"/>
      <w:r>
        <w:rPr>
          <w:rStyle w:val="878"/>
        </w:rPr>
      </w:r>
      <w:r>
        <w:rPr>
          <w:rStyle w:val="878"/>
        </w:rPr>
      </w:r>
    </w:p>
    <w:p>
      <w:pPr>
        <w:pStyle w:val="749"/>
        <w:ind w:left="0"/>
        <w:spacing w:after="120"/>
        <w:rPr>
          <w:rStyle w:val="878"/>
        </w:rPr>
      </w:pPr>
      <w:r>
        <w:rPr>
          <w:rStyle w:val="878"/>
        </w:rPr>
        <w:fldChar w:fldCharType="begin"/>
      </w:r>
      <w:r>
        <w:rPr>
          <w:rStyle w:val="878"/>
        </w:rPr>
        <w:instrText xml:space="preserve"> HYPERLINK  \l "_Смена_пароля" </w:instrText>
      </w:r>
      <w:r>
        <w:rPr>
          <w:rStyle w:val="878"/>
        </w:rPr>
        <w:fldChar w:fldCharType="separate"/>
      </w:r>
      <w:r>
        <w:rPr>
          <w:rStyle w:val="782"/>
        </w:rPr>
        <w:t xml:space="preserve">Смена п</w:t>
      </w:r>
      <w:bookmarkStart w:id="204" w:name="_Hlt179203533"/>
      <w:r>
        <w:rPr>
          <w:rStyle w:val="782"/>
        </w:rPr>
        <w:t xml:space="preserve">а</w:t>
      </w:r>
      <w:bookmarkEnd w:id="201"/>
      <w:r>
        <w:rPr>
          <w:rStyle w:val="782"/>
        </w:rPr>
        <w:t xml:space="preserve">р</w:t>
      </w:r>
      <w:bookmarkStart w:id="205" w:name="_Hlt195563289"/>
      <w:r>
        <w:rPr>
          <w:rStyle w:val="782"/>
        </w:rPr>
        <w:t xml:space="preserve">о</w:t>
      </w:r>
      <w:bookmarkEnd w:id="202"/>
      <w:r>
        <w:rPr>
          <w:rStyle w:val="782"/>
        </w:rPr>
        <w:t xml:space="preserve">ля</w:t>
      </w:r>
      <w:r>
        <w:rPr>
          <w:rStyle w:val="878"/>
        </w:rPr>
        <w:fldChar w:fldCharType="end"/>
      </w:r>
      <w:r>
        <w:rPr>
          <w:rStyle w:val="878"/>
        </w:rPr>
      </w:r>
      <w:r>
        <w:rPr>
          <w:rStyle w:val="878"/>
        </w:rPr>
      </w:r>
    </w:p>
    <w:p>
      <w:pPr>
        <w:pStyle w:val="749"/>
        <w:ind w:left="0" w:right="-1"/>
      </w:pPr>
      <w:r>
        <w:rPr>
          <w:rStyle w:val="878"/>
        </w:rPr>
        <w:t xml:space="preserve">На вкладке </w:t>
      </w:r>
      <w:r>
        <w:rPr>
          <w:b/>
          <w:bCs/>
        </w:rPr>
        <w:t xml:space="preserve">Общие данные</w:t>
      </w:r>
      <w:r>
        <w:t xml:space="preserve"> Вы может просмотреть следующие сведения:</w:t>
      </w:r>
      <w:r/>
    </w:p>
    <w:p>
      <w:pPr>
        <w:pStyle w:val="789"/>
        <w:ind w:left="0" w:firstLine="0"/>
        <w:jc w:val="center"/>
        <w:spacing w:before="120" w:beforeAutospacing="0" w:after="120" w:afterAutospacing="0"/>
        <w:rPr>
          <w:rStyle w:val="878"/>
        </w:rPr>
      </w:pPr>
      <w:r>
        <w:rPr>
          <w:rStyle w:val="87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2444" cy="3069247"/>
                <wp:effectExtent l="0" t="0" r="0" b="0"/>
                <wp:docPr id="79" name="_x0000_i125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3"/>
                        <a:stretch/>
                      </pic:blipFill>
                      <pic:spPr bwMode="auto">
                        <a:xfrm>
                          <a:off x="0" y="0"/>
                          <a:ext cx="3602444" cy="306924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" o:spid="_x0000_s78" type="#_x0000_t75" style="width:283.66pt;height:241.67pt;mso-wrap-distance-left:0.00pt;mso-wrap-distance-top:0.00pt;mso-wrap-distance-right:0.00pt;mso-wrap-distance-bottom:0.00pt;" stroked="f">
                <v:path textboxrect="0,0,0,0"/>
                <v:imagedata r:id="rId93" o:title=""/>
              </v:shape>
            </w:pict>
          </mc:Fallback>
        </mc:AlternateContent>
      </w:r>
      <w:r>
        <w:rPr>
          <w:rStyle w:val="878"/>
        </w:rPr>
      </w:r>
      <w:r>
        <w:rPr>
          <w:rStyle w:val="878"/>
        </w:rPr>
      </w:r>
    </w:p>
    <w:p>
      <w:pPr>
        <w:pStyle w:val="820"/>
        <w:ind w:left="0" w:firstLine="0"/>
        <w:rPr>
          <w:rStyle w:val="878"/>
          <w:lang w:val="ru-RU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50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– </w:t>
      </w:r>
      <w:r>
        <w:rPr>
          <w:b w:val="0"/>
          <w:szCs w:val="18"/>
        </w:rPr>
        <w:t xml:space="preserve">Личный кабинет</w:t>
      </w:r>
      <w:r>
        <w:rPr>
          <w:b w:val="0"/>
          <w:szCs w:val="18"/>
          <w:lang w:val="ru-RU"/>
        </w:rPr>
        <w:t xml:space="preserve"> пользователя системы «Свой Бизнес». Вкладка </w:t>
      </w:r>
      <w:r>
        <w:rPr>
          <w:szCs w:val="18"/>
          <w:lang w:val="ru-RU"/>
        </w:rPr>
        <w:t xml:space="preserve">Общие данные</w:t>
      </w:r>
      <w:r>
        <w:rPr>
          <w:rStyle w:val="878"/>
          <w:lang w:val="ru-RU"/>
        </w:rPr>
      </w:r>
      <w:r>
        <w:rPr>
          <w:rStyle w:val="878"/>
          <w:lang w:val="ru-RU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t xml:space="preserve">В блоке </w:t>
      </w:r>
      <w:r>
        <w:rPr>
          <w:b/>
        </w:rPr>
        <w:t xml:space="preserve">Данные организации</w:t>
      </w:r>
      <w:r>
        <w:t xml:space="preserve"> отображается следующая информация:</w:t>
      </w:r>
      <w:r/>
    </w:p>
    <w:p>
      <w:pPr>
        <w:pStyle w:val="826"/>
        <w:numPr>
          <w:ilvl w:val="0"/>
          <w:numId w:val="21"/>
        </w:numPr>
        <w:ind w:left="0" w:firstLine="1033"/>
        <w:widowControl w:val="off"/>
        <w:tabs>
          <w:tab w:val="left" w:pos="1418" w:leader="none"/>
        </w:tabs>
      </w:pPr>
      <w:r>
        <w:t xml:space="preserve">Наименование Вашей организации;</w:t>
      </w:r>
      <w:r/>
    </w:p>
    <w:p>
      <w:pPr>
        <w:pStyle w:val="826"/>
        <w:numPr>
          <w:ilvl w:val="0"/>
          <w:numId w:val="21"/>
        </w:numPr>
        <w:ind w:left="0" w:firstLine="1033"/>
        <w:widowControl w:val="off"/>
        <w:tabs>
          <w:tab w:val="left" w:pos="1418" w:leader="none"/>
        </w:tabs>
      </w:pPr>
      <w:r>
        <w:t xml:space="preserve">ИНН, КПП, ОГРН организации;</w:t>
      </w:r>
      <w:r/>
    </w:p>
    <w:p>
      <w:pPr>
        <w:pStyle w:val="826"/>
        <w:numPr>
          <w:ilvl w:val="0"/>
          <w:numId w:val="21"/>
        </w:numPr>
        <w:ind w:left="0" w:firstLine="1033"/>
        <w:widowControl w:val="off"/>
        <w:tabs>
          <w:tab w:val="left" w:pos="1418" w:leader="none"/>
        </w:tabs>
      </w:pPr>
      <w:r>
        <w:t xml:space="preserve">Тип подписи, указанный в </w:t>
      </w:r>
      <w:r>
        <w:t xml:space="preserve">договор</w:t>
      </w:r>
      <w:r>
        <w:t xml:space="preserve">е</w:t>
      </w:r>
      <w:r>
        <w:rPr>
          <w:color w:val="000000"/>
        </w:rPr>
        <w:t xml:space="preserve"> на обслуживание </w:t>
      </w:r>
      <w:r>
        <w:rPr>
          <w:color w:val="000000"/>
        </w:rPr>
        <w:t xml:space="preserve">при подключении к системе</w:t>
      </w:r>
      <w:r>
        <w:t xml:space="preserve">;</w:t>
      </w:r>
      <w:r/>
    </w:p>
    <w:p>
      <w:pPr>
        <w:pStyle w:val="826"/>
        <w:numPr>
          <w:ilvl w:val="0"/>
          <w:numId w:val="21"/>
        </w:numPr>
        <w:ind w:left="0" w:firstLine="1033"/>
        <w:widowControl w:val="off"/>
        <w:tabs>
          <w:tab w:val="left" w:pos="1418" w:leader="none"/>
        </w:tabs>
      </w:pPr>
      <w:r>
        <w:t xml:space="preserve">Основной ОКВЭД организации. Для просмотра всех кодов щелкните по ссылке </w:t>
      </w:r>
      <w:r>
        <w:rPr>
          <w:b/>
        </w:rPr>
        <w:t xml:space="preserve">Посмотреть все</w:t>
      </w:r>
      <w:r>
        <w:t xml:space="preserve">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rStyle w:val="878"/>
        </w:rPr>
      </w:pPr>
      <w:r>
        <w:rPr>
          <w:rStyle w:val="878"/>
        </w:rPr>
        <w:t xml:space="preserve">В блоке </w:t>
      </w:r>
      <w:r>
        <w:rPr>
          <w:rStyle w:val="878"/>
          <w:b/>
        </w:rPr>
        <w:t xml:space="preserve">Данные пользователя</w:t>
      </w:r>
      <w:r>
        <w:rPr>
          <w:rStyle w:val="878"/>
        </w:rPr>
        <w:t xml:space="preserve"> Вы можете просмотреть следующие сведения:</w:t>
      </w:r>
      <w:r>
        <w:rPr>
          <w:rStyle w:val="878"/>
        </w:rPr>
      </w:r>
    </w:p>
    <w:p>
      <w:pPr>
        <w:pStyle w:val="826"/>
        <w:numPr>
          <w:ilvl w:val="0"/>
          <w:numId w:val="21"/>
        </w:numPr>
        <w:ind w:left="0" w:firstLine="1033"/>
        <w:widowControl w:val="off"/>
        <w:tabs>
          <w:tab w:val="left" w:pos="1418" w:leader="none"/>
        </w:tabs>
        <w:rPr>
          <w:rStyle w:val="878"/>
        </w:rPr>
      </w:pPr>
      <w:r>
        <w:rPr>
          <w:rStyle w:val="878"/>
        </w:rPr>
        <w:t xml:space="preserve">Ваши фамилию, имя и отчество;</w:t>
      </w:r>
      <w:r>
        <w:rPr>
          <w:rStyle w:val="878"/>
        </w:rPr>
      </w:r>
    </w:p>
    <w:p>
      <w:pPr>
        <w:pStyle w:val="826"/>
        <w:numPr>
          <w:ilvl w:val="0"/>
          <w:numId w:val="21"/>
        </w:numPr>
        <w:ind w:left="0" w:firstLine="1033"/>
        <w:widowControl w:val="off"/>
        <w:tabs>
          <w:tab w:val="left" w:pos="1418" w:leader="none"/>
        </w:tabs>
        <w:rPr>
          <w:rStyle w:val="878"/>
        </w:rPr>
      </w:pPr>
      <w:r>
        <w:rPr>
          <w:rStyle w:val="878"/>
        </w:rPr>
        <w:t xml:space="preserve">Номер телефона, зарегистрированный в системе;</w:t>
      </w:r>
      <w:r>
        <w:rPr>
          <w:rStyle w:val="878"/>
        </w:rPr>
      </w:r>
    </w:p>
    <w:p>
      <w:pPr>
        <w:pStyle w:val="826"/>
        <w:numPr>
          <w:ilvl w:val="0"/>
          <w:numId w:val="21"/>
        </w:numPr>
        <w:ind w:left="0" w:firstLine="1033"/>
        <w:widowControl w:val="off"/>
        <w:tabs>
          <w:tab w:val="left" w:pos="1418" w:leader="none"/>
        </w:tabs>
        <w:rPr>
          <w:rStyle w:val="878"/>
        </w:rPr>
      </w:pPr>
      <w:r>
        <w:rPr>
          <w:rStyle w:val="878"/>
        </w:rPr>
        <w:t xml:space="preserve">Роль, которая Вам выдана для работы в системе;</w:t>
      </w:r>
      <w:r>
        <w:rPr>
          <w:rStyle w:val="878"/>
        </w:rPr>
      </w:r>
    </w:p>
    <w:p>
      <w:pPr>
        <w:pStyle w:val="826"/>
        <w:numPr>
          <w:ilvl w:val="0"/>
          <w:numId w:val="21"/>
        </w:numPr>
        <w:ind w:left="0" w:firstLine="1033"/>
        <w:widowControl w:val="off"/>
        <w:tabs>
          <w:tab w:val="left" w:pos="1418" w:leader="none"/>
        </w:tabs>
        <w:rPr>
          <w:rStyle w:val="878"/>
        </w:rPr>
      </w:pPr>
      <w:r>
        <w:rPr>
          <w:rStyle w:val="878"/>
        </w:rPr>
        <w:t xml:space="preserve">Ваш адрес электронной почты.</w:t>
      </w:r>
      <w:r>
        <w:rPr>
          <w:rStyle w:val="878"/>
        </w:rPr>
      </w:r>
    </w:p>
    <w:p>
      <w:pPr>
        <w:pStyle w:val="749"/>
        <w:ind w:left="0" w:right="-1"/>
        <w:rPr>
          <w:rStyle w:val="878"/>
        </w:rPr>
      </w:pPr>
      <w:r>
        <w:rPr>
          <w:rStyle w:val="878"/>
        </w:rPr>
        <w:t xml:space="preserve">На данной вкладке Вы можете изменить пароль, который используете для входа в систему «Свой Бизнес», щелкнув по кнопке </w:t>
      </w:r>
      <w:r>
        <w:rPr>
          <w:rStyle w:val="878"/>
          <w:b/>
        </w:rPr>
        <w:t xml:space="preserve">Сменить пароль</w:t>
      </w:r>
      <w:r>
        <w:rPr>
          <w:rStyle w:val="878"/>
        </w:rPr>
        <w:t xml:space="preserve">. Подробное описание данной операции приведено в разделе </w:t>
      </w:r>
      <w:r>
        <w:rPr>
          <w:rStyle w:val="878"/>
        </w:rPr>
        <w:fldChar w:fldCharType="begin"/>
      </w:r>
      <w:r>
        <w:rPr>
          <w:rStyle w:val="878"/>
        </w:rPr>
        <w:instrText xml:space="preserve"> HYPERLINK  \l "_Смена_пароля" </w:instrText>
      </w:r>
      <w:r>
        <w:rPr>
          <w:rStyle w:val="878"/>
        </w:rPr>
        <w:fldChar w:fldCharType="separate"/>
      </w:r>
      <w:r>
        <w:rPr>
          <w:rStyle w:val="782"/>
        </w:rPr>
        <w:t xml:space="preserve">Смена </w:t>
      </w:r>
      <w:bookmarkStart w:id="206" w:name="_Hlt179203377"/>
      <w:r>
        <w:rPr>
          <w:rStyle w:val="782"/>
        </w:rPr>
        <w:t xml:space="preserve">п</w:t>
      </w:r>
      <w:bookmarkEnd w:id="203"/>
      <w:r/>
      <w:bookmarkStart w:id="207" w:name="_Hlt195563291"/>
      <w:r>
        <w:rPr>
          <w:rStyle w:val="782"/>
        </w:rPr>
        <w:t xml:space="preserve">а</w:t>
      </w:r>
      <w:bookmarkEnd w:id="204"/>
      <w:r>
        <w:rPr>
          <w:rStyle w:val="782"/>
        </w:rPr>
        <w:t xml:space="preserve">роля</w:t>
      </w:r>
      <w:r>
        <w:rPr>
          <w:rStyle w:val="878"/>
        </w:rPr>
        <w:fldChar w:fldCharType="end"/>
      </w:r>
      <w:r>
        <w:rPr>
          <w:rStyle w:val="878"/>
        </w:rPr>
        <w:t xml:space="preserve">.</w:t>
      </w:r>
      <w:r>
        <w:rPr>
          <w:rStyle w:val="878"/>
        </w:rPr>
      </w:r>
    </w:p>
    <w:p>
      <w:pPr>
        <w:pStyle w:val="754"/>
        <w:rPr>
          <w:lang w:val="ru-RU"/>
        </w:rPr>
      </w:pPr>
      <w:r/>
      <w:bookmarkEnd w:id="205"/>
      <w:r/>
      <w:bookmarkStart w:id="208" w:name="_Toc161051225"/>
      <w:r/>
      <w:bookmarkStart w:id="209" w:name="_Смена_пароля"/>
      <w:r>
        <w:rPr>
          <w:lang w:val="ru-RU"/>
        </w:rPr>
        <w:t xml:space="preserve">Смена пароля</w:t>
      </w:r>
      <w:r>
        <w:rPr>
          <w:lang w:val="ru-RU"/>
        </w:rPr>
      </w:r>
    </w:p>
    <w:p>
      <w:pPr>
        <w:pStyle w:val="749"/>
        <w:ind w:left="0" w:right="-1"/>
      </w:pPr>
      <w:r>
        <w:t xml:space="preserve">На странице изменения пароля </w:t>
      </w:r>
      <w:r>
        <w:rPr>
          <w:rStyle w:val="878"/>
        </w:rPr>
        <w:t xml:space="preserve">заполните следующие сведения:</w:t>
      </w:r>
      <w:r/>
    </w:p>
    <w:p>
      <w:pPr>
        <w:pStyle w:val="749"/>
        <w:ind w:left="0" w:firstLine="0"/>
        <w:jc w:val="center"/>
        <w:spacing w:before="120" w:after="120"/>
        <w:rPr>
          <w:rStyle w:val="878"/>
          <w:lang w:eastAsia="ru-RU"/>
        </w:rPr>
      </w:pPr>
      <w:r>
        <w:rPr>
          <w:rStyle w:val="87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159597" cy="3264002"/>
                <wp:effectExtent l="0" t="0" r="0" b="0"/>
                <wp:docPr id="80" name="_x0000_i125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4"/>
                        <a:stretch/>
                      </pic:blipFill>
                      <pic:spPr bwMode="auto">
                        <a:xfrm>
                          <a:off x="0" y="0"/>
                          <a:ext cx="2159597" cy="326400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" o:spid="_x0000_s79" type="#_x0000_t75" style="width:170.05pt;height:257.01pt;mso-wrap-distance-left:0.00pt;mso-wrap-distance-top:0.00pt;mso-wrap-distance-right:0.00pt;mso-wrap-distance-bottom:0.00pt;" stroked="f">
                <v:path textboxrect="0,0,0,0"/>
                <v:imagedata r:id="rId94" o:title=""/>
              </v:shape>
            </w:pict>
          </mc:Fallback>
        </mc:AlternateContent>
      </w:r>
      <w:r>
        <w:rPr>
          <w:rStyle w:val="878"/>
          <w:lang w:eastAsia="ru-RU"/>
        </w:rPr>
      </w:r>
      <w:r>
        <w:rPr>
          <w:rStyle w:val="878"/>
          <w:lang w:eastAsia="ru-RU"/>
        </w:rPr>
      </w:r>
    </w:p>
    <w:p>
      <w:pPr>
        <w:pStyle w:val="820"/>
        <w:ind w:left="0" w:firstLine="0"/>
        <w:rPr>
          <w:rStyle w:val="878"/>
          <w:lang w:val="ru-RU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51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– </w:t>
      </w:r>
      <w:r>
        <w:rPr>
          <w:b w:val="0"/>
          <w:szCs w:val="18"/>
          <w:lang w:val="ru-RU"/>
        </w:rPr>
        <w:t xml:space="preserve">Смена пароля</w:t>
      </w:r>
      <w:r>
        <w:rPr>
          <w:rStyle w:val="878"/>
          <w:lang w:val="ru-RU"/>
        </w:rPr>
      </w:r>
      <w:r>
        <w:rPr>
          <w:rStyle w:val="878"/>
          <w:lang w:val="ru-RU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t xml:space="preserve">В поле «Текущий пароль» введите пароль, который Вы используете для входа в систему.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rStyle w:val="878"/>
        </w:rPr>
      </w:pPr>
      <w:r>
        <w:t xml:space="preserve">В полях «Новый пароль» и «Повторите новый пароль» впишите </w:t>
      </w:r>
      <w:r>
        <w:t xml:space="preserve">новый пароль</w:t>
      </w:r>
      <w:r>
        <w:rPr>
          <w:rStyle w:val="878"/>
        </w:rPr>
        <w:t xml:space="preserve">.</w:t>
      </w:r>
      <w:r>
        <w:rPr>
          <w:rStyle w:val="878"/>
        </w:rPr>
      </w:r>
    </w:p>
    <w:p>
      <w:pPr>
        <w:pStyle w:val="749"/>
        <w:ind w:left="0"/>
        <w:rPr>
          <w:i/>
        </w:rPr>
      </w:pPr>
      <w:r>
        <w:rPr>
          <w:rStyle w:val="878"/>
          <w:b/>
          <w:i/>
        </w:rPr>
        <w:t xml:space="preserve">ПРИМЕЧАНИЕ</w:t>
      </w:r>
      <w:r>
        <w:rPr>
          <w:rStyle w:val="878"/>
          <w:i/>
        </w:rPr>
        <w:t xml:space="preserve">: </w:t>
      </w:r>
      <w:r>
        <w:rPr>
          <w:i/>
        </w:rPr>
        <w:t xml:space="preserve">д</w:t>
      </w:r>
      <w:r>
        <w:rPr>
          <w:i/>
        </w:rPr>
        <w:t xml:space="preserve">ля того чтобы просмотреть</w:t>
      </w:r>
      <w:r>
        <w:rPr>
          <w:i/>
        </w:rPr>
        <w:t xml:space="preserve"> введенные символы, </w:t>
      </w:r>
      <w:r>
        <w:rPr>
          <w:i/>
        </w:rPr>
        <w:t xml:space="preserve">в соответствующем поле нажмите на кнопку</w:t>
      </w:r>
      <w:r>
        <w:rPr>
          <w:lang w:eastAsia="ru-RU"/>
        </w:rPr>
        <w:t xml:space="preserve">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00025" cy="123825"/>
                <wp:effectExtent l="0" t="0" r="0" b="0"/>
                <wp:docPr id="81" name="_x0000_i126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5"/>
                        <a:stretch/>
                      </pic:blipFill>
                      <pic:spPr bwMode="auto">
                        <a:xfrm>
                          <a:off x="0" y="0"/>
                          <a:ext cx="200025" cy="123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" o:spid="_x0000_s80" type="#_x0000_t75" style="width:15.75pt;height:9.75pt;mso-wrap-distance-left:0.00pt;mso-wrap-distance-top:0.00pt;mso-wrap-distance-right:0.00pt;mso-wrap-distance-bottom:0.00pt;" stroked="f">
                <v:path textboxrect="0,0,0,0"/>
                <v:imagedata r:id="rId95" o:title=""/>
              </v:shape>
            </w:pict>
          </mc:Fallback>
        </mc:AlternateContent>
      </w:r>
      <w:r>
        <w:rPr>
          <w:i/>
        </w:rPr>
        <w:t xml:space="preserve">.</w:t>
      </w:r>
      <w:r>
        <w:rPr>
          <w:i/>
        </w:rPr>
      </w:r>
    </w:p>
    <w:p>
      <w:pPr>
        <w:pStyle w:val="749"/>
        <w:ind w:left="0"/>
        <w:tabs>
          <w:tab w:val="left" w:pos="2127" w:leader="none"/>
        </w:tabs>
        <w:rPr>
          <w:rStyle w:val="878"/>
        </w:rPr>
      </w:pPr>
      <w:r>
        <w:rPr>
          <w:i/>
        </w:rPr>
        <w:t xml:space="preserve">Если Вы хотите скрыть сведения, щелкните по кнопке</w:t>
      </w:r>
      <w:r>
        <w:rPr>
          <w:lang w:eastAsia="ru-RU"/>
        </w:rPr>
        <w:t xml:space="preserve">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33350"/>
                <wp:effectExtent l="0" t="0" r="0" b="0"/>
                <wp:docPr id="82" name="_x0000_i126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6"/>
                        <a:stretch/>
                      </pic:blipFill>
                      <pic:spPr bwMode="auto">
                        <a:xfrm>
                          <a:off x="0" y="0"/>
                          <a:ext cx="180975" cy="133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" o:spid="_x0000_s81" type="#_x0000_t75" style="width:14.25pt;height:10.50pt;mso-wrap-distance-left:0.00pt;mso-wrap-distance-top:0.00pt;mso-wrap-distance-right:0.00pt;mso-wrap-distance-bottom:0.00pt;" stroked="f">
                <v:path textboxrect="0,0,0,0"/>
                <v:imagedata r:id="rId96" o:title=""/>
              </v:shape>
            </w:pict>
          </mc:Fallback>
        </mc:AlternateContent>
      </w:r>
      <w:r>
        <w:rPr>
          <w:i/>
          <w:lang w:eastAsia="ru-RU"/>
        </w:rPr>
        <w:t xml:space="preserve">.</w:t>
      </w:r>
      <w:r>
        <w:rPr>
          <w:rStyle w:val="878"/>
        </w:rPr>
      </w:r>
      <w:r>
        <w:rPr>
          <w:rStyle w:val="878"/>
        </w:rPr>
      </w:r>
    </w:p>
    <w:p>
      <w:pPr>
        <w:pStyle w:val="749"/>
        <w:ind w:left="0"/>
        <w:tabs>
          <w:tab w:val="left" w:pos="2127" w:leader="none"/>
        </w:tabs>
        <w:rPr>
          <w:rStyle w:val="878"/>
          <w:i/>
        </w:rPr>
      </w:pPr>
      <w:r>
        <w:rPr>
          <w:rStyle w:val="878"/>
          <w:b/>
          <w:i/>
        </w:rPr>
        <w:t xml:space="preserve">ОБРАТИТЕ ВНИМАНИЕ</w:t>
      </w:r>
      <w:r>
        <w:rPr>
          <w:rStyle w:val="878"/>
          <w:i/>
        </w:rPr>
        <w:t xml:space="preserve">: </w:t>
      </w:r>
      <w:r>
        <w:rPr>
          <w:i/>
        </w:rPr>
        <w:t xml:space="preserve">для безопасной работы в системе «Свой Бизнес» используйте надежный пароль, который соответствует указанным требованиям.</w:t>
      </w:r>
      <w:r>
        <w:rPr>
          <w:rStyle w:val="878"/>
          <w:i/>
        </w:rPr>
      </w:r>
      <w:r>
        <w:rPr>
          <w:rStyle w:val="878"/>
          <w:i/>
        </w:rPr>
      </w:r>
    </w:p>
    <w:p>
      <w:pPr>
        <w:pStyle w:val="749"/>
        <w:ind w:left="0"/>
        <w:tabs>
          <w:tab w:val="left" w:pos="2127" w:leader="none"/>
        </w:tabs>
        <w:rPr>
          <w:rStyle w:val="878"/>
        </w:rPr>
      </w:pPr>
      <w:r>
        <w:rPr>
          <w:rStyle w:val="878"/>
        </w:rPr>
        <w:t xml:space="preserve">После заполнения всех полей нажмите на кнопку </w:t>
      </w:r>
      <w:r>
        <w:rPr>
          <w:rStyle w:val="878"/>
          <w:b/>
        </w:rPr>
        <w:t xml:space="preserve">Подтвердить</w:t>
      </w:r>
      <w:r>
        <w:rPr>
          <w:rStyle w:val="878"/>
        </w:rPr>
        <w:t xml:space="preserve">. В результате пароль будет изменен.</w:t>
      </w:r>
      <w:r>
        <w:rPr>
          <w:rStyle w:val="878"/>
        </w:rPr>
      </w:r>
    </w:p>
    <w:p>
      <w:pPr>
        <w:pStyle w:val="749"/>
        <w:ind w:left="0" w:right="-1"/>
      </w:pPr>
      <w:r>
        <w:rPr>
          <w:rStyle w:val="878"/>
        </w:rPr>
        <w:t xml:space="preserve">В случае если Вы передумали вносить изменения, щелкните по кнопке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83" name="_x0000_i126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7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" o:spid="_x0000_s82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97" o:title=""/>
              </v:shape>
            </w:pict>
          </mc:Fallback>
        </mc:AlternateContent>
      </w:r>
      <w:r>
        <w:rPr>
          <w:rStyle w:val="878"/>
        </w:rPr>
        <w:t xml:space="preserve">.</w:t>
      </w:r>
      <w:r/>
    </w:p>
    <w:p>
      <w:pPr>
        <w:pStyle w:val="753"/>
        <w:rPr>
          <w:rStyle w:val="889"/>
        </w:rPr>
      </w:pPr>
      <w:r/>
      <w:bookmarkEnd w:id="206"/>
      <w:r/>
      <w:bookmarkStart w:id="210" w:name="_Сертификаты"/>
      <w:r>
        <w:rPr>
          <w:rStyle w:val="889"/>
        </w:rPr>
        <w:t xml:space="preserve">Сертификаты</w:t>
      </w:r>
      <w:bookmarkEnd w:id="207"/>
      <w:r>
        <w:rPr>
          <w:rStyle w:val="889"/>
        </w:rPr>
      </w:r>
      <w:r>
        <w:rPr>
          <w:rStyle w:val="889"/>
        </w:rPr>
      </w:r>
    </w:p>
    <w:p>
      <w:pPr>
        <w:pStyle w:val="749"/>
        <w:ind w:left="0" w:right="-1"/>
        <w:rPr>
          <w:rStyle w:val="878"/>
        </w:rPr>
      </w:pPr>
      <w:r>
        <w:rPr>
          <w:rStyle w:val="878"/>
        </w:rPr>
        <w:t xml:space="preserve">На вкладке </w:t>
      </w:r>
      <w:r>
        <w:rPr>
          <w:rStyle w:val="878"/>
          <w:b/>
          <w:bCs/>
        </w:rPr>
        <w:t xml:space="preserve">Сертификаты</w:t>
      </w:r>
      <w:r>
        <w:rPr>
          <w:rStyle w:val="878"/>
        </w:rPr>
        <w:t xml:space="preserve"> Вы можете просмотреть следующую информацию:</w:t>
      </w:r>
      <w:r>
        <w:rPr>
          <w:rStyle w:val="878"/>
        </w:rPr>
      </w:r>
    </w:p>
    <w:p>
      <w:pPr>
        <w:pStyle w:val="749"/>
        <w:ind w:left="0" w:right="-1"/>
        <w:rPr>
          <w:rStyle w:val="878"/>
        </w:rPr>
      </w:pPr>
      <w:r>
        <w:rPr>
          <w:rStyle w:val="878"/>
          <w:b/>
          <w:i/>
        </w:rPr>
        <w:t xml:space="preserve">ПРИМЕЧАНИЕ</w:t>
      </w:r>
      <w:r>
        <w:rPr>
          <w:rStyle w:val="878"/>
          <w:i/>
        </w:rPr>
        <w:t xml:space="preserve">:</w:t>
      </w:r>
      <w:r>
        <w:rPr>
          <w:rStyle w:val="878"/>
          <w:i/>
        </w:rPr>
        <w:t xml:space="preserve"> данный раздел доступен только в случае, если Вы используете СКП ЭП для работы в системе</w:t>
      </w:r>
      <w:r>
        <w:rPr>
          <w:i/>
        </w:rPr>
        <w:t xml:space="preserve">.</w:t>
      </w:r>
      <w:r>
        <w:rPr>
          <w:rStyle w:val="878"/>
        </w:rPr>
      </w:r>
      <w:r>
        <w:rPr>
          <w:rStyle w:val="878"/>
        </w:rPr>
      </w:r>
    </w:p>
    <w:p>
      <w:pPr>
        <w:pStyle w:val="789"/>
        <w:ind w:left="0" w:firstLine="0"/>
        <w:jc w:val="center"/>
        <w:spacing w:before="120" w:after="0"/>
        <w:rPr>
          <w:rStyle w:val="878"/>
        </w:rPr>
      </w:pPr>
      <w:r>
        <w:rPr>
          <w:rStyle w:val="87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0882" cy="2887218"/>
                <wp:effectExtent l="0" t="0" r="0" b="0"/>
                <wp:docPr id="84" name="_x0000_i126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8"/>
                        <a:stretch/>
                      </pic:blipFill>
                      <pic:spPr bwMode="auto">
                        <a:xfrm>
                          <a:off x="0" y="0"/>
                          <a:ext cx="3600882" cy="28872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" o:spid="_x0000_s83" type="#_x0000_t75" style="width:283.53pt;height:227.34pt;mso-wrap-distance-left:0.00pt;mso-wrap-distance-top:0.00pt;mso-wrap-distance-right:0.00pt;mso-wrap-distance-bottom:0.00pt;" stroked="f">
                <v:path textboxrect="0,0,0,0"/>
                <v:imagedata r:id="rId98" o:title=""/>
              </v:shape>
            </w:pict>
          </mc:Fallback>
        </mc:AlternateContent>
      </w:r>
      <w:r>
        <w:rPr>
          <w:rStyle w:val="878"/>
        </w:rPr>
      </w:r>
      <w:r>
        <w:rPr>
          <w:rStyle w:val="878"/>
        </w:rPr>
      </w:r>
    </w:p>
    <w:p>
      <w:pPr>
        <w:pStyle w:val="820"/>
        <w:ind w:left="0" w:firstLine="0"/>
        <w:rPr>
          <w:rStyle w:val="878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52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– </w:t>
      </w:r>
      <w:r>
        <w:rPr>
          <w:b w:val="0"/>
          <w:szCs w:val="18"/>
        </w:rPr>
        <w:t xml:space="preserve">Личный кабинет</w:t>
      </w:r>
      <w:r>
        <w:rPr>
          <w:b w:val="0"/>
          <w:szCs w:val="18"/>
          <w:lang w:val="ru-RU"/>
        </w:rPr>
        <w:t xml:space="preserve"> пользователя системы «Свой Бизнес». Вкладка </w:t>
      </w:r>
      <w:r>
        <w:rPr>
          <w:szCs w:val="18"/>
          <w:lang w:val="ru-RU"/>
        </w:rPr>
        <w:t xml:space="preserve">Сертификаты</w:t>
      </w:r>
      <w:r>
        <w:rPr>
          <w:rStyle w:val="878"/>
        </w:rPr>
      </w:r>
      <w:r>
        <w:rPr>
          <w:rStyle w:val="878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rStyle w:val="878"/>
        </w:rPr>
      </w:pPr>
      <w:r>
        <w:rPr>
          <w:rStyle w:val="878"/>
        </w:rPr>
        <w:t xml:space="preserve">В блоке </w:t>
      </w:r>
      <w:r>
        <w:rPr>
          <w:rStyle w:val="878"/>
          <w:b/>
        </w:rPr>
        <w:t xml:space="preserve">Ваш сертификат электронной подписи</w:t>
      </w:r>
      <w:r>
        <w:rPr>
          <w:rStyle w:val="878"/>
        </w:rPr>
        <w:t xml:space="preserve"> отображаются сведения о Вашем сертификате ключа проверки электронно</w:t>
      </w:r>
      <w:r>
        <w:rPr>
          <w:rStyle w:val="878"/>
        </w:rPr>
        <w:t xml:space="preserve">й</w:t>
      </w:r>
      <w:r>
        <w:rPr>
          <w:rStyle w:val="878"/>
        </w:rPr>
        <w:t xml:space="preserve"> подписи:</w:t>
      </w:r>
      <w:r>
        <w:rPr>
          <w:rStyle w:val="878"/>
        </w:rPr>
      </w:r>
    </w:p>
    <w:p>
      <w:pPr>
        <w:pStyle w:val="826"/>
        <w:numPr>
          <w:ilvl w:val="0"/>
          <w:numId w:val="21"/>
        </w:numPr>
        <w:ind w:left="0" w:firstLine="1033"/>
        <w:widowControl w:val="off"/>
        <w:tabs>
          <w:tab w:val="left" w:pos="1418" w:leader="none"/>
        </w:tabs>
        <w:rPr>
          <w:rStyle w:val="878"/>
        </w:rPr>
      </w:pPr>
      <w:r>
        <w:rPr>
          <w:rStyle w:val="878"/>
        </w:rPr>
        <w:t xml:space="preserve">Ваши фамилия, имя и отчество;</w:t>
      </w:r>
      <w:r>
        <w:rPr>
          <w:rStyle w:val="878"/>
        </w:rPr>
      </w:r>
    </w:p>
    <w:p>
      <w:pPr>
        <w:pStyle w:val="826"/>
        <w:numPr>
          <w:ilvl w:val="0"/>
          <w:numId w:val="21"/>
        </w:numPr>
        <w:ind w:left="0" w:firstLine="1033"/>
        <w:widowControl w:val="off"/>
        <w:tabs>
          <w:tab w:val="left" w:pos="1418" w:leader="none"/>
        </w:tabs>
        <w:rPr>
          <w:rStyle w:val="878"/>
        </w:rPr>
      </w:pPr>
      <w:r>
        <w:rPr>
          <w:rStyle w:val="878"/>
        </w:rPr>
        <w:t xml:space="preserve">Серийный номер</w:t>
      </w:r>
      <w:r>
        <w:rPr>
          <w:rStyle w:val="878"/>
        </w:rPr>
        <w:t xml:space="preserve"> сертификата</w:t>
      </w:r>
      <w:r>
        <w:rPr>
          <w:rStyle w:val="878"/>
        </w:rPr>
        <w:t xml:space="preserve">;</w:t>
      </w:r>
      <w:r>
        <w:rPr>
          <w:rStyle w:val="878"/>
        </w:rPr>
      </w:r>
    </w:p>
    <w:p>
      <w:pPr>
        <w:pStyle w:val="826"/>
        <w:numPr>
          <w:ilvl w:val="0"/>
          <w:numId w:val="21"/>
        </w:numPr>
        <w:ind w:left="0" w:firstLine="1033"/>
        <w:widowControl w:val="off"/>
        <w:tabs>
          <w:tab w:val="left" w:pos="1418" w:leader="none"/>
        </w:tabs>
        <w:rPr>
          <w:rStyle w:val="878"/>
        </w:rPr>
      </w:pPr>
      <w:r>
        <w:rPr>
          <w:rStyle w:val="878"/>
        </w:rPr>
        <w:t xml:space="preserve">Наименование</w:t>
      </w:r>
      <w:r>
        <w:t xml:space="preserve"> системы криптозащиты информации, которая </w:t>
      </w:r>
      <w:r>
        <w:t xml:space="preserve">используется</w:t>
      </w:r>
      <w:r>
        <w:t xml:space="preserve"> для </w:t>
      </w:r>
      <w:r>
        <w:t xml:space="preserve">доступа к системе</w:t>
      </w:r>
      <w:r>
        <w:t xml:space="preserve"> и подписания </w:t>
      </w:r>
      <w:r>
        <w:t xml:space="preserve">документов</w:t>
      </w:r>
      <w:r>
        <w:rPr>
          <w:rStyle w:val="878"/>
        </w:rPr>
        <w:t xml:space="preserve">;</w:t>
      </w:r>
      <w:r>
        <w:rPr>
          <w:rStyle w:val="878"/>
        </w:rPr>
      </w:r>
    </w:p>
    <w:p>
      <w:pPr>
        <w:pStyle w:val="826"/>
        <w:numPr>
          <w:ilvl w:val="0"/>
          <w:numId w:val="21"/>
        </w:numPr>
        <w:ind w:left="0" w:firstLine="1033"/>
        <w:widowControl w:val="off"/>
        <w:tabs>
          <w:tab w:val="left" w:pos="1418" w:leader="none"/>
        </w:tabs>
        <w:rPr>
          <w:rStyle w:val="878"/>
        </w:rPr>
      </w:pPr>
      <w:r>
        <w:rPr>
          <w:rStyle w:val="878"/>
        </w:rPr>
        <w:t xml:space="preserve">Дата и время окончания действия сертификата;</w:t>
      </w:r>
      <w:r>
        <w:rPr>
          <w:rStyle w:val="878"/>
        </w:rPr>
      </w:r>
    </w:p>
    <w:p>
      <w:pPr>
        <w:pStyle w:val="826"/>
        <w:numPr>
          <w:ilvl w:val="0"/>
          <w:numId w:val="21"/>
        </w:numPr>
        <w:ind w:left="0" w:firstLine="1033"/>
        <w:widowControl w:val="off"/>
        <w:tabs>
          <w:tab w:val="left" w:pos="1418" w:leader="none"/>
        </w:tabs>
        <w:rPr>
          <w:rStyle w:val="878"/>
        </w:rPr>
      </w:pPr>
      <w:r>
        <w:rPr>
          <w:rStyle w:val="878"/>
        </w:rPr>
        <w:t xml:space="preserve">Статус сертификата. Подробное описание статусов смотрите в разделе </w:t>
      </w:r>
      <w:r>
        <w:rPr>
          <w:rStyle w:val="878"/>
        </w:rPr>
        <w:fldChar w:fldCharType="begin"/>
      </w:r>
      <w:r>
        <w:rPr>
          <w:rStyle w:val="878"/>
        </w:rPr>
        <w:instrText xml:space="preserve">HYPERLINK  \l "_Статусы_сертификатов_1"</w:instrText>
      </w:r>
      <w:r>
        <w:rPr>
          <w:rStyle w:val="878"/>
        </w:rPr>
        <w:fldChar w:fldCharType="separate"/>
      </w:r>
      <w:r>
        <w:rPr>
          <w:rStyle w:val="782"/>
        </w:rPr>
        <w:t xml:space="preserve">Статусы се</w:t>
      </w:r>
      <w:bookmarkStart w:id="211" w:name="_Hlt179203384"/>
      <w:r>
        <w:rPr>
          <w:rStyle w:val="782"/>
        </w:rPr>
        <w:t xml:space="preserve">р</w:t>
      </w:r>
      <w:bookmarkEnd w:id="208"/>
      <w:r/>
      <w:bookmarkStart w:id="212" w:name="_Hlt179203402"/>
      <w:r>
        <w:rPr>
          <w:rStyle w:val="782"/>
        </w:rPr>
        <w:t xml:space="preserve">т</w:t>
      </w:r>
      <w:bookmarkEnd w:id="209"/>
      <w:r>
        <w:rPr>
          <w:rStyle w:val="782"/>
        </w:rPr>
        <w:t xml:space="preserve">ифи</w:t>
      </w:r>
      <w:bookmarkStart w:id="213" w:name="_Hlt195563736"/>
      <w:r>
        <w:rPr>
          <w:rStyle w:val="782"/>
        </w:rPr>
        <w:t xml:space="preserve">к</w:t>
      </w:r>
      <w:bookmarkEnd w:id="210"/>
      <w:r>
        <w:rPr>
          <w:rStyle w:val="782"/>
        </w:rPr>
        <w:t xml:space="preserve">атов</w:t>
      </w:r>
      <w:r>
        <w:rPr>
          <w:rStyle w:val="878"/>
        </w:rPr>
        <w:fldChar w:fldCharType="end"/>
      </w:r>
      <w:r>
        <w:rPr>
          <w:rStyle w:val="878"/>
        </w:rPr>
        <w:t xml:space="preserve">.</w:t>
      </w:r>
      <w:r>
        <w:rPr>
          <w:rStyle w:val="878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rStyle w:val="878"/>
        </w:rPr>
      </w:pPr>
      <w:r>
        <w:rPr>
          <w:rStyle w:val="878"/>
        </w:rPr>
        <w:t xml:space="preserve">В блоке </w:t>
      </w:r>
      <w:r>
        <w:rPr>
          <w:rStyle w:val="878"/>
          <w:b/>
        </w:rPr>
        <w:t xml:space="preserve">Заявки на выпуск сертификата</w:t>
      </w:r>
      <w:r>
        <w:rPr>
          <w:rStyle w:val="878"/>
        </w:rPr>
        <w:t xml:space="preserve"> Вы можете просмотреть следующую информацию:</w:t>
      </w:r>
      <w:r>
        <w:rPr>
          <w:rStyle w:val="878"/>
        </w:rPr>
      </w:r>
    </w:p>
    <w:p>
      <w:pPr>
        <w:pStyle w:val="826"/>
        <w:numPr>
          <w:ilvl w:val="0"/>
          <w:numId w:val="21"/>
        </w:numPr>
        <w:ind w:left="0" w:firstLine="1033"/>
        <w:widowControl w:val="off"/>
        <w:tabs>
          <w:tab w:val="left" w:pos="1418" w:leader="none"/>
        </w:tabs>
        <w:rPr>
          <w:rStyle w:val="878"/>
        </w:rPr>
      </w:pPr>
      <w:r>
        <w:rPr>
          <w:rStyle w:val="878"/>
        </w:rPr>
        <w:t xml:space="preserve">Ваши фамилию, имя и отчество;</w:t>
      </w:r>
      <w:r>
        <w:rPr>
          <w:rStyle w:val="878"/>
        </w:rPr>
      </w:r>
    </w:p>
    <w:p>
      <w:pPr>
        <w:pStyle w:val="826"/>
        <w:numPr>
          <w:ilvl w:val="0"/>
          <w:numId w:val="21"/>
        </w:numPr>
        <w:ind w:left="0" w:firstLine="1033"/>
        <w:widowControl w:val="off"/>
        <w:tabs>
          <w:tab w:val="left" w:pos="1418" w:leader="none"/>
        </w:tabs>
        <w:rPr>
          <w:rStyle w:val="878"/>
        </w:rPr>
      </w:pPr>
      <w:r>
        <w:rPr>
          <w:rStyle w:val="878"/>
        </w:rPr>
        <w:t xml:space="preserve">Дату и время формирования заявки на выпуск сертификата;</w:t>
      </w:r>
      <w:r>
        <w:rPr>
          <w:rStyle w:val="878"/>
        </w:rPr>
      </w:r>
    </w:p>
    <w:p>
      <w:pPr>
        <w:pStyle w:val="826"/>
        <w:numPr>
          <w:ilvl w:val="0"/>
          <w:numId w:val="21"/>
        </w:numPr>
        <w:ind w:left="0" w:firstLine="1033"/>
        <w:widowControl w:val="off"/>
        <w:tabs>
          <w:tab w:val="left" w:pos="1418" w:leader="none"/>
        </w:tabs>
        <w:rPr>
          <w:rStyle w:val="878"/>
        </w:rPr>
      </w:pPr>
      <w:r>
        <w:rPr>
          <w:rStyle w:val="878"/>
        </w:rPr>
        <w:t xml:space="preserve">Статус заявки на выпуск сертификата. Подробное описание статусов приведено в разделе </w:t>
      </w:r>
      <w:r>
        <w:rPr>
          <w:rStyle w:val="878"/>
        </w:rPr>
        <w:fldChar w:fldCharType="begin"/>
      </w:r>
      <w:r>
        <w:rPr>
          <w:rStyle w:val="878"/>
        </w:rPr>
        <w:instrText xml:space="preserve"> HYPERLINK  \l "_Статусы_заявок_на_5" </w:instrText>
      </w:r>
      <w:r>
        <w:rPr>
          <w:rStyle w:val="878"/>
        </w:rPr>
        <w:fldChar w:fldCharType="separate"/>
      </w:r>
      <w:r>
        <w:rPr>
          <w:rStyle w:val="782"/>
        </w:rPr>
        <w:t xml:space="preserve">Статусы </w:t>
      </w:r>
      <w:r>
        <w:rPr>
          <w:rStyle w:val="782"/>
        </w:rPr>
        <w:t xml:space="preserve">запросов</w:t>
      </w:r>
      <w:r>
        <w:rPr>
          <w:rStyle w:val="782"/>
        </w:rPr>
        <w:t xml:space="preserve"> </w:t>
      </w:r>
      <w:bookmarkStart w:id="214" w:name="_Hlt195563759"/>
      <w:r>
        <w:rPr>
          <w:rStyle w:val="782"/>
        </w:rPr>
        <w:t xml:space="preserve">н</w:t>
      </w:r>
      <w:bookmarkEnd w:id="211"/>
      <w:r>
        <w:rPr>
          <w:rStyle w:val="782"/>
        </w:rPr>
        <w:t xml:space="preserve">а выпуск сертификатов</w:t>
      </w:r>
      <w:r>
        <w:rPr>
          <w:rStyle w:val="878"/>
        </w:rPr>
        <w:fldChar w:fldCharType="end"/>
      </w:r>
      <w:r>
        <w:rPr>
          <w:rStyle w:val="878"/>
        </w:rPr>
        <w:t xml:space="preserve">.</w:t>
      </w:r>
      <w:r>
        <w:rPr>
          <w:rStyle w:val="878"/>
        </w:rPr>
      </w:r>
    </w:p>
    <w:p>
      <w:pPr>
        <w:pStyle w:val="749"/>
        <w:ind w:left="0" w:right="-1"/>
        <w:rPr>
          <w:rStyle w:val="878"/>
        </w:rPr>
      </w:pPr>
      <w:r>
        <w:rPr>
          <w:rStyle w:val="878"/>
        </w:rPr>
        <w:t xml:space="preserve">Описание операций, которые Вы можете выполнить с сертификатами, смотрите в разделе </w:t>
      </w:r>
      <w:r>
        <w:rPr>
          <w:rStyle w:val="878"/>
        </w:rPr>
        <w:fldChar w:fldCharType="begin"/>
      </w:r>
      <w:r>
        <w:rPr>
          <w:rStyle w:val="878"/>
        </w:rPr>
        <w:instrText xml:space="preserve"> HYPERLINK  \l "_Операции_с_сертификатами" </w:instrText>
      </w:r>
      <w:r>
        <w:rPr>
          <w:rStyle w:val="878"/>
        </w:rPr>
        <w:fldChar w:fldCharType="separate"/>
      </w:r>
      <w:r>
        <w:rPr>
          <w:rStyle w:val="782"/>
        </w:rPr>
        <w:t xml:space="preserve">Операции с</w:t>
      </w:r>
      <w:bookmarkStart w:id="215" w:name="_Hlt179203416"/>
      <w:r>
        <w:rPr>
          <w:rStyle w:val="782"/>
        </w:rPr>
        <w:t xml:space="preserve"> </w:t>
      </w:r>
      <w:bookmarkEnd w:id="212"/>
      <w:r>
        <w:rPr>
          <w:rStyle w:val="782"/>
        </w:rPr>
        <w:t xml:space="preserve">сертифи</w:t>
      </w:r>
      <w:bookmarkStart w:id="216" w:name="_Hlt195563777"/>
      <w:r>
        <w:rPr>
          <w:rStyle w:val="782"/>
        </w:rPr>
        <w:t xml:space="preserve">к</w:t>
      </w:r>
      <w:bookmarkEnd w:id="213"/>
      <w:r>
        <w:rPr>
          <w:rStyle w:val="782"/>
        </w:rPr>
        <w:t xml:space="preserve">атами</w:t>
      </w:r>
      <w:r>
        <w:rPr>
          <w:rStyle w:val="878"/>
        </w:rPr>
        <w:fldChar w:fldCharType="end"/>
      </w:r>
      <w:r>
        <w:rPr>
          <w:rStyle w:val="878"/>
        </w:rPr>
        <w:t xml:space="preserve">.</w:t>
      </w:r>
      <w:r>
        <w:rPr>
          <w:rStyle w:val="878"/>
        </w:rPr>
      </w:r>
    </w:p>
    <w:p>
      <w:pPr>
        <w:pStyle w:val="754"/>
        <w:rPr>
          <w:lang w:val="ru-RU"/>
        </w:rPr>
      </w:pPr>
      <w:r/>
      <w:bookmarkEnd w:id="214"/>
      <w:r/>
      <w:bookmarkEnd w:id="215"/>
      <w:r/>
      <w:bookmarkStart w:id="217" w:name="_Toc161051226"/>
      <w:r/>
      <w:bookmarkStart w:id="218" w:name="_Статусы_сертификатов"/>
      <w:r/>
      <w:bookmarkStart w:id="219" w:name="_Операции_с_сертификатами"/>
      <w:r>
        <w:rPr>
          <w:lang w:val="ru-RU"/>
        </w:rPr>
        <w:t xml:space="preserve">Операции с сертификатами</w:t>
      </w:r>
      <w:r>
        <w:rPr>
          <w:lang w:val="ru-RU"/>
        </w:rPr>
      </w:r>
    </w:p>
    <w:p>
      <w:pPr>
        <w:pStyle w:val="749"/>
        <w:ind w:left="0"/>
        <w:rPr>
          <w:lang w:eastAsia="ru-RU" w:bidi="en-US"/>
        </w:rPr>
      </w:pPr>
      <w:r>
        <w:rPr>
          <w:lang w:eastAsia="ru-RU" w:bidi="en-US"/>
        </w:rPr>
        <w:t xml:space="preserve">С сертификатами ключей проверки электронной подписи Вы можете выполнить следующие операции:</w:t>
      </w:r>
      <w:r>
        <w:rPr>
          <w:lang w:eastAsia="ru-RU" w:bidi="en-US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Аннулировать сертификат</w:t>
      </w:r>
      <w:r>
        <w:t xml:space="preserve">. Для этого в списке сертификатов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85" name="_x0000_i126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9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" o:spid="_x0000_s84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99" o:title=""/>
              </v:shape>
            </w:pict>
          </mc:Fallback>
        </mc:AlternateContent>
      </w:r>
      <w:r>
        <w:rPr>
          <w:rStyle w:val="878"/>
        </w:rPr>
        <w:t xml:space="preserve"> напротив нужной записи и щелкните по ссылке </w:t>
      </w:r>
      <w:r>
        <w:rPr>
          <w:rStyle w:val="878"/>
          <w:b/>
        </w:rPr>
        <w:t xml:space="preserve">Аннулировать</w:t>
      </w:r>
      <w:r>
        <w:rPr>
          <w:lang w:eastAsia="ru-RU"/>
        </w:rPr>
        <w:t xml:space="preserve">.</w:t>
      </w:r>
      <w:r/>
    </w:p>
    <w:p>
      <w:pPr>
        <w:pStyle w:val="749"/>
        <w:ind w:left="0"/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данная операция доступна для сертификатов со статусами «Ожидает активации», «Активен» или «Приостановлен».</w:t>
      </w:r>
      <w:r>
        <w:rPr>
          <w:i/>
        </w:rPr>
      </w:r>
    </w:p>
    <w:p>
      <w:pPr>
        <w:pStyle w:val="749"/>
        <w:ind w:left="0"/>
      </w:pPr>
      <w:r>
        <w:t xml:space="preserve">На </w:t>
      </w:r>
      <w:r>
        <w:rPr>
          <w:lang w:eastAsia="ru-RU" w:bidi="en-US"/>
        </w:rPr>
        <w:t xml:space="preserve">отобразившейся</w:t>
      </w:r>
      <w:r>
        <w:t xml:space="preserve"> форме выберите из выпадающего списка причину аннулирования для указания в заявлении и щелкните по кнопке </w:t>
      </w:r>
      <w:r>
        <w:rPr>
          <w:b/>
          <w:lang w:eastAsia="en-US" w:bidi="en-US"/>
        </w:rPr>
        <w:t xml:space="preserve">Создать</w:t>
      </w:r>
      <w:r>
        <w:t xml:space="preserve">.</w:t>
      </w:r>
      <w:r/>
    </w:p>
    <w:p>
      <w:pPr>
        <w:pStyle w:val="749"/>
        <w:ind w:left="0"/>
      </w:pPr>
      <w:r>
        <w:t xml:space="preserve">После создания заявки Вам необходимо распечатать документ, щелкнув по кнопке </w:t>
      </w:r>
      <w:r>
        <w:rPr>
          <w:b/>
        </w:rPr>
        <w:t xml:space="preserve">Распечатать заявление</w:t>
      </w:r>
      <w:r>
        <w:t xml:space="preserve">. Затем оформите заявление надлежащим образом подписью и печатью и предоставьте его в банк.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i/>
        </w:rPr>
      </w:pPr>
      <w:r>
        <w:rPr>
          <w:b/>
        </w:rPr>
        <w:t xml:space="preserve">Перевыпустить сертификат</w:t>
      </w:r>
      <w:r>
        <w:t xml:space="preserve">. Для этого в списке сертификатов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86" name="_x0000_i126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0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" o:spid="_x0000_s85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100" o:title=""/>
              </v:shape>
            </w:pict>
          </mc:Fallback>
        </mc:AlternateContent>
      </w:r>
      <w:r>
        <w:rPr>
          <w:rStyle w:val="878"/>
        </w:rPr>
        <w:t xml:space="preserve"> напротив нужной записи и щелкните по ссылке </w:t>
      </w:r>
      <w:r>
        <w:rPr>
          <w:rStyle w:val="878"/>
          <w:b/>
        </w:rPr>
        <w:t xml:space="preserve">Перевыпустить</w:t>
      </w:r>
      <w:r>
        <w:rPr>
          <w:lang w:eastAsia="ru-RU"/>
        </w:rPr>
        <w:t xml:space="preserve">.</w:t>
      </w:r>
      <w:r>
        <w:rPr>
          <w:i/>
        </w:rPr>
      </w:r>
      <w:r>
        <w:rPr>
          <w:i/>
        </w:rPr>
      </w:r>
    </w:p>
    <w:p>
      <w:pPr>
        <w:pStyle w:val="749"/>
        <w:ind w:left="0"/>
        <w:tabs>
          <w:tab w:val="left" w:pos="2127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данная операция доступна для сертификатов со статусом «Активен».</w:t>
      </w:r>
      <w:r>
        <w:rPr>
          <w:i/>
        </w:rPr>
      </w:r>
    </w:p>
    <w:p>
      <w:pPr>
        <w:pStyle w:val="749"/>
        <w:ind w:left="0"/>
        <w:tabs>
          <w:tab w:val="left" w:pos="2127" w:leader="none"/>
        </w:tabs>
      </w:pPr>
      <w:r>
        <w:t xml:space="preserve">Также Вы можете осуществить плановую смену сертификата через раздел </w:t>
      </w:r>
      <w:r>
        <w:rPr>
          <w:b/>
        </w:rPr>
        <w:t xml:space="preserve">Личный кабинет</w:t>
      </w:r>
      <w:r>
        <w:t xml:space="preserve">. Для этого войдите в раздел </w:t>
      </w:r>
      <w:r>
        <w:rPr>
          <w:b/>
        </w:rPr>
        <w:t xml:space="preserve">Личный кабинет </w:t>
      </w:r>
      <w:r>
        <w:t xml:space="preserve">одним из способов:</w:t>
      </w:r>
      <w:r/>
    </w:p>
    <w:p>
      <w:pPr>
        <w:pStyle w:val="749"/>
        <w:numPr>
          <w:ilvl w:val="0"/>
          <w:numId w:val="34"/>
        </w:numPr>
        <w:ind w:left="0" w:firstLine="720"/>
        <w:tabs>
          <w:tab w:val="left" w:pos="1134" w:leader="none"/>
        </w:tabs>
      </w:pPr>
      <w:r>
        <w:t xml:space="preserve">На главной странице системы «Свой Бизнес» выберите раздел</w:t>
      </w:r>
      <w:r>
        <w:t xml:space="preserve"> </w:t>
      </w:r>
      <w:r>
        <w:rPr>
          <w:b/>
        </w:rPr>
        <w:t xml:space="preserve">Личный кабинет</w:t>
      </w:r>
      <w:r>
        <w:t xml:space="preserve">.</w:t>
      </w:r>
      <w:r/>
    </w:p>
    <w:p>
      <w:pPr>
        <w:pStyle w:val="820"/>
        <w:ind w:left="0" w:firstLine="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1441" cy="1121855"/>
                <wp:effectExtent l="0" t="0" r="0" b="0"/>
                <wp:docPr id="87" name="_x0000_i126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1"/>
                        <a:stretch/>
                      </pic:blipFill>
                      <pic:spPr bwMode="auto">
                        <a:xfrm>
                          <a:off x="0" y="0"/>
                          <a:ext cx="3601441" cy="1121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" o:spid="_x0000_s86" type="#_x0000_t75" style="width:283.58pt;height:88.34pt;mso-wrap-distance-left:0.00pt;mso-wrap-distance-top:0.00pt;mso-wrap-distance-right:0.00pt;mso-wrap-distance-bottom:0.00pt;" stroked="f">
                <v:path textboxrect="0,0,0,0"/>
                <v:imagedata r:id="rId101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  <w:rPr>
          <w:lang w:val="ru-RU" w:eastAsia="ru-RU"/>
        </w:rPr>
      </w:pP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53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  <w:lang w:val="ru-RU"/>
        </w:rPr>
        <w:t xml:space="preserve"> –</w:t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  <w:lang w:val="ru-RU"/>
        </w:rPr>
        <w:t xml:space="preserve">Выбор раздела</w:t>
      </w:r>
      <w:r>
        <w:rPr>
          <w:lang w:val="ru-RU" w:eastAsia="ru-RU"/>
        </w:rPr>
      </w:r>
      <w:r>
        <w:rPr>
          <w:lang w:val="ru-RU" w:eastAsia="ru-RU"/>
        </w:rPr>
      </w:r>
    </w:p>
    <w:p>
      <w:pPr>
        <w:pStyle w:val="749"/>
        <w:numPr>
          <w:ilvl w:val="0"/>
          <w:numId w:val="34"/>
        </w:numPr>
        <w:ind w:left="0" w:firstLine="720"/>
        <w:tabs>
          <w:tab w:val="left" w:pos="1134" w:leader="none"/>
        </w:tabs>
      </w:pPr>
      <w:r/>
      <w:r>
        <w:t xml:space="preserve">На главной странице системы «Свой Бизнес» нажмите на баннер с уведомлением об окончании срока действия сертификата. Далее в открывшемся </w:t>
      </w:r>
      <w:r>
        <w:t xml:space="preserve">окне с информ</w:t>
      </w:r>
      <w:bookmarkStart w:id="220" w:name="_Hlt193285518"/>
      <w:r>
        <w:t xml:space="preserve">а</w:t>
      </w:r>
      <w:bookmarkEnd w:id="216"/>
      <w:r>
        <w:t xml:space="preserve">ци</w:t>
      </w:r>
      <w:bookmarkStart w:id="221" w:name="_Hlt193286690"/>
      <w:r>
        <w:t xml:space="preserve">е</w:t>
      </w:r>
      <w:bookmarkEnd w:id="217"/>
      <w:r>
        <w:t xml:space="preserve">й о сертификате</w:t>
      </w:r>
      <w:r>
        <w:t xml:space="preserve"> нажмите на кнопку </w:t>
      </w:r>
      <w:r>
        <w:rPr>
          <w:b/>
        </w:rPr>
        <w:t xml:space="preserve">Перейти к сертификатам</w:t>
      </w:r>
      <w:r>
        <w:t xml:space="preserve">.</w:t>
      </w:r>
      <w:r>
        <w:t xml:space="preserve"> В результате Вы попадете в раздел </w:t>
      </w:r>
      <w:r>
        <w:rPr>
          <w:b/>
        </w:rPr>
        <w:t xml:space="preserve">Личный кабинет</w:t>
      </w:r>
      <w:r>
        <w:t xml:space="preserve"> </w:t>
      </w:r>
      <w:r>
        <w:t xml:space="preserve">–</w:t>
      </w:r>
      <w:r>
        <w:t xml:space="preserve"> </w:t>
      </w:r>
      <w:r>
        <w:rPr>
          <w:b/>
        </w:rPr>
        <w:t xml:space="preserve">Сертификаты</w:t>
      </w:r>
      <w:r>
        <w:t xml:space="preserve">.</w:t>
      </w:r>
      <w:r/>
    </w:p>
    <w:p>
      <w:pPr>
        <w:pStyle w:val="749"/>
        <w:numPr>
          <w:ilvl w:val="0"/>
          <w:numId w:val="34"/>
        </w:numPr>
        <w:ind w:left="0" w:firstLine="720"/>
        <w:tabs>
          <w:tab w:val="left" w:pos="1134" w:leader="none"/>
        </w:tabs>
      </w:pPr>
      <w:r>
        <w:t xml:space="preserve">На главной странице системы «Свой Бизнес» нажмите на баннер с уведомлением о проблемах, требующих внимания. Далее в открывшемся списке щелкните по ссылке </w:t>
      </w:r>
      <w:r>
        <w:rPr>
          <w:b/>
        </w:rPr>
        <w:t xml:space="preserve">Подробнее</w:t>
      </w:r>
      <w:r>
        <w:t xml:space="preserve">. После того как откроется </w:t>
      </w:r>
      <w:r>
        <w:t xml:space="preserve">окно с ин</w:t>
      </w:r>
      <w:bookmarkStart w:id="222" w:name="_Hlt193369665"/>
      <w:r/>
      <w:bookmarkStart w:id="223" w:name="_Hlt193369666"/>
      <w:r>
        <w:t xml:space="preserve">ф</w:t>
      </w:r>
      <w:bookmarkEnd w:id="218"/>
      <w:r/>
      <w:bookmarkEnd w:id="219"/>
      <w:r>
        <w:t xml:space="preserve">ормацией о сертификате</w:t>
      </w:r>
      <w:r>
        <w:t xml:space="preserve">, нажмите на кнопку </w:t>
      </w:r>
      <w:r>
        <w:rPr>
          <w:b/>
        </w:rPr>
        <w:t xml:space="preserve">Перейти к сертификатам</w:t>
      </w:r>
      <w:r>
        <w:t xml:space="preserve">.</w:t>
      </w:r>
      <w:r>
        <w:t xml:space="preserve"> В результате Вы попадете в раздел </w:t>
      </w:r>
      <w:r>
        <w:rPr>
          <w:b/>
        </w:rPr>
        <w:t xml:space="preserve">Личный кабинет</w:t>
      </w:r>
      <w:r>
        <w:t xml:space="preserve"> </w:t>
      </w:r>
      <w:r>
        <w:t xml:space="preserve">–</w:t>
      </w:r>
      <w:r>
        <w:t xml:space="preserve"> </w:t>
      </w:r>
      <w:r>
        <w:rPr>
          <w:b/>
        </w:rPr>
        <w:t xml:space="preserve">Сертификаты</w:t>
      </w:r>
      <w:r>
        <w:t xml:space="preserve">.</w:t>
      </w:r>
      <w:r/>
    </w:p>
    <w:p>
      <w:pPr>
        <w:pStyle w:val="749"/>
        <w:ind w:left="0"/>
      </w:pPr>
      <w:r>
        <w:t xml:space="preserve">Далее нажмите на кнопку </w:t>
      </w:r>
      <w:r>
        <w:rPr>
          <w:b/>
        </w:rPr>
        <w:t xml:space="preserve">Выпустить сертификат</w:t>
      </w:r>
      <w:r>
        <w:t xml:space="preserve">.</w:t>
      </w:r>
      <w:r>
        <w:rPr>
          <w:rStyle w:val="792"/>
          <w:i/>
          <w:lang w:val="en-US"/>
        </w:rPr>
      </w:r>
      <w:r/>
    </w:p>
    <w:p>
      <w:pPr>
        <w:pStyle w:val="749"/>
        <w:ind w:left="0"/>
        <w:rPr>
          <w:szCs w:val="20"/>
        </w:rPr>
      </w:pPr>
      <w:r>
        <w:t xml:space="preserve">Затем н</w:t>
      </w:r>
      <w:r>
        <w:t xml:space="preserve">а открывшейся форме проверьте правильность указанных сведений. </w:t>
      </w:r>
      <w:r>
        <w:rPr>
          <w:szCs w:val="20"/>
        </w:rPr>
        <w:t xml:space="preserve">В случае некорректности информации в запросе щелкните по кнопке </w:t>
      </w:r>
      <w:r>
        <w:rPr>
          <w:b/>
          <w:szCs w:val="20"/>
        </w:rPr>
        <w:t xml:space="preserve">Выйти</w:t>
      </w:r>
      <w:r>
        <w:rPr>
          <w:szCs w:val="20"/>
        </w:rPr>
        <w:t xml:space="preserve"> и обратитесь в банк для уточнения данных.</w:t>
      </w:r>
      <w:r>
        <w:rPr>
          <w:szCs w:val="20"/>
        </w:rPr>
      </w:r>
    </w:p>
    <w:p>
      <w:pPr>
        <w:pStyle w:val="749"/>
        <w:ind w:left="0" w:right="-1"/>
        <w:rPr>
          <w:lang w:eastAsia="en-US"/>
        </w:rPr>
      </w:pPr>
      <w:r>
        <w:rPr>
          <w:szCs w:val="20"/>
        </w:rPr>
        <w:t xml:space="preserve">Если данные верны, нажмите на кнопку </w:t>
      </w:r>
      <w:r>
        <w:rPr>
          <w:b/>
          <w:szCs w:val="20"/>
        </w:rPr>
        <w:t xml:space="preserve">Продолжить</w:t>
      </w:r>
      <w:r>
        <w:rPr>
          <w:szCs w:val="20"/>
        </w:rPr>
        <w:t xml:space="preserve">. Затем </w:t>
      </w:r>
      <w:r>
        <w:rPr>
          <w:lang w:eastAsia="en-US"/>
        </w:rPr>
        <w:t xml:space="preserve">в отобразившемся окне предоставьте разрешение на проведение операции с ключами и сертификатами.</w:t>
      </w:r>
      <w:r>
        <w:rPr>
          <w:lang w:eastAsia="en-US"/>
        </w:rPr>
      </w:r>
    </w:p>
    <w:p>
      <w:pPr>
        <w:pStyle w:val="749"/>
        <w:ind w:left="0" w:right="-1"/>
      </w:pPr>
      <w:r>
        <w:rPr>
          <w:lang w:eastAsia="en-US"/>
        </w:rPr>
        <w:t xml:space="preserve">Далее для продолжения процесса </w:t>
      </w:r>
      <w:r>
        <w:t xml:space="preserve">следуйте приведенным инструкциям.</w:t>
      </w:r>
      <w:r/>
    </w:p>
    <w:p>
      <w:pPr>
        <w:pStyle w:val="749"/>
        <w:ind w:left="0"/>
        <w:tabs>
          <w:tab w:val="left" w:pos="2127" w:leader="none"/>
        </w:tabs>
      </w:pPr>
      <w:r>
        <w:rPr>
          <w:szCs w:val="20"/>
        </w:rPr>
        <w:t xml:space="preserve">После генерации закрытого ключа заявка на перевыпуск сертификата будет сформирована автоматически. </w:t>
      </w:r>
      <w:r>
        <w:rPr>
          <w:lang w:eastAsia="ru-RU"/>
        </w:rPr>
        <w:t xml:space="preserve">Для отправки заявки в банк </w:t>
      </w:r>
      <w:r>
        <w:rPr>
          <w:lang w:eastAsia="ru-RU"/>
        </w:rPr>
        <w:t xml:space="preserve">установите флажок в поле «Ознакомлен</w:t>
      </w:r>
      <w:r>
        <w:rPr>
          <w:szCs w:val="20"/>
        </w:rPr>
        <w:t xml:space="preserve"> и подтверждаю правильность» и</w:t>
      </w:r>
      <w:r>
        <w:t xml:space="preserve"> щелкните по кнопке </w:t>
      </w:r>
      <w:r>
        <w:rPr>
          <w:b/>
        </w:rPr>
        <w:t xml:space="preserve">Подписать</w:t>
      </w:r>
      <w:r>
        <w:t xml:space="preserve"> </w:t>
      </w:r>
      <w:r>
        <w:rPr>
          <w:b/>
        </w:rPr>
        <w:t xml:space="preserve">и отправить</w:t>
      </w:r>
      <w:r>
        <w:t xml:space="preserve">. </w:t>
      </w:r>
      <w:r>
        <w:t xml:space="preserve">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Подписание</w:t>
      </w:r>
      <w:bookmarkStart w:id="224" w:name="_Hlt195563740"/>
      <w:r>
        <w:rPr>
          <w:rStyle w:val="782"/>
        </w:rPr>
        <w:t xml:space="preserve"> </w:t>
      </w:r>
      <w:bookmarkEnd w:id="220"/>
      <w:r>
        <w:rPr>
          <w:rStyle w:val="782"/>
        </w:rPr>
        <w:t xml:space="preserve">доку</w:t>
      </w:r>
      <w:bookmarkStart w:id="225" w:name="_Hlt179203437"/>
      <w:r>
        <w:rPr>
          <w:rStyle w:val="782"/>
        </w:rPr>
        <w:t xml:space="preserve">м</w:t>
      </w:r>
      <w:bookmarkEnd w:id="221"/>
      <w:r>
        <w:rPr>
          <w:rStyle w:val="782"/>
        </w:rPr>
        <w:t xml:space="preserve">ентов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749"/>
        <w:ind w:left="0"/>
      </w:pPr>
      <w:r>
        <w:t xml:space="preserve">После того как сертификат будет выпущен, он отобразится в разделе </w:t>
      </w:r>
      <w:r>
        <w:rPr>
          <w:b/>
        </w:rPr>
        <w:t xml:space="preserve">Личный кабинет – Сертификаты</w:t>
      </w:r>
      <w:r>
        <w:t xml:space="preserve">. Далее Вам необходимо установить СКП ЭП на </w:t>
      </w:r>
      <w:r>
        <w:t xml:space="preserve">токен</w:t>
      </w:r>
      <w:r>
        <w:t xml:space="preserve"> или в другое хранилище </w:t>
      </w:r>
      <w:r>
        <w:rPr>
          <w:lang w:eastAsia="en-US"/>
        </w:rPr>
        <w:t xml:space="preserve">в соответствии с Вашим выбором при оформлении заявки на выпуск сертификата</w:t>
      </w:r>
      <w:r>
        <w:t xml:space="preserve">.</w:t>
      </w:r>
      <w:r>
        <w:t xml:space="preserve"> Подробнее смотрите в разделе </w:t>
      </w:r>
      <w:r>
        <w:fldChar w:fldCharType="begin"/>
      </w:r>
      <w:r>
        <w:instrText xml:space="preserve"> HYPERLINK  \l "_Установка_сертификата_ключа" </w:instrText>
      </w:r>
      <w:r>
        <w:fldChar w:fldCharType="separate"/>
      </w:r>
      <w:r>
        <w:rPr>
          <w:rStyle w:val="782"/>
        </w:rPr>
        <w:t xml:space="preserve">Установ</w:t>
      </w:r>
      <w:bookmarkStart w:id="226" w:name="_Hlt179203448"/>
      <w:r>
        <w:rPr>
          <w:rStyle w:val="782"/>
        </w:rPr>
        <w:t xml:space="preserve">к</w:t>
      </w:r>
      <w:bookmarkEnd w:id="222"/>
      <w:r>
        <w:rPr>
          <w:rStyle w:val="782"/>
        </w:rPr>
        <w:t xml:space="preserve">а сертификата кл</w:t>
      </w:r>
      <w:bookmarkStart w:id="227" w:name="_Hlt195563789"/>
      <w:r>
        <w:rPr>
          <w:rStyle w:val="782"/>
        </w:rPr>
        <w:t xml:space="preserve">ю</w:t>
      </w:r>
      <w:bookmarkEnd w:id="223"/>
      <w:r>
        <w:rPr>
          <w:rStyle w:val="782"/>
        </w:rPr>
        <w:t xml:space="preserve">ча проверки электронной подписи</w:t>
      </w:r>
      <w:r>
        <w:fldChar w:fldCharType="end"/>
      </w:r>
      <w:r>
        <w:t xml:space="preserve">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i/>
        </w:rPr>
      </w:pPr>
      <w:r>
        <w:rPr>
          <w:b/>
        </w:rPr>
        <w:t xml:space="preserve">Распечатать сертификат</w:t>
      </w:r>
      <w:r>
        <w:t xml:space="preserve">. Для этого в списке сертификатов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88" name="_x0000_i126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2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" o:spid="_x0000_s87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102" o:title=""/>
              </v:shape>
            </w:pict>
          </mc:Fallback>
        </mc:AlternateContent>
      </w:r>
      <w:r>
        <w:rPr>
          <w:rStyle w:val="878"/>
        </w:rPr>
        <w:t xml:space="preserve"> напротив нужной записи и щелкните по ссылке </w:t>
      </w:r>
      <w:r>
        <w:rPr>
          <w:rStyle w:val="878"/>
          <w:b/>
        </w:rPr>
        <w:t xml:space="preserve">Распечатать</w:t>
      </w:r>
      <w:r>
        <w:rPr>
          <w:lang w:eastAsia="ru-RU"/>
        </w:rPr>
        <w:t xml:space="preserve">. </w:t>
      </w:r>
      <w:r>
        <w:t xml:space="preserve">В результате будет сформирован файл в формате </w:t>
      </w:r>
      <w:r>
        <w:t xml:space="preserve">.</w:t>
      </w:r>
      <w:r>
        <w:rPr>
          <w:lang w:val="en-US"/>
        </w:rPr>
        <w:t xml:space="preserve">pdf</w:t>
      </w:r>
      <w:r>
        <w:t xml:space="preserve">, который Вы сможете сохранить </w:t>
      </w:r>
      <w:r>
        <w:t xml:space="preserve">на компьютер для последующей </w:t>
      </w:r>
      <w:r>
        <w:t xml:space="preserve">обработки</w:t>
      </w:r>
      <w:r>
        <w:rPr>
          <w:lang w:eastAsia="ru-RU"/>
        </w:rPr>
        <w:t xml:space="preserve">.</w:t>
      </w:r>
      <w:r>
        <w:rPr>
          <w:i/>
        </w:rPr>
      </w:r>
      <w:r>
        <w:rPr>
          <w:i/>
        </w:rPr>
      </w:r>
    </w:p>
    <w:p>
      <w:pPr>
        <w:pStyle w:val="754"/>
        <w:rPr>
          <w:lang w:val="ru-RU"/>
        </w:rPr>
      </w:pPr>
      <w:r/>
      <w:bookmarkEnd w:id="224"/>
      <w:r/>
      <w:bookmarkStart w:id="228" w:name="_Статусы_сертификатов_1"/>
      <w:r>
        <w:rPr>
          <w:lang w:val="ru-RU"/>
        </w:rPr>
        <w:t xml:space="preserve">Статусы сертификатов</w:t>
      </w:r>
      <w:r>
        <w:rPr>
          <w:lang w:val="ru-RU"/>
        </w:rPr>
      </w:r>
    </w:p>
    <w:p>
      <w:pPr>
        <w:pStyle w:val="749"/>
        <w:ind w:left="0"/>
        <w:spacing w:before="120" w:after="120"/>
        <w:tabs>
          <w:tab w:val="left" w:pos="2127" w:leader="none"/>
        </w:tabs>
      </w:pPr>
      <w:r>
        <w:t xml:space="preserve">В </w:t>
      </w:r>
      <w:r>
        <w:rPr>
          <w:rStyle w:val="786"/>
        </w:rPr>
        <w:t xml:space="preserve">системе</w:t>
      </w:r>
      <w:r>
        <w:t xml:space="preserve"> </w:t>
      </w:r>
      <w:r>
        <w:t xml:space="preserve">«Свой Бизнес» </w:t>
      </w:r>
      <w:r>
        <w:t xml:space="preserve">предусмотрены следующие статусы для </w:t>
      </w:r>
      <w:r>
        <w:t xml:space="preserve">сертификатов ключей проверки электронной подписи</w:t>
      </w:r>
      <w:r>
        <w:t xml:space="preserve">:</w:t>
      </w:r>
      <w:r/>
    </w:p>
    <w:p>
      <w:pPr>
        <w:pStyle w:val="837"/>
        <w:ind w:left="0"/>
        <w:rPr>
          <w:b w:val="0"/>
        </w:rPr>
      </w:pPr>
      <w:r>
        <w:t xml:space="preserve">Таблица </w:t>
      </w:r>
      <w:r>
        <w:fldChar w:fldCharType="begin"/>
      </w:r>
      <w:r>
        <w:instrText xml:space="preserve"> </w:instrText>
      </w:r>
      <w:r>
        <w:instrText xml:space="preserve">SEQ</w:instrText>
      </w:r>
      <w:r>
        <w:instrText xml:space="preserve"> Таблица \* </w:instrText>
      </w:r>
      <w:r>
        <w:instrText xml:space="preserve">ARABIC</w:instrText>
      </w:r>
      <w:r>
        <w:instrText xml:space="preserve"> </w:instrText>
      </w:r>
      <w:r>
        <w:fldChar w:fldCharType="separate"/>
      </w:r>
      <w:r>
        <w:t xml:space="preserve">1</w:t>
      </w:r>
      <w:r>
        <w:fldChar w:fldCharType="end"/>
      </w:r>
      <w:r>
        <w:t xml:space="preserve"> </w:t>
      </w:r>
      <w:r>
        <w:rPr>
          <w:b w:val="0"/>
        </w:rPr>
        <w:t xml:space="preserve">– Описание </w:t>
      </w:r>
      <w:r>
        <w:rPr>
          <w:b w:val="0"/>
        </w:rPr>
        <w:t xml:space="preserve">статусов сертификатов</w:t>
      </w:r>
      <w:r>
        <w:rPr>
          <w:b w:val="0"/>
        </w:rPr>
      </w:r>
      <w:r>
        <w:rPr>
          <w:b w:val="0"/>
        </w:rPr>
      </w:r>
    </w:p>
    <w:tbl>
      <w:tblPr>
        <w:tblW w:w="0" w:type="auto"/>
        <w:tblInd w:w="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3332"/>
        <w:gridCol w:w="5847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27"/>
        </w:trPr>
        <w:tc>
          <w:tcPr>
            <w:shd w:val="clear" w:color="auto" w:fill="ffffff"/>
            <w:tcW w:w="333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  <w:jc w:val="center"/>
              <w:keepNext/>
              <w:spacing w:before="120" w:after="120"/>
              <w:rPr>
                <w:b/>
              </w:rPr>
            </w:pPr>
            <w:r>
              <w:rPr>
                <w:b/>
              </w:rPr>
              <w:t xml:space="preserve">Статус </w:t>
            </w:r>
            <w:r>
              <w:rPr>
                <w:b/>
              </w:rPr>
              <w:t xml:space="preserve">сертификата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shd w:val="clear" w:color="auto" w:fill="ffffff"/>
            <w:tcW w:w="584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jc w:val="center"/>
              <w:keepNext/>
              <w:spacing w:before="120" w:after="120"/>
              <w:rPr>
                <w:b/>
              </w:rPr>
            </w:pPr>
            <w:r>
              <w:rPr>
                <w:b/>
              </w:rPr>
              <w:t xml:space="preserve">Описание статуса</w:t>
            </w:r>
            <w:r>
              <w:rPr>
                <w:b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Ожидает активации</w:t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  <w:rPr>
                <w:rStyle w:val="878"/>
              </w:rPr>
            </w:pPr>
            <w:r>
              <w:rPr>
                <w:rStyle w:val="878"/>
              </w:rPr>
              <w:t xml:space="preserve">Сертификат выпущен банком, необходимо записать полученный сертификат на </w:t>
            </w:r>
            <w:r>
              <w:rPr>
                <w:rStyle w:val="878"/>
              </w:rPr>
              <w:t xml:space="preserve">токен</w:t>
            </w:r>
            <w:r>
              <w:rPr>
                <w:rStyle w:val="878"/>
              </w:rPr>
              <w:t xml:space="preserve">.</w:t>
            </w:r>
            <w:r>
              <w:rPr>
                <w:rStyle w:val="878"/>
              </w:rPr>
            </w:r>
            <w:r>
              <w:rPr>
                <w:rStyle w:val="878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274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Активен</w:t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  <w:rPr>
                <w:rStyle w:val="878"/>
              </w:rPr>
            </w:pPr>
            <w:r>
              <w:rPr>
                <w:rStyle w:val="878"/>
              </w:rPr>
              <w:t xml:space="preserve">Сертификат ключа проверки ЭП записан на </w:t>
            </w:r>
            <w:r>
              <w:rPr>
                <w:rStyle w:val="878"/>
              </w:rPr>
              <w:t xml:space="preserve">токен</w:t>
            </w:r>
            <w:r>
              <w:rPr>
                <w:rStyle w:val="878"/>
              </w:rPr>
              <w:t xml:space="preserve">.</w:t>
            </w:r>
            <w:r>
              <w:rPr>
                <w:rStyle w:val="878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Приостановлен</w:t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  <w:rPr>
                <w:rStyle w:val="878"/>
              </w:rPr>
            </w:pPr>
            <w:r>
              <w:rPr>
                <w:rStyle w:val="878"/>
              </w:rPr>
              <w:t xml:space="preserve">Действие сертификата приостановлено</w:t>
            </w:r>
            <w:r>
              <w:rPr>
                <w:rStyle w:val="878"/>
              </w:rPr>
              <w:t xml:space="preserve">.</w:t>
            </w:r>
            <w:r>
              <w:rPr>
                <w:rStyle w:val="878"/>
              </w:rPr>
            </w:r>
            <w:r>
              <w:rPr>
                <w:rStyle w:val="878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Аннулирован</w:t>
            </w:r>
            <w:r>
              <w:rPr>
                <w:b/>
              </w:rPr>
            </w:r>
          </w:p>
        </w:tc>
        <w:tc>
          <w:tcPr>
            <w:tcW w:w="5847" w:type="dxa"/>
            <w:vAlign w:val="top"/>
            <w:textDirection w:val="lrTb"/>
            <w:noWrap w:val="false"/>
          </w:tcPr>
          <w:p>
            <w:pPr>
              <w:pStyle w:val="892"/>
              <w:spacing w:before="144" w:after="144"/>
              <w:rPr>
                <w:rStyle w:val="878"/>
              </w:rPr>
            </w:pPr>
            <w:r>
              <w:rPr>
                <w:rStyle w:val="878"/>
              </w:rPr>
              <w:t xml:space="preserve">Действие сертификата прекращено</w:t>
            </w:r>
            <w:r>
              <w:rPr>
                <w:rStyle w:val="878"/>
              </w:rPr>
              <w:t xml:space="preserve">.</w:t>
            </w:r>
            <w:r>
              <w:rPr>
                <w:rStyle w:val="878"/>
              </w:rPr>
            </w:r>
            <w:r>
              <w:rPr>
                <w:rStyle w:val="878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Неактивный</w:t>
            </w:r>
            <w:r>
              <w:rPr>
                <w:b/>
              </w:rPr>
            </w:r>
          </w:p>
        </w:tc>
        <w:tc>
          <w:tcPr>
            <w:tcW w:w="5847" w:type="dxa"/>
            <w:vAlign w:val="top"/>
            <w:textDirection w:val="lrTb"/>
            <w:noWrap w:val="false"/>
          </w:tcPr>
          <w:p>
            <w:pPr>
              <w:pStyle w:val="892"/>
              <w:spacing w:before="144" w:after="144"/>
              <w:rPr>
                <w:rStyle w:val="878"/>
              </w:rPr>
            </w:pPr>
            <w:r>
              <w:rPr>
                <w:rStyle w:val="878"/>
              </w:rPr>
              <w:t xml:space="preserve">Срок действия сертификата закончен</w:t>
            </w:r>
            <w:r>
              <w:rPr>
                <w:rStyle w:val="878"/>
              </w:rPr>
              <w:t xml:space="preserve">.</w:t>
            </w:r>
            <w:r>
              <w:rPr>
                <w:rStyle w:val="878"/>
              </w:rPr>
            </w:r>
            <w:r>
              <w:rPr>
                <w:rStyle w:val="878"/>
              </w:rPr>
            </w:r>
          </w:p>
        </w:tc>
      </w:tr>
    </w:tbl>
    <w:p>
      <w:pPr>
        <w:pStyle w:val="754"/>
        <w:rPr>
          <w:lang w:val="ru-RU"/>
        </w:rPr>
      </w:pPr>
      <w:r/>
      <w:bookmarkEnd w:id="225"/>
      <w:r/>
      <w:bookmarkStart w:id="229" w:name="_Статусы_заявок_на_5"/>
      <w:r>
        <w:rPr>
          <w:lang w:val="ru-RU"/>
        </w:rPr>
        <w:t xml:space="preserve">Статусы запросов на выпуск сертификатов</w:t>
      </w:r>
      <w:r>
        <w:rPr>
          <w:lang w:val="ru-RU"/>
        </w:rPr>
      </w:r>
    </w:p>
    <w:p>
      <w:pPr>
        <w:pStyle w:val="749"/>
        <w:ind w:left="0"/>
        <w:spacing w:before="120" w:after="120"/>
        <w:tabs>
          <w:tab w:val="left" w:pos="2127" w:leader="none"/>
        </w:tabs>
      </w:pPr>
      <w:r>
        <w:t xml:space="preserve">В </w:t>
      </w:r>
      <w:r>
        <w:rPr>
          <w:rStyle w:val="786"/>
        </w:rPr>
        <w:t xml:space="preserve">системе</w:t>
      </w:r>
      <w:r>
        <w:t xml:space="preserve"> </w:t>
      </w:r>
      <w:r>
        <w:t xml:space="preserve">«Свой Бизнес» </w:t>
      </w:r>
      <w:r>
        <w:t xml:space="preserve">предусмотрены следующие статусы для </w:t>
      </w:r>
      <w:r>
        <w:t xml:space="preserve">заявок на выпуск сертификатов ключей проверки электронной подписи</w:t>
      </w:r>
      <w:r>
        <w:t xml:space="preserve">:</w:t>
      </w:r>
      <w:r/>
    </w:p>
    <w:p>
      <w:pPr>
        <w:pStyle w:val="837"/>
        <w:ind w:left="0"/>
        <w:rPr>
          <w:b w:val="0"/>
        </w:rPr>
      </w:pPr>
      <w:r>
        <w:t xml:space="preserve">Таблица </w:t>
      </w:r>
      <w:r>
        <w:fldChar w:fldCharType="begin"/>
      </w:r>
      <w:r>
        <w:instrText xml:space="preserve"> </w:instrText>
      </w:r>
      <w:r>
        <w:instrText xml:space="preserve">SEQ</w:instrText>
      </w:r>
      <w:r>
        <w:instrText xml:space="preserve"> Таблица \* </w:instrText>
      </w:r>
      <w:r>
        <w:instrText xml:space="preserve">ARABIC</w:instrText>
      </w:r>
      <w:r>
        <w:instrText xml:space="preserve"> </w:instrText>
      </w:r>
      <w:r>
        <w:fldChar w:fldCharType="separate"/>
      </w:r>
      <w:r>
        <w:t xml:space="preserve">2</w:t>
      </w:r>
      <w:r>
        <w:fldChar w:fldCharType="end"/>
      </w:r>
      <w:r>
        <w:t xml:space="preserve"> </w:t>
      </w:r>
      <w:r>
        <w:rPr>
          <w:b w:val="0"/>
        </w:rPr>
        <w:t xml:space="preserve">– Описание </w:t>
      </w:r>
      <w:r>
        <w:rPr>
          <w:b w:val="0"/>
        </w:rPr>
        <w:t xml:space="preserve">статусов заявок на выпуск сертификатов</w:t>
      </w:r>
      <w:r>
        <w:rPr>
          <w:b w:val="0"/>
        </w:rPr>
      </w:r>
      <w:r>
        <w:rPr>
          <w:b w:val="0"/>
        </w:rPr>
      </w:r>
    </w:p>
    <w:tbl>
      <w:tblPr>
        <w:tblW w:w="0" w:type="auto"/>
        <w:tblInd w:w="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3332"/>
        <w:gridCol w:w="5847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27"/>
        </w:trPr>
        <w:tc>
          <w:tcPr>
            <w:shd w:val="clear" w:color="auto" w:fill="ffffff"/>
            <w:tcW w:w="333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  <w:jc w:val="center"/>
              <w:keepNext/>
              <w:spacing w:before="120" w:after="120"/>
              <w:rPr>
                <w:b/>
              </w:rPr>
            </w:pPr>
            <w:r>
              <w:rPr>
                <w:b/>
              </w:rPr>
              <w:t xml:space="preserve">Статус </w:t>
            </w:r>
            <w:r>
              <w:rPr>
                <w:b/>
              </w:rPr>
              <w:t xml:space="preserve">заявки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shd w:val="clear" w:color="auto" w:fill="ffffff"/>
            <w:tcW w:w="584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jc w:val="center"/>
              <w:keepNext/>
              <w:spacing w:before="120" w:after="120"/>
              <w:rPr>
                <w:b/>
              </w:rPr>
            </w:pPr>
            <w:r>
              <w:rPr>
                <w:b/>
              </w:rPr>
              <w:t xml:space="preserve">Описание статуса</w:t>
            </w:r>
            <w:r>
              <w:rPr>
                <w:b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rFonts w:eastAsia="Arial Unicode MS"/>
              </w:rPr>
            </w:pPr>
            <w:r>
              <w:rPr>
                <w:b/>
              </w:rPr>
              <w:t xml:space="preserve">Новый</w:t>
            </w:r>
            <w:r>
              <w:rPr>
                <w:rFonts w:eastAsia="Arial Unicode MS"/>
              </w:rPr>
            </w:r>
            <w:r>
              <w:rPr>
                <w:rFonts w:eastAsia="Arial Unicode MS"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  <w:rPr>
                <w:rStyle w:val="878"/>
              </w:rPr>
            </w:pPr>
            <w:r>
              <w:rPr>
                <w:rStyle w:val="878"/>
              </w:rPr>
              <w:t xml:space="preserve">Документ создан и отправлен в б</w:t>
            </w:r>
            <w:r>
              <w:rPr>
                <w:rStyle w:val="878"/>
              </w:rPr>
              <w:t xml:space="preserve">анк.</w:t>
            </w:r>
            <w:r>
              <w:rPr>
                <w:rStyle w:val="878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274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rFonts w:eastAsia="Arial Unicode MS"/>
              </w:rPr>
            </w:pPr>
            <w:r>
              <w:rPr>
                <w:b/>
              </w:rPr>
              <w:t xml:space="preserve">В обработке</w:t>
            </w:r>
            <w:r>
              <w:rPr>
                <w:rFonts w:eastAsia="Arial Unicode MS"/>
              </w:rPr>
            </w:r>
            <w:r>
              <w:rPr>
                <w:rFonts w:eastAsia="Arial Unicode MS"/>
              </w:rPr>
            </w:r>
          </w:p>
        </w:tc>
        <w:tc>
          <w:tcPr>
            <w:tcW w:w="5847" w:type="dxa"/>
            <w:vAlign w:val="top"/>
            <w:textDirection w:val="lrTb"/>
            <w:noWrap w:val="false"/>
          </w:tcPr>
          <w:p>
            <w:pPr>
              <w:pStyle w:val="892"/>
              <w:spacing w:before="144" w:after="144"/>
              <w:rPr>
                <w:rStyle w:val="878"/>
              </w:rPr>
            </w:pPr>
            <w:r>
              <w:rPr>
                <w:rStyle w:val="878"/>
              </w:rPr>
              <w:t xml:space="preserve">Сертификат готов к установке.</w:t>
            </w:r>
            <w:r>
              <w:rPr>
                <w:rStyle w:val="878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rFonts w:eastAsia="Arial Unicode MS"/>
              </w:rPr>
            </w:pPr>
            <w:r>
              <w:rPr>
                <w:b/>
              </w:rPr>
              <w:t xml:space="preserve">Отказан</w:t>
            </w:r>
            <w:r>
              <w:rPr>
                <w:rFonts w:eastAsia="Arial Unicode MS"/>
              </w:rPr>
            </w:r>
            <w:r>
              <w:rPr>
                <w:rFonts w:eastAsia="Arial Unicode MS"/>
              </w:rPr>
            </w:r>
          </w:p>
        </w:tc>
        <w:tc>
          <w:tcPr>
            <w:tcW w:w="5847" w:type="dxa"/>
            <w:vAlign w:val="top"/>
            <w:textDirection w:val="lrTb"/>
            <w:noWrap w:val="false"/>
          </w:tcPr>
          <w:p>
            <w:pPr>
              <w:pStyle w:val="892"/>
              <w:spacing w:before="144" w:after="144"/>
              <w:rPr>
                <w:rStyle w:val="878"/>
              </w:rPr>
            </w:pPr>
            <w:r>
              <w:rPr>
                <w:rStyle w:val="878"/>
              </w:rPr>
              <w:t xml:space="preserve">Банк отказал в исполнении документа по какой-либо причине</w:t>
            </w:r>
            <w:r>
              <w:rPr>
                <w:rStyle w:val="878"/>
              </w:rPr>
              <w:t xml:space="preserve">.</w:t>
            </w:r>
            <w:r>
              <w:rPr>
                <w:rStyle w:val="878"/>
              </w:rPr>
            </w:r>
            <w:r>
              <w:rPr>
                <w:rStyle w:val="878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rFonts w:eastAsia="Arial Unicode MS"/>
              </w:rPr>
            </w:pPr>
            <w:r>
              <w:rPr>
                <w:b/>
              </w:rPr>
              <w:t xml:space="preserve">Исполнен</w:t>
            </w:r>
            <w:r>
              <w:rPr>
                <w:rFonts w:eastAsia="Arial Unicode MS"/>
              </w:rPr>
            </w:r>
            <w:r>
              <w:rPr>
                <w:rFonts w:eastAsia="Arial Unicode MS"/>
              </w:rPr>
            </w:r>
          </w:p>
        </w:tc>
        <w:tc>
          <w:tcPr>
            <w:tcW w:w="5847" w:type="dxa"/>
            <w:vAlign w:val="top"/>
            <w:textDirection w:val="lrTb"/>
            <w:noWrap w:val="false"/>
          </w:tcPr>
          <w:p>
            <w:pPr>
              <w:pStyle w:val="892"/>
              <w:spacing w:before="144" w:after="144"/>
              <w:rPr>
                <w:rStyle w:val="878"/>
              </w:rPr>
            </w:pPr>
            <w:r>
              <w:rPr>
                <w:rStyle w:val="878"/>
              </w:rPr>
              <w:t xml:space="preserve">Сертификат ключа проверки ЭП получен</w:t>
            </w:r>
            <w:r>
              <w:rPr>
                <w:rStyle w:val="878"/>
              </w:rPr>
              <w:t xml:space="preserve">.</w:t>
            </w:r>
            <w:r>
              <w:rPr>
                <w:rStyle w:val="878"/>
              </w:rPr>
            </w:r>
            <w:r>
              <w:rPr>
                <w:rStyle w:val="878"/>
              </w:rPr>
            </w:r>
          </w:p>
        </w:tc>
      </w:tr>
    </w:tbl>
    <w:p>
      <w:pPr>
        <w:pStyle w:val="753"/>
      </w:pPr>
      <w:r/>
      <w:bookmarkEnd w:id="226"/>
      <w:r/>
      <w:bookmarkStart w:id="230" w:name="_Мои_сотрудники"/>
      <w:r>
        <w:t xml:space="preserve">Мои сотрудники</w:t>
      </w:r>
      <w:bookmarkEnd w:id="227"/>
      <w:r/>
      <w:r/>
    </w:p>
    <w:p>
      <w:pPr>
        <w:pStyle w:val="749"/>
        <w:ind w:left="0" w:right="-1"/>
        <w:rPr>
          <w:rStyle w:val="878"/>
        </w:rPr>
      </w:pPr>
      <w:r>
        <w:rPr>
          <w:rStyle w:val="878"/>
        </w:rPr>
        <w:t xml:space="preserve">На вкладке </w:t>
      </w:r>
      <w:r>
        <w:rPr>
          <w:rStyle w:val="878"/>
          <w:b/>
          <w:bCs/>
        </w:rPr>
        <w:t xml:space="preserve">Мои сотрудники</w:t>
      </w:r>
      <w:r>
        <w:rPr>
          <w:rStyle w:val="878"/>
        </w:rPr>
        <w:t xml:space="preserve"> отображается список сотрудников Вашей организации.</w:t>
      </w:r>
      <w:r>
        <w:rPr>
          <w:rStyle w:val="878"/>
        </w:rPr>
      </w:r>
    </w:p>
    <w:p>
      <w:pPr>
        <w:pStyle w:val="749"/>
        <w:ind w:left="0" w:right="-1"/>
        <w:rPr>
          <w:rStyle w:val="878"/>
          <w:i/>
        </w:rPr>
      </w:pPr>
      <w:r>
        <w:rPr>
          <w:rStyle w:val="878"/>
          <w:b/>
          <w:i/>
        </w:rPr>
        <w:t xml:space="preserve">ПРИМЕЧАНИЕ</w:t>
      </w:r>
      <w:r>
        <w:rPr>
          <w:rStyle w:val="878"/>
          <w:i/>
        </w:rPr>
        <w:t xml:space="preserve">:</w:t>
      </w:r>
      <w:r>
        <w:rPr>
          <w:rStyle w:val="878"/>
          <w:i/>
        </w:rPr>
        <w:t xml:space="preserve"> данный раздел доступен только для </w:t>
      </w:r>
      <w:r>
        <w:rPr>
          <w:rStyle w:val="878"/>
          <w:i/>
        </w:rPr>
        <w:t xml:space="preserve">руководителя</w:t>
      </w:r>
      <w:r>
        <w:rPr>
          <w:i/>
        </w:rPr>
        <w:t xml:space="preserve"> организации или пользователя с правом первой подписи</w:t>
      </w:r>
      <w:r>
        <w:rPr>
          <w:i/>
        </w:rPr>
        <w:t xml:space="preserve">.</w:t>
      </w:r>
      <w:r>
        <w:rPr>
          <w:rStyle w:val="878"/>
          <w:i/>
        </w:rPr>
      </w:r>
      <w:r>
        <w:rPr>
          <w:rStyle w:val="878"/>
          <w:i/>
        </w:rPr>
      </w:r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887523" cy="1494930"/>
                <wp:effectExtent l="0" t="0" r="0" b="0"/>
                <wp:docPr id="89" name="_x0000_i126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3"/>
                        <a:srcRect l="0" t="5988" r="0" b="0"/>
                        <a:stretch/>
                      </pic:blipFill>
                      <pic:spPr bwMode="auto">
                        <a:xfrm>
                          <a:off x="0" y="0"/>
                          <a:ext cx="2887523" cy="14949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" o:spid="_x0000_s88" type="#_x0000_t75" style="width:227.36pt;height:117.71pt;mso-wrap-distance-left:0.00pt;mso-wrap-distance-top:0.00pt;mso-wrap-distance-right:0.00pt;mso-wrap-distance-bottom:0.00pt;" stroked="f">
                <v:path textboxrect="0,0,0,0"/>
                <v:imagedata r:id="rId103" o:title=""/>
              </v:shape>
            </w:pict>
          </mc:Fallback>
        </mc:AlternateContent>
      </w:r>
      <w:r>
        <w:rPr>
          <w:lang w:eastAsia="ru-RU"/>
        </w:rPr>
        <w:tab/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725522" cy="1532357"/>
                <wp:effectExtent l="0" t="0" r="0" b="0"/>
                <wp:docPr id="90" name="_x0000_i126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4"/>
                        <a:stretch/>
                      </pic:blipFill>
                      <pic:spPr bwMode="auto">
                        <a:xfrm>
                          <a:off x="0" y="0"/>
                          <a:ext cx="2725522" cy="153235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" o:spid="_x0000_s89" type="#_x0000_t75" style="width:214.61pt;height:120.66pt;mso-wrap-distance-left:0.00pt;mso-wrap-distance-top:0.00pt;mso-wrap-distance-right:0.00pt;mso-wrap-distance-bottom:0.00pt;" stroked="f">
                <v:path textboxrect="0,0,0,0"/>
                <v:imagedata r:id="rId104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54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– </w:t>
      </w:r>
      <w:r>
        <w:rPr>
          <w:b w:val="0"/>
          <w:szCs w:val="18"/>
        </w:rPr>
        <w:t xml:space="preserve">Личный кабинет</w:t>
      </w:r>
      <w:r>
        <w:rPr>
          <w:b w:val="0"/>
          <w:szCs w:val="18"/>
          <w:lang w:val="ru-RU"/>
        </w:rPr>
        <w:t xml:space="preserve"> пользователя системы «Свой Бизнес». Вкладка </w:t>
      </w:r>
      <w:r>
        <w:rPr>
          <w:szCs w:val="18"/>
          <w:lang w:val="ru-RU"/>
        </w:rPr>
        <w:t xml:space="preserve">Мои сотрудники</w:t>
      </w:r>
      <w:r/>
    </w:p>
    <w:p>
      <w:pPr>
        <w:pStyle w:val="749"/>
        <w:ind w:left="0" w:right="-1"/>
      </w:pPr>
      <w:r>
        <w:t xml:space="preserve">Для просмотра подробной информации о сотруднике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91" name="_x0000_i127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5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0" o:spid="_x0000_s90" type="#_x0000_t75" style="width:14.25pt;height:8.25pt;mso-wrap-distance-left:0.00pt;mso-wrap-distance-top:0.00pt;mso-wrap-distance-right:0.00pt;mso-wrap-distance-bottom:0.00pt;" stroked="f">
                <v:path textboxrect="0,0,0,0"/>
                <v:imagedata r:id="rId105" o:title=""/>
              </v:shape>
            </w:pict>
          </mc:Fallback>
        </mc:AlternateContent>
      </w:r>
      <w:r>
        <w:rPr>
          <w:lang w:eastAsia="ru-RU"/>
        </w:rPr>
        <w:t xml:space="preserve"> в интересующем блоке</w:t>
      </w:r>
      <w:r>
        <w:t xml:space="preserve">.</w:t>
      </w:r>
      <w:r>
        <w:t xml:space="preserve"> В результате на экране отобразится следующая информация: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0018" cy="928315"/>
                <wp:effectExtent l="0" t="0" r="0" b="0"/>
                <wp:docPr id="92" name="_x0000_i127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6"/>
                        <a:stretch/>
                      </pic:blipFill>
                      <pic:spPr bwMode="auto">
                        <a:xfrm>
                          <a:off x="0" y="0"/>
                          <a:ext cx="3600018" cy="9283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1" o:spid="_x0000_s91" type="#_x0000_t75" style="width:283.47pt;height:73.10pt;mso-wrap-distance-left:0.00pt;mso-wrap-distance-top:0.00pt;mso-wrap-distance-right:0.00pt;mso-wrap-distance-bottom:0.00pt;" stroked="f">
                <v:path textboxrect="0,0,0,0"/>
                <v:imagedata r:id="rId106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  <w:rPr>
          <w:lang w:val="ru-RU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55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– </w:t>
      </w:r>
      <w:r>
        <w:rPr>
          <w:b w:val="0"/>
          <w:szCs w:val="18"/>
          <w:lang w:val="ru-RU"/>
        </w:rPr>
        <w:t xml:space="preserve">Просмотр информации о сотруднике</w:t>
      </w:r>
      <w:r>
        <w:rPr>
          <w:lang w:val="ru-RU"/>
        </w:rPr>
      </w:r>
      <w:r>
        <w:rPr>
          <w:lang w:val="ru-RU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t xml:space="preserve">Фамилия, имя, отчество и должность сотрудника;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t xml:space="preserve">Статус пользователя в системе. Подробное описание статусов приведено в разделе </w:t>
      </w:r>
      <w:r>
        <w:fldChar w:fldCharType="begin"/>
      </w:r>
      <w:r>
        <w:instrText xml:space="preserve"> HYPERLINK  \l "_Статусы_сотрудников" </w:instrText>
      </w:r>
      <w:r>
        <w:fldChar w:fldCharType="separate"/>
      </w:r>
      <w:r>
        <w:rPr>
          <w:rStyle w:val="782"/>
        </w:rPr>
        <w:t xml:space="preserve">Статусы</w:t>
      </w:r>
      <w:bookmarkStart w:id="231" w:name="_Hlt195563824"/>
      <w:r>
        <w:rPr>
          <w:rStyle w:val="782"/>
        </w:rPr>
        <w:t xml:space="preserve"> </w:t>
      </w:r>
      <w:bookmarkEnd w:id="228"/>
      <w:r>
        <w:rPr>
          <w:rStyle w:val="782"/>
        </w:rPr>
        <w:t xml:space="preserve">сотр</w:t>
      </w:r>
      <w:bookmarkStart w:id="232" w:name="_Hlt179203549"/>
      <w:r>
        <w:rPr>
          <w:rStyle w:val="782"/>
        </w:rPr>
        <w:t xml:space="preserve">у</w:t>
      </w:r>
      <w:bookmarkEnd w:id="229"/>
      <w:r>
        <w:rPr>
          <w:rStyle w:val="782"/>
        </w:rPr>
        <w:t xml:space="preserve">дников</w:t>
      </w:r>
      <w:r>
        <w:fldChar w:fldCharType="end"/>
      </w:r>
      <w:r>
        <w:t xml:space="preserve">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t xml:space="preserve">Роль пользователя в системе</w:t>
      </w:r>
      <w:r>
        <w:t xml:space="preserve">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t xml:space="preserve">Дата окончания полномочий пользователя.</w:t>
      </w:r>
      <w:r/>
    </w:p>
    <w:p>
      <w:pPr>
        <w:pStyle w:val="749"/>
        <w:ind w:left="0" w:right="-1"/>
      </w:pPr>
      <w:r>
        <w:t xml:space="preserve">Если Вы хотите свернуть </w:t>
      </w:r>
      <w:r>
        <w:t xml:space="preserve">сведения</w:t>
      </w:r>
      <w:r>
        <w:t xml:space="preserve">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93" name="_x0000_i127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7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2" o:spid="_x0000_s92" type="#_x0000_t75" style="width:14.25pt;height:8.25pt;mso-wrap-distance-left:0.00pt;mso-wrap-distance-top:0.00pt;mso-wrap-distance-right:0.00pt;mso-wrap-distance-bottom:0.00pt;" stroked="f">
                <v:path textboxrect="0,0,0,0"/>
                <v:imagedata r:id="rId107" o:title=""/>
              </v:shape>
            </w:pict>
          </mc:Fallback>
        </mc:AlternateContent>
      </w:r>
      <w:r>
        <w:t xml:space="preserve">.</w:t>
      </w:r>
      <w:r/>
    </w:p>
    <w:p>
      <w:pPr>
        <w:pStyle w:val="749"/>
        <w:ind w:left="0" w:right="-1"/>
      </w:pPr>
      <w:r>
        <w:t xml:space="preserve">На данной вкладке Вы можете выполнить следующие действия: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Распечатать логин для сотрудника</w:t>
      </w:r>
      <w:r>
        <w:t xml:space="preserve">. Для этого в интересующем блоке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94" name="_x0000_i127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8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3" o:spid="_x0000_s93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108" o:title=""/>
              </v:shape>
            </w:pict>
          </mc:Fallback>
        </mc:AlternateContent>
      </w:r>
      <w:r>
        <w:rPr>
          <w:lang w:eastAsia="ru-RU"/>
        </w:rPr>
        <w:t xml:space="preserve"> и щелкните по ссылке </w:t>
      </w:r>
      <w:r>
        <w:rPr>
          <w:b/>
          <w:lang w:eastAsia="ru-RU"/>
        </w:rPr>
        <w:t xml:space="preserve">Распечатать логин</w:t>
      </w:r>
      <w:r>
        <w:rPr>
          <w:lang w:eastAsia="ru-RU"/>
        </w:rPr>
        <w:t xml:space="preserve">. </w:t>
      </w:r>
      <w:r>
        <w:t xml:space="preserve">В результате будет сформирован файл в формате </w:t>
      </w:r>
      <w:r>
        <w:t xml:space="preserve">.</w:t>
      </w:r>
      <w:r>
        <w:rPr>
          <w:lang w:val="en-US"/>
        </w:rPr>
        <w:t xml:space="preserve">pdf</w:t>
      </w:r>
      <w:r>
        <w:t xml:space="preserve">, который Вы сможете сохранить </w:t>
      </w:r>
      <w:r>
        <w:t xml:space="preserve">на компьютер для последующей </w:t>
      </w:r>
      <w:r>
        <w:t xml:space="preserve">обработки</w:t>
      </w:r>
      <w:r>
        <w:rPr>
          <w:lang w:eastAsia="ru-RU"/>
        </w:rPr>
        <w:t xml:space="preserve">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Распечатать заявку на </w:t>
      </w:r>
      <w:r>
        <w:rPr>
          <w:b/>
        </w:rPr>
        <w:t xml:space="preserve">СИО</w:t>
      </w:r>
      <w:r>
        <w:rPr>
          <w:b/>
        </w:rPr>
        <w:t xml:space="preserve"> для сотрудника</w:t>
      </w:r>
      <w:r>
        <w:t xml:space="preserve">. Для этого в интересующем блоке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95" name="_x0000_i127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9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4" o:spid="_x0000_s94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109" o:title=""/>
              </v:shape>
            </w:pict>
          </mc:Fallback>
        </mc:AlternateContent>
      </w:r>
      <w:r>
        <w:rPr>
          <w:lang w:eastAsia="ru-RU"/>
        </w:rPr>
        <w:t xml:space="preserve"> и щелкните по ссылке </w:t>
      </w:r>
      <w:r>
        <w:rPr>
          <w:b/>
          <w:lang w:eastAsia="ru-RU"/>
        </w:rPr>
        <w:t xml:space="preserve">Распечатать </w:t>
      </w:r>
      <w:r>
        <w:rPr>
          <w:b/>
          <w:lang w:eastAsia="ru-RU"/>
        </w:rPr>
        <w:t xml:space="preserve">заявку на подключение</w:t>
      </w:r>
      <w:r>
        <w:rPr>
          <w:lang w:eastAsia="ru-RU"/>
        </w:rPr>
        <w:t xml:space="preserve">. </w:t>
      </w:r>
      <w:r>
        <w:t xml:space="preserve">В результате будет сформирован файл в формате </w:t>
      </w:r>
      <w:r>
        <w:t xml:space="preserve">.</w:t>
      </w:r>
      <w:r>
        <w:rPr>
          <w:lang w:val="en-US"/>
        </w:rPr>
        <w:t xml:space="preserve">pdf</w:t>
      </w:r>
      <w:r>
        <w:t xml:space="preserve">, который Вы сможете сохранить </w:t>
      </w:r>
      <w:r>
        <w:t xml:space="preserve">на компьютер для последующей </w:t>
      </w:r>
      <w:r>
        <w:t xml:space="preserve">обработки</w:t>
      </w:r>
      <w:r>
        <w:rPr>
          <w:lang w:eastAsia="ru-RU"/>
        </w:rPr>
        <w:t xml:space="preserve">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Просмотреть подробную информацию о сотруднике</w:t>
      </w:r>
      <w:r>
        <w:t xml:space="preserve">. Для этого в интересующем блоке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96" name="_x0000_i127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10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5" o:spid="_x0000_s95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110" o:title=""/>
              </v:shape>
            </w:pict>
          </mc:Fallback>
        </mc:AlternateContent>
      </w:r>
      <w:r>
        <w:rPr>
          <w:lang w:eastAsia="ru-RU"/>
        </w:rPr>
        <w:t xml:space="preserve"> и щелкните по ссылке </w:t>
      </w:r>
      <w:r>
        <w:rPr>
          <w:b/>
          <w:lang w:eastAsia="ru-RU"/>
        </w:rPr>
        <w:t xml:space="preserve">Подробнее</w:t>
      </w:r>
      <w:r>
        <w:rPr>
          <w:lang w:eastAsia="ru-RU"/>
        </w:rPr>
        <w:t xml:space="preserve">. Подробное описание открывшейся формы смотрите в разделе 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HYPERLINK  \l "_Детальная_информация_о_1" </w:instrText>
      </w:r>
      <w:r>
        <w:rPr>
          <w:lang w:eastAsia="ru-RU"/>
        </w:rPr>
        <w:fldChar w:fldCharType="separate"/>
      </w:r>
      <w:r>
        <w:rPr>
          <w:rStyle w:val="782"/>
          <w:lang w:eastAsia="ru-RU"/>
        </w:rPr>
        <w:t xml:space="preserve">Дета</w:t>
      </w:r>
      <w:bookmarkStart w:id="233" w:name="_Hlt179203553"/>
      <w:r>
        <w:rPr>
          <w:rStyle w:val="782"/>
          <w:lang w:eastAsia="ru-RU"/>
        </w:rPr>
        <w:t xml:space="preserve">л</w:t>
      </w:r>
      <w:bookmarkEnd w:id="230"/>
      <w:r>
        <w:rPr>
          <w:rStyle w:val="782"/>
          <w:lang w:eastAsia="ru-RU"/>
        </w:rPr>
        <w:t xml:space="preserve">ьная информаци</w:t>
      </w:r>
      <w:bookmarkStart w:id="234" w:name="_Hlt195563837"/>
      <w:r>
        <w:rPr>
          <w:rStyle w:val="782"/>
          <w:lang w:eastAsia="ru-RU"/>
        </w:rPr>
        <w:t xml:space="preserve">я</w:t>
      </w:r>
      <w:bookmarkEnd w:id="231"/>
      <w:r>
        <w:rPr>
          <w:rStyle w:val="782"/>
          <w:lang w:eastAsia="ru-RU"/>
        </w:rPr>
        <w:t xml:space="preserve"> о сотруднике</w:t>
      </w:r>
      <w:r>
        <w:rPr>
          <w:lang w:eastAsia="ru-RU"/>
        </w:rPr>
        <w:fldChar w:fldCharType="end"/>
      </w:r>
      <w:r>
        <w:rPr>
          <w:lang w:eastAsia="ru-RU"/>
        </w:rPr>
        <w:t xml:space="preserve">.</w:t>
      </w:r>
      <w:r/>
    </w:p>
    <w:p>
      <w:pPr>
        <w:pStyle w:val="749"/>
        <w:ind w:left="0" w:right="-1"/>
        <w:rPr>
          <w:lang w:bidi="en-US"/>
        </w:rPr>
      </w:pPr>
      <w:r>
        <w:rPr>
          <w:b/>
          <w:i/>
        </w:rPr>
        <w:t xml:space="preserve">ОБРАТИТЕ ВНИМАНИЕ</w:t>
      </w:r>
      <w:r>
        <w:rPr>
          <w:i/>
        </w:rPr>
        <w:t xml:space="preserve">: </w:t>
      </w:r>
      <w:r>
        <w:rPr>
          <w:i/>
        </w:rPr>
        <w:t xml:space="preserve">для того чтобы подключить новых сотрудников, распечатайте для них логины и заявки </w:t>
      </w:r>
      <w:r>
        <w:rPr>
          <w:i/>
        </w:rPr>
        <w:t xml:space="preserve">на регистрацию </w:t>
      </w:r>
      <w:r>
        <w:rPr>
          <w:i/>
          <w:lang w:bidi="en-US"/>
        </w:rPr>
        <w:t xml:space="preserve">СИО</w:t>
      </w:r>
      <w:r>
        <w:rPr>
          <w:i/>
        </w:rPr>
        <w:t xml:space="preserve"> в </w:t>
      </w:r>
      <w:r>
        <w:rPr>
          <w:i/>
          <w:lang w:bidi="en-US"/>
        </w:rPr>
        <w:t xml:space="preserve">реестре </w:t>
      </w:r>
      <w:r>
        <w:rPr>
          <w:i/>
          <w:lang w:bidi="en-US"/>
        </w:rPr>
        <w:t xml:space="preserve">УЦ</w:t>
      </w:r>
      <w:r>
        <w:rPr>
          <w:i/>
          <w:lang w:bidi="en-US"/>
        </w:rPr>
        <w:t xml:space="preserve"> АО «Россельхозбанк»</w:t>
      </w:r>
      <w:r>
        <w:rPr>
          <w:lang w:bidi="en-US"/>
        </w:rPr>
        <w:t xml:space="preserve">. </w:t>
      </w:r>
      <w:r>
        <w:rPr>
          <w:i/>
          <w:lang w:eastAsia="ru-RU"/>
        </w:rPr>
        <w:t xml:space="preserve">Д</w:t>
      </w:r>
      <w:r>
        <w:rPr>
          <w:i/>
          <w:lang w:eastAsia="ru-RU"/>
        </w:rPr>
        <w:t xml:space="preserve">анные </w:t>
      </w:r>
      <w:r>
        <w:rPr>
          <w:i/>
          <w:lang w:eastAsia="ru-RU"/>
        </w:rPr>
        <w:t xml:space="preserve">документы</w:t>
      </w:r>
      <w:r>
        <w:rPr>
          <w:i/>
          <w:lang w:eastAsia="ru-RU"/>
        </w:rPr>
        <w:t xml:space="preserve"> необходимо </w:t>
      </w:r>
      <w:r>
        <w:rPr>
          <w:i/>
          <w:lang w:eastAsia="ru-RU"/>
        </w:rPr>
        <w:t xml:space="preserve">подписать и предоставить</w:t>
      </w:r>
      <w:r>
        <w:rPr>
          <w:i/>
          <w:lang w:eastAsia="ru-RU"/>
        </w:rPr>
        <w:t xml:space="preserve"> в </w:t>
      </w:r>
      <w:r>
        <w:rPr>
          <w:i/>
          <w:lang w:eastAsia="ru-RU"/>
        </w:rPr>
        <w:t xml:space="preserve">банк в </w:t>
      </w:r>
      <w:r>
        <w:rPr>
          <w:i/>
          <w:lang w:eastAsia="ru-RU"/>
        </w:rPr>
        <w:t xml:space="preserve">двух экземплярах.</w:t>
      </w:r>
      <w:r>
        <w:rPr>
          <w:i/>
          <w:lang w:eastAsia="ru-RU"/>
        </w:rPr>
        <w:t xml:space="preserve"> Подробное описание процесса регистрации приведено в разделе </w:t>
      </w:r>
      <w:r>
        <w:rPr>
          <w:i/>
          <w:lang w:eastAsia="ru-RU"/>
        </w:rPr>
        <w:fldChar w:fldCharType="begin"/>
      </w:r>
      <w:r>
        <w:rPr>
          <w:i/>
          <w:lang w:eastAsia="ru-RU"/>
        </w:rPr>
        <w:instrText xml:space="preserve"> HYPERLINK  \l "_Регистрация_в_системе" </w:instrText>
      </w:r>
      <w:r>
        <w:rPr>
          <w:i/>
          <w:lang w:eastAsia="ru-RU"/>
        </w:rPr>
        <w:fldChar w:fldCharType="separate"/>
      </w:r>
      <w:r>
        <w:rPr>
          <w:rStyle w:val="782"/>
          <w:i/>
          <w:lang w:eastAsia="ru-RU"/>
        </w:rPr>
        <w:t xml:space="preserve">Регистрация в с</w:t>
      </w:r>
      <w:bookmarkStart w:id="235" w:name="_Hlt179203555"/>
      <w:r>
        <w:rPr>
          <w:rStyle w:val="782"/>
          <w:i/>
          <w:lang w:eastAsia="ru-RU"/>
        </w:rPr>
        <w:t xml:space="preserve">и</w:t>
      </w:r>
      <w:bookmarkEnd w:id="232"/>
      <w:r>
        <w:rPr>
          <w:rStyle w:val="782"/>
          <w:i/>
          <w:lang w:eastAsia="ru-RU"/>
        </w:rPr>
        <w:t xml:space="preserve">стеме по серти</w:t>
      </w:r>
      <w:bookmarkStart w:id="236" w:name="_Hlt195563840"/>
      <w:r>
        <w:rPr>
          <w:rStyle w:val="782"/>
          <w:i/>
          <w:lang w:eastAsia="ru-RU"/>
        </w:rPr>
        <w:t xml:space="preserve">ф</w:t>
      </w:r>
      <w:bookmarkEnd w:id="233"/>
      <w:r>
        <w:rPr>
          <w:rStyle w:val="782"/>
          <w:i/>
          <w:lang w:eastAsia="ru-RU"/>
        </w:rPr>
        <w:t xml:space="preserve">икату</w:t>
      </w:r>
      <w:r>
        <w:rPr>
          <w:i/>
          <w:lang w:eastAsia="ru-RU"/>
        </w:rPr>
        <w:fldChar w:fldCharType="end"/>
      </w:r>
      <w:r>
        <w:rPr>
          <w:i/>
          <w:lang w:eastAsia="ru-RU"/>
        </w:rPr>
        <w:t xml:space="preserve">.</w:t>
      </w:r>
      <w:r>
        <w:rPr>
          <w:lang w:bidi="en-US"/>
        </w:rPr>
      </w:r>
      <w:r>
        <w:rPr>
          <w:lang w:bidi="en-US"/>
        </w:rPr>
      </w:r>
    </w:p>
    <w:p>
      <w:pPr>
        <w:pStyle w:val="749"/>
        <w:ind w:left="0" w:firstLine="567"/>
        <w:rPr>
          <w:i/>
        </w:rPr>
      </w:pPr>
      <w:r>
        <w:rPr>
          <w:i/>
        </w:rPr>
        <w:t xml:space="preserve">Кроме того, если после оформления в офисе банка соответствующей заявки информация о новых сотрудниках не отображается, зайдите в систему на следующий день или обратитесь в техническую поддержку.</w:t>
      </w:r>
      <w:r>
        <w:rPr>
          <w:i/>
        </w:rPr>
      </w:r>
    </w:p>
    <w:p>
      <w:pPr>
        <w:pStyle w:val="754"/>
      </w:pPr>
      <w:r/>
      <w:bookmarkEnd w:id="234"/>
      <w:r/>
      <w:bookmarkStart w:id="237" w:name="_Детальная_информация_о_1"/>
      <w:r>
        <w:rPr>
          <w:lang w:val="ru-RU"/>
        </w:rPr>
        <w:t xml:space="preserve">Детальная информация о сотруднике</w:t>
      </w:r>
      <w:r/>
    </w:p>
    <w:p>
      <w:pPr>
        <w:pStyle w:val="749"/>
        <w:ind w:left="0" w:right="-1"/>
      </w:pPr>
      <w:r>
        <w:t xml:space="preserve">На странице просмотра детальной информации о сотруднике отображаются следующие сведения: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9335" cy="3587191"/>
                <wp:effectExtent l="0" t="0" r="0" b="0"/>
                <wp:docPr id="97" name="_x0000_i127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11"/>
                        <a:stretch/>
                      </pic:blipFill>
                      <pic:spPr bwMode="auto">
                        <a:xfrm>
                          <a:off x="0" y="0"/>
                          <a:ext cx="5039335" cy="35871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6" o:spid="_x0000_s96" type="#_x0000_t75" style="width:396.80pt;height:282.46pt;mso-wrap-distance-left:0.00pt;mso-wrap-distance-top:0.00pt;mso-wrap-distance-right:0.00pt;mso-wrap-distance-bottom:0.00pt;" stroked="f">
                <v:path textboxrect="0,0,0,0"/>
                <v:imagedata r:id="rId111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56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– </w:t>
      </w:r>
      <w:r>
        <w:rPr>
          <w:b w:val="0"/>
          <w:szCs w:val="18"/>
          <w:lang w:val="ru-RU"/>
        </w:rPr>
        <w:t xml:space="preserve">Детальная информация о сотруднике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t xml:space="preserve">Фамилия, имя, отчество и должность сотрудника;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t xml:space="preserve">Адрес электронной почты и номер мобильного телефона;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t xml:space="preserve">Информация о доступе к приложению;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t xml:space="preserve">Роль пользователя в системе;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t xml:space="preserve">Логин сотрудника;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t xml:space="preserve">Дата окончания действия сертификата ключа проверки электронной подписи;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t xml:space="preserve">Серийный номер сертификата;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rStyle w:val="878"/>
        </w:rPr>
      </w:pPr>
      <w:r>
        <w:rPr>
          <w:rStyle w:val="878"/>
        </w:rPr>
        <w:t xml:space="preserve">Наименование</w:t>
      </w:r>
      <w:r>
        <w:t xml:space="preserve"> системы криптозащиты информации, которая </w:t>
      </w:r>
      <w:r>
        <w:t xml:space="preserve">используется</w:t>
      </w:r>
      <w:r>
        <w:t xml:space="preserve"> для </w:t>
      </w:r>
      <w:r>
        <w:t xml:space="preserve">доступа к системе</w:t>
      </w:r>
      <w:r>
        <w:t xml:space="preserve"> и подписания </w:t>
      </w:r>
      <w:r>
        <w:t xml:space="preserve">документов</w:t>
      </w:r>
      <w:r>
        <w:rPr>
          <w:rStyle w:val="878"/>
        </w:rPr>
        <w:t xml:space="preserve">;</w:t>
      </w:r>
      <w:r>
        <w:rPr>
          <w:rStyle w:val="878"/>
        </w:rPr>
      </w:r>
      <w:r>
        <w:rPr>
          <w:rStyle w:val="878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rStyle w:val="878"/>
        </w:rPr>
        <w:t xml:space="preserve">Информация об издателе.</w:t>
      </w:r>
      <w:r/>
    </w:p>
    <w:p>
      <w:pPr>
        <w:pStyle w:val="749"/>
        <w:ind w:left="0" w:right="-1"/>
      </w:pPr>
      <w:r>
        <w:t xml:space="preserve">На данной форме Вы можете выполнить следующие действия: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Распечатать логин для сотрудника</w:t>
      </w:r>
      <w:r>
        <w:t xml:space="preserve">. Для этого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1219" cy="144209"/>
                <wp:effectExtent l="0" t="0" r="0" b="0"/>
                <wp:docPr id="98" name="_x0000_i127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12"/>
                        <a:stretch/>
                      </pic:blipFill>
                      <pic:spPr bwMode="auto">
                        <a:xfrm>
                          <a:off x="0" y="0"/>
                          <a:ext cx="151219" cy="1442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7" o:spid="_x0000_s97" type="#_x0000_t75" style="width:11.91pt;height:11.36pt;mso-wrap-distance-left:0.00pt;mso-wrap-distance-top:0.00pt;mso-wrap-distance-right:0.00pt;mso-wrap-distance-bottom:0.00pt;" stroked="f">
                <v:path textboxrect="0,0,0,0"/>
                <v:imagedata r:id="rId112" o:title=""/>
              </v:shape>
            </w:pict>
          </mc:Fallback>
        </mc:AlternateContent>
      </w:r>
      <w:r>
        <w:rPr>
          <w:lang w:eastAsia="ru-RU"/>
        </w:rPr>
        <w:t xml:space="preserve"> и щелкните по ссылке </w:t>
      </w:r>
      <w:r>
        <w:rPr>
          <w:b/>
          <w:lang w:eastAsia="ru-RU"/>
        </w:rPr>
        <w:t xml:space="preserve">Распечатать логин</w:t>
      </w:r>
      <w:r>
        <w:rPr>
          <w:b/>
          <w:lang w:eastAsia="ru-RU"/>
        </w:rPr>
        <w:t xml:space="preserve"> </w:t>
      </w:r>
      <w:r>
        <w:rPr>
          <w:lang w:eastAsia="ru-RU"/>
        </w:rPr>
        <w:t xml:space="preserve">или нажмите на соответствующую кнопку. </w:t>
      </w:r>
      <w:r>
        <w:t xml:space="preserve">В результате будет сформирован файл в формате </w:t>
      </w:r>
      <w:r>
        <w:t xml:space="preserve">.</w:t>
      </w:r>
      <w:r>
        <w:rPr>
          <w:lang w:val="en-US"/>
        </w:rPr>
        <w:t xml:space="preserve">pdf</w:t>
      </w:r>
      <w:r>
        <w:t xml:space="preserve">, который Вы сможете сохранить </w:t>
      </w:r>
      <w:r>
        <w:t xml:space="preserve">на компьютер для последующей </w:t>
      </w:r>
      <w:r>
        <w:t xml:space="preserve">обработки</w:t>
      </w:r>
      <w:r>
        <w:rPr>
          <w:lang w:eastAsia="ru-RU"/>
        </w:rPr>
        <w:t xml:space="preserve">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Распечатать заявку на </w:t>
      </w:r>
      <w:r>
        <w:rPr>
          <w:b/>
        </w:rPr>
        <w:t xml:space="preserve">СИО</w:t>
      </w:r>
      <w:r>
        <w:rPr>
          <w:b/>
        </w:rPr>
        <w:t xml:space="preserve"> для сотрудника</w:t>
      </w:r>
      <w:r>
        <w:t xml:space="preserve">. Для этого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1219" cy="144209"/>
                <wp:effectExtent l="0" t="0" r="0" b="0"/>
                <wp:docPr id="99" name="_x0000_i127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13"/>
                        <a:stretch/>
                      </pic:blipFill>
                      <pic:spPr bwMode="auto">
                        <a:xfrm>
                          <a:off x="0" y="0"/>
                          <a:ext cx="151219" cy="1442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8" o:spid="_x0000_s98" type="#_x0000_t75" style="width:11.91pt;height:11.36pt;mso-wrap-distance-left:0.00pt;mso-wrap-distance-top:0.00pt;mso-wrap-distance-right:0.00pt;mso-wrap-distance-bottom:0.00pt;" stroked="f">
                <v:path textboxrect="0,0,0,0"/>
                <v:imagedata r:id="rId113" o:title=""/>
              </v:shape>
            </w:pict>
          </mc:Fallback>
        </mc:AlternateContent>
      </w:r>
      <w:r>
        <w:rPr>
          <w:lang w:eastAsia="ru-RU"/>
        </w:rPr>
        <w:t xml:space="preserve"> и нажмите на ссылку </w:t>
      </w:r>
      <w:r>
        <w:rPr>
          <w:b/>
          <w:lang w:eastAsia="ru-RU"/>
        </w:rPr>
        <w:t xml:space="preserve">Распечатать </w:t>
      </w:r>
      <w:r>
        <w:rPr>
          <w:b/>
          <w:lang w:eastAsia="ru-RU"/>
        </w:rPr>
        <w:t xml:space="preserve">заявку на подключение</w:t>
      </w:r>
      <w:r>
        <w:rPr>
          <w:lang w:eastAsia="ru-RU"/>
        </w:rPr>
        <w:t xml:space="preserve">. </w:t>
      </w:r>
      <w:r>
        <w:t xml:space="preserve">В результате будет сформирован файл в формате </w:t>
      </w:r>
      <w:r>
        <w:t xml:space="preserve">.</w:t>
      </w:r>
      <w:r>
        <w:rPr>
          <w:lang w:val="en-US"/>
        </w:rPr>
        <w:t xml:space="preserve">pdf</w:t>
      </w:r>
      <w:r>
        <w:t xml:space="preserve">, который Вы сможете сохранить </w:t>
      </w:r>
      <w:r>
        <w:t xml:space="preserve">на компьютер для последующей </w:t>
      </w:r>
      <w:r>
        <w:t xml:space="preserve">обработки</w:t>
      </w:r>
      <w:r>
        <w:rPr>
          <w:lang w:eastAsia="ru-RU"/>
        </w:rPr>
        <w:t xml:space="preserve">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Распечатать сертификат</w:t>
      </w:r>
      <w:r>
        <w:rPr>
          <w:b/>
        </w:rPr>
        <w:t xml:space="preserve"> сотрудника</w:t>
      </w:r>
      <w:r>
        <w:t xml:space="preserve">. Для этого щелкните по кнопке </w:t>
      </w:r>
      <w:r>
        <w:rPr>
          <w:b/>
          <w:lang w:eastAsia="ru-RU"/>
        </w:rPr>
        <w:t xml:space="preserve">Распечатать сертификат</w:t>
      </w:r>
      <w:r>
        <w:rPr>
          <w:lang w:eastAsia="ru-RU"/>
        </w:rPr>
        <w:t xml:space="preserve">. </w:t>
      </w:r>
      <w:r>
        <w:t xml:space="preserve">В результате будет сформирован файл в формате </w:t>
      </w:r>
      <w:r>
        <w:t xml:space="preserve">.</w:t>
      </w:r>
      <w:r>
        <w:rPr>
          <w:lang w:val="en-US"/>
        </w:rPr>
        <w:t xml:space="preserve">pdf</w:t>
      </w:r>
      <w:r>
        <w:t xml:space="preserve">, который Вы сможете сохранить </w:t>
      </w:r>
      <w:r>
        <w:t xml:space="preserve">на компьютер для последующей </w:t>
      </w:r>
      <w:r>
        <w:t xml:space="preserve">обработки</w:t>
      </w:r>
      <w:r>
        <w:rPr>
          <w:lang w:eastAsia="ru-RU"/>
        </w:rPr>
        <w:t xml:space="preserve">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Аннулировать сертификат сотрудника</w:t>
      </w:r>
      <w:r>
        <w:t xml:space="preserve">. Для этого нажмите на кнопку </w:t>
      </w:r>
      <w:r>
        <w:rPr>
          <w:b/>
        </w:rPr>
        <w:t xml:space="preserve">Аннулировать сертификат</w:t>
      </w:r>
      <w:r>
        <w:t xml:space="preserve">. Подробное описание данной операции смотрите в разделе </w:t>
      </w:r>
      <w:r>
        <w:fldChar w:fldCharType="begin"/>
      </w:r>
      <w:r>
        <w:instrText xml:space="preserve"> HYPERLINK  \l "_Статусы_сертификатов" </w:instrText>
      </w:r>
      <w:r>
        <w:fldChar w:fldCharType="separate"/>
      </w:r>
      <w:r>
        <w:rPr>
          <w:rStyle w:val="782"/>
        </w:rPr>
        <w:t xml:space="preserve">Операции с серти</w:t>
      </w:r>
      <w:bookmarkStart w:id="238" w:name="_Hlt178764956"/>
      <w:r/>
      <w:bookmarkStart w:id="239" w:name="_Hlt178764957"/>
      <w:r>
        <w:rPr>
          <w:rStyle w:val="782"/>
        </w:rPr>
        <w:t xml:space="preserve">ф</w:t>
      </w:r>
      <w:bookmarkEnd w:id="235"/>
      <w:r/>
      <w:bookmarkEnd w:id="236"/>
      <w:r>
        <w:rPr>
          <w:rStyle w:val="782"/>
        </w:rPr>
        <w:t xml:space="preserve">ик</w:t>
      </w:r>
      <w:bookmarkStart w:id="240" w:name="_Hlt195563850"/>
      <w:r>
        <w:rPr>
          <w:rStyle w:val="782"/>
        </w:rPr>
        <w:t xml:space="preserve">а</w:t>
      </w:r>
      <w:bookmarkEnd w:id="237"/>
      <w:r>
        <w:rPr>
          <w:rStyle w:val="782"/>
        </w:rPr>
        <w:t xml:space="preserve">тами</w:t>
      </w:r>
      <w:r>
        <w:fldChar w:fldCharType="end"/>
      </w:r>
      <w:r>
        <w:t xml:space="preserve">.</w:t>
      </w:r>
      <w:r/>
    </w:p>
    <w:p>
      <w:pPr>
        <w:pStyle w:val="749"/>
        <w:ind w:left="0"/>
        <w:tabs>
          <w:tab w:val="left" w:pos="2127" w:leader="none"/>
        </w:tabs>
      </w:pPr>
      <w:r>
        <w:t xml:space="preserve">Для возврата </w:t>
      </w:r>
      <w:r>
        <w:t xml:space="preserve">на предыдущую страницу</w:t>
      </w:r>
      <w:r>
        <w:t xml:space="preserve"> </w:t>
      </w:r>
      <w:r>
        <w:t xml:space="preserve">щелкните по кнопке</w:t>
      </w:r>
      <w:r>
        <w:t xml:space="preserve">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100" name="_x0000_i127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14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9" o:spid="_x0000_s99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114" o:title=""/>
              </v:shape>
            </w:pict>
          </mc:Fallback>
        </mc:AlternateContent>
      </w:r>
      <w:r>
        <w:t xml:space="preserve">.</w:t>
      </w:r>
      <w:r/>
    </w:p>
    <w:p>
      <w:pPr>
        <w:pStyle w:val="754"/>
        <w:rPr>
          <w:lang w:val="ru-RU"/>
        </w:rPr>
      </w:pPr>
      <w:r/>
      <w:bookmarkEnd w:id="238"/>
      <w:r/>
      <w:bookmarkStart w:id="241" w:name="_Toc128651069"/>
      <w:r/>
      <w:bookmarkStart w:id="242" w:name="_Toc161051228"/>
      <w:r/>
      <w:bookmarkStart w:id="243" w:name="_Статусы_сотрудников"/>
      <w:r>
        <w:rPr>
          <w:lang w:val="ru-RU"/>
        </w:rPr>
        <w:t xml:space="preserve">Статусы сотрудников</w:t>
      </w:r>
      <w:r>
        <w:rPr>
          <w:lang w:val="ru-RU"/>
        </w:rPr>
      </w:r>
    </w:p>
    <w:p>
      <w:pPr>
        <w:pStyle w:val="749"/>
        <w:ind w:left="0"/>
        <w:rPr>
          <w:lang w:eastAsia="en-US"/>
        </w:rPr>
      </w:pPr>
      <w:r>
        <w:rPr>
          <w:lang w:eastAsia="en-US"/>
        </w:rPr>
        <w:t xml:space="preserve">В системе «Свой Бизнес» сотрудники могут иметь следующие статусы:</w:t>
      </w:r>
      <w:r>
        <w:rPr>
          <w:lang w:eastAsia="en-US"/>
        </w:rPr>
      </w:r>
    </w:p>
    <w:p>
      <w:pPr>
        <w:pStyle w:val="837"/>
        <w:ind w:left="0"/>
        <w:rPr>
          <w:b w:val="0"/>
        </w:rPr>
      </w:pPr>
      <w:r>
        <w:t xml:space="preserve">Таблица </w:t>
      </w:r>
      <w:r>
        <w:fldChar w:fldCharType="begin"/>
      </w:r>
      <w:r>
        <w:instrText xml:space="preserve"> </w:instrText>
      </w:r>
      <w:r>
        <w:instrText xml:space="preserve">SEQ</w:instrText>
      </w:r>
      <w:r>
        <w:instrText xml:space="preserve"> Таблица \* </w:instrText>
      </w:r>
      <w:r>
        <w:instrText xml:space="preserve">ARABIC</w:instrText>
      </w:r>
      <w:r>
        <w:instrText xml:space="preserve"> </w:instrText>
      </w:r>
      <w:r>
        <w:fldChar w:fldCharType="separate"/>
      </w:r>
      <w:r>
        <w:t xml:space="preserve">3</w:t>
      </w:r>
      <w:r>
        <w:fldChar w:fldCharType="end"/>
      </w:r>
      <w:r>
        <w:t xml:space="preserve"> </w:t>
      </w:r>
      <w:r>
        <w:rPr>
          <w:b w:val="0"/>
        </w:rPr>
        <w:t xml:space="preserve">– Описание </w:t>
      </w:r>
      <w:r>
        <w:rPr>
          <w:b w:val="0"/>
        </w:rPr>
        <w:t xml:space="preserve">статусов сотрудников</w:t>
      </w:r>
      <w:r>
        <w:rPr>
          <w:b w:val="0"/>
        </w:rPr>
      </w:r>
      <w:r>
        <w:rPr>
          <w:b w:val="0"/>
        </w:rPr>
      </w:r>
    </w:p>
    <w:tbl>
      <w:tblPr>
        <w:tblW w:w="0" w:type="auto"/>
        <w:tblInd w:w="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2552"/>
        <w:gridCol w:w="6627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27"/>
        </w:trPr>
        <w:tc>
          <w:tcPr>
            <w:shd w:val="clear" w:color="auto" w:fill="ffffff"/>
            <w:tcW w:w="255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  <w:jc w:val="center"/>
              <w:keepNext/>
              <w:spacing w:before="120" w:after="120"/>
              <w:rPr>
                <w:b/>
              </w:rPr>
            </w:pPr>
            <w:r>
              <w:rPr>
                <w:b/>
              </w:rPr>
              <w:t xml:space="preserve">Статус</w:t>
            </w:r>
            <w:r>
              <w:rPr>
                <w:b/>
              </w:rPr>
              <w:t xml:space="preserve"> </w:t>
            </w:r>
            <w:r>
              <w:rPr>
                <w:b/>
              </w:rPr>
              <w:t xml:space="preserve">сотрудника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shd w:val="clear" w:color="auto" w:fill="ffffff"/>
            <w:tcW w:w="662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jc w:val="center"/>
              <w:keepNext/>
              <w:spacing w:before="120" w:after="120"/>
              <w:rPr>
                <w:b/>
              </w:rPr>
            </w:pPr>
            <w:r>
              <w:rPr>
                <w:b/>
              </w:rPr>
              <w:t xml:space="preserve">Описание статуса</w:t>
            </w:r>
            <w:r>
              <w:rPr>
                <w:b/>
              </w:rPr>
            </w:r>
            <w:r>
              <w:rPr>
                <w:b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255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  <w:bCs/>
              </w:rPr>
            </w:pPr>
            <w:r>
              <w:rPr>
                <w:b/>
                <w:bCs/>
              </w:rPr>
              <w:t xml:space="preserve">Неактивен</w:t>
            </w:r>
            <w:r>
              <w:rPr>
                <w:b/>
                <w:bCs/>
              </w:rPr>
            </w:r>
          </w:p>
        </w:tc>
        <w:tc>
          <w:tcPr>
            <w:tcW w:w="662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rPr>
                <w:rFonts w:cs="Arial"/>
                <w:szCs w:val="20"/>
              </w:rPr>
              <w:t xml:space="preserve">Данные о сотруднике добавлены в систему, но он еще не активирован.</w:t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255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  <w:bCs/>
              </w:rPr>
            </w:pPr>
            <w:r>
              <w:rPr>
                <w:b/>
                <w:bCs/>
              </w:rPr>
              <w:t xml:space="preserve">Активный</w:t>
            </w:r>
            <w:r>
              <w:rPr>
                <w:b/>
                <w:bCs/>
              </w:rPr>
            </w:r>
          </w:p>
        </w:tc>
        <w:tc>
          <w:tcPr>
            <w:tcW w:w="662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rPr>
                <w:rFonts w:cs="Arial"/>
                <w:szCs w:val="20"/>
              </w:rPr>
              <w:t xml:space="preserve">Сотрудник активирован и может пользоваться системой.</w:t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255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  <w:bCs/>
              </w:rPr>
            </w:pPr>
            <w:r>
              <w:rPr>
                <w:b/>
                <w:bCs/>
              </w:rPr>
              <w:t xml:space="preserve">Заблокирован</w:t>
            </w:r>
            <w:r>
              <w:rPr>
                <w:b/>
                <w:bCs/>
              </w:rPr>
            </w:r>
          </w:p>
        </w:tc>
        <w:tc>
          <w:tcPr>
            <w:tcW w:w="662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rPr>
                <w:rFonts w:cs="Arial"/>
                <w:szCs w:val="20"/>
              </w:rPr>
              <w:t xml:space="preserve">Сотрудник заблокирован и не может пользоваться системой.</w:t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255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  <w:bCs/>
              </w:rPr>
            </w:pPr>
            <w:r>
              <w:rPr>
                <w:b/>
                <w:bCs/>
              </w:rPr>
              <w:t xml:space="preserve">Закрыт</w:t>
            </w:r>
            <w:r>
              <w:rPr>
                <w:b/>
                <w:bCs/>
              </w:rPr>
            </w:r>
          </w:p>
        </w:tc>
        <w:tc>
          <w:tcPr>
            <w:tcW w:w="662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rPr>
                <w:rFonts w:cs="Arial"/>
                <w:szCs w:val="20"/>
              </w:rPr>
              <w:t xml:space="preserve">Сотрудник деактивирован</w:t>
            </w:r>
            <w:r>
              <w:rPr>
                <w:rFonts w:cs="Arial"/>
              </w:rPr>
              <w:t xml:space="preserve"> и не может пользоваться системой.</w:t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</w:p>
        </w:tc>
      </w:tr>
    </w:tbl>
    <w:p>
      <w:pPr>
        <w:pStyle w:val="753"/>
      </w:pPr>
      <w:r/>
      <w:bookmarkEnd w:id="239"/>
      <w:r/>
      <w:bookmarkEnd w:id="240"/>
      <w:r/>
      <w:bookmarkEnd w:id="241"/>
      <w:r/>
      <w:bookmarkEnd w:id="242"/>
      <w:r/>
      <w:bookmarkEnd w:id="243"/>
      <w:r/>
      <w:bookmarkStart w:id="244" w:name="_Начало_работы"/>
      <w:r/>
      <w:bookmarkStart w:id="245" w:name="_Согласия_на_рекламу"/>
      <w:r/>
      <w:bookmarkStart w:id="246" w:name="_Онлайн-чат"/>
      <w:r>
        <w:t xml:space="preserve">Согласия на рекламу</w:t>
      </w:r>
      <w:r/>
    </w:p>
    <w:p>
      <w:pPr>
        <w:pStyle w:val="749"/>
        <w:ind w:left="0"/>
        <w:rPr>
          <w:rStyle w:val="878"/>
        </w:rPr>
      </w:pPr>
      <w:r>
        <w:rPr>
          <w:rStyle w:val="878"/>
        </w:rPr>
        <w:t xml:space="preserve">На вкладке </w:t>
      </w:r>
      <w:r>
        <w:rPr>
          <w:rStyle w:val="878"/>
          <w:b/>
          <w:bCs/>
        </w:rPr>
        <w:t xml:space="preserve">Согласия</w:t>
      </w:r>
      <w:r>
        <w:rPr>
          <w:rStyle w:val="878"/>
        </w:rPr>
        <w:t xml:space="preserve"> Вы можете просмотреть параметры </w:t>
      </w:r>
      <w:r>
        <w:rPr>
          <w:rStyle w:val="878"/>
        </w:rPr>
        <w:t xml:space="preserve">заявления на </w:t>
      </w:r>
      <w:r>
        <w:rPr>
          <w:rStyle w:val="878"/>
        </w:rPr>
        <w:t xml:space="preserve">рассылку рекламы Вашей организации.</w:t>
      </w:r>
      <w:r>
        <w:rPr>
          <w:rStyle w:val="878"/>
        </w:rPr>
      </w:r>
    </w:p>
    <w:p>
      <w:pPr>
        <w:pStyle w:val="749"/>
        <w:ind w:left="0"/>
        <w:rPr>
          <w:rStyle w:val="878"/>
          <w:i/>
        </w:rPr>
      </w:pPr>
      <w:r>
        <w:rPr>
          <w:rStyle w:val="878"/>
          <w:b/>
          <w:i/>
        </w:rPr>
        <w:t xml:space="preserve">ОБРАТИТЕ ВНИМАНИЕ</w:t>
      </w:r>
      <w:r>
        <w:rPr>
          <w:rStyle w:val="878"/>
          <w:i/>
        </w:rPr>
        <w:t xml:space="preserve">: для изменения условий по рассылке Вам необходимо обратиться в ближайшее отделение банка.</w:t>
      </w:r>
      <w:r>
        <w:rPr>
          <w:rStyle w:val="878"/>
          <w:i/>
        </w:rPr>
      </w:r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1278" cy="2498331"/>
                <wp:effectExtent l="0" t="0" r="0" b="0"/>
                <wp:docPr id="101" name="_x0000_i128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15"/>
                        <a:stretch/>
                      </pic:blipFill>
                      <pic:spPr bwMode="auto">
                        <a:xfrm>
                          <a:off x="0" y="0"/>
                          <a:ext cx="5041278" cy="249833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0" o:spid="_x0000_s100" type="#_x0000_t75" style="width:396.95pt;height:196.72pt;mso-wrap-distance-left:0.00pt;mso-wrap-distance-top:0.00pt;mso-wrap-distance-right:0.00pt;mso-wrap-distance-bottom:0.00pt;" stroked="f">
                <v:path textboxrect="0,0,0,0"/>
                <v:imagedata r:id="rId115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  <w:rPr>
          <w:szCs w:val="18"/>
          <w:lang w:val="ru-RU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57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– </w:t>
      </w:r>
      <w:r>
        <w:rPr>
          <w:b w:val="0"/>
          <w:szCs w:val="18"/>
        </w:rPr>
        <w:t xml:space="preserve">Личный кабинет</w:t>
      </w:r>
      <w:r>
        <w:rPr>
          <w:b w:val="0"/>
          <w:szCs w:val="18"/>
          <w:lang w:val="ru-RU"/>
        </w:rPr>
        <w:t xml:space="preserve"> пользователя системы «Свой Бизнес». Вкладка </w:t>
      </w:r>
      <w:r>
        <w:rPr>
          <w:szCs w:val="18"/>
          <w:lang w:val="ru-RU"/>
        </w:rPr>
        <w:t xml:space="preserve">Согласия</w:t>
      </w:r>
      <w:r>
        <w:rPr>
          <w:szCs w:val="18"/>
          <w:lang w:val="ru-RU"/>
        </w:rPr>
      </w:r>
    </w:p>
    <w:p>
      <w:pPr>
        <w:pStyle w:val="749"/>
        <w:ind w:left="0"/>
      </w:pPr>
      <w:r>
        <w:t xml:space="preserve">На данной вкладке отображаются следующие сведения:</w:t>
      </w:r>
      <w:r/>
    </w:p>
    <w:p>
      <w:pPr>
        <w:pStyle w:val="749"/>
        <w:numPr>
          <w:ilvl w:val="0"/>
          <w:numId w:val="23"/>
        </w:numPr>
        <w:ind w:left="0" w:firstLine="709"/>
      </w:pPr>
      <w:r>
        <w:t xml:space="preserve">Признак согласия или отказа от получения рекламы и информационных материалов от банка и его партнеров.</w:t>
      </w:r>
      <w:r/>
    </w:p>
    <w:p>
      <w:pPr>
        <w:pStyle w:val="749"/>
        <w:numPr>
          <w:ilvl w:val="0"/>
          <w:numId w:val="23"/>
        </w:numPr>
        <w:ind w:left="0" w:firstLine="709"/>
      </w:pPr>
      <w:r>
        <w:t xml:space="preserve">Дата подписания и отправки заявления;</w:t>
      </w:r>
      <w:r/>
    </w:p>
    <w:p>
      <w:pPr>
        <w:pStyle w:val="749"/>
        <w:numPr>
          <w:ilvl w:val="0"/>
          <w:numId w:val="23"/>
        </w:numPr>
        <w:ind w:left="0" w:firstLine="709"/>
      </w:pPr>
      <w:r>
        <w:t xml:space="preserve">Сведения о подписанте;</w:t>
      </w:r>
      <w:r/>
    </w:p>
    <w:p>
      <w:pPr>
        <w:pStyle w:val="749"/>
        <w:numPr>
          <w:ilvl w:val="0"/>
          <w:numId w:val="23"/>
        </w:numPr>
        <w:ind w:left="0" w:firstLine="709"/>
      </w:pPr>
      <w:r>
        <w:t xml:space="preserve">Номера телефонов и адреса электронной почты для рассылки.</w:t>
      </w:r>
      <w:r/>
    </w:p>
    <w:p>
      <w:pPr>
        <w:pStyle w:val="752"/>
        <w:rPr>
          <w:lang w:val="ru-RU"/>
        </w:rPr>
      </w:pPr>
      <w:r/>
      <w:bookmarkEnd w:id="244"/>
      <w:r/>
      <w:bookmarkStart w:id="247" w:name="_Онлайн-чат_1"/>
      <w:r/>
      <w:bookmarkStart w:id="248" w:name="_Toc199941115"/>
      <w:r>
        <w:rPr>
          <w:lang w:val="ru-RU"/>
        </w:rPr>
        <w:t xml:space="preserve">Онлайн-чат</w:t>
      </w:r>
      <w:bookmarkEnd w:id="245"/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  <w:rPr>
          <w:i/>
        </w:rPr>
      </w:pPr>
      <w:r>
        <w:t xml:space="preserve">На </w:t>
      </w:r>
      <w:r>
        <w:t xml:space="preserve">форме диалога онлайн-чата </w:t>
      </w:r>
      <w:r>
        <w:t xml:space="preserve">Вы можете выполнить следующие действия:</w:t>
      </w:r>
      <w:r>
        <w:rPr>
          <w:i/>
        </w:rPr>
      </w:r>
      <w:r>
        <w:rPr>
          <w:i/>
        </w:rPr>
      </w:r>
    </w:p>
    <w:p>
      <w:pPr>
        <w:pStyle w:val="785"/>
        <w:ind w:left="0" w:firstLine="0"/>
        <w:jc w:val="center"/>
        <w:keepNext/>
        <w:spacing w:before="120" w:after="120"/>
        <w:rPr>
          <w:sz w:val="24"/>
          <w:szCs w:val="24"/>
        </w:rPr>
      </w:pPr>
      <w:r>
        <w:rPr>
          <w:sz w:val="24"/>
          <w:szCs w:val="24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160753" cy="2137397"/>
                <wp:effectExtent l="0" t="0" r="0" b="0"/>
                <wp:docPr id="102" name="_x0000_i128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16"/>
                        <a:stretch/>
                      </pic:blipFill>
                      <pic:spPr bwMode="auto">
                        <a:xfrm>
                          <a:off x="0" y="0"/>
                          <a:ext cx="2160753" cy="213739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1" o:spid="_x0000_s101" type="#_x0000_t75" style="width:170.14pt;height:168.30pt;mso-wrap-distance-left:0.00pt;mso-wrap-distance-top:0.00pt;mso-wrap-distance-right:0.00pt;mso-wrap-distance-bottom:0.00pt;" stroked="f">
                <v:path textboxrect="0,0,0,0"/>
                <v:imagedata r:id="rId116" o:title=""/>
              </v:shape>
            </w:pict>
          </mc:Fallback>
        </mc:AlternateConten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820"/>
        <w:ind w:left="0" w:firstLine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Cs w:val="18"/>
        </w:rPr>
        <w:t xml:space="preserve">Рисунок</w:t>
      </w:r>
      <w:r>
        <w:rPr>
          <w:rFonts w:ascii="Arial" w:hAnsi="Arial" w:cs="Arial"/>
          <w:b w:val="0"/>
          <w:szCs w:val="18"/>
        </w:rPr>
        <w:t xml:space="preserve">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58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szCs w:val="18"/>
        </w:rPr>
        <w:t xml:space="preserve">–</w:t>
      </w:r>
      <w:r>
        <w:rPr>
          <w:rFonts w:ascii="Arial" w:hAnsi="Arial" w:cs="Arial"/>
          <w:b w:val="0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Онлайн-чат</w:t>
      </w:r>
      <w:r>
        <w:rPr>
          <w:rFonts w:ascii="Arial" w:hAnsi="Arial" w:cs="Arial"/>
          <w:sz w:val="24"/>
          <w:szCs w:val="24"/>
        </w:rPr>
      </w:r>
      <w:r>
        <w:rPr>
          <w:rFonts w:ascii="Arial" w:hAnsi="Arial" w:cs="Arial"/>
          <w:sz w:val="24"/>
          <w:szCs w:val="24"/>
        </w:rPr>
      </w:r>
    </w:p>
    <w:p>
      <w:pPr>
        <w:pStyle w:val="749"/>
        <w:numPr>
          <w:ilvl w:val="0"/>
          <w:numId w:val="23"/>
        </w:numPr>
        <w:ind w:left="0" w:firstLine="709"/>
        <w:rPr>
          <w:b/>
        </w:rPr>
      </w:pPr>
      <w:r>
        <w:rPr>
          <w:b/>
        </w:rPr>
        <w:t xml:space="preserve">Получить</w:t>
      </w:r>
      <w:r>
        <w:rPr>
          <w:b/>
          <w:lang w:eastAsia="ru-RU"/>
        </w:rPr>
        <w:t xml:space="preserve"> консультацию</w:t>
      </w:r>
      <w:r>
        <w:rPr>
          <w:color w:val="000000"/>
          <w:lang w:eastAsia="ru-RU"/>
        </w:rPr>
        <w:t xml:space="preserve">. Если Вы хотите </w:t>
      </w:r>
      <w:r>
        <w:t xml:space="preserve">начать диалог, введите Ваше сообщение в соответствующее</w:t>
      </w:r>
      <w:r>
        <w:t xml:space="preserve"> поле в нижней части окна чата.</w:t>
      </w:r>
      <w:r>
        <w:rPr>
          <w:b/>
        </w:rPr>
      </w:r>
      <w:r>
        <w:rPr>
          <w:b/>
        </w:rPr>
      </w:r>
    </w:p>
    <w:p>
      <w:pPr>
        <w:pStyle w:val="749"/>
        <w:ind w:left="0"/>
      </w:pPr>
      <w:r>
        <w:t xml:space="preserve">Для того чтобы</w:t>
      </w:r>
      <w:r>
        <w:t xml:space="preserve"> </w:t>
      </w:r>
      <w:r>
        <w:t xml:space="preserve">приложить файлы</w:t>
      </w:r>
      <w:r>
        <w:t xml:space="preserve">, щелкните по символу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21215" cy="144066"/>
                <wp:effectExtent l="0" t="0" r="0" b="0"/>
                <wp:docPr id="103" name="_x0000_i128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17"/>
                        <a:stretch/>
                      </pic:blipFill>
                      <pic:spPr bwMode="auto">
                        <a:xfrm>
                          <a:off x="0" y="0"/>
                          <a:ext cx="121215" cy="144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2" o:spid="_x0000_s102" type="#_x0000_t75" style="width:9.54pt;height:11.34pt;mso-wrap-distance-left:0.00pt;mso-wrap-distance-top:0.00pt;mso-wrap-distance-right:0.00pt;mso-wrap-distance-bottom:0.00pt;" stroked="f">
                <v:path textboxrect="0,0,0,0"/>
                <v:imagedata r:id="rId117" o:title=""/>
              </v:shape>
            </w:pict>
          </mc:Fallback>
        </mc:AlternateContent>
      </w:r>
      <w:r>
        <w:t xml:space="preserve"> </w:t>
      </w:r>
      <w:r>
        <w:t xml:space="preserve">в поле</w:t>
      </w:r>
      <w:r>
        <w:t xml:space="preserve"> </w:t>
      </w:r>
      <w:r>
        <w:t xml:space="preserve">для </w:t>
      </w:r>
      <w:r>
        <w:t xml:space="preserve">ввода сообщения и выберите </w:t>
      </w:r>
      <w:r>
        <w:t xml:space="preserve">интересующий документ</w:t>
      </w:r>
      <w:r>
        <w:t xml:space="preserve">.</w:t>
      </w:r>
      <w:r/>
    </w:p>
    <w:p>
      <w:pPr>
        <w:pStyle w:val="749"/>
        <w:ind w:left="0"/>
      </w:pPr>
      <w:r>
        <w:t xml:space="preserve">Для отправки Вашего сообщения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6267" cy="144247"/>
                <wp:effectExtent l="0" t="0" r="0" b="0"/>
                <wp:docPr id="104" name="_x0000_i128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18"/>
                        <a:stretch/>
                      </pic:blipFill>
                      <pic:spPr bwMode="auto">
                        <a:xfrm>
                          <a:off x="0" y="0"/>
                          <a:ext cx="156267" cy="14424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3" o:spid="_x0000_s103" type="#_x0000_t75" style="width:12.30pt;height:11.36pt;mso-wrap-distance-left:0.00pt;mso-wrap-distance-top:0.00pt;mso-wrap-distance-right:0.00pt;mso-wrap-distance-bottom:0.00pt;" stroked="f">
                <v:path textboxrect="0,0,0,0"/>
                <v:imagedata r:id="rId118" o:title=""/>
              </v:shape>
            </w:pict>
          </mc:Fallback>
        </mc:AlternateContent>
      </w:r>
      <w:r>
        <w:t xml:space="preserve"> или на кнопку </w:t>
      </w:r>
      <w:r>
        <w:rPr>
          <w:b/>
          <w:lang w:val="en-US"/>
        </w:rPr>
        <w:t xml:space="preserve">Enter</w:t>
      </w:r>
      <w:r>
        <w:t xml:space="preserve">.</w:t>
      </w:r>
      <w:r/>
    </w:p>
    <w:p>
      <w:pPr>
        <w:pStyle w:val="749"/>
        <w:numPr>
          <w:ilvl w:val="0"/>
          <w:numId w:val="23"/>
        </w:numPr>
        <w:ind w:left="0" w:firstLine="709"/>
      </w:pPr>
      <w:r>
        <w:rPr>
          <w:b/>
          <w:lang w:eastAsia="ru-RU"/>
        </w:rPr>
        <w:t xml:space="preserve">Ответить на сообщение</w:t>
      </w:r>
      <w:r>
        <w:t xml:space="preserve">. </w:t>
      </w:r>
      <w:r>
        <w:t xml:space="preserve">Для </w:t>
      </w:r>
      <w:r>
        <w:t xml:space="preserve">этого наведите курсор на интересующую запись и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56" cy="144113"/>
                <wp:effectExtent l="0" t="0" r="0" b="0"/>
                <wp:docPr id="105" name="_x0000_i128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19"/>
                        <a:srcRect l="16113" t="10052" r="9004" b="7408"/>
                        <a:stretch/>
                      </pic:blipFill>
                      <pic:spPr bwMode="auto">
                        <a:xfrm>
                          <a:off x="0" y="0"/>
                          <a:ext cx="144056" cy="14411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4" o:spid="_x0000_s104" type="#_x0000_t75" style="width:11.34pt;height:11.35pt;mso-wrap-distance-left:0.00pt;mso-wrap-distance-top:0.00pt;mso-wrap-distance-right:0.00pt;mso-wrap-distance-bottom:0.00pt;" stroked="f">
                <v:path textboxrect="0,0,0,0"/>
                <v:imagedata r:id="rId119" o:title=""/>
              </v:shape>
            </w:pict>
          </mc:Fallback>
        </mc:AlternateContent>
      </w:r>
      <w:r>
        <w:rPr>
          <w:lang w:eastAsia="ru-RU"/>
        </w:rPr>
        <w:t xml:space="preserve"> или 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SHAPE  \* MERGEFORMAT </w:instrText>
      </w:r>
      <w:r>
        <w:rPr>
          <w:lang w:eastAsia="ru-RU"/>
        </w:rPr>
        <w:fldChar w:fldCharType="separate"/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42875" cy="142875"/>
                <wp:effectExtent l="0" t="0" r="0" b="0"/>
                <wp:docPr id="106" name="_x0000_s117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20"/>
                        <a:srcRect l="9004" t="10052" r="16113" b="7408"/>
                        <a:stretch/>
                      </pic:blipFill>
                      <pic:spPr bwMode="auto">
                        <a:xfrm>
                          <a:off x="0" y="0"/>
                          <a:ext cx="142875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5" o:spid="_x0000_s105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120" o:title=""/>
              </v:shape>
            </w:pict>
          </mc:Fallback>
        </mc:AlternateContent>
      </w:r>
      <w:r>
        <w:rPr>
          <w:lang w:eastAsia="ru-RU"/>
        </w:rPr>
        <w:fldChar w:fldCharType="end"/>
      </w:r>
      <w:r>
        <w:t xml:space="preserve">.</w:t>
      </w:r>
      <w:r>
        <w:t xml:space="preserve"> Затем </w:t>
      </w:r>
      <w:r>
        <w:t xml:space="preserve">введите Ваше сообщение в соответствующее</w:t>
      </w:r>
      <w:r>
        <w:t xml:space="preserve"> поле в нижней части окна чата и отправьте его.</w:t>
      </w:r>
      <w:r/>
    </w:p>
    <w:p>
      <w:pPr>
        <w:pStyle w:val="749"/>
        <w:numPr>
          <w:ilvl w:val="0"/>
          <w:numId w:val="23"/>
        </w:numPr>
        <w:ind w:left="0" w:firstLine="720"/>
        <w:rPr>
          <w:i/>
        </w:rPr>
      </w:pPr>
      <w:r>
        <w:rPr>
          <w:b/>
          <w:lang w:eastAsia="ru-RU"/>
        </w:rPr>
        <w:t xml:space="preserve">Оценить полученную консультацию</w:t>
      </w:r>
      <w:r>
        <w:t xml:space="preserve">. По завершении диалога в чате Вы можете оценить качество обслуживания. Для этого поставьте оценку от 1 до 5</w:t>
      </w:r>
      <w:r>
        <w:t xml:space="preserve"> и при необходимости оставьте комментарий</w:t>
      </w:r>
      <w:r>
        <w:t xml:space="preserve">. В результате Ваша оценка будет отправлена в банк.</w:t>
      </w:r>
      <w:r>
        <w:rPr>
          <w:i/>
        </w:rPr>
      </w:r>
      <w:r>
        <w:rPr>
          <w:i/>
        </w:rPr>
      </w:r>
    </w:p>
    <w:p>
      <w:pPr>
        <w:pStyle w:val="749"/>
        <w:ind w:left="0"/>
      </w:pPr>
      <w:r>
        <w:t xml:space="preserve">Для того чтобы закрыть окно чата, щелкните по кнопке</w:t>
      </w:r>
      <w:r>
        <w:t xml:space="preserve">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107" name="_x0000_i128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21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6" o:spid="_x0000_s106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121" o:title=""/>
              </v:shape>
            </w:pict>
          </mc:Fallback>
        </mc:AlternateContent>
      </w:r>
      <w:r>
        <w:t xml:space="preserve">.</w:t>
      </w:r>
      <w:r/>
    </w:p>
    <w:p>
      <w:pPr>
        <w:pStyle w:val="752"/>
        <w:rPr>
          <w:lang w:val="ru-RU"/>
        </w:rPr>
      </w:pPr>
      <w:r/>
      <w:bookmarkEnd w:id="246"/>
      <w:r/>
      <w:bookmarkStart w:id="249" w:name="_Уведомления_1"/>
      <w:r/>
      <w:bookmarkStart w:id="250" w:name="_Toc199941116"/>
      <w:r>
        <w:rPr>
          <w:lang w:val="ru-RU"/>
        </w:rPr>
        <w:t xml:space="preserve">Уведомления</w:t>
      </w:r>
      <w:bookmarkEnd w:id="247"/>
      <w:r>
        <w:rPr>
          <w:lang w:val="ru-RU"/>
        </w:rPr>
      </w:r>
      <w:r>
        <w:rPr>
          <w:lang w:val="ru-RU"/>
        </w:rPr>
      </w:r>
    </w:p>
    <w:p>
      <w:pPr>
        <w:pStyle w:val="763"/>
        <w:ind w:left="0"/>
        <w:rPr>
          <w:lang w:val="ru-RU"/>
        </w:rPr>
      </w:pPr>
      <w:r>
        <w:rPr>
          <w:lang w:val="ru-RU"/>
        </w:rPr>
        <w:fldChar w:fldCharType="begin"/>
      </w:r>
      <w:r>
        <w:rPr>
          <w:lang w:val="ru-RU"/>
        </w:rPr>
        <w:instrText xml:space="preserve"> HYPERLINK  \l "_Список_уведомлений" </w:instrText>
      </w:r>
      <w:r>
        <w:rPr>
          <w:lang w:val="ru-RU"/>
        </w:rPr>
        <w:fldChar w:fldCharType="separate"/>
      </w:r>
      <w:r>
        <w:rPr>
          <w:rStyle w:val="782"/>
          <w:lang w:val="ru-RU"/>
        </w:rPr>
        <w:t xml:space="preserve">Список у</w:t>
      </w:r>
      <w:bookmarkStart w:id="251" w:name="_Hlt195563392"/>
      <w:r>
        <w:rPr>
          <w:rStyle w:val="782"/>
          <w:lang w:val="ru-RU"/>
        </w:rPr>
        <w:t xml:space="preserve">в</w:t>
      </w:r>
      <w:bookmarkEnd w:id="248"/>
      <w:r>
        <w:rPr>
          <w:rStyle w:val="782"/>
          <w:lang w:val="ru-RU"/>
        </w:rPr>
        <w:t xml:space="preserve">едомлений</w:t>
      </w:r>
      <w:r>
        <w:rPr>
          <w:lang w:val="ru-RU"/>
        </w:rPr>
        <w:fldChar w:fldCharType="end"/>
      </w:r>
      <w:r>
        <w:rPr>
          <w:lang w:val="ru-RU"/>
        </w:rPr>
      </w:r>
      <w:r>
        <w:rPr>
          <w:lang w:val="ru-RU"/>
        </w:rPr>
      </w:r>
    </w:p>
    <w:p>
      <w:pPr>
        <w:pStyle w:val="763"/>
        <w:ind w:left="0"/>
        <w:rPr>
          <w:lang w:val="ru-RU"/>
        </w:rPr>
      </w:pPr>
      <w:r>
        <w:rPr>
          <w:lang w:val="ru-RU"/>
        </w:rPr>
        <w:fldChar w:fldCharType="begin"/>
      </w:r>
      <w:r>
        <w:rPr>
          <w:lang w:val="ru-RU"/>
        </w:rPr>
        <w:instrText xml:space="preserve"> HYPERLINK  \l "_Просмотр_уведомления" </w:instrText>
      </w:r>
      <w:r>
        <w:rPr>
          <w:lang w:val="ru-RU"/>
        </w:rPr>
        <w:fldChar w:fldCharType="separate"/>
      </w:r>
      <w:r>
        <w:rPr>
          <w:rStyle w:val="782"/>
          <w:lang w:val="ru-RU"/>
        </w:rPr>
        <w:t xml:space="preserve">Просмотр уведо</w:t>
      </w:r>
      <w:bookmarkStart w:id="252" w:name="_Hlt195563695"/>
      <w:r>
        <w:rPr>
          <w:rStyle w:val="782"/>
          <w:lang w:val="ru-RU"/>
        </w:rPr>
        <w:t xml:space="preserve">м</w:t>
      </w:r>
      <w:bookmarkEnd w:id="249"/>
      <w:r>
        <w:rPr>
          <w:rStyle w:val="782"/>
          <w:lang w:val="ru-RU"/>
        </w:rPr>
        <w:t xml:space="preserve">ления</w:t>
      </w:r>
      <w:r>
        <w:rPr>
          <w:lang w:val="ru-RU"/>
        </w:rPr>
        <w:fldChar w:fldCharType="end"/>
      </w:r>
      <w:r>
        <w:rPr>
          <w:lang w:val="ru-RU"/>
        </w:rPr>
      </w:r>
      <w:r>
        <w:rPr>
          <w:lang w:val="ru-RU"/>
        </w:rPr>
      </w:r>
    </w:p>
    <w:p>
      <w:pPr>
        <w:pStyle w:val="763"/>
        <w:ind w:left="0"/>
        <w:spacing w:after="120"/>
        <w:rPr>
          <w:lang w:val="ru-RU"/>
        </w:rPr>
      </w:pPr>
      <w:r>
        <w:rPr>
          <w:lang w:val="ru-RU"/>
        </w:rPr>
        <w:fldChar w:fldCharType="begin"/>
      </w:r>
      <w:r>
        <w:rPr>
          <w:lang w:val="ru-RU"/>
        </w:rPr>
        <w:instrText xml:space="preserve"> HYPERLINK  \l "_Подписка_на_уведомления" </w:instrText>
      </w:r>
      <w:r>
        <w:rPr>
          <w:lang w:val="ru-RU"/>
        </w:rPr>
        <w:fldChar w:fldCharType="separate"/>
      </w:r>
      <w:r>
        <w:rPr>
          <w:rStyle w:val="782"/>
          <w:lang w:val="ru-RU"/>
        </w:rPr>
        <w:t xml:space="preserve">Подписка н</w:t>
      </w:r>
      <w:bookmarkStart w:id="253" w:name="_Hlt195563863"/>
      <w:r>
        <w:rPr>
          <w:rStyle w:val="782"/>
          <w:lang w:val="ru-RU"/>
        </w:rPr>
        <w:t xml:space="preserve">а</w:t>
      </w:r>
      <w:bookmarkEnd w:id="250"/>
      <w:r>
        <w:rPr>
          <w:rStyle w:val="782"/>
          <w:lang w:val="ru-RU"/>
        </w:rPr>
        <w:t xml:space="preserve"> SMS-уведомления об операциях по счетам</w:t>
      </w:r>
      <w:r>
        <w:rPr>
          <w:lang w:val="ru-RU"/>
        </w:rPr>
        <w:fldChar w:fldCharType="end"/>
      </w:r>
      <w:r>
        <w:rPr>
          <w:lang w:val="ru-RU"/>
        </w:rPr>
      </w:r>
      <w:r>
        <w:rPr>
          <w:lang w:val="ru-RU"/>
        </w:rPr>
      </w:r>
    </w:p>
    <w:p>
      <w:pPr>
        <w:pStyle w:val="763"/>
        <w:ind w:left="0"/>
        <w:rPr>
          <w:lang w:val="ru-RU"/>
        </w:rPr>
      </w:pPr>
      <w:r>
        <w:rPr>
          <w:lang w:val="ru-RU"/>
        </w:rPr>
        <w:t xml:space="preserve">В </w:t>
      </w:r>
      <w:r>
        <w:rPr>
          <w:lang w:val="ru-RU"/>
        </w:rPr>
        <w:t xml:space="preserve">разделе </w:t>
      </w:r>
      <w:r>
        <w:rPr>
          <w:b/>
          <w:lang w:val="ru-RU"/>
        </w:rPr>
        <w:t xml:space="preserve">Уведомления</w:t>
      </w:r>
      <w:r>
        <w:rPr>
          <w:lang w:val="ru-RU"/>
        </w:rPr>
        <w:t xml:space="preserve"> отображается список </w:t>
      </w:r>
      <w:r>
        <w:rPr>
          <w:lang w:val="ru-RU"/>
        </w:rPr>
        <w:t xml:space="preserve">новых</w:t>
      </w:r>
      <w:r>
        <w:rPr>
          <w:lang w:val="ru-RU"/>
        </w:rPr>
        <w:t xml:space="preserve"> уведомлений.</w:t>
      </w:r>
      <w:r>
        <w:rPr>
          <w:lang w:val="ru-RU"/>
        </w:rPr>
      </w:r>
      <w:r>
        <w:rPr>
          <w:lang w:val="ru-RU"/>
        </w:rPr>
      </w:r>
    </w:p>
    <w:p>
      <w:pPr>
        <w:pStyle w:val="763"/>
        <w:ind w:left="0"/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  <w:lang w:eastAsia="en-US"/>
        </w:rPr>
        <w:t xml:space="preserve">если </w:t>
      </w:r>
      <w:r>
        <w:rPr>
          <w:i/>
          <w:lang w:val="ru-RU" w:eastAsia="en-US"/>
        </w:rPr>
        <w:t xml:space="preserve">сообщение</w:t>
      </w:r>
      <w:r>
        <w:rPr>
          <w:i/>
          <w:lang w:eastAsia="en-US"/>
        </w:rPr>
        <w:t xml:space="preserve"> содержит признак </w:t>
      </w:r>
      <w:r>
        <w:rPr>
          <w:i/>
        </w:rPr>
        <w:t xml:space="preserve">важности</w:t>
      </w:r>
      <w:r>
        <w:rPr>
          <w:i/>
          <w:lang w:eastAsia="en-US"/>
        </w:rPr>
        <w:t xml:space="preserve">, рядом с </w:t>
      </w:r>
      <w:r>
        <w:rPr>
          <w:i/>
          <w:lang w:eastAsia="en-US"/>
        </w:rPr>
        <w:t xml:space="preserve">темой</w:t>
      </w:r>
      <w:r>
        <w:rPr>
          <w:i/>
          <w:lang w:eastAsia="en-US"/>
        </w:rPr>
        <w:t xml:space="preserve"> отображается символ</w:t>
      </w:r>
      <w:r>
        <w:rPr>
          <w:i/>
          <w:lang w:val="ru-RU" w:eastAsia="ru-RU"/>
        </w:rPr>
        <w:t xml:space="preserve"> </w:t>
      </w:r>
      <w:r>
        <w:rPr>
          <w:i/>
          <w:lang w:val="ru-RU"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7790" cy="144276"/>
                <wp:effectExtent l="0" t="0" r="0" b="0"/>
                <wp:docPr id="108" name="_x0000_i128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22"/>
                        <a:srcRect l="4854" t="0" r="4076" b="3174"/>
                        <a:stretch/>
                      </pic:blipFill>
                      <pic:spPr bwMode="auto">
                        <a:xfrm>
                          <a:off x="0" y="0"/>
                          <a:ext cx="147789" cy="14427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7" o:spid="_x0000_s107" type="#_x0000_t75" style="width:11.64pt;height:11.36pt;mso-wrap-distance-left:0.00pt;mso-wrap-distance-top:0.00pt;mso-wrap-distance-right:0.00pt;mso-wrap-distance-bottom:0.00pt;" stroked="f">
                <v:path textboxrect="0,0,0,0"/>
                <v:imagedata r:id="rId122" o:title=""/>
              </v:shape>
            </w:pict>
          </mc:Fallback>
        </mc:AlternateContent>
      </w:r>
      <w:r>
        <w:rPr>
          <w:i/>
          <w:lang w:val="ru-RU" w:eastAsia="ru-RU"/>
        </w:rPr>
        <w:t xml:space="preserve">, для обычных уведомлений – пиктограмма </w:t>
      </w:r>
      <w:r>
        <w:rPr>
          <w:i/>
          <w:lang w:val="ru-RU"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20606" cy="144094"/>
                <wp:effectExtent l="0" t="0" r="0" b="0"/>
                <wp:docPr id="109" name="_x0000_i128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23"/>
                        <a:stretch/>
                      </pic:blipFill>
                      <pic:spPr bwMode="auto">
                        <a:xfrm>
                          <a:off x="0" y="0"/>
                          <a:ext cx="120606" cy="14409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8" o:spid="_x0000_s108" type="#_x0000_t75" style="width:9.50pt;height:11.35pt;mso-wrap-distance-left:0.00pt;mso-wrap-distance-top:0.00pt;mso-wrap-distance-right:0.00pt;mso-wrap-distance-bottom:0.00pt;" stroked="f">
                <v:path textboxrect="0,0,0,0"/>
                <v:imagedata r:id="rId123" o:title=""/>
              </v:shape>
            </w:pict>
          </mc:Fallback>
        </mc:AlternateContent>
      </w:r>
      <w:r>
        <w:rPr>
          <w:i/>
          <w:lang w:val="ru-RU" w:eastAsia="ru-RU"/>
        </w:rPr>
        <w:t xml:space="preserve">.</w:t>
      </w:r>
      <w:r/>
    </w:p>
    <w:p>
      <w:pPr>
        <w:pStyle w:val="815"/>
        <w:ind w:left="0" w:firstLine="0"/>
        <w:jc w:val="center"/>
        <w:keepNext/>
        <w:spacing w:before="120" w:beforeAutospacing="0" w:after="120" w:afterAutospacing="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160080" cy="1700771"/>
                <wp:effectExtent l="0" t="0" r="0" b="0"/>
                <wp:docPr id="110" name="_x0000_i128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24"/>
                        <a:stretch/>
                      </pic:blipFill>
                      <pic:spPr bwMode="auto">
                        <a:xfrm>
                          <a:off x="0" y="0"/>
                          <a:ext cx="2160080" cy="17007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9" o:spid="_x0000_s109" type="#_x0000_t75" style="width:170.09pt;height:133.92pt;mso-wrap-distance-left:0.00pt;mso-wrap-distance-top:0.00pt;mso-wrap-distance-right:0.00pt;mso-wrap-distance-bottom:0.00pt;" stroked="f">
                <v:path textboxrect="0,0,0,0"/>
                <v:imagedata r:id="rId124" o:title=""/>
              </v:shape>
            </w:pict>
          </mc:Fallback>
        </mc:AlternateContent>
      </w:r>
      <w:r/>
    </w:p>
    <w:p>
      <w:pPr>
        <w:pStyle w:val="815"/>
        <w:ind w:left="0" w:firstLine="0"/>
        <w:jc w:val="center"/>
        <w:spacing w:before="120" w:beforeAutospacing="0" w:after="120" w:afterAutospacing="0"/>
        <w:rPr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t xml:space="preserve">Рисунок </w:t>
      </w:r>
      <w:r>
        <w:rPr>
          <w:rFonts w:ascii="Arial" w:hAnsi="Arial" w:cs="Arial"/>
          <w:b/>
          <w:sz w:val="18"/>
          <w:szCs w:val="18"/>
        </w:rPr>
        <w:fldChar w:fldCharType="begin"/>
      </w:r>
      <w:r>
        <w:rPr>
          <w:rFonts w:ascii="Arial" w:hAnsi="Arial" w:cs="Arial"/>
          <w:b/>
          <w:sz w:val="18"/>
          <w:szCs w:val="18"/>
        </w:rPr>
        <w:instrText xml:space="preserve"> SEQ Рисунок \* ARABIC </w:instrText>
      </w:r>
      <w:r>
        <w:rPr>
          <w:rFonts w:ascii="Arial" w:hAnsi="Arial" w:cs="Arial"/>
          <w:b/>
          <w:sz w:val="18"/>
          <w:szCs w:val="18"/>
        </w:rPr>
        <w:fldChar w:fldCharType="separate"/>
      </w:r>
      <w:r>
        <w:rPr>
          <w:rFonts w:ascii="Arial" w:hAnsi="Arial" w:cs="Arial"/>
          <w:b/>
          <w:sz w:val="18"/>
          <w:szCs w:val="18"/>
        </w:rPr>
        <w:t xml:space="preserve">59</w:t>
      </w:r>
      <w:r>
        <w:rPr>
          <w:rFonts w:ascii="Arial" w:hAnsi="Arial" w:cs="Arial"/>
          <w:b/>
          <w:sz w:val="18"/>
          <w:szCs w:val="18"/>
        </w:rPr>
        <w:fldChar w:fldCharType="end"/>
      </w:r>
      <w:r>
        <w:rPr>
          <w:rFonts w:ascii="Arial" w:hAnsi="Arial" w:cs="Arial"/>
          <w:sz w:val="18"/>
          <w:szCs w:val="18"/>
        </w:rPr>
        <w:t xml:space="preserve"> – </w:t>
      </w:r>
      <w:r>
        <w:rPr>
          <w:rFonts w:ascii="Arial" w:hAnsi="Arial" w:cs="Arial"/>
          <w:sz w:val="18"/>
          <w:szCs w:val="18"/>
        </w:rPr>
        <w:t xml:space="preserve">Уведомления</w:t>
      </w:r>
      <w:r>
        <w:rPr>
          <w:sz w:val="18"/>
          <w:szCs w:val="18"/>
        </w:rPr>
      </w:r>
      <w:r>
        <w:rPr>
          <w:sz w:val="18"/>
          <w:szCs w:val="18"/>
        </w:rPr>
      </w:r>
    </w:p>
    <w:p>
      <w:pPr>
        <w:pStyle w:val="785"/>
        <w:ind w:left="0"/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На данной форме Вы можете выполнить следующие действия</w:t>
      </w:r>
      <w:r>
        <w:rPr>
          <w:sz w:val="24"/>
          <w:szCs w:val="24"/>
        </w:rPr>
        <w:t xml:space="preserve">:</w:t>
      </w:r>
      <w:r>
        <w:rPr>
          <w:sz w:val="24"/>
          <w:szCs w:val="24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Просмотреть все уведомления</w:t>
      </w:r>
      <w:r>
        <w:t xml:space="preserve">. Для этого нажмите на ссылку </w:t>
      </w:r>
      <w:r>
        <w:rPr>
          <w:b/>
        </w:rPr>
        <w:t xml:space="preserve">Перейти в раздел</w:t>
      </w:r>
      <w:r>
        <w:t xml:space="preserve">. Подробное описание приведено в разделе </w:t>
      </w:r>
      <w:r>
        <w:fldChar w:fldCharType="begin"/>
      </w:r>
      <w:r>
        <w:instrText xml:space="preserve"> HYPERLINK  \l "_Уведомления" </w:instrText>
      </w:r>
      <w:r>
        <w:fldChar w:fldCharType="separate"/>
      </w:r>
      <w:r>
        <w:rPr>
          <w:rStyle w:val="782"/>
        </w:rPr>
        <w:t xml:space="preserve">Список у</w:t>
      </w:r>
      <w:bookmarkStart w:id="254" w:name="_Hlt195563884"/>
      <w:r>
        <w:rPr>
          <w:rStyle w:val="782"/>
        </w:rPr>
        <w:t xml:space="preserve">в</w:t>
      </w:r>
      <w:bookmarkEnd w:id="251"/>
      <w:r>
        <w:rPr>
          <w:rStyle w:val="782"/>
        </w:rPr>
        <w:t xml:space="preserve">е</w:t>
      </w:r>
      <w:bookmarkStart w:id="255" w:name="_Hlt179203614"/>
      <w:r>
        <w:rPr>
          <w:rStyle w:val="782"/>
        </w:rPr>
        <w:t xml:space="preserve">д</w:t>
      </w:r>
      <w:bookmarkEnd w:id="252"/>
      <w:r>
        <w:rPr>
          <w:rStyle w:val="782"/>
        </w:rPr>
        <w:t xml:space="preserve">омлений</w:t>
      </w:r>
      <w:r>
        <w:fldChar w:fldCharType="end"/>
      </w:r>
      <w:r>
        <w:t xml:space="preserve">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Просмотреть уведомление</w:t>
      </w:r>
      <w:r>
        <w:t xml:space="preserve">.</w:t>
      </w:r>
      <w:r>
        <w:t xml:space="preserve"> Для этого щелкните по интересующей записи. Подробнее смотрите в разделе </w:t>
      </w:r>
      <w:r>
        <w:fldChar w:fldCharType="begin"/>
      </w:r>
      <w:r>
        <w:instrText xml:space="preserve"> HYPERLINK  \l "_Просмотр_уведомления" </w:instrText>
      </w:r>
      <w:r>
        <w:fldChar w:fldCharType="separate"/>
      </w:r>
      <w:r>
        <w:rPr>
          <w:rStyle w:val="782"/>
        </w:rPr>
        <w:t xml:space="preserve">Просмо</w:t>
      </w:r>
      <w:bookmarkStart w:id="256" w:name="_Hlt195563395"/>
      <w:r>
        <w:rPr>
          <w:rStyle w:val="782"/>
        </w:rPr>
        <w:t xml:space="preserve">т</w:t>
      </w:r>
      <w:bookmarkEnd w:id="253"/>
      <w:r>
        <w:rPr>
          <w:rStyle w:val="782"/>
        </w:rPr>
        <w:t xml:space="preserve">р увед</w:t>
      </w:r>
      <w:bookmarkStart w:id="257" w:name="_Hlt179203616"/>
      <w:r>
        <w:rPr>
          <w:rStyle w:val="782"/>
        </w:rPr>
        <w:t xml:space="preserve">о</w:t>
      </w:r>
      <w:bookmarkEnd w:id="254"/>
      <w:r>
        <w:rPr>
          <w:rStyle w:val="782"/>
        </w:rPr>
        <w:t xml:space="preserve">мления</w:t>
      </w:r>
      <w:r>
        <w:fldChar w:fldCharType="end"/>
      </w:r>
      <w:r>
        <w:t xml:space="preserve">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Подписаться на уведомления по счетам</w:t>
      </w:r>
      <w:r>
        <w:t xml:space="preserve">.</w:t>
      </w:r>
      <w:r>
        <w:t xml:space="preserve"> Для этого нажмите на кнопку </w:t>
      </w:r>
      <w:r>
        <w:rPr>
          <w:rStyle w:val="87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1084" cy="144066"/>
                <wp:effectExtent l="0" t="0" r="0" b="0"/>
                <wp:docPr id="111" name="_x0000_i129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25"/>
                        <a:srcRect l="15565" t="13757" r="17168" b="8995"/>
                        <a:stretch/>
                      </pic:blipFill>
                      <pic:spPr bwMode="auto">
                        <a:xfrm>
                          <a:off x="0" y="0"/>
                          <a:ext cx="141084" cy="144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0" o:spid="_x0000_s110" type="#_x0000_t75" style="width:11.11pt;height:11.34pt;mso-wrap-distance-left:0.00pt;mso-wrap-distance-top:0.00pt;mso-wrap-distance-right:0.00pt;mso-wrap-distance-bottom:0.00pt;" stroked="f">
                <v:path textboxrect="0,0,0,0"/>
                <v:imagedata r:id="rId125" o:title=""/>
              </v:shape>
            </w:pict>
          </mc:Fallback>
        </mc:AlternateContent>
      </w:r>
      <w:r>
        <w:rPr>
          <w:rStyle w:val="878"/>
          <w:lang w:eastAsia="ru-RU"/>
        </w:rPr>
        <w:t xml:space="preserve">. Подробное описание открывшейся формы представлено в разделе </w:t>
      </w:r>
      <w:r>
        <w:rPr>
          <w:rStyle w:val="878"/>
          <w:lang w:eastAsia="ru-RU"/>
        </w:rPr>
        <w:fldChar w:fldCharType="begin"/>
      </w:r>
      <w:r>
        <w:rPr>
          <w:rStyle w:val="878"/>
          <w:lang w:eastAsia="ru-RU"/>
        </w:rPr>
        <w:instrText xml:space="preserve"> HYPERLINK  \l "_Подписка_на_уведомления" </w:instrText>
      </w:r>
      <w:r>
        <w:rPr>
          <w:rStyle w:val="878"/>
          <w:lang w:eastAsia="ru-RU"/>
        </w:rPr>
        <w:fldChar w:fldCharType="separate"/>
      </w:r>
      <w:r>
        <w:rPr>
          <w:rStyle w:val="782"/>
          <w:lang w:eastAsia="ru-RU"/>
        </w:rPr>
        <w:t xml:space="preserve">По</w:t>
      </w:r>
      <w:bookmarkStart w:id="258" w:name="_Hlt178154264"/>
      <w:r>
        <w:rPr>
          <w:rStyle w:val="782"/>
          <w:lang w:eastAsia="ru-RU"/>
        </w:rPr>
        <w:t xml:space="preserve">д</w:t>
      </w:r>
      <w:bookmarkEnd w:id="255"/>
      <w:r/>
      <w:bookmarkStart w:id="259" w:name="_Hlt178153920"/>
      <w:r/>
      <w:bookmarkStart w:id="260" w:name="_Hlt178153921"/>
      <w:r>
        <w:rPr>
          <w:rStyle w:val="782"/>
          <w:lang w:eastAsia="ru-RU"/>
        </w:rPr>
        <w:t xml:space="preserve">п</w:t>
      </w:r>
      <w:bookmarkEnd w:id="256"/>
      <w:r/>
      <w:bookmarkEnd w:id="257"/>
      <w:r>
        <w:rPr>
          <w:rStyle w:val="782"/>
          <w:lang w:eastAsia="ru-RU"/>
        </w:rPr>
        <w:t xml:space="preserve">иска </w:t>
      </w:r>
      <w:bookmarkStart w:id="261" w:name="_Hlt179203619"/>
      <w:r/>
      <w:bookmarkStart w:id="262" w:name="_Hlt195563887"/>
      <w:r>
        <w:rPr>
          <w:rStyle w:val="782"/>
          <w:lang w:eastAsia="ru-RU"/>
        </w:rPr>
        <w:t xml:space="preserve">н</w:t>
      </w:r>
      <w:bookmarkEnd w:id="258"/>
      <w:r/>
      <w:bookmarkEnd w:id="259"/>
      <w:r>
        <w:rPr>
          <w:rStyle w:val="782"/>
          <w:lang w:eastAsia="ru-RU"/>
        </w:rPr>
        <w:t xml:space="preserve">а </w:t>
      </w:r>
      <w:r>
        <w:rPr>
          <w:rStyle w:val="782"/>
          <w:lang w:val="en-US" w:eastAsia="ru-RU"/>
        </w:rPr>
        <w:t xml:space="preserve">SMS</w:t>
      </w:r>
      <w:r>
        <w:rPr>
          <w:rStyle w:val="782"/>
          <w:lang w:eastAsia="ru-RU"/>
        </w:rPr>
        <w:t xml:space="preserve">-</w:t>
      </w:r>
      <w:r>
        <w:rPr>
          <w:rStyle w:val="782"/>
          <w:lang w:eastAsia="ru-RU"/>
        </w:rPr>
        <w:t xml:space="preserve">уведомлени</w:t>
      </w:r>
      <w:r>
        <w:rPr>
          <w:rStyle w:val="782"/>
          <w:lang w:eastAsia="ru-RU"/>
        </w:rPr>
        <w:t xml:space="preserve">я об опер</w:t>
      </w:r>
      <w:bookmarkStart w:id="263" w:name="_Hlt178154295"/>
      <w:r>
        <w:rPr>
          <w:rStyle w:val="782"/>
          <w:lang w:eastAsia="ru-RU"/>
        </w:rPr>
        <w:t xml:space="preserve">а</w:t>
      </w:r>
      <w:bookmarkEnd w:id="260"/>
      <w:r>
        <w:rPr>
          <w:rStyle w:val="782"/>
          <w:lang w:eastAsia="ru-RU"/>
        </w:rPr>
        <w:t xml:space="preserve">циях по счетам</w:t>
      </w:r>
      <w:r>
        <w:rPr>
          <w:rStyle w:val="878"/>
          <w:lang w:eastAsia="ru-RU"/>
        </w:rPr>
        <w:fldChar w:fldCharType="end"/>
      </w:r>
      <w:r>
        <w:rPr>
          <w:rStyle w:val="878"/>
          <w:lang w:eastAsia="ru-RU"/>
        </w:rPr>
        <w:t xml:space="preserve">.</w:t>
      </w:r>
      <w:r/>
    </w:p>
    <w:p>
      <w:pPr>
        <w:pStyle w:val="749"/>
        <w:ind w:left="0"/>
      </w:pPr>
      <w:r>
        <w:t xml:space="preserve">Если Вы хотите </w:t>
      </w:r>
      <w:r>
        <w:t xml:space="preserve">скрыть список уведомлений</w:t>
      </w:r>
      <w:r>
        <w:t xml:space="preserve">,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112" name="_x0000_i129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26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1" o:spid="_x0000_s111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126" o:title=""/>
              </v:shape>
            </w:pict>
          </mc:Fallback>
        </mc:AlternateContent>
      </w:r>
      <w:r>
        <w:t xml:space="preserve">.</w:t>
      </w:r>
      <w:r/>
    </w:p>
    <w:p>
      <w:pPr>
        <w:pStyle w:val="753"/>
      </w:pPr>
      <w:r/>
      <w:bookmarkEnd w:id="261"/>
      <w:r/>
      <w:bookmarkEnd w:id="262"/>
      <w:r/>
      <w:bookmarkStart w:id="264" w:name="_Уведомления"/>
      <w:r/>
      <w:bookmarkStart w:id="265" w:name="_Список_уведомлений"/>
      <w:r>
        <w:t xml:space="preserve">Список уведомлений</w:t>
      </w:r>
      <w:r/>
    </w:p>
    <w:p>
      <w:pPr>
        <w:pStyle w:val="749"/>
        <w:ind w:left="0"/>
      </w:pPr>
      <w:r>
        <w:t xml:space="preserve">При переходе в раздел </w:t>
      </w:r>
      <w:r>
        <w:rPr>
          <w:b/>
        </w:rPr>
        <w:t xml:space="preserve">Уведомления</w:t>
      </w:r>
      <w:r>
        <w:rPr>
          <w:b/>
        </w:rPr>
        <w:t xml:space="preserve"> – Уведомления</w:t>
      </w:r>
      <w:r>
        <w:t xml:space="preserve"> на экране отображается список всех уведомлений.</w:t>
      </w:r>
      <w:r/>
    </w:p>
    <w:p>
      <w:pPr>
        <w:pStyle w:val="749"/>
        <w:ind w:left="0" w:firstLine="0"/>
        <w:jc w:val="center"/>
        <w:spacing w:before="120" w:after="120"/>
        <w:rPr>
          <w:lang w:val="en-US"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3919" cy="1558900"/>
                <wp:effectExtent l="0" t="0" r="0" b="0"/>
                <wp:docPr id="113" name="_x0000_i129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27"/>
                        <a:stretch/>
                      </pic:blipFill>
                      <pic:spPr bwMode="auto">
                        <a:xfrm>
                          <a:off x="0" y="0"/>
                          <a:ext cx="5043919" cy="1558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2" o:spid="_x0000_s112" type="#_x0000_t75" style="width:397.16pt;height:122.75pt;mso-wrap-distance-left:0.00pt;mso-wrap-distance-top:0.00pt;mso-wrap-distance-right:0.00pt;mso-wrap-distance-bottom:0.00pt;" stroked="f">
                <v:path textboxrect="0,0,0,0"/>
                <v:imagedata r:id="rId127" o:title=""/>
              </v:shape>
            </w:pict>
          </mc:Fallback>
        </mc:AlternateContent>
      </w:r>
      <w:r>
        <w:rPr>
          <w:lang w:val="en-US" w:eastAsia="ru-RU"/>
        </w:rPr>
      </w:r>
      <w:r>
        <w:rPr>
          <w:lang w:val="en-US"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t xml:space="preserve">Рисунок </w:t>
      </w:r>
      <w:r>
        <w:rPr>
          <w:rFonts w:ascii="Arial" w:hAnsi="Arial" w:cs="Arial"/>
          <w:b/>
          <w:sz w:val="18"/>
          <w:szCs w:val="18"/>
        </w:rPr>
        <w:fldChar w:fldCharType="begin"/>
      </w:r>
      <w:r>
        <w:rPr>
          <w:rFonts w:ascii="Arial" w:hAnsi="Arial" w:cs="Arial"/>
          <w:b/>
          <w:sz w:val="18"/>
          <w:szCs w:val="18"/>
        </w:rPr>
        <w:instrText xml:space="preserve"> SEQ Рисунок \* ARABIC </w:instrText>
      </w:r>
      <w:r>
        <w:rPr>
          <w:rFonts w:ascii="Arial" w:hAnsi="Arial" w:cs="Arial"/>
          <w:b/>
          <w:sz w:val="18"/>
          <w:szCs w:val="18"/>
        </w:rPr>
        <w:fldChar w:fldCharType="separate"/>
      </w:r>
      <w:r>
        <w:rPr>
          <w:rFonts w:ascii="Arial" w:hAnsi="Arial" w:cs="Arial"/>
          <w:b/>
          <w:sz w:val="18"/>
          <w:szCs w:val="18"/>
        </w:rPr>
        <w:t xml:space="preserve">60</w:t>
      </w:r>
      <w:r>
        <w:rPr>
          <w:rFonts w:ascii="Arial" w:hAnsi="Arial" w:cs="Arial"/>
          <w:b/>
          <w:sz w:val="18"/>
          <w:szCs w:val="18"/>
        </w:rPr>
        <w:fldChar w:fldCharType="end"/>
      </w:r>
      <w:r>
        <w:rPr>
          <w:rFonts w:ascii="Arial" w:hAnsi="Arial" w:cs="Arial"/>
          <w:sz w:val="18"/>
          <w:szCs w:val="18"/>
        </w:rPr>
        <w:t xml:space="preserve"> – Список уведомлений</w:t>
      </w:r>
      <w:r>
        <w:rPr>
          <w:rFonts w:ascii="Arial" w:hAnsi="Arial" w:cs="Arial"/>
          <w:sz w:val="18"/>
          <w:szCs w:val="18"/>
        </w:rPr>
      </w:r>
      <w:r>
        <w:rPr>
          <w:rFonts w:ascii="Arial" w:hAnsi="Arial" w:cs="Arial"/>
          <w:sz w:val="18"/>
          <w:szCs w:val="18"/>
        </w:rPr>
      </w:r>
    </w:p>
    <w:p>
      <w:pPr>
        <w:pStyle w:val="763"/>
        <w:ind w:left="0"/>
        <w:rPr>
          <w:lang w:val="ru-RU"/>
        </w:rPr>
      </w:pPr>
      <w:r>
        <w:rPr>
          <w:lang w:val="ru-RU"/>
        </w:rPr>
        <w:t xml:space="preserve">По каждой записи показана следующая информация:</w:t>
      </w:r>
      <w:r>
        <w:rPr>
          <w:lang w:val="ru-RU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t xml:space="preserve">Дата и время уведомления;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t xml:space="preserve">Признак важности (при наличии);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t xml:space="preserve">Тема и текст уведомления.</w:t>
      </w:r>
      <w:r/>
    </w:p>
    <w:p>
      <w:pPr>
        <w:pStyle w:val="763"/>
        <w:ind w:left="0"/>
        <w:rPr>
          <w:lang w:val="ru-RU"/>
        </w:rPr>
      </w:pPr>
      <w:r>
        <w:rPr>
          <w:lang w:val="ru-RU"/>
        </w:rPr>
        <w:t xml:space="preserve">На данной странице Вы можете выполнить следующие действия:</w:t>
      </w:r>
      <w:r>
        <w:rPr>
          <w:lang w:val="ru-RU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Просмотреть уведомление</w:t>
      </w:r>
      <w:r>
        <w:t xml:space="preserve">.</w:t>
      </w:r>
      <w:r>
        <w:t xml:space="preserve"> Для этого щелкните по интересующей записи. Подробнее смотрите в разделе </w:t>
      </w:r>
      <w:r>
        <w:fldChar w:fldCharType="begin"/>
      </w:r>
      <w:r>
        <w:instrText xml:space="preserve"> HYPERLINK  \l "_Просмотр_уведомления" </w:instrText>
      </w:r>
      <w:r>
        <w:fldChar w:fldCharType="separate"/>
      </w:r>
      <w:r>
        <w:rPr>
          <w:rStyle w:val="782"/>
        </w:rPr>
        <w:t xml:space="preserve">Просмотр у</w:t>
      </w:r>
      <w:bookmarkStart w:id="266" w:name="_Hlt195563893"/>
      <w:r>
        <w:rPr>
          <w:rStyle w:val="782"/>
        </w:rPr>
        <w:t xml:space="preserve">в</w:t>
      </w:r>
      <w:bookmarkEnd w:id="263"/>
      <w:r>
        <w:rPr>
          <w:rStyle w:val="782"/>
        </w:rPr>
        <w:t xml:space="preserve">ед</w:t>
      </w:r>
      <w:bookmarkStart w:id="267" w:name="_Hlt179203623"/>
      <w:r>
        <w:rPr>
          <w:rStyle w:val="782"/>
        </w:rPr>
        <w:t xml:space="preserve">о</w:t>
      </w:r>
      <w:bookmarkEnd w:id="264"/>
      <w:r>
        <w:rPr>
          <w:rStyle w:val="782"/>
        </w:rPr>
        <w:t xml:space="preserve">мления</w:t>
      </w:r>
      <w:r>
        <w:fldChar w:fldCharType="end"/>
      </w:r>
      <w:r>
        <w:t xml:space="preserve">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rStyle w:val="878"/>
        </w:rPr>
      </w:pPr>
      <w:r>
        <w:rPr>
          <w:b/>
        </w:rPr>
        <w:t xml:space="preserve">Подписаться на уведомления по счетам</w:t>
      </w:r>
      <w:r>
        <w:t xml:space="preserve">.</w:t>
      </w:r>
      <w:r>
        <w:t xml:space="preserve"> Для этого нажмите на кнопку</w:t>
      </w:r>
      <w:r>
        <w:rPr>
          <w:rStyle w:val="878"/>
          <w:lang w:eastAsia="ru-RU"/>
        </w:rPr>
        <w:t xml:space="preserve"> </w:t>
      </w:r>
      <w:r>
        <w:rPr>
          <w:rStyle w:val="878"/>
          <w:b/>
          <w:lang w:eastAsia="ru-RU"/>
        </w:rPr>
        <w:t xml:space="preserve">Подписка на уведомлени</w:t>
      </w:r>
      <w:r>
        <w:rPr>
          <w:rStyle w:val="878"/>
          <w:lang w:eastAsia="ru-RU"/>
        </w:rPr>
        <w:t xml:space="preserve">я. Подробное описание открывшейся страницы представлено в разделе </w:t>
      </w:r>
      <w:r>
        <w:rPr>
          <w:rStyle w:val="878"/>
          <w:lang w:eastAsia="ru-RU"/>
        </w:rPr>
        <w:fldChar w:fldCharType="begin"/>
      </w:r>
      <w:r>
        <w:rPr>
          <w:rStyle w:val="878"/>
          <w:lang w:eastAsia="ru-RU"/>
        </w:rPr>
        <w:instrText xml:space="preserve"> HYPERLINK  \l "_Подписка_на_уведомления" </w:instrText>
      </w:r>
      <w:r>
        <w:rPr>
          <w:rStyle w:val="878"/>
          <w:lang w:eastAsia="ru-RU"/>
        </w:rPr>
        <w:fldChar w:fldCharType="separate"/>
      </w:r>
      <w:r>
        <w:rPr>
          <w:rStyle w:val="782"/>
          <w:lang w:eastAsia="ru-RU"/>
        </w:rPr>
        <w:t xml:space="preserve">Подписка на </w:t>
      </w:r>
      <w:r>
        <w:rPr>
          <w:rStyle w:val="782"/>
          <w:lang w:val="en-US" w:eastAsia="ru-RU"/>
        </w:rPr>
        <w:t xml:space="preserve">SMS</w:t>
      </w:r>
      <w:r>
        <w:rPr>
          <w:rStyle w:val="782"/>
          <w:lang w:eastAsia="ru-RU"/>
        </w:rPr>
        <w:t xml:space="preserve">-</w:t>
      </w:r>
      <w:r>
        <w:rPr>
          <w:rStyle w:val="782"/>
          <w:lang w:eastAsia="ru-RU"/>
        </w:rPr>
        <w:t xml:space="preserve">уве</w:t>
      </w:r>
      <w:bookmarkStart w:id="268" w:name="_Hlt195563397"/>
      <w:r>
        <w:rPr>
          <w:rStyle w:val="782"/>
          <w:lang w:eastAsia="ru-RU"/>
        </w:rPr>
        <w:t xml:space="preserve">д</w:t>
      </w:r>
      <w:bookmarkEnd w:id="265"/>
      <w:r>
        <w:rPr>
          <w:rStyle w:val="782"/>
          <w:lang w:eastAsia="ru-RU"/>
        </w:rPr>
        <w:t xml:space="preserve">ом</w:t>
      </w:r>
      <w:bookmarkStart w:id="269" w:name="_Hlt179203625"/>
      <w:r>
        <w:rPr>
          <w:rStyle w:val="782"/>
          <w:lang w:eastAsia="ru-RU"/>
        </w:rPr>
        <w:t xml:space="preserve">л</w:t>
      </w:r>
      <w:bookmarkEnd w:id="266"/>
      <w:r>
        <w:rPr>
          <w:rStyle w:val="782"/>
          <w:lang w:eastAsia="ru-RU"/>
        </w:rPr>
        <w:t xml:space="preserve">ени</w:t>
      </w:r>
      <w:r>
        <w:rPr>
          <w:rStyle w:val="782"/>
          <w:lang w:eastAsia="ru-RU"/>
        </w:rPr>
        <w:t xml:space="preserve">я об операциях по счетам</w:t>
      </w:r>
      <w:r>
        <w:rPr>
          <w:rStyle w:val="878"/>
          <w:lang w:eastAsia="ru-RU"/>
        </w:rPr>
        <w:fldChar w:fldCharType="end"/>
      </w:r>
      <w:r>
        <w:rPr>
          <w:rStyle w:val="878"/>
          <w:lang w:eastAsia="ru-RU"/>
        </w:rPr>
        <w:t xml:space="preserve">.</w:t>
      </w:r>
      <w:r>
        <w:rPr>
          <w:rStyle w:val="878"/>
        </w:rPr>
      </w:r>
      <w:r>
        <w:rPr>
          <w:rStyle w:val="878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Удалить уведомление</w:t>
      </w:r>
      <w:r>
        <w:t xml:space="preserve">. Для этого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0835" cy="144056"/>
                <wp:effectExtent l="0" t="0" r="0" b="0"/>
                <wp:docPr id="114" name="_x0000_i129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28"/>
                        <a:srcRect l="15976" t="15874" r="9468" b="10581"/>
                        <a:stretch/>
                      </pic:blipFill>
                      <pic:spPr bwMode="auto">
                        <a:xfrm>
                          <a:off x="0" y="0"/>
                          <a:ext cx="130835" cy="14405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3" o:spid="_x0000_s113" type="#_x0000_t75" style="width:10.30pt;height:11.34pt;mso-wrap-distance-left:0.00pt;mso-wrap-distance-top:0.00pt;mso-wrap-distance-right:0.00pt;mso-wrap-distance-bottom:0.00pt;" stroked="f">
                <v:path textboxrect="0,0,0,0"/>
                <v:imagedata r:id="rId128" o:title=""/>
              </v:shape>
            </w:pict>
          </mc:Fallback>
        </mc:AlternateContent>
      </w:r>
      <w:r>
        <w:rPr>
          <w:lang w:eastAsia="ru-RU"/>
        </w:rPr>
        <w:t xml:space="preserve"> напротив интересующей записи.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Удалить все уведомления</w:t>
      </w:r>
      <w:r>
        <w:t xml:space="preserve">.</w:t>
      </w:r>
      <w:r>
        <w:t xml:space="preserve"> Для этого нажмите на кнопку </w:t>
      </w:r>
      <w:r>
        <w:rPr>
          <w:b/>
        </w:rPr>
        <w:t xml:space="preserve">Удалить все</w:t>
      </w:r>
      <w:r>
        <w:t xml:space="preserve">.</w:t>
      </w:r>
      <w:r/>
    </w:p>
    <w:p>
      <w:pPr>
        <w:pStyle w:val="753"/>
      </w:pPr>
      <w:r/>
      <w:bookmarkEnd w:id="267"/>
      <w:r/>
      <w:bookmarkStart w:id="270" w:name="_Просмотр_уведомления"/>
      <w:r>
        <w:t xml:space="preserve">Просмотр уведомления</w:t>
      </w:r>
      <w:r/>
    </w:p>
    <w:p>
      <w:pPr>
        <w:pStyle w:val="763"/>
        <w:ind w:left="0"/>
        <w:rPr>
          <w:lang w:val="ru-RU"/>
        </w:rPr>
      </w:pPr>
      <w:r>
        <w:rPr>
          <w:lang w:val="ru-RU"/>
        </w:rPr>
        <w:t xml:space="preserve">На странице просмотра уведомления отображаются следующие сведения:</w:t>
      </w:r>
      <w:r>
        <w:rPr>
          <w:lang w:val="ru-RU"/>
        </w:rPr>
      </w:r>
    </w:p>
    <w:p>
      <w:pPr>
        <w:pStyle w:val="763"/>
        <w:ind w:left="0" w:firstLine="0"/>
        <w:jc w:val="center"/>
        <w:spacing w:before="120" w:after="120"/>
        <w:rPr>
          <w:lang w:val="ru-RU" w:eastAsia="ru-RU"/>
        </w:rPr>
      </w:pPr>
      <w:r>
        <w:rPr>
          <w:lang w:val="ru-RU"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9307" cy="1681632"/>
                <wp:effectExtent l="0" t="0" r="0" b="0"/>
                <wp:docPr id="115" name="_x0000_i129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29"/>
                        <a:stretch/>
                      </pic:blipFill>
                      <pic:spPr bwMode="auto">
                        <a:xfrm>
                          <a:off x="0" y="0"/>
                          <a:ext cx="3599307" cy="168163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4" o:spid="_x0000_s114" type="#_x0000_t75" style="width:283.41pt;height:132.41pt;mso-wrap-distance-left:0.00pt;mso-wrap-distance-top:0.00pt;mso-wrap-distance-right:0.00pt;mso-wrap-distance-bottom:0.00pt;" stroked="f">
                <v:path textboxrect="0,0,0,0"/>
                <v:imagedata r:id="rId129" o:title=""/>
              </v:shape>
            </w:pict>
          </mc:Fallback>
        </mc:AlternateContent>
      </w:r>
      <w:r>
        <w:rPr>
          <w:lang w:val="ru-RU" w:eastAsia="ru-RU"/>
        </w:rPr>
      </w:r>
      <w:r>
        <w:rPr>
          <w:lang w:val="ru-RU" w:eastAsia="ru-RU"/>
        </w:rPr>
      </w:r>
    </w:p>
    <w:p>
      <w:pPr>
        <w:pStyle w:val="763"/>
        <w:ind w:left="0" w:firstLine="0"/>
        <w:jc w:val="center"/>
        <w:spacing w:before="120" w:after="120"/>
        <w:rPr>
          <w:rFonts w:ascii="Arial" w:hAnsi="Arial" w:cs="Arial"/>
          <w:sz w:val="18"/>
          <w:szCs w:val="18"/>
          <w:lang w:val="ru-RU"/>
        </w:rPr>
      </w:pPr>
      <w:r>
        <w:rPr>
          <w:rFonts w:ascii="Arial" w:hAnsi="Arial" w:cs="Arial"/>
          <w:b/>
          <w:sz w:val="18"/>
          <w:szCs w:val="18"/>
        </w:rPr>
        <w:t xml:space="preserve">Рисунок </w:t>
      </w:r>
      <w:r>
        <w:rPr>
          <w:rFonts w:ascii="Arial" w:hAnsi="Arial" w:cs="Arial"/>
          <w:b/>
          <w:sz w:val="18"/>
          <w:szCs w:val="18"/>
        </w:rPr>
        <w:fldChar w:fldCharType="begin"/>
      </w:r>
      <w:r>
        <w:rPr>
          <w:rFonts w:ascii="Arial" w:hAnsi="Arial" w:cs="Arial"/>
          <w:b/>
          <w:sz w:val="18"/>
          <w:szCs w:val="18"/>
        </w:rPr>
        <w:instrText xml:space="preserve"> SEQ Рисунок \* ARABIC </w:instrText>
      </w:r>
      <w:r>
        <w:rPr>
          <w:rFonts w:ascii="Arial" w:hAnsi="Arial" w:cs="Arial"/>
          <w:b/>
          <w:sz w:val="18"/>
          <w:szCs w:val="18"/>
        </w:rPr>
        <w:fldChar w:fldCharType="separate"/>
      </w:r>
      <w:r>
        <w:rPr>
          <w:rFonts w:ascii="Arial" w:hAnsi="Arial" w:cs="Arial"/>
          <w:b/>
          <w:sz w:val="18"/>
          <w:szCs w:val="18"/>
        </w:rPr>
        <w:t xml:space="preserve">61</w:t>
      </w:r>
      <w:r>
        <w:rPr>
          <w:rFonts w:ascii="Arial" w:hAnsi="Arial" w:cs="Arial"/>
          <w:b/>
          <w:sz w:val="18"/>
          <w:szCs w:val="18"/>
        </w:rPr>
        <w:fldChar w:fldCharType="end"/>
      </w:r>
      <w:r>
        <w:rPr>
          <w:rFonts w:ascii="Arial" w:hAnsi="Arial" w:cs="Arial"/>
          <w:sz w:val="18"/>
          <w:szCs w:val="18"/>
        </w:rPr>
        <w:t xml:space="preserve"> – </w:t>
      </w:r>
      <w:r>
        <w:rPr>
          <w:rFonts w:ascii="Arial" w:hAnsi="Arial" w:cs="Arial"/>
          <w:sz w:val="18"/>
          <w:szCs w:val="18"/>
          <w:lang w:val="ru-RU"/>
        </w:rPr>
        <w:t xml:space="preserve">Просмотр уведомления</w:t>
      </w:r>
      <w:r>
        <w:rPr>
          <w:rFonts w:ascii="Arial" w:hAnsi="Arial" w:cs="Arial"/>
          <w:sz w:val="18"/>
          <w:szCs w:val="18"/>
          <w:lang w:val="ru-RU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t xml:space="preserve">Тема и текст уведомления;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t xml:space="preserve">Признак важности (при наличии);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t xml:space="preserve">Дата и время уведомления.</w:t>
      </w:r>
      <w:r/>
    </w:p>
    <w:p>
      <w:pPr>
        <w:pStyle w:val="749"/>
        <w:ind w:left="720" w:firstLine="0"/>
        <w:tabs>
          <w:tab w:val="left" w:pos="2127" w:leader="none"/>
        </w:tabs>
      </w:pPr>
      <w:r>
        <w:t xml:space="preserve">Для возврата на предыдущую страницу</w:t>
      </w:r>
      <w:r>
        <w:t xml:space="preserve">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116" name="_x0000_i129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30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5" o:spid="_x0000_s115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130" o:title=""/>
              </v:shape>
            </w:pict>
          </mc:Fallback>
        </mc:AlternateContent>
      </w:r>
      <w:r>
        <w:t xml:space="preserve">.</w:t>
      </w:r>
      <w:r/>
    </w:p>
    <w:p>
      <w:pPr>
        <w:pStyle w:val="753"/>
      </w:pPr>
      <w:r/>
      <w:bookmarkEnd w:id="268"/>
      <w:r/>
      <w:bookmarkEnd w:id="269"/>
      <w:r/>
      <w:bookmarkStart w:id="271" w:name="_Подписка_на_уведомления"/>
      <w:r/>
      <w:bookmarkStart w:id="272" w:name="_Подписка_на_SMS-уведомления"/>
      <w:r>
        <w:t xml:space="preserve">Подписка на </w:t>
      </w:r>
      <w:r>
        <w:rPr>
          <w:lang w:val="en-US"/>
        </w:rPr>
        <w:t xml:space="preserve">SMS</w:t>
      </w:r>
      <w:r>
        <w:t xml:space="preserve">-</w:t>
      </w:r>
      <w:r>
        <w:t xml:space="preserve">уведомления об операциях по счетам</w:t>
      </w:r>
      <w:r/>
    </w:p>
    <w:p>
      <w:pPr>
        <w:pStyle w:val="749"/>
        <w:ind w:left="0"/>
      </w:pPr>
      <w:r>
        <w:t xml:space="preserve">В разделе </w:t>
      </w:r>
      <w:r>
        <w:rPr>
          <w:b/>
        </w:rPr>
        <w:t xml:space="preserve">Подписка на уведомления</w:t>
      </w:r>
      <w:r>
        <w:t xml:space="preserve"> Вы можете управлять подпиской на </w:t>
      </w:r>
      <w:r>
        <w:rPr>
          <w:lang w:val="en-US"/>
        </w:rPr>
        <w:t xml:space="preserve">SMS</w:t>
      </w:r>
      <w:r>
        <w:t xml:space="preserve">-уведомления по счетам Вашей организации.</w:t>
      </w:r>
      <w:r/>
    </w:p>
    <w:p>
      <w:pPr>
        <w:pStyle w:val="749"/>
        <w:ind w:left="0"/>
      </w:pPr>
      <w:r>
        <w:t xml:space="preserve">На вкладке </w:t>
      </w:r>
      <w:r>
        <w:rPr>
          <w:b/>
        </w:rPr>
        <w:t xml:space="preserve">Подписки</w:t>
      </w:r>
      <w:r>
        <w:t xml:space="preserve"> Вы можете просмотреть краткое описание и стоимость услуги.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7595" cy="1521485"/>
                <wp:effectExtent l="0" t="0" r="0" b="0"/>
                <wp:docPr id="117" name="_x0000_i129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31"/>
                        <a:stretch/>
                      </pic:blipFill>
                      <pic:spPr bwMode="auto">
                        <a:xfrm>
                          <a:off x="0" y="0"/>
                          <a:ext cx="5037595" cy="1521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6" o:spid="_x0000_s116" type="#_x0000_t75" style="width:396.66pt;height:119.80pt;mso-wrap-distance-left:0.00pt;mso-wrap-distance-top:0.00pt;mso-wrap-distance-right:0.00pt;mso-wrap-distance-bottom:0.00pt;" stroked="f">
                <v:path textboxrect="0,0,0,0"/>
                <v:imagedata r:id="rId131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rFonts w:ascii="Arial" w:hAnsi="Arial" w:cs="Arial"/>
          <w:b/>
          <w:sz w:val="18"/>
          <w:szCs w:val="18"/>
        </w:rPr>
        <w:t xml:space="preserve">Рисунок </w:t>
      </w:r>
      <w:r>
        <w:rPr>
          <w:rFonts w:ascii="Arial" w:hAnsi="Arial" w:cs="Arial"/>
          <w:b/>
          <w:sz w:val="18"/>
          <w:szCs w:val="18"/>
        </w:rPr>
        <w:fldChar w:fldCharType="begin"/>
      </w:r>
      <w:r>
        <w:rPr>
          <w:rFonts w:ascii="Arial" w:hAnsi="Arial" w:cs="Arial"/>
          <w:b/>
          <w:sz w:val="18"/>
          <w:szCs w:val="18"/>
        </w:rPr>
        <w:instrText xml:space="preserve"> SEQ Рисунок \* ARABIC </w:instrText>
      </w:r>
      <w:r>
        <w:rPr>
          <w:rFonts w:ascii="Arial" w:hAnsi="Arial" w:cs="Arial"/>
          <w:b/>
          <w:sz w:val="18"/>
          <w:szCs w:val="18"/>
        </w:rPr>
        <w:fldChar w:fldCharType="separate"/>
      </w:r>
      <w:r>
        <w:rPr>
          <w:rFonts w:ascii="Arial" w:hAnsi="Arial" w:cs="Arial"/>
          <w:b/>
          <w:sz w:val="18"/>
          <w:szCs w:val="18"/>
        </w:rPr>
        <w:t xml:space="preserve">62</w:t>
      </w:r>
      <w:r>
        <w:rPr>
          <w:rFonts w:ascii="Arial" w:hAnsi="Arial" w:cs="Arial"/>
          <w:b/>
          <w:sz w:val="18"/>
          <w:szCs w:val="18"/>
        </w:rPr>
        <w:fldChar w:fldCharType="end"/>
      </w:r>
      <w:r>
        <w:rPr>
          <w:rFonts w:ascii="Arial" w:hAnsi="Arial" w:cs="Arial"/>
          <w:sz w:val="18"/>
          <w:szCs w:val="18"/>
        </w:rPr>
        <w:t xml:space="preserve"> – </w:t>
      </w:r>
      <w:r>
        <w:rPr>
          <w:rFonts w:ascii="Arial" w:hAnsi="Arial" w:cs="Arial"/>
          <w:sz w:val="18"/>
          <w:szCs w:val="18"/>
        </w:rPr>
        <w:t xml:space="preserve">Подписка на уведомления</w: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/>
        <w:rPr>
          <w:lang w:eastAsia="ru-RU"/>
        </w:rPr>
      </w:pPr>
      <w:r>
        <w:rPr>
          <w:lang w:eastAsia="ru-RU"/>
        </w:rPr>
        <w:t xml:space="preserve">В зависимости от того, подключена услуга </w:t>
      </w:r>
      <w:r>
        <w:rPr>
          <w:lang w:val="en-US" w:eastAsia="ru-RU"/>
        </w:rPr>
        <w:t xml:space="preserve">SMS</w:t>
      </w:r>
      <w:r>
        <w:rPr>
          <w:lang w:eastAsia="ru-RU"/>
        </w:rPr>
        <w:t xml:space="preserve">-уведомлений или нет, на данной вкладке Вы можете выполнить следующие действия:</w: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lang w:eastAsia="ru-RU"/>
        </w:rPr>
      </w:pPr>
      <w:r>
        <w:rPr>
          <w:b/>
          <w:lang w:eastAsia="ru-RU"/>
        </w:rPr>
        <w:t xml:space="preserve">Подключить </w:t>
      </w:r>
      <w:r>
        <w:rPr>
          <w:b/>
          <w:lang w:eastAsia="ru-RU"/>
        </w:rPr>
        <w:t xml:space="preserve">услугу</w:t>
      </w:r>
      <w:r>
        <w:rPr>
          <w:lang w:eastAsia="ru-RU"/>
        </w:rPr>
        <w:t xml:space="preserve">. Для </w:t>
      </w:r>
      <w:r>
        <w:t xml:space="preserve">этого</w:t>
      </w:r>
      <w:r>
        <w:rPr>
          <w:lang w:eastAsia="ru-RU"/>
        </w:rPr>
        <w:t xml:space="preserve"> нажмите на кнопку </w:t>
      </w:r>
      <w:r>
        <w:rPr>
          <w:b/>
          <w:lang w:eastAsia="ru-RU"/>
        </w:rPr>
        <w:t xml:space="preserve">Подключить</w:t>
      </w:r>
      <w:r>
        <w:rPr>
          <w:lang w:eastAsia="ru-RU"/>
        </w:rPr>
        <w:t xml:space="preserve"> и заполните соответствующее заявление. Подробнее смотрите в разделе 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HYPERLINK  \l "_Заявка_на_подключение_1" </w:instrText>
      </w:r>
      <w:r>
        <w:rPr>
          <w:lang w:eastAsia="ru-RU"/>
        </w:rPr>
        <w:fldChar w:fldCharType="separate"/>
      </w:r>
      <w:r>
        <w:rPr>
          <w:rStyle w:val="782"/>
          <w:lang w:eastAsia="ru-RU"/>
        </w:rPr>
        <w:t xml:space="preserve">Заяв</w:t>
      </w:r>
      <w:r>
        <w:rPr>
          <w:rStyle w:val="782"/>
          <w:lang w:eastAsia="ru-RU"/>
        </w:rPr>
        <w:t xml:space="preserve">л</w:t>
      </w:r>
      <w:bookmarkStart w:id="273" w:name="_Hlt179203630"/>
      <w:r>
        <w:rPr>
          <w:rStyle w:val="782"/>
          <w:lang w:eastAsia="ru-RU"/>
        </w:rPr>
        <w:t xml:space="preserve">е</w:t>
      </w:r>
      <w:bookmarkEnd w:id="270"/>
      <w:r>
        <w:rPr>
          <w:rStyle w:val="782"/>
          <w:lang w:eastAsia="ru-RU"/>
        </w:rPr>
        <w:t xml:space="preserve">ни</w:t>
      </w:r>
      <w:bookmarkStart w:id="274" w:name="_Hlt195563866"/>
      <w:r>
        <w:rPr>
          <w:rStyle w:val="782"/>
          <w:lang w:eastAsia="ru-RU"/>
        </w:rPr>
        <w:t xml:space="preserve">е</w:t>
      </w:r>
      <w:bookmarkEnd w:id="271"/>
      <w:r>
        <w:rPr>
          <w:rStyle w:val="782"/>
          <w:lang w:eastAsia="ru-RU"/>
        </w:rPr>
        <w:t xml:space="preserve"> на подключение SM</w:t>
      </w:r>
      <w:bookmarkStart w:id="275" w:name="_Hlt178154441"/>
      <w:r>
        <w:rPr>
          <w:rStyle w:val="782"/>
          <w:lang w:eastAsia="ru-RU"/>
        </w:rPr>
        <w:t xml:space="preserve">S</w:t>
      </w:r>
      <w:bookmarkEnd w:id="272"/>
      <w:r>
        <w:rPr>
          <w:rStyle w:val="782"/>
          <w:lang w:eastAsia="ru-RU"/>
        </w:rPr>
        <w:t xml:space="preserve">-</w:t>
      </w:r>
      <w:r>
        <w:rPr>
          <w:rStyle w:val="782"/>
          <w:lang w:eastAsia="ru-RU"/>
        </w:rPr>
        <w:t xml:space="preserve">уведомлений</w:t>
      </w:r>
      <w:r>
        <w:rPr>
          <w:rStyle w:val="782"/>
          <w:lang w:eastAsia="ru-RU"/>
        </w:rPr>
        <w:t xml:space="preserve"> по счет</w:t>
      </w:r>
      <w:r>
        <w:rPr>
          <w:rStyle w:val="782"/>
          <w:lang w:eastAsia="ru-RU"/>
        </w:rPr>
        <w:t xml:space="preserve">ам</w:t>
      </w:r>
      <w:r>
        <w:rPr>
          <w:lang w:eastAsia="ru-RU"/>
        </w:rPr>
        <w:fldChar w:fldCharType="end"/>
      </w:r>
      <w:r>
        <w:rPr>
          <w:lang w:eastAsia="ru-RU"/>
        </w:rPr>
        <w:t xml:space="preserve">.</w:t>
      </w:r>
      <w:r>
        <w:rPr>
          <w:lang w:eastAsia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  <w:lang w:eastAsia="ru-RU"/>
        </w:rPr>
        <w:t xml:space="preserve">Изменить параметры услуги</w:t>
      </w:r>
      <w:r>
        <w:rPr>
          <w:lang w:eastAsia="ru-RU"/>
        </w:rPr>
        <w:t xml:space="preserve">. Для этого щелкните по кнопке </w:t>
      </w:r>
      <w:r>
        <w:rPr>
          <w:b/>
          <w:lang w:eastAsia="ru-RU"/>
        </w:rPr>
        <w:t xml:space="preserve">Изменить</w:t>
      </w:r>
      <w:r>
        <w:rPr>
          <w:lang w:eastAsia="ru-RU"/>
        </w:rPr>
        <w:t xml:space="preserve">. На открывшейся форме просмотрите действующие параметры подключения услуги </w:t>
      </w:r>
      <w:r>
        <w:rPr>
          <w:lang w:val="en-US" w:eastAsia="ru-RU"/>
        </w:rPr>
        <w:t xml:space="preserve">SMS</w:t>
      </w:r>
      <w:r>
        <w:rPr>
          <w:lang w:eastAsia="ru-RU"/>
        </w:rPr>
        <w:t xml:space="preserve">-уведомлений. Если Вы хотите отредактировать реквизиты, нажмите на кнопку </w:t>
      </w:r>
      <w:r>
        <w:rPr>
          <w:b/>
          <w:lang w:eastAsia="ru-RU"/>
        </w:rPr>
        <w:t xml:space="preserve">Изменить</w:t>
      </w:r>
      <w:r>
        <w:rPr>
          <w:lang w:eastAsia="ru-RU"/>
        </w:rPr>
        <w:t xml:space="preserve"> и внесите необходимые изменения. Для </w:t>
      </w:r>
      <w:r>
        <w:rPr>
          <w:lang w:eastAsia="ru-RU"/>
        </w:rPr>
        <w:t xml:space="preserve">подписания</w:t>
      </w:r>
      <w:r>
        <w:rPr>
          <w:lang w:eastAsia="ru-RU"/>
        </w:rPr>
        <w:t xml:space="preserve"> заявления </w:t>
      </w:r>
      <w:r>
        <w:t xml:space="preserve">щелкните по кнопке </w:t>
      </w:r>
      <w:r>
        <w:rPr>
          <w:b/>
        </w:rPr>
        <w:t xml:space="preserve">Подписать</w:t>
      </w:r>
      <w:r>
        <w:t xml:space="preserve">. 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</w:t>
      </w:r>
      <w:bookmarkStart w:id="276" w:name="_Hlt179203638"/>
      <w:r>
        <w:rPr>
          <w:rStyle w:val="782"/>
        </w:rPr>
        <w:t xml:space="preserve">н</w:t>
      </w:r>
      <w:bookmarkEnd w:id="273"/>
      <w:r>
        <w:rPr>
          <w:rStyle w:val="782"/>
        </w:rPr>
        <w:t xml:space="preserve">ие док</w:t>
      </w:r>
      <w:bookmarkStart w:id="277" w:name="_Hlt195563902"/>
      <w:r>
        <w:rPr>
          <w:rStyle w:val="782"/>
        </w:rPr>
        <w:t xml:space="preserve">у</w:t>
      </w:r>
      <w:bookmarkEnd w:id="274"/>
      <w:r>
        <w:rPr>
          <w:rStyle w:val="782"/>
        </w:rPr>
        <w:t xml:space="preserve">ментов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  <w:lang w:eastAsia="ru-RU"/>
        </w:rPr>
        <w:t xml:space="preserve">Отключить услугу</w:t>
      </w:r>
      <w:r>
        <w:rPr>
          <w:lang w:eastAsia="ru-RU"/>
        </w:rPr>
        <w:t xml:space="preserve">.</w:t>
      </w:r>
      <w:r>
        <w:rPr>
          <w:lang w:eastAsia="ru-RU"/>
        </w:rPr>
        <w:t xml:space="preserve"> Для этого щелкните по кнопке </w:t>
      </w:r>
      <w:r>
        <w:rPr>
          <w:b/>
          <w:lang w:eastAsia="ru-RU"/>
        </w:rPr>
        <w:t xml:space="preserve">Изменить</w:t>
      </w:r>
      <w:r>
        <w:rPr>
          <w:lang w:eastAsia="ru-RU"/>
        </w:rPr>
        <w:t xml:space="preserve">. На открывшейся форме просмотрите действующие параметры подключения услуги </w:t>
      </w:r>
      <w:r>
        <w:rPr>
          <w:lang w:val="en-US" w:eastAsia="ru-RU"/>
        </w:rPr>
        <w:t xml:space="preserve">SMS</w:t>
      </w:r>
      <w:r>
        <w:rPr>
          <w:lang w:eastAsia="ru-RU"/>
        </w:rPr>
        <w:t xml:space="preserve">-уведомлений. Для того чтобы отключить услугу, нажмите на кнопку </w:t>
      </w:r>
      <w:r>
        <w:rPr>
          <w:b/>
          <w:lang w:eastAsia="ru-RU"/>
        </w:rPr>
        <w:t xml:space="preserve">Отключить</w:t>
      </w:r>
      <w:r>
        <w:rPr>
          <w:lang w:eastAsia="ru-RU"/>
        </w:rPr>
        <w:t xml:space="preserve">. Затем подпишите заявление, щелкнув по кнопке </w:t>
      </w:r>
      <w:r>
        <w:rPr>
          <w:b/>
        </w:rPr>
        <w:t xml:space="preserve">Подписать</w:t>
      </w:r>
      <w:r>
        <w:t xml:space="preserve">. 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Подписание д</w:t>
      </w:r>
      <w:bookmarkStart w:id="278" w:name="_Hlt195563910"/>
      <w:r>
        <w:rPr>
          <w:rStyle w:val="782"/>
        </w:rPr>
        <w:t xml:space="preserve">о</w:t>
      </w:r>
      <w:bookmarkEnd w:id="275"/>
      <w:r>
        <w:rPr>
          <w:rStyle w:val="782"/>
        </w:rPr>
        <w:t xml:space="preserve">кументов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749"/>
        <w:ind w:left="0"/>
        <w:rPr>
          <w:lang w:eastAsia="ru-RU"/>
        </w:rPr>
      </w:pPr>
      <w:r>
        <w:rPr>
          <w:lang w:eastAsia="ru-RU"/>
        </w:rPr>
        <w:t xml:space="preserve">На вкладке </w:t>
      </w:r>
      <w:r>
        <w:rPr>
          <w:b/>
          <w:lang w:eastAsia="ru-RU"/>
        </w:rPr>
        <w:t xml:space="preserve">Заявление на подключение</w:t>
      </w:r>
      <w:r>
        <w:rPr>
          <w:lang w:eastAsia="ru-RU"/>
        </w:rPr>
        <w:t xml:space="preserve"> отображается список заявлений на подключение, изменение и отключение услуги </w:t>
      </w:r>
      <w:r>
        <w:rPr>
          <w:lang w:val="en-US" w:eastAsia="ru-RU"/>
        </w:rPr>
        <w:t xml:space="preserve">SMS</w:t>
      </w:r>
      <w:r>
        <w:rPr>
          <w:lang w:eastAsia="ru-RU"/>
        </w:rPr>
        <w:t xml:space="preserve">-уведомлений по счетам Вашей организации.</w:t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2853" cy="1809394"/>
                <wp:effectExtent l="0" t="0" r="0" b="0"/>
                <wp:docPr id="118" name="_x0000_i129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32"/>
                        <a:stretch/>
                      </pic:blipFill>
                      <pic:spPr bwMode="auto">
                        <a:xfrm>
                          <a:off x="0" y="0"/>
                          <a:ext cx="5042853" cy="180939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7" o:spid="_x0000_s117" type="#_x0000_t75" style="width:397.08pt;height:142.47pt;mso-wrap-distance-left:0.00pt;mso-wrap-distance-top:0.00pt;mso-wrap-distance-right:0.00pt;mso-wrap-distance-bottom:0.00pt;" stroked="f">
                <v:path textboxrect="0,0,0,0"/>
                <v:imagedata r:id="rId132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t xml:space="preserve">Рисунок </w:t>
      </w:r>
      <w:r>
        <w:rPr>
          <w:rFonts w:ascii="Arial" w:hAnsi="Arial" w:cs="Arial"/>
          <w:b/>
          <w:sz w:val="18"/>
          <w:szCs w:val="18"/>
        </w:rPr>
        <w:fldChar w:fldCharType="begin"/>
      </w:r>
      <w:r>
        <w:rPr>
          <w:rFonts w:ascii="Arial" w:hAnsi="Arial" w:cs="Arial"/>
          <w:b/>
          <w:sz w:val="18"/>
          <w:szCs w:val="18"/>
        </w:rPr>
        <w:instrText xml:space="preserve"> SEQ Рисунок \* ARABIC </w:instrText>
      </w:r>
      <w:r>
        <w:rPr>
          <w:rFonts w:ascii="Arial" w:hAnsi="Arial" w:cs="Arial"/>
          <w:b/>
          <w:sz w:val="18"/>
          <w:szCs w:val="18"/>
        </w:rPr>
        <w:fldChar w:fldCharType="separate"/>
      </w:r>
      <w:r>
        <w:rPr>
          <w:rFonts w:ascii="Arial" w:hAnsi="Arial" w:cs="Arial"/>
          <w:b/>
          <w:sz w:val="18"/>
          <w:szCs w:val="18"/>
        </w:rPr>
        <w:t xml:space="preserve">63</w:t>
      </w:r>
      <w:r>
        <w:rPr>
          <w:rFonts w:ascii="Arial" w:hAnsi="Arial" w:cs="Arial"/>
          <w:b/>
          <w:sz w:val="18"/>
          <w:szCs w:val="18"/>
        </w:rPr>
        <w:fldChar w:fldCharType="end"/>
      </w:r>
      <w:r>
        <w:rPr>
          <w:rFonts w:ascii="Arial" w:hAnsi="Arial" w:cs="Arial"/>
          <w:sz w:val="18"/>
          <w:szCs w:val="18"/>
        </w:rPr>
        <w:t xml:space="preserve"> – </w:t>
      </w:r>
      <w:r>
        <w:rPr>
          <w:rFonts w:ascii="Arial" w:hAnsi="Arial" w:cs="Arial"/>
          <w:sz w:val="18"/>
          <w:szCs w:val="18"/>
        </w:rPr>
        <w:t xml:space="preserve">Список заявлений на подключение, изменение и отключение </w:t>
      </w:r>
      <w:r>
        <w:rPr>
          <w:rFonts w:ascii="Arial" w:hAnsi="Arial" w:cs="Arial"/>
          <w:sz w:val="18"/>
          <w:szCs w:val="18"/>
          <w:lang w:val="en-US"/>
        </w:rPr>
        <w:t xml:space="preserve">SMS</w:t>
      </w:r>
      <w:r>
        <w:rPr>
          <w:rFonts w:ascii="Arial" w:hAnsi="Arial" w:cs="Arial"/>
          <w:sz w:val="18"/>
          <w:szCs w:val="18"/>
        </w:rPr>
        <w:t xml:space="preserve">-уведомлений</w:t>
      </w:r>
      <w:r>
        <w:rPr>
          <w:rFonts w:ascii="Arial" w:hAnsi="Arial" w:cs="Arial"/>
          <w:sz w:val="18"/>
          <w:szCs w:val="18"/>
        </w:rPr>
      </w:r>
    </w:p>
    <w:p>
      <w:pPr>
        <w:pStyle w:val="749"/>
        <w:ind w:left="0"/>
        <w:rPr>
          <w:lang w:eastAsia="ru-RU"/>
        </w:rPr>
      </w:pPr>
      <w:r>
        <w:rPr>
          <w:lang w:eastAsia="ru-RU"/>
        </w:rPr>
        <w:t xml:space="preserve">По каждой записи показаны следующие сведения:</w:t>
      </w:r>
      <w:r>
        <w:rPr>
          <w:lang w:eastAsia="ru-RU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lang w:eastAsia="ru-RU"/>
        </w:rPr>
      </w:pPr>
      <w:r>
        <w:rPr>
          <w:lang w:eastAsia="ru-RU"/>
        </w:rPr>
        <w:t xml:space="preserve">Статус заявления;</w:t>
      </w:r>
      <w:r>
        <w:rPr>
          <w:lang w:eastAsia="ru-RU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lang w:eastAsia="ru-RU"/>
        </w:rPr>
      </w:pPr>
      <w:r>
        <w:rPr>
          <w:lang w:eastAsia="ru-RU"/>
        </w:rPr>
        <w:t xml:space="preserve">Дата документа;</w:t>
      </w:r>
      <w:r>
        <w:rPr>
          <w:lang w:eastAsia="ru-RU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lang w:eastAsia="ru-RU"/>
        </w:rPr>
      </w:pPr>
      <w:r>
        <w:rPr>
          <w:lang w:eastAsia="ru-RU"/>
        </w:rPr>
        <w:t xml:space="preserve">Вид заявления;</w:t>
      </w:r>
      <w:r>
        <w:rPr>
          <w:lang w:eastAsia="ru-RU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lang w:eastAsia="ru-RU"/>
        </w:rPr>
      </w:pPr>
      <w:r>
        <w:rPr>
          <w:lang w:eastAsia="ru-RU"/>
        </w:rPr>
        <w:t xml:space="preserve">Фамилия, имя и отчество сотрудника, для которого оформлено заявление;</w:t>
      </w:r>
      <w:r>
        <w:rPr>
          <w:lang w:eastAsia="ru-RU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lang w:eastAsia="ru-RU"/>
        </w:rPr>
      </w:pPr>
      <w:r>
        <w:rPr>
          <w:lang w:eastAsia="ru-RU"/>
        </w:rPr>
        <w:t xml:space="preserve">Номер телефона для уведомлений;</w:t>
      </w:r>
      <w:r>
        <w:rPr>
          <w:lang w:eastAsia="ru-RU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lang w:eastAsia="ru-RU"/>
        </w:rPr>
      </w:pPr>
      <w:r>
        <w:rPr>
          <w:lang w:eastAsia="ru-RU"/>
        </w:rPr>
        <w:t xml:space="preserve">Номер счета, по которому подключены уведомления.</w:t>
      </w:r>
      <w:r>
        <w:rPr>
          <w:lang w:eastAsia="ru-RU"/>
        </w:rPr>
      </w:r>
    </w:p>
    <w:p>
      <w:pPr>
        <w:pStyle w:val="749"/>
        <w:ind w:left="0"/>
        <w:rPr>
          <w:lang w:eastAsia="ru-RU"/>
        </w:rPr>
      </w:pPr>
      <w:r>
        <w:rPr>
          <w:lang w:eastAsia="ru-RU"/>
        </w:rPr>
        <w:t xml:space="preserve">Для просмотра заявления щелкните по интересующей записи.</w:t>
      </w:r>
      <w:r>
        <w:rPr>
          <w:lang w:eastAsia="ru-RU"/>
        </w:rPr>
      </w:r>
    </w:p>
    <w:p>
      <w:pPr>
        <w:pStyle w:val="749"/>
        <w:ind w:left="0"/>
        <w:rPr>
          <w:lang w:eastAsia="ru-RU"/>
        </w:rPr>
      </w:pPr>
      <w:r>
        <w:rPr>
          <w:lang w:eastAsia="ru-RU"/>
        </w:rPr>
        <w:t xml:space="preserve">Описание операций, </w:t>
      </w:r>
      <w:r>
        <w:t xml:space="preserve">которые Вы можете выполнить с документами, смотрите в разделе </w:t>
      </w:r>
      <w:r>
        <w:fldChar w:fldCharType="begin"/>
      </w:r>
      <w:r>
        <w:instrText xml:space="preserve"> HYPERLINK  \l "_Статусы_заявлений_на" </w:instrText>
      </w:r>
      <w:r>
        <w:fldChar w:fldCharType="separate"/>
      </w:r>
      <w:r>
        <w:rPr>
          <w:rStyle w:val="782"/>
        </w:rPr>
        <w:t xml:space="preserve">Операции с заявлениями</w:t>
      </w:r>
      <w:bookmarkStart w:id="279" w:name="_Hlt195563869"/>
      <w:r>
        <w:rPr>
          <w:rStyle w:val="782"/>
        </w:rPr>
        <w:t xml:space="preserve"> </w:t>
      </w:r>
      <w:bookmarkEnd w:id="276"/>
      <w:r>
        <w:rPr>
          <w:rStyle w:val="782"/>
        </w:rPr>
        <w:t xml:space="preserve">на</w:t>
      </w:r>
      <w:bookmarkStart w:id="280" w:name="_Hlt179203646"/>
      <w:r>
        <w:rPr>
          <w:rStyle w:val="782"/>
        </w:rPr>
        <w:t xml:space="preserve"> </w:t>
      </w:r>
      <w:bookmarkEnd w:id="277"/>
      <w:r>
        <w:rPr>
          <w:rStyle w:val="782"/>
        </w:rPr>
        <w:t xml:space="preserve">подключение SMS-уведомлени</w:t>
      </w:r>
      <w:r>
        <w:rPr>
          <w:rStyle w:val="782"/>
        </w:rPr>
        <w:t xml:space="preserve">й по счетам</w:t>
      </w:r>
      <w:r>
        <w:fldChar w:fldCharType="end"/>
      </w:r>
      <w:r>
        <w:t xml:space="preserve">.</w:t>
      </w:r>
      <w:r>
        <w:rPr>
          <w:lang w:eastAsia="ru-RU"/>
        </w:rPr>
      </w:r>
      <w:r>
        <w:rPr>
          <w:lang w:eastAsia="ru-RU"/>
        </w:rPr>
      </w:r>
    </w:p>
    <w:p>
      <w:pPr>
        <w:pStyle w:val="754"/>
        <w:rPr>
          <w:lang w:val="ru-RU" w:eastAsia="ru-RU"/>
        </w:rPr>
      </w:pPr>
      <w:r/>
      <w:bookmarkEnd w:id="278"/>
      <w:r/>
      <w:bookmarkStart w:id="281" w:name="_Заявка_на_подключение_1"/>
      <w:r>
        <w:rPr>
          <w:lang w:val="ru-RU"/>
        </w:rPr>
        <w:t xml:space="preserve">Заявление</w:t>
      </w:r>
      <w:r>
        <w:rPr>
          <w:lang w:eastAsia="ru-RU"/>
        </w:rPr>
        <w:t xml:space="preserve"> на подключение </w:t>
      </w:r>
      <w:r>
        <w:rPr>
          <w:lang w:val="en-US" w:eastAsia="ru-RU"/>
        </w:rPr>
        <w:t xml:space="preserve">SMS</w:t>
      </w:r>
      <w:r>
        <w:rPr>
          <w:lang w:eastAsia="ru-RU"/>
        </w:rPr>
        <w:t xml:space="preserve">-</w:t>
      </w:r>
      <w:r>
        <w:rPr>
          <w:lang w:val="ru-RU" w:eastAsia="ru-RU"/>
        </w:rPr>
        <w:t xml:space="preserve">уведомлений</w:t>
      </w:r>
      <w:r>
        <w:rPr>
          <w:lang w:eastAsia="ru-RU"/>
        </w:rPr>
        <w:t xml:space="preserve"> по счет</w:t>
      </w:r>
      <w:r>
        <w:rPr>
          <w:lang w:val="ru-RU" w:eastAsia="ru-RU"/>
        </w:rPr>
        <w:t xml:space="preserve">ам</w:t>
      </w:r>
      <w:r>
        <w:rPr>
          <w:lang w:val="ru-RU" w:eastAsia="ru-RU"/>
        </w:rPr>
      </w:r>
      <w:r>
        <w:rPr>
          <w:lang w:val="ru-RU" w:eastAsia="ru-RU"/>
        </w:rPr>
      </w:r>
    </w:p>
    <w:p>
      <w:pPr>
        <w:pStyle w:val="749"/>
        <w:ind w:left="0"/>
        <w:rPr>
          <w:lang w:eastAsia="ru-RU"/>
        </w:rPr>
      </w:pPr>
      <w:r>
        <w:rPr>
          <w:lang w:eastAsia="ru-RU"/>
        </w:rPr>
        <w:t xml:space="preserve">На странице создания заявления на подключ</w:t>
      </w:r>
      <w:r>
        <w:rPr>
          <w:lang w:eastAsia="ru-RU"/>
        </w:rPr>
        <w:t xml:space="preserve">ение</w:t>
      </w:r>
      <w:r>
        <w:rPr>
          <w:lang w:eastAsia="ru-RU"/>
        </w:rPr>
        <w:t xml:space="preserve"> </w:t>
      </w:r>
      <w:r>
        <w:rPr>
          <w:lang w:val="en-US" w:eastAsia="ru-RU"/>
        </w:rPr>
        <w:t xml:space="preserve">SMS</w:t>
      </w:r>
      <w:r>
        <w:rPr>
          <w:lang w:eastAsia="ru-RU"/>
        </w:rPr>
        <w:t xml:space="preserve">-</w:t>
      </w:r>
      <w:r>
        <w:rPr>
          <w:lang w:eastAsia="ru-RU"/>
        </w:rPr>
        <w:t xml:space="preserve">уведомлений об операциях по счету заполните следующие сведения:</w:t>
      </w:r>
      <w:r>
        <w:rPr>
          <w:lang w:eastAsia="ru-RU"/>
        </w:rPr>
      </w:r>
      <w:r>
        <w:rPr>
          <w:lang w:eastAsia="ru-RU"/>
        </w:rPr>
      </w:r>
    </w:p>
    <w:p>
      <w:pPr>
        <w:pStyle w:val="763"/>
        <w:ind w:left="0" w:firstLine="0"/>
        <w:jc w:val="center"/>
        <w:spacing w:before="120" w:after="120"/>
        <w:rPr>
          <w:lang w:val="ru-RU"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2609" cy="3639388"/>
                <wp:effectExtent l="0" t="0" r="0" b="0"/>
                <wp:docPr id="119" name="_x0000_i129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33"/>
                        <a:stretch/>
                      </pic:blipFill>
                      <pic:spPr bwMode="auto">
                        <a:xfrm>
                          <a:off x="0" y="0"/>
                          <a:ext cx="3602609" cy="36393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8" o:spid="_x0000_s118" type="#_x0000_t75" style="width:283.67pt;height:286.57pt;mso-wrap-distance-left:0.00pt;mso-wrap-distance-top:0.00pt;mso-wrap-distance-right:0.00pt;mso-wrap-distance-bottom:0.00pt;" stroked="f">
                <v:path textboxrect="0,0,0,0"/>
                <v:imagedata r:id="rId133" o:title=""/>
              </v:shape>
            </w:pict>
          </mc:Fallback>
        </mc:AlternateContent>
      </w:r>
      <w:r>
        <w:rPr>
          <w:lang w:val="ru-RU" w:eastAsia="ru-RU"/>
        </w:rPr>
      </w:r>
      <w:r>
        <w:rPr>
          <w:lang w:val="ru-RU" w:eastAsia="ru-RU"/>
        </w:rPr>
      </w:r>
    </w:p>
    <w:p>
      <w:pPr>
        <w:pStyle w:val="763"/>
        <w:ind w:left="0" w:firstLine="0"/>
        <w:jc w:val="center"/>
        <w:spacing w:before="120" w:after="120"/>
        <w:rPr>
          <w:rFonts w:ascii="Arial" w:hAnsi="Arial" w:cs="Arial"/>
          <w:sz w:val="18"/>
          <w:szCs w:val="18"/>
          <w:lang w:val="ru-RU"/>
        </w:rPr>
      </w:pPr>
      <w:r>
        <w:rPr>
          <w:rFonts w:ascii="Arial" w:hAnsi="Arial" w:cs="Arial"/>
          <w:b/>
          <w:sz w:val="18"/>
          <w:szCs w:val="18"/>
        </w:rPr>
        <w:t xml:space="preserve">Рисунок </w:t>
      </w:r>
      <w:r>
        <w:rPr>
          <w:rFonts w:ascii="Arial" w:hAnsi="Arial" w:cs="Arial"/>
          <w:b/>
          <w:sz w:val="18"/>
          <w:szCs w:val="18"/>
        </w:rPr>
        <w:fldChar w:fldCharType="begin"/>
      </w:r>
      <w:r>
        <w:rPr>
          <w:rFonts w:ascii="Arial" w:hAnsi="Arial" w:cs="Arial"/>
          <w:b/>
          <w:sz w:val="18"/>
          <w:szCs w:val="18"/>
        </w:rPr>
        <w:instrText xml:space="preserve"> SEQ Рисунок \* ARABIC </w:instrText>
      </w:r>
      <w:r>
        <w:rPr>
          <w:rFonts w:ascii="Arial" w:hAnsi="Arial" w:cs="Arial"/>
          <w:b/>
          <w:sz w:val="18"/>
          <w:szCs w:val="18"/>
        </w:rPr>
        <w:fldChar w:fldCharType="separate"/>
      </w:r>
      <w:r>
        <w:rPr>
          <w:rFonts w:ascii="Arial" w:hAnsi="Arial" w:cs="Arial"/>
          <w:b/>
          <w:sz w:val="18"/>
          <w:szCs w:val="18"/>
        </w:rPr>
        <w:t xml:space="preserve">64</w:t>
      </w:r>
      <w:r>
        <w:rPr>
          <w:rFonts w:ascii="Arial" w:hAnsi="Arial" w:cs="Arial"/>
          <w:b/>
          <w:sz w:val="18"/>
          <w:szCs w:val="18"/>
        </w:rPr>
        <w:fldChar w:fldCharType="end"/>
      </w:r>
      <w:r>
        <w:rPr>
          <w:rFonts w:ascii="Arial" w:hAnsi="Arial" w:cs="Arial"/>
          <w:sz w:val="18"/>
          <w:szCs w:val="18"/>
        </w:rPr>
        <w:t xml:space="preserve"> – </w:t>
      </w:r>
      <w:r>
        <w:rPr>
          <w:rFonts w:ascii="Arial" w:hAnsi="Arial" w:cs="Arial"/>
          <w:sz w:val="18"/>
          <w:szCs w:val="18"/>
          <w:lang w:val="ru-RU"/>
        </w:rPr>
        <w:t xml:space="preserve">Создание заявления</w:t>
      </w:r>
      <w:r>
        <w:rPr>
          <w:rFonts w:ascii="Arial" w:hAnsi="Arial" w:cs="Arial"/>
          <w:sz w:val="18"/>
          <w:szCs w:val="18"/>
        </w:rPr>
        <w:t xml:space="preserve"> на подключение </w:t>
      </w:r>
      <w:r>
        <w:rPr>
          <w:rFonts w:ascii="Arial" w:hAnsi="Arial" w:cs="Arial"/>
          <w:sz w:val="18"/>
          <w:szCs w:val="18"/>
          <w:lang w:val="en-US"/>
        </w:rPr>
        <w:t xml:space="preserve">SMS</w:t>
      </w:r>
      <w:r>
        <w:rPr>
          <w:rFonts w:ascii="Arial" w:hAnsi="Arial" w:cs="Arial"/>
          <w:sz w:val="18"/>
          <w:szCs w:val="18"/>
        </w:rPr>
        <w:t xml:space="preserve">-уведомлений</w:t>
      </w:r>
      <w:r>
        <w:rPr>
          <w:rFonts w:ascii="Arial" w:hAnsi="Arial" w:cs="Arial"/>
          <w:sz w:val="18"/>
          <w:szCs w:val="18"/>
          <w:lang w:val="ru-RU"/>
        </w:rPr>
      </w:r>
      <w:r>
        <w:rPr>
          <w:rFonts w:ascii="Arial" w:hAnsi="Arial" w:cs="Arial"/>
          <w:sz w:val="18"/>
          <w:szCs w:val="18"/>
          <w:lang w:val="ru-RU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t xml:space="preserve">В блоке для указания сотрудника, который будет получать уведомления, укажите следующую информацию:</w:t>
      </w:r>
      <w:r/>
    </w:p>
    <w:p>
      <w:pPr>
        <w:pStyle w:val="826"/>
        <w:numPr>
          <w:ilvl w:val="0"/>
          <w:numId w:val="21"/>
        </w:numPr>
        <w:ind w:left="0" w:firstLine="1033"/>
        <w:widowControl w:val="off"/>
        <w:tabs>
          <w:tab w:val="left" w:pos="1418" w:leader="none"/>
        </w:tabs>
      </w:pPr>
      <w:r>
        <w:t xml:space="preserve">В поле «ФИО» выберите из выпадающего списка интересующего работника. В результате в поле «Телефон» отобразится номер телефона данного сотрудника, на который будут доставлены уведомления.</w:t>
      </w:r>
      <w:r/>
    </w:p>
    <w:p>
      <w:pPr>
        <w:pStyle w:val="826"/>
        <w:ind w:left="0" w:firstLine="1033"/>
        <w:widowControl w:val="off"/>
        <w:tabs>
          <w:tab w:val="left" w:pos="1418" w:leader="none"/>
        </w:tabs>
      </w:pPr>
      <w:r>
        <w:t xml:space="preserve">При необходимости Вы можете заполнить данные вручную.</w:t>
      </w:r>
      <w:r/>
    </w:p>
    <w:p>
      <w:pPr>
        <w:pStyle w:val="826"/>
        <w:numPr>
          <w:ilvl w:val="0"/>
          <w:numId w:val="21"/>
        </w:numPr>
        <w:ind w:left="0" w:firstLine="1033"/>
        <w:widowControl w:val="off"/>
        <w:tabs>
          <w:tab w:val="left" w:pos="1418" w:leader="none"/>
        </w:tabs>
      </w:pPr>
      <w:r>
        <w:t xml:space="preserve">В поле «Расчетный счет» выберите из выпадающего списка счет Вашей организации, к которому требуется подключить уведомления.</w:t>
      </w:r>
      <w:r/>
    </w:p>
    <w:p>
      <w:pPr>
        <w:pStyle w:val="826"/>
        <w:ind w:left="0" w:firstLine="1033"/>
        <w:widowControl w:val="off"/>
        <w:tabs>
          <w:tab w:val="left" w:pos="1418" w:leader="none"/>
        </w:tabs>
      </w:pPr>
      <w:r>
        <w:t xml:space="preserve">Для того чтобы добавить еще один счет, щелкните по ссылке </w:t>
      </w:r>
      <w:r>
        <w:rPr>
          <w:b/>
        </w:rPr>
        <w:t xml:space="preserve">Добавить расчетный счет</w:t>
      </w:r>
      <w:r>
        <w:t xml:space="preserve"> и в отобразившемся поле выберите нужное значение.</w:t>
      </w:r>
      <w:r/>
    </w:p>
    <w:p>
      <w:pPr>
        <w:pStyle w:val="826"/>
        <w:ind w:left="0" w:firstLine="1033"/>
        <w:widowControl w:val="off"/>
        <w:tabs>
          <w:tab w:val="left" w:pos="1418" w:leader="none"/>
        </w:tabs>
        <w:rPr>
          <w:lang w:eastAsia="ru-RU"/>
        </w:rPr>
      </w:pPr>
      <w:r>
        <w:t xml:space="preserve">Если Вы хотите удалить счет,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120" name="_x0000_i129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34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9" o:spid="_x0000_s119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134" o:title=""/>
              </v:shape>
            </w:pict>
          </mc:Fallback>
        </mc:AlternateContent>
      </w:r>
      <w:r>
        <w:rPr>
          <w:lang w:eastAsia="ru-RU"/>
        </w:rPr>
        <w:t xml:space="preserve"> напротив нужной записи.</w:t>
      </w:r>
      <w:r>
        <w:rPr>
          <w:lang w:eastAsia="ru-RU"/>
        </w:rPr>
      </w:r>
    </w:p>
    <w:p>
      <w:pPr>
        <w:pStyle w:val="826"/>
        <w:ind w:left="0"/>
        <w:tabs>
          <w:tab w:val="left" w:pos="1134" w:leader="none"/>
        </w:tabs>
      </w:pPr>
      <w:r>
        <w:t xml:space="preserve">Для того чтобы добавить блок с информацией о сотруднике, для которого требуется подключить </w:t>
      </w:r>
      <w:r>
        <w:rPr>
          <w:lang w:val="en-US"/>
        </w:rPr>
        <w:t xml:space="preserve">SMS</w:t>
      </w:r>
      <w:r>
        <w:t xml:space="preserve">-уведомления, щелкните по ссылке </w:t>
      </w:r>
      <w:r>
        <w:rPr>
          <w:b/>
        </w:rPr>
        <w:t xml:space="preserve">Добавить ФИО</w:t>
      </w:r>
      <w:r>
        <w:t xml:space="preserve"> и заполните необходимые данные.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Для добавления блока, в который скопирована информация из предыдущего, нажмите на кнопку </w:t>
      </w:r>
      <w:r>
        <w:rPr>
          <w:spacing w:val="-1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94892" cy="95250"/>
                <wp:effectExtent l="0" t="0" r="0" b="0"/>
                <wp:docPr id="121" name="_x0000_i130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35"/>
                        <a:srcRect l="17284" t="42026" r="27161" b="17775"/>
                        <a:stretch/>
                      </pic:blipFill>
                      <pic:spPr bwMode="auto">
                        <a:xfrm>
                          <a:off x="0" y="0"/>
                          <a:ext cx="194892" cy="95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0" o:spid="_x0000_s120" type="#_x0000_t75" style="width:15.35pt;height:7.50pt;mso-wrap-distance-left:0.00pt;mso-wrap-distance-top:0.00pt;mso-wrap-distance-right:0.00pt;mso-wrap-distance-bottom:0.00pt;" stroked="f">
                <v:path textboxrect="0,0,0,0"/>
                <v:imagedata r:id="rId135" o:title=""/>
              </v:shape>
            </w:pict>
          </mc:Fallback>
        </mc:AlternateContent>
      </w:r>
      <w:r>
        <w:t xml:space="preserve"> и щелкните по ссылке </w:t>
      </w:r>
      <w:r>
        <w:rPr>
          <w:b/>
        </w:rPr>
        <w:t xml:space="preserve">Повторить</w:t>
      </w:r>
      <w:r>
        <w:t xml:space="preserve">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Если Вы хотите удалить блок, нажмите на кнопку </w:t>
      </w:r>
      <w:r>
        <w:rPr>
          <w:spacing w:val="-1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94892" cy="95250"/>
                <wp:effectExtent l="0" t="0" r="0" b="0"/>
                <wp:docPr id="122" name="_x0000_i130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36"/>
                        <a:srcRect l="17284" t="42026" r="27161" b="17775"/>
                        <a:stretch/>
                      </pic:blipFill>
                      <pic:spPr bwMode="auto">
                        <a:xfrm>
                          <a:off x="0" y="0"/>
                          <a:ext cx="194892" cy="95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1" o:spid="_x0000_s121" type="#_x0000_t75" style="width:15.35pt;height:7.50pt;mso-wrap-distance-left:0.00pt;mso-wrap-distance-top:0.00pt;mso-wrap-distance-right:0.00pt;mso-wrap-distance-bottom:0.00pt;" stroked="f">
                <v:path textboxrect="0,0,0,0"/>
                <v:imagedata r:id="rId136" o:title=""/>
              </v:shape>
            </w:pict>
          </mc:Fallback>
        </mc:AlternateContent>
      </w:r>
      <w:r>
        <w:t xml:space="preserve"> и щелкните по ссылке </w:t>
      </w:r>
      <w:r>
        <w:rPr>
          <w:b/>
        </w:rPr>
        <w:t xml:space="preserve">Удалить</w:t>
      </w:r>
      <w:r>
        <w:t xml:space="preserve">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t xml:space="preserve">В поле «Счет для списания комиссии» выберите из выпадающего списка номер счета, с которого будет списываться комиссия за услугу.</w:t>
      </w:r>
      <w:r/>
    </w:p>
    <w:p>
      <w:pPr>
        <w:pStyle w:val="749"/>
        <w:ind w:left="0"/>
        <w:tabs>
          <w:tab w:val="left" w:pos="2127" w:leader="none"/>
        </w:tabs>
      </w:pPr>
      <w:r>
        <w:t xml:space="preserve">После заполнения необходимых сведений на экране отобразится общая стоимость услуги по всем указанным счетам.</w:t>
      </w:r>
      <w:r/>
    </w:p>
    <w:p>
      <w:pPr>
        <w:pStyle w:val="749"/>
        <w:ind w:left="0"/>
        <w:tabs>
          <w:tab w:val="left" w:pos="2127" w:leader="none"/>
        </w:tabs>
      </w:pPr>
      <w:r>
        <w:t xml:space="preserve">Для продолжения операции нажмите на кнопку </w:t>
      </w:r>
      <w:r>
        <w:rPr>
          <w:b/>
        </w:rPr>
        <w:t xml:space="preserve">Перейти к подписанию</w:t>
      </w:r>
      <w:r>
        <w:t xml:space="preserve">. 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</w:t>
      </w:r>
      <w:bookmarkStart w:id="282" w:name="_Hlt195563871"/>
      <w:r>
        <w:rPr>
          <w:rStyle w:val="782"/>
        </w:rPr>
        <w:t xml:space="preserve">н</w:t>
      </w:r>
      <w:bookmarkEnd w:id="279"/>
      <w:r>
        <w:rPr>
          <w:rStyle w:val="782"/>
        </w:rPr>
        <w:t xml:space="preserve">ие документов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754"/>
      </w:pPr>
      <w:r/>
      <w:bookmarkEnd w:id="280"/>
      <w:r/>
      <w:bookmarkStart w:id="283" w:name="_Статусы_заявлений_на"/>
      <w:r>
        <w:t xml:space="preserve">Операции с заявлениями на подключение </w:t>
      </w:r>
      <w:r>
        <w:rPr>
          <w:lang w:val="en-US"/>
        </w:rPr>
        <w:t xml:space="preserve">SMS</w:t>
      </w:r>
      <w:r>
        <w:t xml:space="preserve">-уведомлений по счетам</w:t>
      </w:r>
      <w:r/>
    </w:p>
    <w:p>
      <w:pPr>
        <w:pStyle w:val="749"/>
        <w:ind w:left="0"/>
        <w:rPr>
          <w:lang w:eastAsia="ru-RU" w:bidi="en-US"/>
        </w:rPr>
      </w:pPr>
      <w:r>
        <w:rPr>
          <w:lang w:eastAsia="ru-RU" w:bidi="en-US"/>
        </w:rPr>
        <w:t xml:space="preserve">В зависимости от статуса заявления Вы можете выполнить следующие операции:</w:t>
      </w:r>
      <w:r>
        <w:rPr>
          <w:lang w:eastAsia="ru-RU" w:bidi="en-US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Отредактировать заявление</w:t>
      </w:r>
      <w:r>
        <w:t xml:space="preserve">. Для этого на форме просмотра документа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68220" cy="144189"/>
                <wp:effectExtent l="0" t="0" r="0" b="0"/>
                <wp:docPr id="123" name="_x0000_i130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37"/>
                        <a:stretch/>
                      </pic:blipFill>
                      <pic:spPr bwMode="auto">
                        <a:xfrm>
                          <a:off x="0" y="0"/>
                          <a:ext cx="168220" cy="1441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2" o:spid="_x0000_s122" type="#_x0000_t75" style="width:13.25pt;height:11.35pt;mso-wrap-distance-left:0.00pt;mso-wrap-distance-top:0.00pt;mso-wrap-distance-right:0.00pt;mso-wrap-distance-bottom:0.00pt;" stroked="f">
                <v:path textboxrect="0,0,0,0"/>
                <v:imagedata r:id="rId137" o:title=""/>
              </v:shape>
            </w:pict>
          </mc:Fallback>
        </mc:AlternateContent>
      </w:r>
      <w:r>
        <w:rPr>
          <w:lang w:eastAsia="ru-RU"/>
        </w:rPr>
        <w:t xml:space="preserve">. На открывшейся странице </w:t>
      </w:r>
      <w:r>
        <w:rPr>
          <w:lang w:val="en-US" w:eastAsia="ru-RU" w:bidi="en-US"/>
        </w:rPr>
        <w:t xml:space="preserve">внесите необходимые изменения и </w:t>
      </w:r>
      <w:r>
        <w:rPr>
          <w:lang w:eastAsia="ru-RU" w:bidi="en-US"/>
        </w:rPr>
        <w:t xml:space="preserve">сохраните их</w:t>
      </w:r>
      <w:r>
        <w:rPr>
          <w:lang w:val="en-US" w:eastAsia="ru-RU" w:bidi="en-US"/>
        </w:rPr>
        <w:t xml:space="preserve">. Подробнее о заполнении полей </w:t>
      </w:r>
      <w:r>
        <w:rPr>
          <w:lang w:eastAsia="ru-RU" w:bidi="en-US"/>
        </w:rPr>
        <w:t xml:space="preserve">заявления</w:t>
      </w:r>
      <w:r>
        <w:rPr>
          <w:lang w:val="en-US" w:eastAsia="ru-RU" w:bidi="en-US"/>
        </w:rPr>
        <w:t xml:space="preserve"> смотрите в </w:t>
      </w:r>
      <w:r>
        <w:rPr>
          <w:lang w:eastAsia="ru-RU" w:bidi="en-US"/>
        </w:rPr>
        <w:t xml:space="preserve">разделе </w:t>
      </w:r>
      <w:r>
        <w:rPr>
          <w:lang w:eastAsia="ru-RU" w:bidi="en-US"/>
        </w:rPr>
        <w:fldChar w:fldCharType="begin"/>
      </w:r>
      <w:r>
        <w:rPr>
          <w:lang w:eastAsia="ru-RU" w:bidi="en-US"/>
        </w:rPr>
        <w:instrText xml:space="preserve"> HYPERLINK  \l "_Заявка_на_подключение_1" </w:instrText>
      </w:r>
      <w:r>
        <w:rPr>
          <w:lang w:eastAsia="ru-RU" w:bidi="en-US"/>
        </w:rPr>
        <w:fldChar w:fldCharType="separate"/>
      </w:r>
      <w:r>
        <w:rPr>
          <w:rStyle w:val="782"/>
          <w:lang w:eastAsia="ru-RU" w:bidi="en-US"/>
        </w:rPr>
        <w:t xml:space="preserve">Заявление</w:t>
      </w:r>
      <w:r>
        <w:rPr>
          <w:rStyle w:val="782"/>
          <w:lang w:eastAsia="ru-RU" w:bidi="en-US"/>
        </w:rPr>
        <w:t xml:space="preserve"> на подключен</w:t>
      </w:r>
      <w:bookmarkStart w:id="284" w:name="_Hlt179203659"/>
      <w:r>
        <w:rPr>
          <w:rStyle w:val="782"/>
          <w:lang w:eastAsia="ru-RU" w:bidi="en-US"/>
        </w:rPr>
        <w:t xml:space="preserve">и</w:t>
      </w:r>
      <w:bookmarkEnd w:id="281"/>
      <w:r>
        <w:rPr>
          <w:rStyle w:val="782"/>
          <w:lang w:eastAsia="ru-RU" w:bidi="en-US"/>
        </w:rPr>
        <w:t xml:space="preserve">е SMS-уведомле</w:t>
      </w:r>
      <w:bookmarkStart w:id="285" w:name="_Hlt195563926"/>
      <w:r>
        <w:rPr>
          <w:rStyle w:val="782"/>
          <w:lang w:eastAsia="ru-RU" w:bidi="en-US"/>
        </w:rPr>
        <w:t xml:space="preserve">н</w:t>
      </w:r>
      <w:bookmarkEnd w:id="282"/>
      <w:r>
        <w:rPr>
          <w:rStyle w:val="782"/>
          <w:lang w:eastAsia="ru-RU" w:bidi="en-US"/>
        </w:rPr>
        <w:t xml:space="preserve">ий по счет</w:t>
      </w:r>
      <w:r>
        <w:rPr>
          <w:rStyle w:val="782"/>
          <w:lang w:eastAsia="ru-RU" w:bidi="en-US"/>
        </w:rPr>
        <w:t xml:space="preserve">ам</w:t>
      </w:r>
      <w:r>
        <w:rPr>
          <w:lang w:eastAsia="ru-RU" w:bidi="en-US"/>
        </w:rPr>
        <w:fldChar w:fldCharType="end"/>
      </w:r>
      <w:r>
        <w:rPr>
          <w:lang w:val="en-US" w:eastAsia="ru-RU" w:bidi="en-US"/>
        </w:rPr>
        <w:t xml:space="preserve">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Удалить заявление</w:t>
      </w:r>
      <w:r>
        <w:t xml:space="preserve">.</w:t>
      </w:r>
      <w:r>
        <w:t xml:space="preserve"> Для этого на форме просмотра документа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217" cy="144217"/>
                <wp:effectExtent l="0" t="0" r="0" b="0"/>
                <wp:docPr id="124" name="_x0000_i130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38"/>
                        <a:stretch/>
                      </pic:blipFill>
                      <pic:spPr bwMode="auto">
                        <a:xfrm>
                          <a:off x="0" y="0"/>
                          <a:ext cx="144217" cy="14421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3" o:spid="_x0000_s123" type="#_x0000_t75" style="width:11.36pt;height:11.36pt;mso-wrap-distance-left:0.00pt;mso-wrap-distance-top:0.00pt;mso-wrap-distance-right:0.00pt;mso-wrap-distance-bottom:0.00pt;" stroked="f">
                <v:path textboxrect="0,0,0,0"/>
                <v:imagedata r:id="rId138" o:title=""/>
              </v:shape>
            </w:pict>
          </mc:Fallback>
        </mc:AlternateContent>
      </w:r>
      <w:r>
        <w:rPr>
          <w:lang w:eastAsia="ru-RU"/>
        </w:rPr>
        <w:t xml:space="preserve"> и </w:t>
      </w:r>
      <w:r>
        <w:t xml:space="preserve">подтвердите операцию.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Скачать заявление</w:t>
      </w:r>
      <w:r>
        <w:t xml:space="preserve">. Для этого на форме просмотра документа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6474" cy="144056"/>
                <wp:effectExtent l="0" t="0" r="0" b="0"/>
                <wp:docPr id="125" name="_x0000_i130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39"/>
                        <a:stretch/>
                      </pic:blipFill>
                      <pic:spPr bwMode="auto">
                        <a:xfrm>
                          <a:off x="0" y="0"/>
                          <a:ext cx="136474" cy="14405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4" o:spid="_x0000_s124" type="#_x0000_t75" style="width:10.75pt;height:11.34pt;mso-wrap-distance-left:0.00pt;mso-wrap-distance-top:0.00pt;mso-wrap-distance-right:0.00pt;mso-wrap-distance-bottom:0.00pt;" stroked="f">
                <v:path textboxrect="0,0,0,0"/>
                <v:imagedata r:id="rId139" o:title=""/>
              </v:shape>
            </w:pict>
          </mc:Fallback>
        </mc:AlternateContent>
      </w:r>
      <w:r>
        <w:t xml:space="preserve">. В результате будет сформирован файл в формате </w:t>
      </w:r>
      <w:r>
        <w:t xml:space="preserve">.</w:t>
      </w:r>
      <w:r>
        <w:rPr>
          <w:lang w:val="en-US"/>
        </w:rPr>
        <w:t xml:space="preserve">pdf</w:t>
      </w:r>
      <w:r>
        <w:t xml:space="preserve">, который Вы сможете сохранить </w:t>
      </w:r>
      <w:r>
        <w:t xml:space="preserve">на компьютер для последующей </w:t>
      </w:r>
      <w:r>
        <w:t xml:space="preserve">обработки</w:t>
      </w:r>
      <w:r>
        <w:rPr>
          <w:lang w:eastAsia="ru-RU"/>
        </w:rPr>
        <w:t xml:space="preserve">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Подписать заявление</w:t>
      </w:r>
      <w:r>
        <w:t xml:space="preserve">.</w:t>
      </w:r>
      <w:r>
        <w:t xml:space="preserve"> Для этого на форме просмотра документа нажмите на кнопку </w:t>
      </w:r>
      <w:r>
        <w:rPr>
          <w:b/>
        </w:rPr>
        <w:t xml:space="preserve">Подписать</w:t>
      </w:r>
      <w:r>
        <w:t xml:space="preserve"> и подтвердите операцию. 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Подписание доку</w:t>
      </w:r>
      <w:bookmarkStart w:id="286" w:name="_Hlt195563613"/>
      <w:r>
        <w:rPr>
          <w:rStyle w:val="782"/>
        </w:rPr>
        <w:t xml:space="preserve">м</w:t>
      </w:r>
      <w:bookmarkEnd w:id="283"/>
      <w:r>
        <w:rPr>
          <w:rStyle w:val="782"/>
        </w:rPr>
        <w:t xml:space="preserve">ентов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751"/>
        <w:rPr>
          <w:rStyle w:val="878"/>
        </w:rPr>
      </w:pPr>
      <w:r/>
      <w:bookmarkEnd w:id="284"/>
      <w:r/>
      <w:bookmarkStart w:id="287" w:name="_Главная_страница_системы_1"/>
      <w:r/>
      <w:bookmarkStart w:id="288" w:name="_Toc199941117"/>
      <w:r>
        <w:rPr>
          <w:rStyle w:val="878"/>
        </w:rPr>
        <w:t xml:space="preserve">Главная страница системы</w:t>
      </w:r>
      <w:bookmarkEnd w:id="285"/>
      <w:r/>
      <w:bookmarkEnd w:id="286"/>
      <w:r>
        <w:rPr>
          <w:rStyle w:val="878"/>
        </w:rPr>
      </w:r>
      <w:r>
        <w:rPr>
          <w:rStyle w:val="878"/>
        </w:rPr>
      </w:r>
    </w:p>
    <w:p>
      <w:pPr>
        <w:pStyle w:val="749"/>
        <w:ind w:left="0"/>
        <w:rPr>
          <w:bCs/>
        </w:rPr>
      </w:pPr>
      <w:r>
        <w:rPr>
          <w:bCs/>
        </w:rPr>
        <w:fldChar w:fldCharType="begin"/>
      </w:r>
      <w:r>
        <w:rPr>
          <w:bCs/>
        </w:rPr>
        <w:instrText xml:space="preserve"> HYPERLINK  \l "_Просмотр_незавершенных_платежей" </w:instrText>
      </w:r>
      <w:r>
        <w:rPr>
          <w:bCs/>
        </w:rPr>
        <w:fldChar w:fldCharType="separate"/>
      </w:r>
      <w:r>
        <w:rPr>
          <w:rStyle w:val="782"/>
          <w:bCs/>
        </w:rPr>
        <w:t xml:space="preserve">Просмотр незавершенн</w:t>
      </w:r>
      <w:bookmarkStart w:id="289" w:name="_Hlt195563936"/>
      <w:r>
        <w:rPr>
          <w:rStyle w:val="782"/>
          <w:bCs/>
        </w:rPr>
        <w:t xml:space="preserve">ы</w:t>
      </w:r>
      <w:bookmarkEnd w:id="287"/>
      <w:r>
        <w:rPr>
          <w:rStyle w:val="782"/>
          <w:bCs/>
        </w:rPr>
        <w:t xml:space="preserve">х платежей и ограничений по счетам</w:t>
      </w:r>
      <w:r>
        <w:rPr>
          <w:bCs/>
        </w:rPr>
        <w:fldChar w:fldCharType="end"/>
      </w:r>
      <w:r>
        <w:rPr>
          <w:bCs/>
        </w:rPr>
      </w:r>
      <w:r>
        <w:rPr>
          <w:bCs/>
        </w:rPr>
      </w:r>
    </w:p>
    <w:p>
      <w:pPr>
        <w:pStyle w:val="749"/>
        <w:ind w:left="0"/>
        <w:rPr>
          <w:bCs/>
        </w:rPr>
      </w:pPr>
      <w:r>
        <w:rPr>
          <w:bCs/>
        </w:rPr>
        <w:fldChar w:fldCharType="begin"/>
      </w:r>
      <w:r>
        <w:rPr>
          <w:bCs/>
        </w:rPr>
        <w:instrText xml:space="preserve"> HYPERLINK  \l "_Заявление_на_рассылку" </w:instrText>
      </w:r>
      <w:r>
        <w:rPr>
          <w:bCs/>
        </w:rPr>
        <w:fldChar w:fldCharType="separate"/>
      </w:r>
      <w:r>
        <w:rPr>
          <w:rStyle w:val="782"/>
          <w:bCs/>
        </w:rPr>
        <w:t xml:space="preserve">Заявление на р</w:t>
      </w:r>
      <w:bookmarkStart w:id="290" w:name="_Hlt195563944"/>
      <w:r>
        <w:rPr>
          <w:rStyle w:val="782"/>
          <w:bCs/>
        </w:rPr>
        <w:t xml:space="preserve">а</w:t>
      </w:r>
      <w:bookmarkEnd w:id="288"/>
      <w:r>
        <w:rPr>
          <w:rStyle w:val="782"/>
          <w:bCs/>
        </w:rPr>
        <w:t xml:space="preserve">ссылку рекламы</w:t>
      </w:r>
      <w:r>
        <w:rPr>
          <w:bCs/>
        </w:rPr>
        <w:fldChar w:fldCharType="end"/>
      </w:r>
      <w:r>
        <w:rPr>
          <w:bCs/>
        </w:rPr>
      </w:r>
      <w:r>
        <w:rPr>
          <w:bCs/>
        </w:rPr>
      </w:r>
    </w:p>
    <w:p>
      <w:pPr>
        <w:pStyle w:val="749"/>
        <w:ind w:left="0"/>
        <w:spacing w:after="120"/>
        <w:rPr>
          <w:bCs/>
        </w:rPr>
      </w:pPr>
      <w:r>
        <w:rPr>
          <w:bCs/>
        </w:rPr>
        <w:fldChar w:fldCharType="begin"/>
      </w:r>
      <w:r>
        <w:rPr>
          <w:bCs/>
        </w:rPr>
        <w:instrText xml:space="preserve"> HYPERLINK  \l "_История_операций_1" </w:instrText>
      </w:r>
      <w:r>
        <w:rPr>
          <w:bCs/>
        </w:rPr>
        <w:fldChar w:fldCharType="separate"/>
      </w:r>
      <w:r>
        <w:rPr>
          <w:rStyle w:val="782"/>
          <w:bCs/>
        </w:rPr>
        <w:t xml:space="preserve">История о</w:t>
      </w:r>
      <w:bookmarkStart w:id="291" w:name="_Hlt195563965"/>
      <w:r>
        <w:rPr>
          <w:rStyle w:val="782"/>
          <w:bCs/>
        </w:rPr>
        <w:t xml:space="preserve">п</w:t>
      </w:r>
      <w:bookmarkEnd w:id="289"/>
      <w:r>
        <w:rPr>
          <w:rStyle w:val="782"/>
          <w:bCs/>
        </w:rPr>
        <w:t xml:space="preserve">ераций</w:t>
      </w:r>
      <w:r>
        <w:rPr>
          <w:bCs/>
        </w:rPr>
        <w:fldChar w:fldCharType="end"/>
      </w:r>
      <w:r>
        <w:rPr>
          <w:bCs/>
        </w:rPr>
      </w:r>
      <w:r>
        <w:rPr>
          <w:bCs/>
        </w:rPr>
      </w:r>
    </w:p>
    <w:p>
      <w:pPr>
        <w:pStyle w:val="749"/>
        <w:ind w:left="0"/>
        <w:rPr>
          <w:bCs/>
        </w:rPr>
      </w:pPr>
      <w:r>
        <w:rPr>
          <w:b/>
          <w:bCs/>
        </w:rPr>
        <w:t xml:space="preserve">Главная </w:t>
      </w:r>
      <w:r>
        <w:rPr>
          <w:bCs/>
        </w:rPr>
        <w:t xml:space="preserve">страница</w:t>
      </w:r>
      <w:r>
        <w:t xml:space="preserve"> – это страница, которая отображается сразу после входа в </w:t>
      </w:r>
      <w:r>
        <w:t xml:space="preserve">систему «Свой Бизнес»</w:t>
      </w:r>
      <w:r>
        <w:t xml:space="preserve">, и Вы всегда сможете вернуться к ней, щелкнув по </w:t>
      </w:r>
      <w:r>
        <w:t xml:space="preserve">логотипу банка</w:t>
      </w:r>
      <w:r>
        <w:t xml:space="preserve"> </w:t>
      </w:r>
      <w:r>
        <w:rPr>
          <w:rStyle w:val="878"/>
        </w:rPr>
        <w:t xml:space="preserve">в левом верхнем углу экрана</w:t>
      </w:r>
      <w:r>
        <w:t xml:space="preserve">.</w:t>
      </w:r>
      <w:r>
        <w:rPr>
          <w:bCs/>
        </w:rPr>
      </w:r>
      <w:r>
        <w:rPr>
          <w:bCs/>
        </w:rPr>
      </w:r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3691" cy="4122661"/>
                <wp:effectExtent l="0" t="0" r="0" b="0"/>
                <wp:docPr id="126" name="_x0000_i130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40"/>
                        <a:stretch/>
                      </pic:blipFill>
                      <pic:spPr bwMode="auto">
                        <a:xfrm>
                          <a:off x="0" y="0"/>
                          <a:ext cx="5043691" cy="412266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5" o:spid="_x0000_s125" type="#_x0000_t75" style="width:397.14pt;height:324.62pt;mso-wrap-distance-left:0.00pt;mso-wrap-distance-top:0.00pt;mso-wrap-distance-right:0.00pt;mso-wrap-distance-bottom:0.00pt;" stroked="f">
                <v:path textboxrect="0,0,0,0"/>
                <v:imagedata r:id="rId140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  <w:rPr>
          <w:bCs w:val="0"/>
          <w:lang w:val="ru-RU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65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– </w:t>
      </w:r>
      <w:r>
        <w:rPr>
          <w:szCs w:val="18"/>
          <w:lang w:val="ru-RU"/>
        </w:rPr>
        <w:t xml:space="preserve">Главная</w:t>
      </w:r>
      <w:r>
        <w:rPr>
          <w:b w:val="0"/>
          <w:szCs w:val="18"/>
          <w:lang w:val="ru-RU"/>
        </w:rPr>
        <w:t xml:space="preserve"> страница</w:t>
      </w:r>
      <w:r>
        <w:rPr>
          <w:bCs w:val="0"/>
          <w:lang w:val="ru-RU"/>
        </w:rPr>
      </w:r>
      <w:r>
        <w:rPr>
          <w:bCs w:val="0"/>
          <w:lang w:val="ru-RU"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rStyle w:val="878"/>
        </w:rPr>
      </w:pPr>
      <w:r>
        <w:rPr>
          <w:bCs/>
        </w:rPr>
        <w:t xml:space="preserve">На </w:t>
      </w:r>
      <w:r>
        <w:rPr>
          <w:b/>
          <w:bCs/>
        </w:rPr>
        <w:t xml:space="preserve">Главной</w:t>
      </w:r>
      <w:r>
        <w:rPr>
          <w:bCs/>
        </w:rPr>
        <w:t xml:space="preserve"> странице </w:t>
      </w:r>
      <w:r>
        <w:rPr>
          <w:bCs/>
        </w:rPr>
        <w:t xml:space="preserve">Вы можете просмотреть следующие сведения:</w:t>
      </w:r>
      <w:r>
        <w:rPr>
          <w:rStyle w:val="878"/>
        </w:rPr>
      </w:r>
      <w:r>
        <w:rPr>
          <w:rStyle w:val="87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878"/>
        </w:rPr>
      </w:pPr>
      <w:r>
        <w:rPr>
          <w:rStyle w:val="878"/>
          <w:b/>
        </w:rPr>
        <w:t xml:space="preserve">Информацию </w:t>
      </w:r>
      <w:r>
        <w:rPr>
          <w:rStyle w:val="878"/>
          <w:b/>
        </w:rPr>
        <w:t xml:space="preserve">о счетах организации</w:t>
      </w:r>
      <w:r>
        <w:rPr>
          <w:rStyle w:val="878"/>
        </w:rPr>
        <w:t xml:space="preserve">. В верхней части</w:t>
      </w:r>
      <w:r>
        <w:rPr>
          <w:rStyle w:val="878"/>
        </w:rPr>
        <w:t xml:space="preserve"> экрана</w:t>
      </w:r>
      <w:r>
        <w:rPr>
          <w:rStyle w:val="878"/>
        </w:rPr>
        <w:t xml:space="preserve"> показаны суммарные остатки на счетах</w:t>
      </w:r>
      <w:r>
        <w:rPr>
          <w:rStyle w:val="878"/>
        </w:rPr>
        <w:t xml:space="preserve"> Вашей организации</w:t>
      </w:r>
      <w:r>
        <w:rPr>
          <w:rStyle w:val="878"/>
        </w:rPr>
        <w:t xml:space="preserve">, а также краткая информация по каждому открытому счету.</w:t>
      </w:r>
      <w:r>
        <w:rPr>
          <w:rStyle w:val="878"/>
        </w:rPr>
      </w:r>
    </w:p>
    <w:p>
      <w:pPr>
        <w:pStyle w:val="749"/>
        <w:ind w:left="0"/>
        <w:tabs>
          <w:tab w:val="left" w:pos="2127" w:leader="none"/>
        </w:tabs>
        <w:rPr>
          <w:rStyle w:val="878"/>
          <w:i/>
        </w:rPr>
      </w:pPr>
      <w:r>
        <w:rPr>
          <w:rStyle w:val="878"/>
          <w:b/>
          <w:i/>
        </w:rPr>
        <w:t xml:space="preserve">ПРИМЕЧАНИЕ</w:t>
      </w:r>
      <w:r>
        <w:rPr>
          <w:rStyle w:val="878"/>
          <w:i/>
        </w:rPr>
        <w:t xml:space="preserve">: </w:t>
      </w:r>
      <w:r>
        <w:rPr>
          <w:rStyle w:val="878"/>
          <w:i/>
        </w:rPr>
        <w:t xml:space="preserve">если </w:t>
      </w:r>
      <w:r>
        <w:rPr>
          <w:rStyle w:val="878"/>
          <w:i/>
        </w:rPr>
        <w:t xml:space="preserve">на счет наложена блокировка, рядом с ним отображается пиктограмма </w:t>
      </w:r>
      <w:r>
        <w:rPr>
          <w:rStyle w:val="786"/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23787" cy="144217"/>
                <wp:effectExtent l="0" t="0" r="0" b="0"/>
                <wp:docPr id="127" name="_x0000_i130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41"/>
                        <a:stretch/>
                      </pic:blipFill>
                      <pic:spPr bwMode="auto">
                        <a:xfrm>
                          <a:off x="0" y="0"/>
                          <a:ext cx="123787" cy="14421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6" o:spid="_x0000_s126" type="#_x0000_t75" style="width:9.75pt;height:11.36pt;mso-wrap-distance-left:0.00pt;mso-wrap-distance-top:0.00pt;mso-wrap-distance-right:0.00pt;mso-wrap-distance-bottom:0.00pt;" stroked="f">
                <v:path textboxrect="0,0,0,0"/>
                <v:imagedata r:id="rId141" o:title=""/>
              </v:shape>
            </w:pict>
          </mc:Fallback>
        </mc:AlternateContent>
      </w:r>
      <w:r>
        <w:rPr>
          <w:rStyle w:val="786"/>
          <w:i/>
          <w:lang w:eastAsia="ru-RU"/>
        </w:rPr>
        <w:t xml:space="preserve">. В случае если </w:t>
      </w:r>
      <w:r>
        <w:rPr>
          <w:rStyle w:val="786"/>
          <w:i/>
          <w:lang w:eastAsia="ru-RU"/>
        </w:rPr>
        <w:t xml:space="preserve">по счету есть незавершенные платежи, рядом с ним показан символ </w:t>
      </w:r>
      <w:r>
        <w:rPr>
          <w:rStyle w:val="786"/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18129" cy="144170"/>
                <wp:effectExtent l="0" t="0" r="0" b="0"/>
                <wp:docPr id="128" name="_x0000_i130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42"/>
                        <a:stretch/>
                      </pic:blipFill>
                      <pic:spPr bwMode="auto">
                        <a:xfrm>
                          <a:off x="0" y="0"/>
                          <a:ext cx="118129" cy="144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7" o:spid="_x0000_s127" type="#_x0000_t75" style="width:9.30pt;height:11.35pt;mso-wrap-distance-left:0.00pt;mso-wrap-distance-top:0.00pt;mso-wrap-distance-right:0.00pt;mso-wrap-distance-bottom:0.00pt;" stroked="f">
                <v:path textboxrect="0,0,0,0"/>
                <v:imagedata r:id="rId142" o:title=""/>
              </v:shape>
            </w:pict>
          </mc:Fallback>
        </mc:AlternateContent>
      </w:r>
      <w:r>
        <w:rPr>
          <w:rStyle w:val="786"/>
          <w:i/>
          <w:lang w:eastAsia="ru-RU"/>
        </w:rPr>
        <w:t xml:space="preserve">.</w:t>
      </w:r>
      <w:r>
        <w:rPr>
          <w:rStyle w:val="878"/>
          <w:i/>
        </w:rPr>
      </w:r>
      <w:r>
        <w:rPr>
          <w:rStyle w:val="878"/>
          <w:i/>
        </w:rPr>
      </w:r>
    </w:p>
    <w:p>
      <w:pPr>
        <w:pStyle w:val="749"/>
        <w:ind w:left="0"/>
        <w:rPr>
          <w:rStyle w:val="878"/>
        </w:rPr>
      </w:pPr>
      <w:r>
        <w:rPr>
          <w:lang w:eastAsia="ru-RU"/>
        </w:rPr>
        <w:t xml:space="preserve">Для того чтобы просмотреть сведения по другим счетам, воспользуйтесь кнопками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64554" cy="144018"/>
                <wp:effectExtent l="0" t="0" r="0" b="0"/>
                <wp:docPr id="129" name="_x0000_i130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43"/>
                        <a:srcRect l="23810" t="24339" r="21164" b="27513"/>
                        <a:stretch/>
                      </pic:blipFill>
                      <pic:spPr bwMode="auto">
                        <a:xfrm>
                          <a:off x="0" y="0"/>
                          <a:ext cx="164554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8" o:spid="_x0000_s128" type="#_x0000_t75" style="width:12.96pt;height:11.34pt;mso-wrap-distance-left:0.00pt;mso-wrap-distance-top:0.00pt;mso-wrap-distance-right:0.00pt;mso-wrap-distance-bottom:0.00pt;" stroked="f">
                <v:path textboxrect="0,0,0,0"/>
                <v:imagedata r:id="rId143" o:title=""/>
              </v:shape>
            </w:pict>
          </mc:Fallback>
        </mc:AlternateContent>
      </w:r>
      <w:r>
        <w:rPr>
          <w:lang w:eastAsia="ru-RU"/>
        </w:rPr>
        <w:t xml:space="preserve"> и 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SHAPE  \* MERGEFORMAT </w:instrText>
      </w:r>
      <w:r>
        <w:rPr>
          <w:lang w:eastAsia="ru-RU"/>
        </w:rPr>
        <w:fldChar w:fldCharType="separate"/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3830" cy="142875"/>
                <wp:effectExtent l="0" t="0" r="0" b="0"/>
                <wp:docPr id="130" name="_x0000_s116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44"/>
                        <a:srcRect l="21164" t="27513" r="23810" b="24339"/>
                        <a:stretch/>
                      </pic:blipFill>
                      <pic:spPr bwMode="auto">
                        <a:xfrm>
                          <a:off x="0" y="0"/>
                          <a:ext cx="163830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9" o:spid="_x0000_s129" type="#_x0000_t75" style="width:12.90pt;height:11.25pt;mso-wrap-distance-left:0.00pt;mso-wrap-distance-top:0.00pt;mso-wrap-distance-right:0.00pt;mso-wrap-distance-bottom:0.00pt;" stroked="f">
                <v:path textboxrect="0,0,0,0"/>
                <v:imagedata r:id="rId144" o:title=""/>
              </v:shape>
            </w:pict>
          </mc:Fallback>
        </mc:AlternateContent>
      </w:r>
      <w:r>
        <w:rPr>
          <w:lang w:eastAsia="ru-RU"/>
        </w:rPr>
        <w:fldChar w:fldCharType="end"/>
      </w:r>
      <w:r>
        <w:rPr>
          <w:lang w:eastAsia="ru-RU"/>
        </w:rPr>
        <w:t xml:space="preserve">.</w:t>
      </w:r>
      <w:r>
        <w:rPr>
          <w:rStyle w:val="878"/>
        </w:rPr>
      </w:r>
      <w:r>
        <w:rPr>
          <w:rStyle w:val="878"/>
        </w:rPr>
      </w:r>
    </w:p>
    <w:p>
      <w:pPr>
        <w:pStyle w:val="749"/>
        <w:ind w:left="0"/>
        <w:rPr>
          <w:rStyle w:val="786"/>
        </w:rPr>
      </w:pPr>
      <w:r>
        <w:rPr>
          <w:rStyle w:val="786"/>
        </w:rPr>
        <w:t xml:space="preserve">Если Вы хотите перейти к просмотру списка всех счетов, нажмите на кнопку </w:t>
      </w:r>
      <w:r>
        <w:rPr>
          <w:rStyle w:val="786"/>
          <w:b/>
        </w:rPr>
        <w:t xml:space="preserve">Все счета</w:t>
      </w:r>
      <w:r>
        <w:rPr>
          <w:rStyle w:val="786"/>
        </w:rPr>
        <w:t xml:space="preserve">. Подробнее смотрите в разделе </w:t>
      </w:r>
      <w:r>
        <w:rPr>
          <w:rStyle w:val="786"/>
        </w:rPr>
        <w:fldChar w:fldCharType="begin"/>
      </w:r>
      <w:r>
        <w:rPr>
          <w:rStyle w:val="786"/>
        </w:rPr>
        <w:instrText xml:space="preserve">HYPERLINK  \l "_Счета_и_платежи_1"</w:instrText>
      </w:r>
      <w:r>
        <w:rPr>
          <w:rStyle w:val="786"/>
        </w:rPr>
        <w:fldChar w:fldCharType="separate"/>
      </w:r>
      <w:r>
        <w:rPr>
          <w:rStyle w:val="782"/>
        </w:rPr>
        <w:t xml:space="preserve">Счета и</w:t>
      </w:r>
      <w:bookmarkStart w:id="292" w:name="_Hlt170999160"/>
      <w:r>
        <w:rPr>
          <w:rStyle w:val="782"/>
        </w:rPr>
        <w:t xml:space="preserve"> </w:t>
      </w:r>
      <w:bookmarkEnd w:id="290"/>
      <w:r/>
      <w:bookmarkStart w:id="293" w:name="_Hlt172643058"/>
      <w:r/>
      <w:bookmarkStart w:id="294" w:name="_Hlt172643059"/>
      <w:r/>
      <w:bookmarkStart w:id="295" w:name="_Hlt179203737"/>
      <w:r/>
      <w:bookmarkStart w:id="296" w:name="_Hlt179203756"/>
      <w:r>
        <w:rPr>
          <w:rStyle w:val="782"/>
        </w:rPr>
        <w:t xml:space="preserve">п</w:t>
      </w:r>
      <w:bookmarkEnd w:id="291"/>
      <w:r/>
      <w:bookmarkEnd w:id="292"/>
      <w:r/>
      <w:bookmarkEnd w:id="293"/>
      <w:r/>
      <w:bookmarkEnd w:id="294"/>
      <w:r>
        <w:rPr>
          <w:rStyle w:val="782"/>
        </w:rPr>
        <w:t xml:space="preserve">лат</w:t>
      </w:r>
      <w:bookmarkStart w:id="297" w:name="_Hlt195563972"/>
      <w:r>
        <w:rPr>
          <w:rStyle w:val="782"/>
        </w:rPr>
        <w:t xml:space="preserve">е</w:t>
      </w:r>
      <w:bookmarkEnd w:id="295"/>
      <w:r>
        <w:rPr>
          <w:rStyle w:val="782"/>
        </w:rPr>
        <w:t xml:space="preserve">жи</w:t>
      </w:r>
      <w:r>
        <w:rPr>
          <w:rStyle w:val="786"/>
        </w:rPr>
        <w:fldChar w:fldCharType="end"/>
      </w:r>
      <w:r>
        <w:rPr>
          <w:rStyle w:val="786"/>
        </w:rPr>
        <w:t xml:space="preserve">.</w:t>
      </w:r>
      <w:r>
        <w:rPr>
          <w:rStyle w:val="786"/>
        </w:rPr>
      </w:r>
    </w:p>
    <w:p>
      <w:pPr>
        <w:pStyle w:val="749"/>
        <w:ind w:left="0"/>
        <w:rPr>
          <w:rStyle w:val="786"/>
        </w:rPr>
      </w:pPr>
      <w:r>
        <w:rPr>
          <w:rStyle w:val="786"/>
        </w:rPr>
        <w:t xml:space="preserve">Для просмотра подробной информации по</w:t>
      </w:r>
      <w:r>
        <w:rPr>
          <w:rStyle w:val="786"/>
        </w:rPr>
        <w:t xml:space="preserve"> счету щелкните по </w:t>
      </w:r>
      <w:r>
        <w:rPr>
          <w:rStyle w:val="786"/>
        </w:rPr>
        <w:t xml:space="preserve">карточке данного счета. Подробное описание смотрите в разделе </w:t>
      </w:r>
      <w:r>
        <w:rPr>
          <w:rStyle w:val="786"/>
        </w:rPr>
        <w:fldChar w:fldCharType="begin"/>
      </w:r>
      <w:r>
        <w:rPr>
          <w:rStyle w:val="786"/>
        </w:rPr>
        <w:instrText xml:space="preserve">HYPERLINK  \l "_Просмотр_информации_по_1"</w:instrText>
      </w:r>
      <w:r>
        <w:rPr>
          <w:rStyle w:val="786"/>
        </w:rPr>
        <w:fldChar w:fldCharType="separate"/>
      </w:r>
      <w:r>
        <w:rPr>
          <w:rStyle w:val="782"/>
        </w:rPr>
        <w:t xml:space="preserve">Просмотр </w:t>
      </w:r>
      <w:bookmarkStart w:id="298" w:name="_Hlt179203759"/>
      <w:r>
        <w:rPr>
          <w:rStyle w:val="782"/>
        </w:rPr>
        <w:t xml:space="preserve">и</w:t>
      </w:r>
      <w:bookmarkEnd w:id="296"/>
      <w:r>
        <w:rPr>
          <w:rStyle w:val="782"/>
        </w:rPr>
        <w:t xml:space="preserve">нфо</w:t>
      </w:r>
      <w:bookmarkStart w:id="299" w:name="_Hlt195563981"/>
      <w:r>
        <w:rPr>
          <w:rStyle w:val="782"/>
        </w:rPr>
        <w:t xml:space="preserve">р</w:t>
      </w:r>
      <w:bookmarkEnd w:id="297"/>
      <w:r/>
      <w:bookmarkStart w:id="300" w:name="_Hlt172643085"/>
      <w:r>
        <w:rPr>
          <w:rStyle w:val="782"/>
        </w:rPr>
        <w:t xml:space="preserve">м</w:t>
      </w:r>
      <w:bookmarkEnd w:id="298"/>
      <w:r>
        <w:rPr>
          <w:rStyle w:val="782"/>
        </w:rPr>
        <w:t xml:space="preserve">ации п</w:t>
      </w:r>
      <w:bookmarkStart w:id="301" w:name="_Hlt170998991"/>
      <w:r/>
      <w:bookmarkStart w:id="302" w:name="_Hlt170998992"/>
      <w:r>
        <w:rPr>
          <w:rStyle w:val="782"/>
        </w:rPr>
        <w:t xml:space="preserve">о</w:t>
      </w:r>
      <w:bookmarkEnd w:id="299"/>
      <w:r/>
      <w:bookmarkEnd w:id="300"/>
      <w:r>
        <w:rPr>
          <w:rStyle w:val="782"/>
        </w:rPr>
        <w:t xml:space="preserve"> счету</w:t>
      </w:r>
      <w:r>
        <w:rPr>
          <w:rStyle w:val="786"/>
        </w:rPr>
        <w:fldChar w:fldCharType="end"/>
      </w:r>
      <w:r>
        <w:rPr>
          <w:rStyle w:val="786"/>
        </w:rPr>
        <w:t xml:space="preserve">.</w:t>
      </w:r>
      <w:r>
        <w:rPr>
          <w:rStyle w:val="786"/>
        </w:rPr>
      </w:r>
    </w:p>
    <w:p>
      <w:pPr>
        <w:pStyle w:val="749"/>
        <w:ind w:left="0"/>
        <w:rPr>
          <w:rStyle w:val="786"/>
        </w:rPr>
      </w:pPr>
      <w:r>
        <w:rPr>
          <w:rStyle w:val="786"/>
        </w:rPr>
        <w:t xml:space="preserve">В данном блоке Вы можете выполнить следующие действия:</w:t>
      </w:r>
      <w:r>
        <w:rPr>
          <w:rStyle w:val="786"/>
        </w:rPr>
      </w:r>
    </w:p>
    <w:p>
      <w:pPr>
        <w:pStyle w:val="826"/>
        <w:numPr>
          <w:ilvl w:val="0"/>
          <w:numId w:val="21"/>
        </w:numPr>
        <w:ind w:left="0" w:firstLine="1033"/>
        <w:widowControl w:val="off"/>
        <w:tabs>
          <w:tab w:val="left" w:pos="1418" w:leader="none"/>
        </w:tabs>
        <w:rPr>
          <w:rStyle w:val="878"/>
        </w:rPr>
      </w:pPr>
      <w:r/>
      <w:bookmarkStart w:id="303" w:name="Настройка_типа_остатка"/>
      <w:r>
        <w:rPr>
          <w:rStyle w:val="878"/>
          <w:b/>
        </w:rPr>
        <w:t xml:space="preserve">Настроить отображение типа остатка по счетам</w:t>
      </w:r>
      <w:bookmarkEnd w:id="301"/>
      <w:r>
        <w:rPr>
          <w:rStyle w:val="878"/>
        </w:rPr>
        <w:t xml:space="preserve">. Для этого щелкните по пиктограмме </w:t>
      </w:r>
      <w:r>
        <w:rPr>
          <w:rStyle w:val="87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1084" cy="144066"/>
                <wp:effectExtent l="0" t="0" r="0" b="0"/>
                <wp:docPr id="131" name="_x0000_i131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45"/>
                        <a:srcRect l="15565" t="13757" r="17168" b="8995"/>
                        <a:stretch/>
                      </pic:blipFill>
                      <pic:spPr bwMode="auto">
                        <a:xfrm>
                          <a:off x="0" y="0"/>
                          <a:ext cx="141084" cy="144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0" o:spid="_x0000_s130" type="#_x0000_t75" style="width:11.11pt;height:11.34pt;mso-wrap-distance-left:0.00pt;mso-wrap-distance-top:0.00pt;mso-wrap-distance-right:0.00pt;mso-wrap-distance-bottom:0.00pt;" stroked="f">
                <v:path textboxrect="0,0,0,0"/>
                <v:imagedata r:id="rId145" o:title=""/>
              </v:shape>
            </w:pict>
          </mc:Fallback>
        </mc:AlternateContent>
      </w:r>
      <w:r>
        <w:rPr>
          <w:rStyle w:val="878"/>
          <w:lang w:eastAsia="ru-RU"/>
        </w:rPr>
        <w:t xml:space="preserve">. Затем в открывшемся окне выберите </w:t>
      </w:r>
      <w:r>
        <w:rPr>
          <w:rStyle w:val="878"/>
          <w:lang w:eastAsia="ru-RU"/>
        </w:rPr>
        <w:t xml:space="preserve">нужный тип, </w:t>
      </w:r>
      <w:r>
        <w:rPr>
          <w:rStyle w:val="878"/>
          <w:lang w:eastAsia="ru-RU"/>
        </w:rPr>
        <w:t xml:space="preserve">установив переключатель напротив </w:t>
      </w:r>
      <w:r>
        <w:rPr>
          <w:rStyle w:val="878"/>
          <w:lang w:eastAsia="ru-RU"/>
        </w:rPr>
        <w:t xml:space="preserve">интересующего</w:t>
      </w:r>
      <w:r>
        <w:rPr>
          <w:rStyle w:val="878"/>
          <w:lang w:eastAsia="ru-RU"/>
        </w:rPr>
        <w:t xml:space="preserve"> значения</w:t>
      </w:r>
      <w:r>
        <w:rPr>
          <w:rStyle w:val="878"/>
          <w:lang w:eastAsia="ru-RU"/>
        </w:rPr>
        <w:t xml:space="preserve">.</w:t>
      </w:r>
      <w:r>
        <w:rPr>
          <w:rStyle w:val="878"/>
        </w:rPr>
      </w:r>
      <w:r>
        <w:rPr>
          <w:rStyle w:val="878"/>
        </w:rPr>
      </w:r>
    </w:p>
    <w:p>
      <w:pPr>
        <w:pStyle w:val="826"/>
        <w:numPr>
          <w:ilvl w:val="0"/>
          <w:numId w:val="21"/>
        </w:numPr>
        <w:ind w:left="0" w:firstLine="1033"/>
        <w:widowControl w:val="off"/>
        <w:tabs>
          <w:tab w:val="left" w:pos="1418" w:leader="none"/>
        </w:tabs>
        <w:rPr>
          <w:rStyle w:val="878"/>
        </w:rPr>
      </w:pPr>
      <w:r>
        <w:rPr>
          <w:rStyle w:val="878"/>
          <w:b/>
        </w:rPr>
        <w:t xml:space="preserve">Создать платежное поручение</w:t>
      </w:r>
      <w:r>
        <w:rPr>
          <w:rStyle w:val="878"/>
        </w:rPr>
        <w:t xml:space="preserve">. Для этого нажмите на кнопку </w:t>
      </w:r>
      <w:r>
        <w:rPr>
          <w:rStyle w:val="878"/>
          <w:b/>
        </w:rPr>
        <w:t xml:space="preserve">Заплатить</w:t>
      </w:r>
      <w:r>
        <w:rPr>
          <w:rStyle w:val="878"/>
        </w:rPr>
        <w:t xml:space="preserve">. Подробное описание заполнения полей документа приведено в разделе</w:t>
      </w:r>
      <w:r>
        <w:rPr>
          <w:rStyle w:val="782"/>
        </w:rPr>
        <w:t xml:space="preserve"> </w:t>
      </w:r>
      <w:r>
        <w:rPr>
          <w:rStyle w:val="782"/>
        </w:rPr>
        <w:fldChar w:fldCharType="begin"/>
      </w:r>
      <w:r>
        <w:rPr>
          <w:rStyle w:val="782"/>
        </w:rPr>
        <w:instrText xml:space="preserve"> HYPERLINK  \l "_Создание_платежного_поручения"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Создани</w:t>
      </w:r>
      <w:bookmarkStart w:id="304" w:name="_Hlt179203764"/>
      <w:r>
        <w:rPr>
          <w:rStyle w:val="782"/>
        </w:rPr>
        <w:t xml:space="preserve">е</w:t>
      </w:r>
      <w:bookmarkEnd w:id="302"/>
      <w:r>
        <w:rPr>
          <w:rStyle w:val="782"/>
        </w:rPr>
        <w:t xml:space="preserve"> платежного</w:t>
      </w:r>
      <w:bookmarkStart w:id="305" w:name="_Hlt178683232"/>
      <w:r/>
      <w:bookmarkStart w:id="306" w:name="_Hlt178683233"/>
      <w:r/>
      <w:bookmarkStart w:id="307" w:name="_Hlt195564024"/>
      <w:r>
        <w:rPr>
          <w:rStyle w:val="782"/>
        </w:rPr>
        <w:t xml:space="preserve"> </w:t>
      </w:r>
      <w:bookmarkEnd w:id="303"/>
      <w:r/>
      <w:bookmarkEnd w:id="304"/>
      <w:r/>
      <w:bookmarkEnd w:id="305"/>
      <w:r>
        <w:rPr>
          <w:rStyle w:val="782"/>
        </w:rPr>
        <w:t xml:space="preserve">поручения</w:t>
      </w:r>
      <w:r>
        <w:rPr>
          <w:rStyle w:val="782"/>
        </w:rPr>
        <w:fldChar w:fldCharType="end"/>
      </w:r>
      <w:r>
        <w:rPr>
          <w:rStyle w:val="878"/>
        </w:rPr>
        <w:t xml:space="preserve">.</w:t>
      </w:r>
      <w:r>
        <w:rPr>
          <w:rStyle w:val="878"/>
        </w:rPr>
      </w:r>
    </w:p>
    <w:p>
      <w:pPr>
        <w:pStyle w:val="826"/>
        <w:numPr>
          <w:ilvl w:val="0"/>
          <w:numId w:val="21"/>
        </w:numPr>
        <w:ind w:left="0" w:firstLine="1033"/>
        <w:widowControl w:val="off"/>
        <w:tabs>
          <w:tab w:val="left" w:pos="1418" w:leader="none"/>
        </w:tabs>
        <w:rPr>
          <w:rStyle w:val="786"/>
        </w:rPr>
      </w:pPr>
      <w:r>
        <w:rPr>
          <w:rStyle w:val="878"/>
          <w:b/>
        </w:rPr>
        <w:t xml:space="preserve">Сформировать счет на оплату</w:t>
      </w:r>
      <w:r>
        <w:rPr>
          <w:rStyle w:val="786"/>
        </w:rPr>
        <w:t xml:space="preserve">.</w:t>
      </w:r>
      <w:r>
        <w:rPr>
          <w:rStyle w:val="786"/>
        </w:rPr>
        <w:t xml:space="preserve"> Для этого щелкните по кнопке </w:t>
      </w:r>
      <w:r>
        <w:rPr>
          <w:rStyle w:val="786"/>
          <w:b/>
        </w:rPr>
        <w:t xml:space="preserve">Выставить счет</w:t>
      </w:r>
      <w:r>
        <w:rPr>
          <w:rStyle w:val="786"/>
        </w:rPr>
        <w:t xml:space="preserve">. Подробнее смотрите в разделе</w:t>
      </w:r>
      <w:r>
        <w:rPr>
          <w:rStyle w:val="786"/>
        </w:rPr>
        <w:t xml:space="preserve"> </w:t>
      </w:r>
      <w:r>
        <w:rPr>
          <w:rStyle w:val="786"/>
        </w:rPr>
        <w:fldChar w:fldCharType="begin"/>
      </w:r>
      <w:r>
        <w:rPr>
          <w:rStyle w:val="786"/>
        </w:rPr>
        <w:instrText xml:space="preserve"> HYPERLINK  \l "_Создание_счета_на" </w:instrText>
      </w:r>
      <w:r>
        <w:rPr>
          <w:rStyle w:val="786"/>
        </w:rPr>
        <w:fldChar w:fldCharType="separate"/>
      </w:r>
      <w:r>
        <w:rPr>
          <w:rStyle w:val="782"/>
        </w:rPr>
        <w:t xml:space="preserve">Создани</w:t>
      </w:r>
      <w:bookmarkStart w:id="308" w:name="_Hlt195564032"/>
      <w:r>
        <w:rPr>
          <w:rStyle w:val="782"/>
        </w:rPr>
        <w:t xml:space="preserve">е</w:t>
      </w:r>
      <w:bookmarkEnd w:id="306"/>
      <w:r/>
      <w:bookmarkStart w:id="309" w:name="_Hlt178685198"/>
      <w:r>
        <w:rPr>
          <w:rStyle w:val="782"/>
        </w:rPr>
        <w:t xml:space="preserve"> </w:t>
      </w:r>
      <w:bookmarkEnd w:id="307"/>
      <w:r/>
      <w:bookmarkStart w:id="310" w:name="_Hlt179203768"/>
      <w:r>
        <w:rPr>
          <w:rStyle w:val="782"/>
        </w:rPr>
        <w:t xml:space="preserve">с</w:t>
      </w:r>
      <w:bookmarkEnd w:id="308"/>
      <w:r>
        <w:rPr>
          <w:rStyle w:val="782"/>
        </w:rPr>
        <w:t xml:space="preserve">чета на оплату</w:t>
      </w:r>
      <w:r>
        <w:rPr>
          <w:rStyle w:val="786"/>
        </w:rPr>
        <w:fldChar w:fldCharType="end"/>
      </w:r>
      <w:r>
        <w:rPr>
          <w:rStyle w:val="786"/>
        </w:rPr>
        <w:t xml:space="preserve">.</w:t>
      </w:r>
      <w:r>
        <w:rPr>
          <w:rStyle w:val="786"/>
        </w:rPr>
      </w:r>
      <w:r>
        <w:rPr>
          <w:rStyle w:val="786"/>
        </w:rPr>
      </w:r>
    </w:p>
    <w:p>
      <w:pPr>
        <w:pStyle w:val="826"/>
        <w:numPr>
          <w:ilvl w:val="0"/>
          <w:numId w:val="21"/>
        </w:numPr>
        <w:ind w:left="0" w:firstLine="1033"/>
        <w:widowControl w:val="off"/>
        <w:tabs>
          <w:tab w:val="left" w:pos="1418" w:leader="none"/>
        </w:tabs>
        <w:rPr>
          <w:rStyle w:val="878"/>
        </w:rPr>
      </w:pPr>
      <w:r>
        <w:rPr>
          <w:rStyle w:val="878"/>
          <w:b/>
        </w:rPr>
        <w:t xml:space="preserve">Сформировать выписку по счету</w:t>
      </w:r>
      <w:r>
        <w:rPr>
          <w:rStyle w:val="878"/>
        </w:rPr>
        <w:t xml:space="preserve">.</w:t>
      </w:r>
      <w:r>
        <w:rPr>
          <w:rStyle w:val="878"/>
        </w:rPr>
        <w:t xml:space="preserve"> Для этого щелкните по кнопке </w:t>
      </w:r>
      <w:r>
        <w:rPr>
          <w:rStyle w:val="878"/>
          <w:b/>
        </w:rPr>
        <w:t xml:space="preserve">Выписки по счетам</w:t>
      </w:r>
      <w:r>
        <w:rPr>
          <w:rStyle w:val="878"/>
        </w:rPr>
        <w:t xml:space="preserve">. Подробнее о данной операции смотрите в разделе</w:t>
      </w:r>
      <w:r>
        <w:rPr>
          <w:rStyle w:val="782"/>
        </w:rPr>
        <w:t xml:space="preserve"> </w:t>
      </w:r>
      <w:r>
        <w:rPr>
          <w:rStyle w:val="782"/>
        </w:rPr>
        <w:fldChar w:fldCharType="begin"/>
      </w:r>
      <w:r>
        <w:rPr>
          <w:rStyle w:val="782"/>
        </w:rPr>
        <w:instrText xml:space="preserve"> HYPERLINK  \l "_Выписка"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Вы</w:t>
      </w:r>
      <w:bookmarkStart w:id="311" w:name="_Hlt178685295"/>
      <w:r>
        <w:rPr>
          <w:rStyle w:val="782"/>
        </w:rPr>
        <w:t xml:space="preserve">п</w:t>
      </w:r>
      <w:bookmarkEnd w:id="309"/>
      <w:r/>
      <w:bookmarkStart w:id="312" w:name="_Hlt179203772"/>
      <w:r/>
      <w:bookmarkStart w:id="313" w:name="_Hlt195564044"/>
      <w:r>
        <w:rPr>
          <w:rStyle w:val="782"/>
        </w:rPr>
        <w:t xml:space="preserve">и</w:t>
      </w:r>
      <w:bookmarkEnd w:id="310"/>
      <w:r/>
      <w:bookmarkEnd w:id="311"/>
      <w:r/>
      <w:bookmarkStart w:id="314" w:name="_Hlt191367763"/>
      <w:r>
        <w:rPr>
          <w:rStyle w:val="782"/>
        </w:rPr>
        <w:t xml:space="preserve">с</w:t>
      </w:r>
      <w:bookmarkEnd w:id="312"/>
      <w:r>
        <w:rPr>
          <w:rStyle w:val="782"/>
        </w:rPr>
        <w:t xml:space="preserve">ка</w:t>
      </w:r>
      <w:r>
        <w:rPr>
          <w:rStyle w:val="782"/>
        </w:rPr>
        <w:fldChar w:fldCharType="end"/>
      </w:r>
      <w:r>
        <w:rPr>
          <w:rStyle w:val="878"/>
        </w:rPr>
        <w:t xml:space="preserve">.</w:t>
      </w:r>
      <w:r>
        <w:rPr>
          <w:rStyle w:val="878"/>
        </w:rPr>
      </w:r>
    </w:p>
    <w:p>
      <w:pPr>
        <w:pStyle w:val="826"/>
        <w:numPr>
          <w:ilvl w:val="0"/>
          <w:numId w:val="21"/>
        </w:numPr>
        <w:ind w:left="0" w:firstLine="1033"/>
        <w:widowControl w:val="off"/>
        <w:tabs>
          <w:tab w:val="left" w:pos="1418" w:leader="none"/>
        </w:tabs>
        <w:rPr>
          <w:rStyle w:val="878"/>
        </w:rPr>
      </w:pPr>
      <w:r>
        <w:rPr>
          <w:rStyle w:val="878"/>
          <w:b/>
        </w:rPr>
        <w:t xml:space="preserve">Просмотреть реквизиты счета</w:t>
      </w:r>
      <w:r>
        <w:rPr>
          <w:rStyle w:val="878"/>
        </w:rPr>
        <w:t xml:space="preserve">. Для </w:t>
      </w:r>
      <w:r>
        <w:rPr>
          <w:rStyle w:val="878"/>
        </w:rPr>
        <w:t xml:space="preserve">того чтобы просмотреть реквизиты избранного счета, </w:t>
      </w:r>
      <w:r>
        <w:rPr>
          <w:rStyle w:val="878"/>
        </w:rPr>
        <w:t xml:space="preserve">нажмите на кнопку </w:t>
      </w:r>
      <w:r>
        <w:rPr>
          <w:rStyle w:val="878"/>
          <w:b/>
        </w:rPr>
        <w:t xml:space="preserve">Реквизиты</w:t>
      </w:r>
      <w:r>
        <w:rPr>
          <w:rStyle w:val="878"/>
        </w:rPr>
        <w:t xml:space="preserve">. Подробное описание открывшейся формы представлено в разделе </w:t>
      </w:r>
      <w:r>
        <w:rPr>
          <w:rStyle w:val="878"/>
        </w:rPr>
        <w:fldChar w:fldCharType="begin"/>
      </w:r>
      <w:r>
        <w:rPr>
          <w:rStyle w:val="878"/>
        </w:rPr>
        <w:instrText xml:space="preserve"> HYPERLINK  \l "_Реквизиты_счета" </w:instrText>
      </w:r>
      <w:r>
        <w:rPr>
          <w:rStyle w:val="878"/>
        </w:rPr>
        <w:fldChar w:fldCharType="separate"/>
      </w:r>
      <w:r>
        <w:rPr>
          <w:rStyle w:val="782"/>
        </w:rPr>
        <w:t xml:space="preserve">Реквизи</w:t>
      </w:r>
      <w:bookmarkStart w:id="315" w:name="_Hlt178685422"/>
      <w:r>
        <w:rPr>
          <w:rStyle w:val="782"/>
        </w:rPr>
        <w:t xml:space="preserve">т</w:t>
      </w:r>
      <w:bookmarkEnd w:id="313"/>
      <w:r/>
      <w:bookmarkStart w:id="316" w:name="_Hlt179203776"/>
      <w:r/>
      <w:bookmarkStart w:id="317" w:name="_Hlt191367774"/>
      <w:r>
        <w:rPr>
          <w:rStyle w:val="782"/>
        </w:rPr>
        <w:t xml:space="preserve">ы</w:t>
      </w:r>
      <w:bookmarkEnd w:id="314"/>
      <w:r/>
      <w:bookmarkEnd w:id="315"/>
      <w:r>
        <w:rPr>
          <w:rStyle w:val="782"/>
        </w:rPr>
        <w:t xml:space="preserve"> сче</w:t>
      </w:r>
      <w:bookmarkStart w:id="318" w:name="_Hlt195564058"/>
      <w:r>
        <w:rPr>
          <w:rStyle w:val="782"/>
        </w:rPr>
        <w:t xml:space="preserve">т</w:t>
      </w:r>
      <w:bookmarkEnd w:id="316"/>
      <w:r>
        <w:rPr>
          <w:rStyle w:val="782"/>
        </w:rPr>
        <w:t xml:space="preserve">а</w:t>
      </w:r>
      <w:r>
        <w:rPr>
          <w:rStyle w:val="878"/>
        </w:rPr>
        <w:fldChar w:fldCharType="end"/>
      </w:r>
      <w:r>
        <w:rPr>
          <w:rStyle w:val="878"/>
        </w:rPr>
        <w:t xml:space="preserve">.</w:t>
      </w:r>
      <w:r>
        <w:rPr>
          <w:rStyle w:val="878"/>
        </w:rPr>
      </w:r>
    </w:p>
    <w:p>
      <w:pPr>
        <w:pStyle w:val="826"/>
        <w:numPr>
          <w:ilvl w:val="0"/>
          <w:numId w:val="21"/>
        </w:numPr>
        <w:ind w:left="0" w:firstLine="1033"/>
        <w:widowControl w:val="off"/>
        <w:tabs>
          <w:tab w:val="left" w:pos="1418" w:leader="none"/>
        </w:tabs>
        <w:rPr>
          <w:rStyle w:val="786"/>
        </w:rPr>
      </w:pPr>
      <w:r>
        <w:rPr>
          <w:b/>
        </w:rPr>
        <w:t xml:space="preserve">Оплатить счет через СБП по </w:t>
      </w:r>
      <w:r>
        <w:rPr>
          <w:b/>
          <w:lang w:val="en-US"/>
        </w:rPr>
        <w:t xml:space="preserve">QR</w:t>
      </w:r>
      <w:r>
        <w:rPr>
          <w:b/>
        </w:rPr>
        <w:t xml:space="preserve">-коду</w:t>
      </w:r>
      <w:r>
        <w:rPr>
          <w:rStyle w:val="786"/>
        </w:rPr>
        <w:t xml:space="preserve">. </w:t>
      </w:r>
      <w:r>
        <w:rPr>
          <w:rStyle w:val="786"/>
        </w:rPr>
        <w:t xml:space="preserve">Для перехода к распознаванию </w:t>
      </w:r>
      <w:r>
        <w:rPr>
          <w:rStyle w:val="786"/>
          <w:lang w:val="en-US"/>
        </w:rPr>
        <w:t xml:space="preserve">QR</w:t>
      </w:r>
      <w:r>
        <w:rPr>
          <w:rStyle w:val="786"/>
        </w:rPr>
        <w:t xml:space="preserve">-</w:t>
      </w:r>
      <w:r>
        <w:rPr>
          <w:rStyle w:val="786"/>
        </w:rPr>
        <w:t xml:space="preserve">кода щелкните по кнопке </w:t>
      </w:r>
      <w:r>
        <w:rPr>
          <w:rStyle w:val="786"/>
          <w:b/>
        </w:rPr>
        <w:t xml:space="preserve">Распознать </w:t>
      </w:r>
      <w:r>
        <w:rPr>
          <w:rStyle w:val="786"/>
          <w:b/>
          <w:lang w:val="en-US"/>
        </w:rPr>
        <w:t xml:space="preserve">QR</w:t>
      </w:r>
      <w:r>
        <w:rPr>
          <w:rStyle w:val="786"/>
          <w:b/>
        </w:rPr>
        <w:t xml:space="preserve">-код СБП</w:t>
      </w:r>
      <w:r>
        <w:rPr>
          <w:rStyle w:val="786"/>
        </w:rPr>
        <w:t xml:space="preserve">. Подробное описание открывшейся формы приведено в разделе </w:t>
      </w:r>
      <w:r>
        <w:rPr>
          <w:rStyle w:val="786"/>
        </w:rPr>
        <w:fldChar w:fldCharType="begin"/>
      </w:r>
      <w:r>
        <w:rPr>
          <w:rStyle w:val="786"/>
        </w:rPr>
        <w:instrText xml:space="preserve">HYPERLINK  \l "_Оплата_по_QR-коду_1"</w:instrText>
      </w:r>
      <w:r>
        <w:rPr>
          <w:rStyle w:val="786"/>
        </w:rPr>
        <w:fldChar w:fldCharType="separate"/>
      </w:r>
      <w:r>
        <w:rPr>
          <w:rStyle w:val="782"/>
        </w:rPr>
        <w:t xml:space="preserve">Оплат</w:t>
      </w:r>
      <w:bookmarkStart w:id="319" w:name="_Hlt176766613"/>
      <w:r>
        <w:rPr>
          <w:rStyle w:val="782"/>
        </w:rPr>
        <w:t xml:space="preserve">а</w:t>
      </w:r>
      <w:bookmarkEnd w:id="317"/>
      <w:r/>
      <w:bookmarkStart w:id="320" w:name="_Hlt178685451"/>
      <w:r/>
      <w:bookmarkStart w:id="321" w:name="_Hlt179203780"/>
      <w:r/>
      <w:bookmarkStart w:id="322" w:name="_Hlt195564071"/>
      <w:r>
        <w:rPr>
          <w:rStyle w:val="782"/>
        </w:rPr>
        <w:t xml:space="preserve"> </w:t>
      </w:r>
      <w:bookmarkEnd w:id="318"/>
      <w:r/>
      <w:bookmarkEnd w:id="319"/>
      <w:r/>
      <w:bookmarkEnd w:id="320"/>
      <w:r>
        <w:rPr>
          <w:rStyle w:val="782"/>
        </w:rPr>
        <w:t xml:space="preserve">по</w:t>
      </w:r>
      <w:bookmarkStart w:id="323" w:name="_Hlt179203802"/>
      <w:r>
        <w:rPr>
          <w:rStyle w:val="782"/>
        </w:rPr>
        <w:t xml:space="preserve"> </w:t>
      </w:r>
      <w:bookmarkEnd w:id="321"/>
      <w:r>
        <w:rPr>
          <w:rStyle w:val="782"/>
        </w:rPr>
        <w:t xml:space="preserve">QR-к</w:t>
      </w:r>
      <w:bookmarkStart w:id="324" w:name="_Hlt191367787"/>
      <w:r>
        <w:rPr>
          <w:rStyle w:val="782"/>
        </w:rPr>
        <w:t xml:space="preserve">о</w:t>
      </w:r>
      <w:bookmarkEnd w:id="322"/>
      <w:r>
        <w:rPr>
          <w:rStyle w:val="782"/>
        </w:rPr>
        <w:t xml:space="preserve">ду</w:t>
      </w:r>
      <w:r>
        <w:rPr>
          <w:rStyle w:val="786"/>
        </w:rPr>
        <w:fldChar w:fldCharType="end"/>
      </w:r>
      <w:r>
        <w:rPr>
          <w:rStyle w:val="786"/>
        </w:rPr>
        <w:t xml:space="preserve">.</w:t>
      </w:r>
      <w:r>
        <w:rPr>
          <w:rStyle w:val="786"/>
        </w:rPr>
      </w:r>
      <w:r>
        <w:rPr>
          <w:rStyle w:val="786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Информационные и с</w:t>
      </w:r>
      <w:r>
        <w:rPr>
          <w:b/>
        </w:rPr>
        <w:t xml:space="preserve">пециальные предложения банка</w:t>
      </w:r>
      <w:r>
        <w:t xml:space="preserve">. Под блоком с</w:t>
      </w:r>
      <w:r>
        <w:t xml:space="preserve">о</w:t>
      </w:r>
      <w:r>
        <w:t xml:space="preserve"> </w:t>
      </w:r>
      <w:r>
        <w:t xml:space="preserve">сведениями</w:t>
      </w:r>
      <w:r>
        <w:t xml:space="preserve"> по счетам </w:t>
      </w:r>
      <w:r>
        <w:rPr>
          <w:rStyle w:val="878"/>
        </w:rPr>
        <w:t xml:space="preserve">расположена лента баннеров, содержащая информационные и рекламные </w:t>
      </w:r>
      <w:r>
        <w:rPr>
          <w:rStyle w:val="878"/>
        </w:rPr>
        <w:t xml:space="preserve">предложения</w:t>
      </w:r>
      <w:r>
        <w:rPr>
          <w:rStyle w:val="878"/>
        </w:rPr>
        <w:t xml:space="preserve"> банка</w:t>
      </w:r>
      <w:r>
        <w:t xml:space="preserve">.</w:t>
      </w:r>
      <w:r/>
    </w:p>
    <w:p>
      <w:pPr>
        <w:pStyle w:val="785"/>
        <w:ind w:left="0"/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>
        <w:rPr>
          <w:sz w:val="24"/>
          <w:szCs w:val="24"/>
        </w:rPr>
        <w:t xml:space="preserve">просмотра баннера нажмите на соответствующую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карточку</w:t>
      </w:r>
      <w:r>
        <w:rPr>
          <w:sz w:val="24"/>
          <w:szCs w:val="24"/>
        </w:rPr>
        <w:t xml:space="preserve">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785"/>
        <w:ind w:left="0"/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Для того чтобы просмотреть сведения по другим </w:t>
      </w:r>
      <w:r>
        <w:rPr>
          <w:sz w:val="24"/>
          <w:szCs w:val="24"/>
        </w:rPr>
        <w:t xml:space="preserve">предложениям</w:t>
      </w:r>
      <w:r>
        <w:rPr>
          <w:sz w:val="24"/>
          <w:szCs w:val="24"/>
        </w:rPr>
        <w:t xml:space="preserve">, воспользуйтесь кнопками </w:t>
      </w:r>
      <w:r>
        <w:rPr>
          <w:sz w:val="24"/>
          <w:szCs w:val="24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64554" cy="144018"/>
                <wp:effectExtent l="0" t="0" r="0" b="0"/>
                <wp:docPr id="132" name="_x0000_i131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46"/>
                        <a:srcRect l="23810" t="24339" r="21164" b="27513"/>
                        <a:stretch/>
                      </pic:blipFill>
                      <pic:spPr bwMode="auto">
                        <a:xfrm>
                          <a:off x="0" y="0"/>
                          <a:ext cx="164554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1" o:spid="_x0000_s131" type="#_x0000_t75" style="width:12.96pt;height:11.34pt;mso-wrap-distance-left:0.00pt;mso-wrap-distance-top:0.00pt;mso-wrap-distance-right:0.00pt;mso-wrap-distance-bottom:0.00pt;" stroked="f">
                <v:path textboxrect="0,0,0,0"/>
                <v:imagedata r:id="rId146" o:title=""/>
              </v:shape>
            </w:pict>
          </mc:Fallback>
        </mc:AlternateContent>
      </w:r>
      <w:r>
        <w:rPr>
          <w:sz w:val="24"/>
          <w:szCs w:val="24"/>
        </w:rPr>
        <w:t xml:space="preserve"> и </w:t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SHAPE  \* MERGEFORMAT </w:instrText>
      </w:r>
      <w:r>
        <w:rPr>
          <w:sz w:val="24"/>
          <w:szCs w:val="24"/>
        </w:rPr>
        <w:fldChar w:fldCharType="separate"/>
        <mc:AlternateContent>
          <mc:Choice Requires="wpg">
            <w:drawing>
              <wp:inline xmlns:wp="http://schemas.openxmlformats.org/drawingml/2006/wordprocessingDrawing" distT="0" distB="0" distL="0" distR="0">
                <wp:extent cx="163830" cy="142875"/>
                <wp:effectExtent l="0" t="0" r="0" b="0"/>
                <wp:docPr id="133" name="_x0000_s117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47"/>
                        <a:srcRect l="21164" t="27513" r="23810" b="24339"/>
                        <a:stretch/>
                      </pic:blipFill>
                      <pic:spPr bwMode="auto">
                        <a:xfrm>
                          <a:off x="0" y="0"/>
                          <a:ext cx="163830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2" o:spid="_x0000_s132" type="#_x0000_t75" style="width:12.90pt;height:11.25pt;mso-wrap-distance-left:0.00pt;mso-wrap-distance-top:0.00pt;mso-wrap-distance-right:0.00pt;mso-wrap-distance-bottom:0.00pt;" stroked="f">
                <v:path textboxrect="0,0,0,0"/>
                <v:imagedata r:id="rId147" o:title=""/>
              </v:shape>
            </w:pict>
          </mc:Fallback>
        </mc:AlternateContent>
      </w:r>
      <w:r>
        <w:rPr>
          <w:sz w:val="24"/>
          <w:szCs w:val="24"/>
        </w:rPr>
        <w:fldChar w:fldCharType="end"/>
      </w:r>
      <w:r>
        <w:rPr>
          <w:sz w:val="24"/>
          <w:szCs w:val="24"/>
        </w:rPr>
        <w:t xml:space="preserve">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Если Вы хотите вернуться на </w:t>
      </w:r>
      <w:r>
        <w:rPr>
          <w:b/>
        </w:rPr>
        <w:t xml:space="preserve">Главную</w:t>
      </w:r>
      <w:r>
        <w:t xml:space="preserve"> страницу, щелкните по кнопке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134" name="_x0000_i131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48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3" o:spid="_x0000_s133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148" o:title=""/>
              </v:shape>
            </w:pict>
          </mc:Fallback>
        </mc:AlternateContent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В данном блоке Вы можете выполнить следующие действия:</w:t>
      </w:r>
      <w:r/>
    </w:p>
    <w:p>
      <w:pPr>
        <w:pStyle w:val="826"/>
        <w:numPr>
          <w:ilvl w:val="0"/>
          <w:numId w:val="21"/>
        </w:numPr>
        <w:ind w:left="0" w:firstLine="1033"/>
        <w:widowControl w:val="off"/>
        <w:tabs>
          <w:tab w:val="left" w:pos="1418" w:leader="none"/>
        </w:tabs>
      </w:pPr>
      <w:r>
        <w:rPr>
          <w:b/>
        </w:rPr>
        <w:t xml:space="preserve">Просмотреть информацию об ограничениях по счетам и</w:t>
      </w:r>
      <w:r>
        <w:rPr>
          <w:b/>
        </w:rPr>
        <w:t xml:space="preserve"> неза</w:t>
      </w:r>
      <w:r>
        <w:rPr>
          <w:b/>
        </w:rPr>
        <w:t xml:space="preserve">вершенным</w:t>
      </w:r>
      <w:r>
        <w:rPr>
          <w:b/>
        </w:rPr>
        <w:t xml:space="preserve"> платеж</w:t>
      </w:r>
      <w:r>
        <w:rPr>
          <w:b/>
        </w:rPr>
        <w:t xml:space="preserve">ам</w:t>
      </w:r>
      <w:r>
        <w:t xml:space="preserve">. </w:t>
      </w:r>
      <w:r>
        <w:t xml:space="preserve">При наличии </w:t>
      </w:r>
      <w:r>
        <w:t xml:space="preserve">у Вашей организации счетов с ограничен</w:t>
      </w:r>
      <w:r>
        <w:t xml:space="preserve">иями или незавершенных платежей</w:t>
      </w:r>
      <w:r>
        <w:t xml:space="preserve"> в ленте баннеров отобразится карточка «Проблемы, которые требуют внимания». Подробнее смотрите в разделе </w:t>
      </w:r>
      <w:r>
        <w:fldChar w:fldCharType="begin"/>
      </w:r>
      <w:r>
        <w:instrText xml:space="preserve"> HYPERLINK  \l "_Информация_по_незавершенным" </w:instrText>
      </w:r>
      <w:r>
        <w:fldChar w:fldCharType="separate"/>
      </w:r>
      <w:r>
        <w:rPr>
          <w:rStyle w:val="782"/>
        </w:rPr>
        <w:t xml:space="preserve">Просм</w:t>
      </w:r>
      <w:bookmarkStart w:id="325" w:name="_Hlt195564079"/>
      <w:r>
        <w:rPr>
          <w:rStyle w:val="782"/>
        </w:rPr>
        <w:t xml:space="preserve">о</w:t>
      </w:r>
      <w:bookmarkEnd w:id="323"/>
      <w:r>
        <w:rPr>
          <w:rStyle w:val="782"/>
        </w:rPr>
        <w:t xml:space="preserve">тр незавершенных </w:t>
      </w:r>
      <w:bookmarkStart w:id="326" w:name="_Hlt179203808"/>
      <w:r>
        <w:rPr>
          <w:rStyle w:val="782"/>
        </w:rPr>
        <w:t xml:space="preserve">п</w:t>
      </w:r>
      <w:bookmarkEnd w:id="324"/>
      <w:r>
        <w:rPr>
          <w:rStyle w:val="782"/>
        </w:rPr>
        <w:t xml:space="preserve">латежей</w:t>
      </w:r>
      <w:r>
        <w:rPr>
          <w:rStyle w:val="782"/>
        </w:rPr>
        <w:t xml:space="preserve"> и ограниче</w:t>
      </w:r>
      <w:bookmarkStart w:id="327" w:name="_Hlt178685961"/>
      <w:r>
        <w:rPr>
          <w:rStyle w:val="782"/>
        </w:rPr>
        <w:t xml:space="preserve">н</w:t>
      </w:r>
      <w:bookmarkEnd w:id="325"/>
      <w:r>
        <w:rPr>
          <w:rStyle w:val="782"/>
        </w:rPr>
        <w:t xml:space="preserve">ий</w:t>
      </w:r>
      <w:r>
        <w:rPr>
          <w:rStyle w:val="782"/>
        </w:rPr>
        <w:t xml:space="preserve"> по счетам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21"/>
        </w:numPr>
        <w:ind w:left="0" w:firstLine="1033"/>
        <w:widowControl w:val="off"/>
        <w:tabs>
          <w:tab w:val="left" w:pos="1418" w:leader="none"/>
        </w:tabs>
      </w:pPr>
      <w:r>
        <w:rPr>
          <w:b/>
        </w:rPr>
        <w:t xml:space="preserve">Сформировать согласие на получение рекламы</w:t>
      </w:r>
      <w:r>
        <w:t xml:space="preserve">. </w:t>
      </w:r>
      <w:r>
        <w:t xml:space="preserve">Для </w:t>
      </w:r>
      <w:r>
        <w:t xml:space="preserve">этого</w:t>
      </w:r>
      <w:r>
        <w:t xml:space="preserve"> в блоке </w:t>
      </w:r>
      <w:r>
        <w:rPr>
          <w:b/>
        </w:rPr>
        <w:t xml:space="preserve">Согласие на рассылку</w:t>
      </w:r>
      <w:r>
        <w:t xml:space="preserve"> нажмите на кнопку </w:t>
      </w:r>
      <w:r>
        <w:rPr>
          <w:b/>
        </w:rPr>
        <w:t xml:space="preserve">Перейти к подписанию</w:t>
      </w:r>
      <w:r>
        <w:t xml:space="preserve">. Подробнее о заполнении полей заявления смотрите в разделе </w:t>
      </w:r>
      <w:r>
        <w:fldChar w:fldCharType="begin"/>
      </w:r>
      <w:r>
        <w:instrText xml:space="preserve">HYPERLINK  \l "_Согласие_на_рассылку_1"</w:instrText>
      </w:r>
      <w:r>
        <w:fldChar w:fldCharType="separate"/>
      </w:r>
      <w:r>
        <w:rPr>
          <w:rStyle w:val="782"/>
        </w:rPr>
        <w:t xml:space="preserve">Заявление </w:t>
      </w:r>
      <w:r>
        <w:rPr>
          <w:rStyle w:val="782"/>
        </w:rPr>
        <w:t xml:space="preserve">н</w:t>
      </w:r>
      <w:bookmarkStart w:id="328" w:name="_Hlt179203812"/>
      <w:r/>
      <w:bookmarkStart w:id="329" w:name="_Hlt195564083"/>
      <w:r>
        <w:rPr>
          <w:rStyle w:val="782"/>
        </w:rPr>
        <w:t xml:space="preserve">а</w:t>
      </w:r>
      <w:bookmarkEnd w:id="326"/>
      <w:r/>
      <w:bookmarkEnd w:id="327"/>
      <w:r>
        <w:rPr>
          <w:rStyle w:val="782"/>
        </w:rPr>
        <w:t xml:space="preserve"> рассылк</w:t>
      </w:r>
      <w:bookmarkStart w:id="330" w:name="_Hlt178685965"/>
      <w:r>
        <w:rPr>
          <w:rStyle w:val="782"/>
        </w:rPr>
        <w:t xml:space="preserve">у</w:t>
      </w:r>
      <w:bookmarkEnd w:id="328"/>
      <w:r>
        <w:rPr>
          <w:rStyle w:val="782"/>
        </w:rPr>
        <w:t xml:space="preserve"> рекламы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Историю </w:t>
      </w:r>
      <w:r>
        <w:rPr>
          <w:b/>
        </w:rPr>
        <w:t xml:space="preserve">операций</w:t>
      </w:r>
      <w:r>
        <w:t xml:space="preserve">. В</w:t>
      </w:r>
      <w:r>
        <w:t xml:space="preserve"> </w:t>
      </w:r>
      <w:r>
        <w:t xml:space="preserve">блоке</w:t>
      </w:r>
      <w:r>
        <w:t xml:space="preserve"> </w:t>
      </w:r>
      <w:r>
        <w:rPr>
          <w:b/>
        </w:rPr>
        <w:t xml:space="preserve">История операций</w:t>
      </w:r>
      <w:r>
        <w:t xml:space="preserve"> </w:t>
      </w:r>
      <w:r>
        <w:t xml:space="preserve">Вы можете просмотреть </w:t>
      </w:r>
      <w:r>
        <w:t xml:space="preserve">сформированные документы по операциям. Подробное описание данного блока приведено в разделе </w:t>
      </w:r>
      <w:r>
        <w:fldChar w:fldCharType="begin"/>
      </w:r>
      <w:r>
        <w:instrText xml:space="preserve">HYPERLINK  \l "_История_операций_1"</w:instrText>
      </w:r>
      <w:r>
        <w:fldChar w:fldCharType="separate"/>
      </w:r>
      <w:r>
        <w:rPr>
          <w:rStyle w:val="782"/>
        </w:rPr>
        <w:t xml:space="preserve">История </w:t>
      </w:r>
      <w:bookmarkStart w:id="331" w:name="_Hlt178685992"/>
      <w:r/>
      <w:bookmarkStart w:id="332" w:name="_Hlt179203815"/>
      <w:r/>
      <w:bookmarkStart w:id="333" w:name="_Hlt191367795"/>
      <w:r>
        <w:rPr>
          <w:rStyle w:val="782"/>
        </w:rPr>
        <w:t xml:space="preserve">о</w:t>
      </w:r>
      <w:bookmarkEnd w:id="329"/>
      <w:r/>
      <w:bookmarkEnd w:id="330"/>
      <w:r/>
      <w:bookmarkEnd w:id="331"/>
      <w:r>
        <w:rPr>
          <w:rStyle w:val="782"/>
        </w:rPr>
        <w:t xml:space="preserve">пе</w:t>
      </w:r>
      <w:bookmarkStart w:id="334" w:name="_Hlt178686009"/>
      <w:r>
        <w:rPr>
          <w:rStyle w:val="782"/>
        </w:rPr>
        <w:t xml:space="preserve">р</w:t>
      </w:r>
      <w:bookmarkEnd w:id="332"/>
      <w:r>
        <w:rPr>
          <w:rStyle w:val="782"/>
        </w:rPr>
        <w:t xml:space="preserve">а</w:t>
      </w:r>
      <w:bookmarkStart w:id="335" w:name="_Hlt195563940"/>
      <w:r>
        <w:rPr>
          <w:rStyle w:val="782"/>
        </w:rPr>
        <w:t xml:space="preserve">ц</w:t>
      </w:r>
      <w:bookmarkEnd w:id="333"/>
      <w:r>
        <w:rPr>
          <w:rStyle w:val="782"/>
        </w:rPr>
        <w:t xml:space="preserve">ий</w:t>
      </w:r>
      <w:r>
        <w:fldChar w:fldCharType="end"/>
      </w:r>
      <w:r>
        <w:t xml:space="preserve">.</w:t>
      </w:r>
      <w:r/>
    </w:p>
    <w:p>
      <w:pPr>
        <w:pStyle w:val="752"/>
        <w:rPr>
          <w:lang w:val="ru-RU"/>
        </w:rPr>
      </w:pPr>
      <w:r/>
      <w:bookmarkEnd w:id="334"/>
      <w:r/>
      <w:bookmarkEnd w:id="335"/>
      <w:r/>
      <w:bookmarkStart w:id="336" w:name="_Toc161051233"/>
      <w:r/>
      <w:bookmarkEnd w:id="336"/>
      <w:r/>
      <w:bookmarkStart w:id="337" w:name="_История_операций"/>
      <w:r/>
      <w:bookmarkEnd w:id="337"/>
      <w:r/>
      <w:bookmarkStart w:id="338" w:name="_Согласие_на_рассылку"/>
      <w:r/>
      <w:bookmarkStart w:id="339" w:name="_Информация_по_незавершенным"/>
      <w:r/>
      <w:bookmarkStart w:id="340" w:name="_Просмотр_незавершенных_платежей"/>
      <w:r/>
      <w:bookmarkStart w:id="341" w:name="_Toc199941118"/>
      <w:r>
        <w:rPr>
          <w:lang w:val="ru-RU"/>
        </w:rPr>
        <w:t xml:space="preserve">Просмотр незавершенных</w:t>
      </w:r>
      <w:r>
        <w:rPr>
          <w:lang w:val="ru-RU"/>
        </w:rPr>
        <w:t xml:space="preserve"> платеж</w:t>
      </w:r>
      <w:r>
        <w:rPr>
          <w:lang w:val="ru-RU"/>
        </w:rPr>
        <w:t xml:space="preserve">ей и ограничений</w:t>
      </w:r>
      <w:r>
        <w:rPr>
          <w:lang w:val="ru-RU"/>
        </w:rPr>
        <w:t xml:space="preserve"> по счетам</w:t>
      </w:r>
      <w:bookmarkEnd w:id="338"/>
      <w:r>
        <w:rPr>
          <w:lang w:val="ru-RU"/>
        </w:rPr>
      </w:r>
      <w:r>
        <w:rPr>
          <w:lang w:val="ru-RU"/>
        </w:rPr>
      </w:r>
    </w:p>
    <w:p>
      <w:pPr>
        <w:pStyle w:val="785"/>
        <w:ind w:left="0"/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При наличии ограничений по счетам Вашей организации и незавершенных платежей в ленте баннеров отображается карточка «Проблемы, которые требуют внимания».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785"/>
        <w:ind w:left="0"/>
        <w:spacing w:after="0"/>
        <w:rPr>
          <w:sz w:val="24"/>
          <w:szCs w:val="24"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рядом с </w:t>
      </w:r>
      <w:r>
        <w:rPr>
          <w:i/>
        </w:rPr>
        <w:t xml:space="preserve">названием карточки</w:t>
      </w:r>
      <w:r>
        <w:rPr>
          <w:i/>
        </w:rPr>
        <w:t xml:space="preserve"> </w:t>
      </w:r>
      <w:r>
        <w:rPr>
          <w:i/>
        </w:rPr>
        <w:t xml:space="preserve">отображается общее количество проблем.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785"/>
        <w:ind w:left="0" w:firstLine="0"/>
        <w:jc w:val="center"/>
        <w:spacing w:before="120" w:after="12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042675" cy="679086"/>
                <wp:effectExtent l="0" t="0" r="0" b="0"/>
                <wp:docPr id="135" name="_x0000_i131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49"/>
                        <a:stretch/>
                      </pic:blipFill>
                      <pic:spPr bwMode="auto">
                        <a:xfrm>
                          <a:off x="0" y="0"/>
                          <a:ext cx="5042675" cy="679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4" o:spid="_x0000_s134" type="#_x0000_t75" style="width:397.06pt;height:53.47pt;mso-wrap-distance-left:0.00pt;mso-wrap-distance-top:0.00pt;mso-wrap-distance-right:0.00pt;mso-wrap-distance-bottom:0.00pt;" stroked="f">
                <v:path textboxrect="0,0,0,0"/>
                <v:imagedata r:id="rId149" o:title=""/>
              </v:shape>
            </w:pict>
          </mc:Fallback>
        </mc:AlternateContent>
      </w:r>
      <w:r/>
    </w:p>
    <w:p>
      <w:pPr>
        <w:pStyle w:val="820"/>
        <w:ind w:left="0" w:firstLine="0"/>
        <w:rPr>
          <w:b w:val="0"/>
          <w:szCs w:val="18"/>
          <w:lang w:val="ru-RU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66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– </w:t>
      </w:r>
      <w:r>
        <w:rPr>
          <w:b w:val="0"/>
          <w:szCs w:val="18"/>
          <w:lang w:val="ru-RU"/>
        </w:rPr>
        <w:t xml:space="preserve">Главная</w:t>
      </w:r>
      <w:r>
        <w:rPr>
          <w:b w:val="0"/>
          <w:szCs w:val="18"/>
          <w:lang w:val="ru-RU"/>
        </w:rPr>
        <w:t xml:space="preserve"> страница. Информирование о наличии ограничений и блокировок</w:t>
      </w:r>
      <w:r>
        <w:rPr>
          <w:b w:val="0"/>
          <w:szCs w:val="18"/>
          <w:lang w:val="ru-RU"/>
        </w:rPr>
      </w:r>
    </w:p>
    <w:p>
      <w:pPr>
        <w:pStyle w:val="785"/>
        <w:ind w:left="0"/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Для просмотра подробных сведений щелкните по данной карточке.</w:t>
      </w:r>
      <w:r>
        <w:rPr>
          <w:sz w:val="24"/>
          <w:szCs w:val="24"/>
        </w:rPr>
        <w:t xml:space="preserve"> В результате на экране отобразятся следующие сведения: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785"/>
        <w:ind w:left="0"/>
        <w:spacing w:after="0"/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д</w:t>
      </w:r>
      <w:r>
        <w:rPr>
          <w:i/>
        </w:rPr>
        <w:t xml:space="preserve">ля </w:t>
      </w:r>
      <w:r>
        <w:rPr>
          <w:i/>
        </w:rPr>
        <w:t xml:space="preserve">того чтобы просмотреть подробную информацию,</w:t>
      </w:r>
      <w:r>
        <w:rPr>
          <w:i/>
        </w:rPr>
        <w:t xml:space="preserve"> </w:t>
      </w:r>
      <w:r>
        <w:rPr>
          <w:i/>
        </w:rPr>
        <w:t xml:space="preserve">наведите курсор на символ</w:t>
      </w:r>
      <w:r>
        <w:t xml:space="preserve">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45305" cy="144066"/>
                <wp:effectExtent l="0" t="0" r="0" b="0"/>
                <wp:docPr id="136" name="_x0000_i131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50"/>
                        <a:srcRect l="18628" t="23280" r="14706" b="5292"/>
                        <a:stretch/>
                      </pic:blipFill>
                      <pic:spPr bwMode="auto">
                        <a:xfrm>
                          <a:off x="0" y="0"/>
                          <a:ext cx="145305" cy="144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5" o:spid="_x0000_s135" type="#_x0000_t75" style="width:11.44pt;height:11.34pt;mso-wrap-distance-left:0.00pt;mso-wrap-distance-top:0.00pt;mso-wrap-distance-right:0.00pt;mso-wrap-distance-bottom:0.00pt;" stroked="f">
                <v:path textboxrect="0,0,0,0"/>
                <v:imagedata r:id="rId150" o:title=""/>
              </v:shape>
            </w:pict>
          </mc:Fallback>
        </mc:AlternateContent>
      </w:r>
      <w:r>
        <w:rPr>
          <w:i/>
        </w:rPr>
        <w:t xml:space="preserve">, расположенн</w:t>
      </w:r>
      <w:r>
        <w:rPr>
          <w:i/>
        </w:rPr>
        <w:t xml:space="preserve">ый</w:t>
      </w:r>
      <w:r>
        <w:rPr>
          <w:i/>
        </w:rPr>
        <w:t xml:space="preserve"> рядом с интересующим </w:t>
      </w:r>
      <w:r>
        <w:rPr>
          <w:i/>
        </w:rPr>
        <w:t xml:space="preserve">блоком</w:t>
      </w:r>
      <w:r>
        <w:rPr>
          <w:i/>
        </w:rPr>
        <w:t xml:space="preserve">.</w:t>
      </w:r>
      <w:r>
        <w:rPr>
          <w:i/>
        </w:rPr>
      </w:r>
      <w:r>
        <w:rPr>
          <w:i/>
        </w:rPr>
      </w:r>
    </w:p>
    <w:p>
      <w:pPr>
        <w:pStyle w:val="785"/>
        <w:ind w:left="0"/>
        <w:spacing w:after="0"/>
        <w:rPr>
          <w:sz w:val="24"/>
          <w:szCs w:val="24"/>
        </w:rPr>
      </w:pPr>
      <w:r>
        <w:rPr>
          <w:i/>
          <w:sz w:val="24"/>
          <w:szCs w:val="24"/>
        </w:rPr>
        <w:t xml:space="preserve">Кроме того, </w:t>
      </w:r>
      <w:r>
        <w:rPr>
          <w:i/>
          <w:sz w:val="24"/>
          <w:szCs w:val="24"/>
        </w:rPr>
        <w:t xml:space="preserve">по умолчанию </w:t>
      </w:r>
      <w:r>
        <w:rPr>
          <w:i/>
          <w:sz w:val="24"/>
          <w:szCs w:val="24"/>
        </w:rPr>
        <w:t xml:space="preserve">блок</w:t>
      </w:r>
      <w:r>
        <w:rPr>
          <w:i/>
          <w:sz w:val="24"/>
          <w:szCs w:val="24"/>
        </w:rPr>
        <w:t xml:space="preserve">и</w:t>
      </w:r>
      <w:r>
        <w:rPr>
          <w:i/>
          <w:sz w:val="24"/>
          <w:szCs w:val="24"/>
        </w:rPr>
        <w:t xml:space="preserve"> развернут</w:t>
      </w:r>
      <w:r>
        <w:rPr>
          <w:i/>
          <w:sz w:val="24"/>
          <w:szCs w:val="24"/>
        </w:rPr>
        <w:t xml:space="preserve">ы</w:t>
      </w:r>
      <w:r>
        <w:rPr>
          <w:i/>
          <w:sz w:val="24"/>
          <w:szCs w:val="24"/>
        </w:rPr>
        <w:t xml:space="preserve">. </w:t>
      </w:r>
      <w:r>
        <w:rPr>
          <w:i/>
          <w:sz w:val="24"/>
          <w:szCs w:val="24"/>
        </w:rPr>
        <w:t xml:space="preserve">Если Вы хотите свернуть данные, щелкните по кнопке </w:t>
      </w:r>
      <w:r>
        <w:rPr>
          <w:i/>
          <w:sz w:val="24"/>
          <w:szCs w:val="24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137" name="_x0000_i131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51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6" o:spid="_x0000_s136" type="#_x0000_t75" style="width:14.25pt;height:8.25pt;mso-wrap-distance-left:0.00pt;mso-wrap-distance-top:0.00pt;mso-wrap-distance-right:0.00pt;mso-wrap-distance-bottom:0.00pt;" stroked="f">
                <v:path textboxrect="0,0,0,0"/>
                <v:imagedata r:id="rId151" o:title=""/>
              </v:shape>
            </w:pict>
          </mc:Fallback>
        </mc:AlternateContent>
      </w:r>
      <w:r>
        <w:rPr>
          <w:i/>
          <w:sz w:val="24"/>
          <w:szCs w:val="24"/>
        </w:rPr>
        <w:t xml:space="preserve">. </w:t>
      </w:r>
      <w:r>
        <w:rPr>
          <w:i/>
          <w:sz w:val="24"/>
          <w:szCs w:val="24"/>
        </w:rPr>
        <w:t xml:space="preserve">Для того чтобы просмотреть сведения, нажмите на кнопку </w:t>
      </w:r>
      <w:r>
        <w:rPr>
          <w:i/>
          <w:sz w:val="24"/>
          <w:szCs w:val="24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138" name="_x0000_i131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52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7" o:spid="_x0000_s137" type="#_x0000_t75" style="width:14.25pt;height:8.25pt;mso-wrap-distance-left:0.00pt;mso-wrap-distance-top:0.00pt;mso-wrap-distance-right:0.00pt;mso-wrap-distance-bottom:0.00pt;" stroked="f">
                <v:path textboxrect="0,0,0,0"/>
                <v:imagedata r:id="rId152" o:title=""/>
              </v:shape>
            </w:pict>
          </mc:Fallback>
        </mc:AlternateContent>
      </w:r>
      <w:r>
        <w:rPr>
          <w:i/>
          <w:sz w:val="24"/>
          <w:szCs w:val="24"/>
        </w:rPr>
        <w:t xml:space="preserve">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785"/>
        <w:ind w:left="0" w:firstLine="0"/>
        <w:jc w:val="center"/>
        <w:spacing w:before="120" w:after="12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600450" cy="2568512"/>
                <wp:effectExtent l="0" t="0" r="0" b="0"/>
                <wp:docPr id="139" name="_x0000_i131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53"/>
                        <a:stretch/>
                      </pic:blipFill>
                      <pic:spPr bwMode="auto">
                        <a:xfrm>
                          <a:off x="0" y="0"/>
                          <a:ext cx="3600450" cy="256851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8" o:spid="_x0000_s138" type="#_x0000_t75" style="width:283.50pt;height:202.25pt;mso-wrap-distance-left:0.00pt;mso-wrap-distance-top:0.00pt;mso-wrap-distance-right:0.00pt;mso-wrap-distance-bottom:0.00pt;" stroked="f">
                <v:path textboxrect="0,0,0,0"/>
                <v:imagedata r:id="rId153" o:title=""/>
              </v:shape>
            </w:pict>
          </mc:Fallback>
        </mc:AlternateContent>
      </w:r>
      <w:r/>
    </w:p>
    <w:p>
      <w:pPr>
        <w:pStyle w:val="820"/>
        <w:ind w:left="0" w:firstLine="0"/>
        <w:rPr>
          <w:b w:val="0"/>
          <w:szCs w:val="18"/>
          <w:lang w:val="ru-RU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67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– </w:t>
      </w:r>
      <w:r>
        <w:rPr>
          <w:b w:val="0"/>
          <w:szCs w:val="18"/>
          <w:lang w:val="ru-RU"/>
        </w:rPr>
        <w:t xml:space="preserve">Проблемы, требующие внимания</w:t>
      </w:r>
      <w:r>
        <w:rPr>
          <w:b w:val="0"/>
          <w:szCs w:val="18"/>
          <w:lang w:val="ru-RU"/>
        </w:rPr>
      </w:r>
      <w:r>
        <w:rPr>
          <w:b w:val="0"/>
          <w:szCs w:val="18"/>
          <w:lang w:val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Счета с ограничениями</w:t>
      </w:r>
      <w:r>
        <w:t xml:space="preserve"> показан список счетов, на которые наложены ограничения, </w:t>
      </w:r>
      <w:r>
        <w:t xml:space="preserve">выставленные налоговыми органами, с</w:t>
      </w:r>
      <w:r>
        <w:t xml:space="preserve">лужбой судебных приставов </w:t>
      </w:r>
      <w:r>
        <w:t xml:space="preserve">(</w:t>
      </w:r>
      <w:r>
        <w:t xml:space="preserve">например, приостановления, аресты</w:t>
      </w:r>
      <w:r>
        <w:t xml:space="preserve">)</w:t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Счета с незавершенными платежами</w:t>
      </w:r>
      <w:r>
        <w:t xml:space="preserve"> показан список счетов, по которым есть неоплаченные документы.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По каждому счету отображается следующая информация: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 и тип счета;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Сумма и валюта средств на счете.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Для просмотра </w:t>
      </w:r>
      <w:r>
        <w:t xml:space="preserve">полных</w:t>
      </w:r>
      <w:r>
        <w:t xml:space="preserve"> сведений нажмите на </w:t>
      </w:r>
      <w:r>
        <w:t xml:space="preserve">ссылку</w:t>
      </w:r>
      <w:r>
        <w:t xml:space="preserve"> </w:t>
      </w:r>
      <w:r>
        <w:rPr>
          <w:b/>
        </w:rPr>
        <w:t xml:space="preserve">Подробнее</w:t>
      </w:r>
      <w:r>
        <w:rPr>
          <w:b/>
        </w:rPr>
        <w:t xml:space="preserve"> </w:t>
      </w:r>
      <w:r>
        <w:t xml:space="preserve">напротив интересующей записи</w:t>
      </w:r>
      <w:r>
        <w:t xml:space="preserve">. Подробное описание открывшейся формы приведено в разделе </w:t>
      </w:r>
      <w:r>
        <w:fldChar w:fldCharType="begin"/>
      </w:r>
      <w:r>
        <w:instrText xml:space="preserve"> HYPERLINK  \l "_Просмотр_информации_по_1" </w:instrText>
      </w:r>
      <w:r>
        <w:fldChar w:fldCharType="separate"/>
      </w:r>
      <w:r>
        <w:rPr>
          <w:rStyle w:val="782"/>
        </w:rPr>
        <w:t xml:space="preserve">Просмот</w:t>
      </w:r>
      <w:bookmarkStart w:id="342" w:name="_Hlt195563946"/>
      <w:r>
        <w:rPr>
          <w:rStyle w:val="782"/>
        </w:rPr>
        <w:t xml:space="preserve">р</w:t>
      </w:r>
      <w:bookmarkEnd w:id="339"/>
      <w:r>
        <w:rPr>
          <w:rStyle w:val="782"/>
        </w:rPr>
        <w:t xml:space="preserve"> инф</w:t>
      </w:r>
      <w:bookmarkStart w:id="343" w:name="_Hlt179203819"/>
      <w:r>
        <w:rPr>
          <w:rStyle w:val="782"/>
        </w:rPr>
        <w:t xml:space="preserve">о</w:t>
      </w:r>
      <w:bookmarkEnd w:id="340"/>
      <w:r>
        <w:rPr>
          <w:rStyle w:val="782"/>
        </w:rPr>
        <w:t xml:space="preserve">р</w:t>
      </w:r>
      <w:bookmarkStart w:id="344" w:name="_Hlt191367815"/>
      <w:r>
        <w:rPr>
          <w:rStyle w:val="782"/>
        </w:rPr>
        <w:t xml:space="preserve">м</w:t>
      </w:r>
      <w:bookmarkEnd w:id="341"/>
      <w:r>
        <w:rPr>
          <w:rStyle w:val="782"/>
        </w:rPr>
        <w:t xml:space="preserve">ации по счету</w:t>
      </w:r>
      <w:r>
        <w:fldChar w:fldCharType="end"/>
      </w:r>
      <w:r>
        <w:t xml:space="preserve">.</w:t>
      </w:r>
      <w:r/>
    </w:p>
    <w:p>
      <w:pPr>
        <w:pStyle w:val="752"/>
        <w:rPr>
          <w:lang w:val="ru-RU"/>
        </w:rPr>
      </w:pPr>
      <w:r/>
      <w:bookmarkEnd w:id="342"/>
      <w:r/>
      <w:bookmarkEnd w:id="343"/>
      <w:r/>
      <w:bookmarkStart w:id="345" w:name="_Согласие_на_рассылку_1"/>
      <w:r/>
      <w:bookmarkStart w:id="346" w:name="_Заявление_на_рассылку"/>
      <w:r/>
      <w:bookmarkStart w:id="347" w:name="_Toc199941119"/>
      <w:r>
        <w:rPr>
          <w:lang w:val="ru-RU"/>
        </w:rPr>
        <w:t xml:space="preserve">Заявление </w:t>
      </w:r>
      <w:r>
        <w:rPr>
          <w:lang w:val="ru-RU"/>
        </w:rPr>
        <w:t xml:space="preserve">на рассылку рекламы</w:t>
      </w:r>
      <w:bookmarkEnd w:id="344"/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</w:pPr>
      <w:r>
        <w:t xml:space="preserve">На странице создания заявления на рассылку </w:t>
      </w:r>
      <w:r>
        <w:t xml:space="preserve">рекламы</w:t>
      </w:r>
      <w:r>
        <w:t xml:space="preserve"> заполните следующие сведения:</w:t>
      </w:r>
      <w:r/>
    </w:p>
    <w:p>
      <w:pPr>
        <w:pStyle w:val="749"/>
        <w:ind w:left="0" w:firstLine="0"/>
        <w:jc w:val="center"/>
        <w:spacing w:before="120" w:after="120"/>
        <w:rPr>
          <w:lang w:val="en-US"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9536" cy="4252760"/>
                <wp:effectExtent l="0" t="0" r="0" b="0"/>
                <wp:docPr id="140" name="_x0000_i131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54"/>
                        <a:stretch/>
                      </pic:blipFill>
                      <pic:spPr bwMode="auto">
                        <a:xfrm>
                          <a:off x="0" y="0"/>
                          <a:ext cx="3599536" cy="4252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9" o:spid="_x0000_s139" type="#_x0000_t75" style="width:283.43pt;height:334.86pt;mso-wrap-distance-left:0.00pt;mso-wrap-distance-top:0.00pt;mso-wrap-distance-right:0.00pt;mso-wrap-distance-bottom:0.00pt;" stroked="f">
                <v:path textboxrect="0,0,0,0"/>
                <v:imagedata r:id="rId154" o:title=""/>
              </v:shape>
            </w:pict>
          </mc:Fallback>
        </mc:AlternateContent>
      </w:r>
      <w:r>
        <w:rPr>
          <w:lang w:val="en-US" w:eastAsia="ru-RU"/>
        </w:rPr>
      </w:r>
      <w:r>
        <w:rPr>
          <w:lang w:val="en-US" w:eastAsia="ru-RU"/>
        </w:rPr>
      </w:r>
    </w:p>
    <w:p>
      <w:pPr>
        <w:pStyle w:val="820"/>
        <w:ind w:left="0" w:firstLine="0"/>
        <w:rPr>
          <w:b w:val="0"/>
          <w:szCs w:val="18"/>
          <w:lang w:val="ru-RU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68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– </w:t>
      </w:r>
      <w:r>
        <w:rPr>
          <w:b w:val="0"/>
          <w:szCs w:val="18"/>
          <w:lang w:val="ru-RU"/>
        </w:rPr>
        <w:t xml:space="preserve">Создание заявления на рассылку рекламы</w:t>
      </w:r>
      <w:r>
        <w:rPr>
          <w:b w:val="0"/>
          <w:szCs w:val="18"/>
          <w:lang w:val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полях «Номер телефона для рассылки» и «Дополнительные номера телефонов» введите номера телефона, на которые будет приходить рассылка.</w:t>
      </w:r>
      <w:r/>
    </w:p>
    <w:p>
      <w:pPr>
        <w:pStyle w:val="749"/>
        <w:ind w:left="0"/>
      </w:pPr>
      <w:r>
        <w:t xml:space="preserve">Для того чтобы добавить еще один номер телефона, щелкните по ссылке </w:t>
      </w:r>
      <w:r>
        <w:rPr>
          <w:b/>
        </w:rPr>
        <w:t xml:space="preserve">Добавить </w:t>
      </w:r>
      <w:r>
        <w:rPr>
          <w:b/>
        </w:rPr>
        <w:t xml:space="preserve">телефон</w:t>
      </w:r>
      <w:r>
        <w:t xml:space="preserve"> и заполните необходимые данные.</w:t>
      </w:r>
      <w:r/>
    </w:p>
    <w:p>
      <w:pPr>
        <w:pStyle w:val="749"/>
        <w:ind w:left="0"/>
      </w:pPr>
      <w:r>
        <w:t xml:space="preserve">Если Вы хотите удалить номер,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0835" cy="144056"/>
                <wp:effectExtent l="0" t="0" r="0" b="0"/>
                <wp:docPr id="141" name="_x0000_i132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55"/>
                        <a:srcRect l="15976" t="15874" r="9468" b="10581"/>
                        <a:stretch/>
                      </pic:blipFill>
                      <pic:spPr bwMode="auto">
                        <a:xfrm>
                          <a:off x="0" y="0"/>
                          <a:ext cx="130835" cy="14405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0" o:spid="_x0000_s140" type="#_x0000_t75" style="width:10.30pt;height:11.34pt;mso-wrap-distance-left:0.00pt;mso-wrap-distance-top:0.00pt;mso-wrap-distance-right:0.00pt;mso-wrap-distance-bottom:0.00pt;" stroked="f">
                <v:path textboxrect="0,0,0,0"/>
                <v:imagedata r:id="rId155" o:title=""/>
              </v:shape>
            </w:pict>
          </mc:Fallback>
        </mc:AlternateContent>
      </w:r>
      <w:r>
        <w:t xml:space="preserve"> напротив нужной записи.</w:t>
      </w:r>
      <w:r/>
    </w:p>
    <w:p>
      <w:pPr>
        <w:pStyle w:val="749"/>
        <w:ind w:left="0"/>
      </w:pPr>
      <w:r>
        <w:t xml:space="preserve">Для удаления всех номеров щелкните по ссылке </w:t>
      </w:r>
      <w:r>
        <w:rPr>
          <w:b/>
        </w:rPr>
        <w:t xml:space="preserve">Удалить все</w:t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«Электронная почта для рассылки» впишите адрес электронной почты, на который будут приходить рекламные материалы.</w:t>
      </w:r>
      <w:r/>
    </w:p>
    <w:p>
      <w:pPr>
        <w:pStyle w:val="749"/>
        <w:ind w:left="0"/>
      </w:pPr>
      <w:r>
        <w:t xml:space="preserve">Для того чтобы добавить еще один адрес, щелкните по ссылке </w:t>
      </w:r>
      <w:r>
        <w:rPr>
          <w:b/>
        </w:rPr>
        <w:t xml:space="preserve">Добавить </w:t>
      </w:r>
      <w:r>
        <w:rPr>
          <w:b/>
        </w:rPr>
        <w:t xml:space="preserve">почту</w:t>
      </w:r>
      <w:r>
        <w:t xml:space="preserve"> и заполните необходимые данные.</w:t>
      </w:r>
      <w:r/>
    </w:p>
    <w:p>
      <w:pPr>
        <w:pStyle w:val="749"/>
        <w:ind w:left="0"/>
      </w:pPr>
      <w:r>
        <w:t xml:space="preserve">Если Вы хотите удалить адрес,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0835" cy="144056"/>
                <wp:effectExtent l="0" t="0" r="0" b="0"/>
                <wp:docPr id="142" name="_x0000_i132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56"/>
                        <a:srcRect l="15976" t="15874" r="9468" b="10581"/>
                        <a:stretch/>
                      </pic:blipFill>
                      <pic:spPr bwMode="auto">
                        <a:xfrm>
                          <a:off x="0" y="0"/>
                          <a:ext cx="130835" cy="14405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1" o:spid="_x0000_s141" type="#_x0000_t75" style="width:10.30pt;height:11.34pt;mso-wrap-distance-left:0.00pt;mso-wrap-distance-top:0.00pt;mso-wrap-distance-right:0.00pt;mso-wrap-distance-bottom:0.00pt;" stroked="f">
                <v:path textboxrect="0,0,0,0"/>
                <v:imagedata r:id="rId156" o:title=""/>
              </v:shape>
            </w:pict>
          </mc:Fallback>
        </mc:AlternateContent>
      </w:r>
      <w:r>
        <w:t xml:space="preserve"> напротив нужной записи.</w:t>
      </w:r>
      <w:r/>
    </w:p>
    <w:p>
      <w:pPr>
        <w:pStyle w:val="826"/>
        <w:ind w:left="0"/>
        <w:widowControl w:val="off"/>
        <w:tabs>
          <w:tab w:val="left" w:pos="1418" w:leader="none"/>
        </w:tabs>
      </w:pPr>
      <w:r>
        <w:t xml:space="preserve">Для удаления всех адресов щелкните по ссылке </w:t>
      </w:r>
      <w:r>
        <w:rPr>
          <w:b/>
        </w:rPr>
        <w:t xml:space="preserve">Удалить все</w:t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Далее ознакомьтесь с правовой информацией, щелкнув по соответствующей ссылке.</w:t>
      </w:r>
      <w:r/>
    </w:p>
    <w:p>
      <w:pPr>
        <w:pStyle w:val="826"/>
        <w:ind w:left="0"/>
        <w:widowControl w:val="off"/>
        <w:tabs>
          <w:tab w:val="left" w:pos="1418" w:leader="none"/>
        </w:tabs>
      </w:pPr>
      <w:r>
        <w:t xml:space="preserve">Если Вы принимаете данные условия, предоставьте согласие на получение рассылки. Для этого активируйте переключатели в соответствующих полях.</w:t>
      </w:r>
      <w:r/>
    </w:p>
    <w:p>
      <w:pPr>
        <w:pStyle w:val="826"/>
        <w:ind w:left="0"/>
        <w:widowControl w:val="off"/>
        <w:tabs>
          <w:tab w:val="left" w:pos="1418" w:leader="none"/>
        </w:tabs>
      </w:pPr>
      <w:r>
        <w:t xml:space="preserve">В случае если Вы отказываетесь от получения рекламных материалов, в поле «Отказываюсь от рассылки» установите переключатель в активное положение.</w:t>
      </w:r>
      <w:r/>
    </w:p>
    <w:p>
      <w:pPr>
        <w:pStyle w:val="826"/>
        <w:ind w:left="0"/>
        <w:widowControl w:val="off"/>
        <w:tabs>
          <w:tab w:val="left" w:pos="1418" w:leader="none"/>
        </w:tabs>
      </w:pPr>
      <w:r>
        <w:t xml:space="preserve">После указания всей необходимой информации нажмите на кнопку </w:t>
      </w:r>
      <w:r>
        <w:rPr>
          <w:b/>
        </w:rPr>
        <w:t xml:space="preserve">Перейти к подписанию</w:t>
      </w:r>
      <w:r>
        <w:t xml:space="preserve">. В результате на экране отобразится страница подписания заявления.</w:t>
      </w:r>
      <w:r>
        <w:t xml:space="preserve"> 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</w:t>
      </w:r>
      <w:bookmarkStart w:id="348" w:name="_Hlt191367799"/>
      <w:r>
        <w:rPr>
          <w:rStyle w:val="782"/>
        </w:rPr>
        <w:t xml:space="preserve">н</w:t>
      </w:r>
      <w:bookmarkEnd w:id="345"/>
      <w:r>
        <w:rPr>
          <w:rStyle w:val="782"/>
        </w:rPr>
        <w:t xml:space="preserve">ие д</w:t>
      </w:r>
      <w:bookmarkStart w:id="349" w:name="_Hlt195564095"/>
      <w:r>
        <w:rPr>
          <w:rStyle w:val="782"/>
        </w:rPr>
        <w:t xml:space="preserve">о</w:t>
      </w:r>
      <w:bookmarkEnd w:id="346"/>
      <w:r>
        <w:rPr>
          <w:rStyle w:val="782"/>
        </w:rPr>
        <w:t xml:space="preserve">кументов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418" w:leader="none"/>
        </w:tabs>
      </w:pPr>
      <w:r>
        <w:t xml:space="preserve">Если Вы передумали создавать заявление, щелкните по кнопке </w:t>
      </w:r>
      <w:r>
        <w:rPr>
          <w:b/>
        </w:rPr>
        <w:t xml:space="preserve">Напомнить позже</w:t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418" w:leader="none"/>
        </w:tabs>
      </w:pPr>
      <w:r>
        <w:t xml:space="preserve">Информацию о согласии на получение рассылки Вы можете просмотреть в Личном кабинете системы «Свой Бизнес». Подробнее смотрите в разделе </w:t>
      </w:r>
      <w:r>
        <w:fldChar w:fldCharType="begin"/>
      </w:r>
      <w:r>
        <w:instrText xml:space="preserve"> HYPERLINK  \l "_Согласия_на_рекламу" </w:instrText>
      </w:r>
      <w:r>
        <w:fldChar w:fldCharType="separate"/>
      </w:r>
      <w:r>
        <w:rPr>
          <w:rStyle w:val="782"/>
        </w:rPr>
        <w:t xml:space="preserve">Согл</w:t>
      </w:r>
      <w:bookmarkStart w:id="350" w:name="_Hlt179203862"/>
      <w:r>
        <w:rPr>
          <w:rStyle w:val="782"/>
        </w:rPr>
        <w:t xml:space="preserve">а</w:t>
      </w:r>
      <w:bookmarkEnd w:id="347"/>
      <w:r/>
      <w:bookmarkStart w:id="351" w:name="_Hlt195564108"/>
      <w:r>
        <w:rPr>
          <w:rStyle w:val="782"/>
        </w:rPr>
        <w:t xml:space="preserve">с</w:t>
      </w:r>
      <w:bookmarkEnd w:id="348"/>
      <w:r>
        <w:rPr>
          <w:rStyle w:val="782"/>
        </w:rPr>
        <w:t xml:space="preserve">ия на рекла</w:t>
      </w:r>
      <w:bookmarkStart w:id="352" w:name="_Hlt175662597"/>
      <w:r>
        <w:rPr>
          <w:rStyle w:val="782"/>
        </w:rPr>
        <w:t xml:space="preserve">м</w:t>
      </w:r>
      <w:bookmarkEnd w:id="349"/>
      <w:r>
        <w:rPr>
          <w:rStyle w:val="782"/>
        </w:rPr>
        <w:t xml:space="preserve">у</w:t>
      </w:r>
      <w:r>
        <w:fldChar w:fldCharType="end"/>
      </w:r>
      <w:r>
        <w:t xml:space="preserve">.</w:t>
      </w:r>
      <w:r/>
    </w:p>
    <w:p>
      <w:pPr>
        <w:pStyle w:val="752"/>
        <w:rPr>
          <w:lang w:val="ru-RU"/>
        </w:rPr>
      </w:pPr>
      <w:r/>
      <w:bookmarkEnd w:id="350"/>
      <w:r/>
      <w:bookmarkStart w:id="353" w:name="_История_операций_1"/>
      <w:r/>
      <w:bookmarkStart w:id="354" w:name="_Toc199941120"/>
      <w:r>
        <w:rPr>
          <w:lang w:val="ru-RU"/>
        </w:rPr>
        <w:t xml:space="preserve">История операций</w:t>
      </w:r>
      <w:bookmarkEnd w:id="351"/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</w:pPr>
      <w:r>
        <w:t xml:space="preserve">В блоке </w:t>
      </w:r>
      <w:r>
        <w:rPr>
          <w:b/>
        </w:rPr>
        <w:t xml:space="preserve">История операций</w:t>
      </w:r>
      <w:r>
        <w:t xml:space="preserve"> Вы можете просмотреть следующие сведения: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</w:t>
      </w:r>
      <w:r>
        <w:t xml:space="preserve"> </w:t>
      </w:r>
      <w:r>
        <w:t xml:space="preserve">вкладке</w:t>
      </w:r>
      <w:r>
        <w:t xml:space="preserve"> </w:t>
      </w:r>
      <w:r>
        <w:rPr>
          <w:b/>
        </w:rPr>
        <w:t xml:space="preserve">Все</w:t>
      </w:r>
      <w:r>
        <w:t xml:space="preserve"> </w:t>
      </w:r>
      <w:r>
        <w:t xml:space="preserve">показаны все платежные документы Вашей организации;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 вкладке </w:t>
      </w:r>
      <w:r>
        <w:rPr>
          <w:b/>
        </w:rPr>
        <w:t xml:space="preserve">Списания</w:t>
      </w:r>
      <w:r>
        <w:t xml:space="preserve"> указаны документы, подтверждающие списание средств;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 вкладке </w:t>
      </w:r>
      <w:r>
        <w:rPr>
          <w:b/>
        </w:rPr>
        <w:t xml:space="preserve">Поступления</w:t>
      </w:r>
      <w:r>
        <w:t xml:space="preserve"> отображаются документы, подтверждающие поступление средств на счета Вашей организации;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 вкладке </w:t>
      </w:r>
      <w:r>
        <w:rPr>
          <w:b/>
        </w:rPr>
        <w:t xml:space="preserve">На подпись</w:t>
      </w:r>
      <w:r>
        <w:t xml:space="preserve"> показаны документы, ожидающие подписания;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 вкладке </w:t>
      </w:r>
      <w:r>
        <w:rPr>
          <w:b/>
        </w:rPr>
        <w:t xml:space="preserve">Отклоненные</w:t>
      </w:r>
      <w:r>
        <w:t xml:space="preserve"> </w:t>
      </w:r>
      <w:r>
        <w:t xml:space="preserve">отображается список отклоненных документов.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Если Вы хотите быстро найти интересующие записи, перейдите на нужную вкладку и в строке поиска задайте следующие параметры: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 документа и сумму операции;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Диапазон дат, когда документ был создан;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Статус документа;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Тип документа.</w:t>
      </w:r>
      <w:r/>
    </w:p>
    <w:p>
      <w:pPr>
        <w:pStyle w:val="749"/>
        <w:ind w:left="0"/>
      </w:pPr>
      <w:r>
        <w:t xml:space="preserve">В результате на экране будут показаны записи, соответствующие условиям поиска</w:t>
      </w:r>
      <w:r>
        <w:t xml:space="preserve">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2840" cy="1872742"/>
                <wp:effectExtent l="0" t="0" r="0" b="0"/>
                <wp:docPr id="143" name="_x0000_i132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57"/>
                        <a:stretch/>
                      </pic:blipFill>
                      <pic:spPr bwMode="auto">
                        <a:xfrm>
                          <a:off x="0" y="0"/>
                          <a:ext cx="5042840" cy="187274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2" o:spid="_x0000_s142" type="#_x0000_t75" style="width:397.07pt;height:147.46pt;mso-wrap-distance-left:0.00pt;mso-wrap-distance-top:0.00pt;mso-wrap-distance-right:0.00pt;mso-wrap-distance-bottom:0.00pt;" stroked="f">
                <v:path textboxrect="0,0,0,0"/>
                <v:imagedata r:id="rId157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69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– </w:t>
      </w:r>
      <w:r>
        <w:rPr>
          <w:b w:val="0"/>
          <w:szCs w:val="18"/>
          <w:lang w:val="ru-RU"/>
        </w:rPr>
        <w:t xml:space="preserve">Главная</w:t>
      </w:r>
      <w:r>
        <w:rPr>
          <w:b w:val="0"/>
          <w:szCs w:val="18"/>
          <w:lang w:val="ru-RU"/>
        </w:rPr>
        <w:t xml:space="preserve"> страница. Блок </w:t>
      </w:r>
      <w:r>
        <w:rPr>
          <w:szCs w:val="18"/>
          <w:lang w:val="ru-RU"/>
        </w:rPr>
        <w:t xml:space="preserve">История операций</w:t>
      </w:r>
      <w:r/>
    </w:p>
    <w:p>
      <w:pPr>
        <w:pStyle w:val="749"/>
        <w:ind w:left="0"/>
      </w:pPr>
      <w:r>
        <w:t xml:space="preserve">По каждой записи отображаются следующие сведения: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 и статус документа.</w:t>
      </w:r>
      <w:r>
        <w:t xml:space="preserve"> Подробное описание статусов приведено в разделах </w:t>
      </w:r>
      <w:r>
        <w:fldChar w:fldCharType="begin"/>
      </w:r>
      <w:r>
        <w:instrText xml:space="preserve"> HYPERLINK  \l "_Статусы_рублевых_документов" </w:instrText>
      </w:r>
      <w:r>
        <w:fldChar w:fldCharType="separate"/>
      </w:r>
      <w:r>
        <w:rPr>
          <w:rStyle w:val="782"/>
        </w:rPr>
        <w:t xml:space="preserve">Статусы рублевы</w:t>
      </w:r>
      <w:bookmarkStart w:id="355" w:name="_Hlt191367833"/>
      <w:r>
        <w:rPr>
          <w:rStyle w:val="782"/>
        </w:rPr>
        <w:t xml:space="preserve">х</w:t>
      </w:r>
      <w:bookmarkEnd w:id="352"/>
      <w:r/>
      <w:bookmarkStart w:id="356" w:name="_Hlt195564129"/>
      <w:r>
        <w:rPr>
          <w:rStyle w:val="782"/>
        </w:rPr>
        <w:t xml:space="preserve"> </w:t>
      </w:r>
      <w:bookmarkEnd w:id="353"/>
      <w:r>
        <w:rPr>
          <w:rStyle w:val="782"/>
        </w:rPr>
        <w:t xml:space="preserve">до</w:t>
      </w:r>
      <w:bookmarkStart w:id="357" w:name="_Hlt179203872"/>
      <w:r>
        <w:rPr>
          <w:rStyle w:val="782"/>
        </w:rPr>
        <w:t xml:space="preserve">к</w:t>
      </w:r>
      <w:bookmarkEnd w:id="354"/>
      <w:r>
        <w:rPr>
          <w:rStyle w:val="782"/>
        </w:rPr>
        <w:t xml:space="preserve">ументов</w:t>
      </w:r>
      <w:r>
        <w:fldChar w:fldCharType="end"/>
      </w:r>
      <w:r>
        <w:t xml:space="preserve"> и </w:t>
      </w:r>
      <w:r>
        <w:fldChar w:fldCharType="begin"/>
      </w:r>
      <w:r>
        <w:instrText xml:space="preserve"> HYPERLINK  \l "_Статусы_валютных_документов" </w:instrText>
      </w:r>
      <w:r>
        <w:fldChar w:fldCharType="separate"/>
      </w:r>
      <w:r>
        <w:rPr>
          <w:rStyle w:val="782"/>
        </w:rPr>
        <w:t xml:space="preserve">Статусы </w:t>
      </w:r>
      <w:bookmarkStart w:id="358" w:name="_Hlt191367860"/>
      <w:r>
        <w:rPr>
          <w:rStyle w:val="782"/>
        </w:rPr>
        <w:t xml:space="preserve">в</w:t>
      </w:r>
      <w:bookmarkEnd w:id="355"/>
      <w:r>
        <w:rPr>
          <w:rStyle w:val="782"/>
        </w:rPr>
        <w:t xml:space="preserve">алют</w:t>
      </w:r>
      <w:bookmarkStart w:id="359" w:name="_Hlt179203877"/>
      <w:r>
        <w:rPr>
          <w:rStyle w:val="782"/>
        </w:rPr>
        <w:t xml:space="preserve">н</w:t>
      </w:r>
      <w:bookmarkEnd w:id="356"/>
      <w:r/>
      <w:bookmarkStart w:id="360" w:name="_Hlt195564142"/>
      <w:r>
        <w:rPr>
          <w:rStyle w:val="782"/>
        </w:rPr>
        <w:t xml:space="preserve">ы</w:t>
      </w:r>
      <w:bookmarkEnd w:id="357"/>
      <w:r>
        <w:rPr>
          <w:rStyle w:val="782"/>
        </w:rPr>
        <w:t xml:space="preserve">х документов и документов валютного контроля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Название документа и краткая информация об операции;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Сумма и валюта операции.</w:t>
      </w:r>
      <w:r/>
    </w:p>
    <w:p>
      <w:pPr>
        <w:pStyle w:val="749"/>
        <w:ind w:left="0"/>
      </w:pPr>
      <w:r>
        <w:t xml:space="preserve">Для того чтобы просмотреть документ, в списке щелкните по интересующей записи.</w:t>
      </w:r>
      <w:r/>
    </w:p>
    <w:p>
      <w:pPr>
        <w:pStyle w:val="749"/>
        <w:ind w:left="0"/>
      </w:pPr>
      <w:r>
        <w:t xml:space="preserve">Описание операций, которые Вы можете выполнить с документами, смотрите в разделе </w:t>
      </w:r>
      <w:r>
        <w:fldChar w:fldCharType="begin"/>
      </w:r>
      <w:r>
        <w:instrText xml:space="preserve">HYPERLINK  \l "_Операции_с_документами_1"</w:instrText>
      </w:r>
      <w:r>
        <w:fldChar w:fldCharType="separate"/>
      </w:r>
      <w:r>
        <w:rPr>
          <w:rStyle w:val="782"/>
        </w:rPr>
        <w:t xml:space="preserve">Операци</w:t>
      </w:r>
      <w:bookmarkStart w:id="361" w:name="_Hlt179203882"/>
      <w:r>
        <w:rPr>
          <w:rStyle w:val="782"/>
        </w:rPr>
        <w:t xml:space="preserve">и</w:t>
      </w:r>
      <w:bookmarkEnd w:id="358"/>
      <w:r>
        <w:rPr>
          <w:rStyle w:val="782"/>
        </w:rPr>
        <w:t xml:space="preserve"> с д</w:t>
      </w:r>
      <w:bookmarkStart w:id="362" w:name="_Hlt195564168"/>
      <w:r>
        <w:rPr>
          <w:rStyle w:val="782"/>
        </w:rPr>
        <w:t xml:space="preserve">о</w:t>
      </w:r>
      <w:bookmarkEnd w:id="359"/>
      <w:r>
        <w:rPr>
          <w:rStyle w:val="782"/>
        </w:rPr>
        <w:t xml:space="preserve">к</w:t>
      </w:r>
      <w:bookmarkStart w:id="363" w:name="_Hlt191367830"/>
      <w:r>
        <w:rPr>
          <w:rStyle w:val="782"/>
        </w:rPr>
        <w:t xml:space="preserve">у</w:t>
      </w:r>
      <w:bookmarkEnd w:id="360"/>
      <w:r>
        <w:rPr>
          <w:rStyle w:val="782"/>
        </w:rPr>
        <w:t xml:space="preserve">ментами</w:t>
      </w:r>
      <w:r>
        <w:fldChar w:fldCharType="end"/>
      </w:r>
      <w:r>
        <w:t xml:space="preserve">.</w:t>
      </w:r>
      <w:r/>
    </w:p>
    <w:p>
      <w:pPr>
        <w:pStyle w:val="753"/>
      </w:pPr>
      <w:r/>
      <w:bookmarkEnd w:id="361"/>
      <w:r/>
      <w:bookmarkEnd w:id="362"/>
      <w:r/>
      <w:bookmarkStart w:id="364" w:name="_Просмотр_платежного_поручения"/>
      <w:r/>
      <w:bookmarkStart w:id="365" w:name="_Операции_с_документами_1"/>
      <w:r>
        <w:t xml:space="preserve">Операции с документами</w:t>
      </w:r>
      <w:r/>
    </w:p>
    <w:p>
      <w:pPr>
        <w:pStyle w:val="749"/>
        <w:ind w:left="0"/>
        <w:rPr>
          <w:rStyle w:val="878"/>
        </w:rPr>
      </w:pPr>
      <w:r>
        <w:rPr>
          <w:lang w:eastAsia="ru-RU" w:bidi="en-US"/>
        </w:rPr>
        <w:t xml:space="preserve">В зависимости от типа и статуса документа</w:t>
      </w:r>
      <w:r>
        <w:rPr>
          <w:rStyle w:val="878"/>
        </w:rPr>
        <w:t xml:space="preserve"> Вы можете выполнить операции с группой документов или с каждым по отдельности. Подробнее смотрите в </w:t>
      </w:r>
      <w:r>
        <w:rPr>
          <w:rStyle w:val="878"/>
        </w:rPr>
        <w:t xml:space="preserve">следующих разделах:</w:t>
      </w:r>
      <w:r>
        <w:rPr>
          <w:rStyle w:val="87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ru-RU" w:bidi="en-US"/>
        </w:rPr>
      </w:pPr>
      <w:r>
        <w:rPr>
          <w:lang w:eastAsia="ru-RU" w:bidi="en-US"/>
        </w:rPr>
        <w:fldChar w:fldCharType="begin"/>
      </w:r>
      <w:r>
        <w:rPr>
          <w:lang w:eastAsia="ru-RU" w:bidi="en-US"/>
        </w:rPr>
        <w:instrText xml:space="preserve"> HYPERLINK  \l "_Операции_с_документом" </w:instrText>
      </w:r>
      <w:r>
        <w:rPr>
          <w:lang w:eastAsia="ru-RU" w:bidi="en-US"/>
        </w:rPr>
        <w:fldChar w:fldCharType="separate"/>
      </w:r>
      <w:r>
        <w:rPr>
          <w:rStyle w:val="782"/>
          <w:lang w:eastAsia="ru-RU" w:bidi="en-US"/>
        </w:rPr>
        <w:t xml:space="preserve">Операции с д</w:t>
      </w:r>
      <w:bookmarkStart w:id="366" w:name="_Hlt179203884"/>
      <w:r>
        <w:rPr>
          <w:rStyle w:val="782"/>
          <w:lang w:eastAsia="ru-RU" w:bidi="en-US"/>
        </w:rPr>
        <w:t xml:space="preserve">о</w:t>
      </w:r>
      <w:bookmarkEnd w:id="363"/>
      <w:r>
        <w:rPr>
          <w:rStyle w:val="782"/>
          <w:lang w:eastAsia="ru-RU" w:bidi="en-US"/>
        </w:rPr>
        <w:t xml:space="preserve">к</w:t>
      </w:r>
      <w:bookmarkStart w:id="367" w:name="_Hlt191367918"/>
      <w:r>
        <w:rPr>
          <w:rStyle w:val="782"/>
          <w:lang w:eastAsia="ru-RU" w:bidi="en-US"/>
        </w:rPr>
        <w:t xml:space="preserve">у</w:t>
      </w:r>
      <w:bookmarkEnd w:id="364"/>
      <w:r>
        <w:rPr>
          <w:rStyle w:val="782"/>
          <w:lang w:eastAsia="ru-RU" w:bidi="en-US"/>
        </w:rPr>
        <w:t xml:space="preserve">ме</w:t>
      </w:r>
      <w:bookmarkStart w:id="368" w:name="_Hlt195564157"/>
      <w:r>
        <w:rPr>
          <w:rStyle w:val="782"/>
          <w:lang w:eastAsia="ru-RU" w:bidi="en-US"/>
        </w:rPr>
        <w:t xml:space="preserve">н</w:t>
      </w:r>
      <w:bookmarkEnd w:id="365"/>
      <w:r>
        <w:rPr>
          <w:rStyle w:val="782"/>
          <w:lang w:eastAsia="ru-RU" w:bidi="en-US"/>
        </w:rPr>
        <w:t xml:space="preserve">том в списке</w:t>
      </w:r>
      <w:r>
        <w:rPr>
          <w:lang w:eastAsia="ru-RU" w:bidi="en-US"/>
        </w:rPr>
        <w:fldChar w:fldCharType="end"/>
      </w:r>
      <w:r>
        <w:rPr>
          <w:lang w:eastAsia="ru-RU" w:bidi="en-US"/>
        </w:rPr>
        <w:t xml:space="preserve">;</w:t>
      </w:r>
      <w:r>
        <w:rPr>
          <w:lang w:eastAsia="ru-RU" w:bidi="en-US"/>
        </w:rPr>
      </w:r>
      <w:r>
        <w:rPr>
          <w:lang w:eastAsia="ru-RU" w:bidi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ru-RU" w:bidi="en-US"/>
        </w:rPr>
      </w:pPr>
      <w:r>
        <w:rPr>
          <w:lang w:eastAsia="ru-RU" w:bidi="en-US"/>
        </w:rPr>
        <w:fldChar w:fldCharType="begin"/>
      </w:r>
      <w:r>
        <w:rPr>
          <w:lang w:eastAsia="ru-RU" w:bidi="en-US"/>
        </w:rPr>
        <w:instrText xml:space="preserve"> HYPERLINK  \l "_Операции_с_группой_1" </w:instrText>
      </w:r>
      <w:r>
        <w:rPr>
          <w:lang w:eastAsia="ru-RU" w:bidi="en-US"/>
        </w:rPr>
        <w:fldChar w:fldCharType="separate"/>
      </w:r>
      <w:r>
        <w:rPr>
          <w:rStyle w:val="782"/>
          <w:lang w:eastAsia="ru-RU" w:bidi="en-US"/>
        </w:rPr>
        <w:t xml:space="preserve">Операции с </w:t>
      </w:r>
      <w:bookmarkStart w:id="369" w:name="_Hlt195564170"/>
      <w:r>
        <w:rPr>
          <w:rStyle w:val="782"/>
          <w:lang w:eastAsia="ru-RU" w:bidi="en-US"/>
        </w:rPr>
        <w:t xml:space="preserve">д</w:t>
      </w:r>
      <w:bookmarkEnd w:id="366"/>
      <w:r>
        <w:rPr>
          <w:rStyle w:val="782"/>
          <w:lang w:eastAsia="ru-RU" w:bidi="en-US"/>
        </w:rPr>
        <w:t xml:space="preserve">окуме</w:t>
      </w:r>
      <w:bookmarkStart w:id="370" w:name="_Hlt179203886"/>
      <w:r>
        <w:rPr>
          <w:rStyle w:val="782"/>
          <w:lang w:eastAsia="ru-RU" w:bidi="en-US"/>
        </w:rPr>
        <w:t xml:space="preserve">н</w:t>
      </w:r>
      <w:bookmarkEnd w:id="367"/>
      <w:r>
        <w:rPr>
          <w:rStyle w:val="782"/>
          <w:lang w:eastAsia="ru-RU" w:bidi="en-US"/>
        </w:rPr>
        <w:t xml:space="preserve">том </w:t>
      </w:r>
      <w:bookmarkStart w:id="371" w:name="_Hlt191367920"/>
      <w:r>
        <w:rPr>
          <w:rStyle w:val="782"/>
          <w:lang w:eastAsia="ru-RU" w:bidi="en-US"/>
        </w:rPr>
        <w:t xml:space="preserve">н</w:t>
      </w:r>
      <w:bookmarkEnd w:id="368"/>
      <w:r>
        <w:rPr>
          <w:rStyle w:val="782"/>
          <w:lang w:eastAsia="ru-RU" w:bidi="en-US"/>
        </w:rPr>
        <w:t xml:space="preserve">а форме просмотра</w:t>
      </w:r>
      <w:r>
        <w:rPr>
          <w:lang w:eastAsia="ru-RU" w:bidi="en-US"/>
        </w:rPr>
        <w:fldChar w:fldCharType="end"/>
      </w:r>
      <w:r>
        <w:rPr>
          <w:lang w:eastAsia="ru-RU" w:bidi="en-US"/>
        </w:rPr>
        <w:t xml:space="preserve">;</w:t>
      </w:r>
      <w:r>
        <w:rPr>
          <w:lang w:eastAsia="ru-RU" w:bidi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ru-RU" w:bidi="en-US"/>
        </w:rPr>
      </w:pPr>
      <w:r>
        <w:rPr>
          <w:lang w:eastAsia="ru-RU" w:bidi="en-US"/>
        </w:rPr>
        <w:fldChar w:fldCharType="begin"/>
      </w:r>
      <w:r>
        <w:rPr>
          <w:lang w:eastAsia="ru-RU" w:bidi="en-US"/>
        </w:rPr>
        <w:instrText xml:space="preserve"> HYPERLINK  \l "_Операции_с_группой_2" </w:instrText>
      </w:r>
      <w:r>
        <w:rPr>
          <w:lang w:eastAsia="ru-RU" w:bidi="en-US"/>
        </w:rPr>
        <w:fldChar w:fldCharType="separate"/>
      </w:r>
      <w:r>
        <w:rPr>
          <w:rStyle w:val="782"/>
          <w:lang w:eastAsia="ru-RU" w:bidi="en-US"/>
        </w:rPr>
        <w:t xml:space="preserve">Операции</w:t>
      </w:r>
      <w:bookmarkStart w:id="372" w:name="_Hlt191367924"/>
      <w:r>
        <w:rPr>
          <w:rStyle w:val="782"/>
          <w:lang w:eastAsia="ru-RU" w:bidi="en-US"/>
        </w:rPr>
        <w:t xml:space="preserve"> </w:t>
      </w:r>
      <w:bookmarkEnd w:id="369"/>
      <w:r>
        <w:rPr>
          <w:rStyle w:val="782"/>
          <w:lang w:eastAsia="ru-RU" w:bidi="en-US"/>
        </w:rPr>
        <w:t xml:space="preserve">с гр</w:t>
      </w:r>
      <w:bookmarkStart w:id="373" w:name="_Hlt195564185"/>
      <w:r>
        <w:rPr>
          <w:rStyle w:val="782"/>
          <w:lang w:eastAsia="ru-RU" w:bidi="en-US"/>
        </w:rPr>
        <w:t xml:space="preserve">у</w:t>
      </w:r>
      <w:bookmarkEnd w:id="370"/>
      <w:r/>
      <w:bookmarkStart w:id="374" w:name="_Hlt179203889"/>
      <w:r>
        <w:rPr>
          <w:rStyle w:val="782"/>
          <w:lang w:eastAsia="ru-RU" w:bidi="en-US"/>
        </w:rPr>
        <w:t xml:space="preserve">п</w:t>
      </w:r>
      <w:bookmarkEnd w:id="371"/>
      <w:r>
        <w:rPr>
          <w:rStyle w:val="782"/>
          <w:lang w:eastAsia="ru-RU" w:bidi="en-US"/>
        </w:rPr>
        <w:t xml:space="preserve">пой документов</w:t>
      </w:r>
      <w:r>
        <w:rPr>
          <w:lang w:eastAsia="ru-RU" w:bidi="en-US"/>
        </w:rPr>
        <w:fldChar w:fldCharType="end"/>
      </w:r>
      <w:r>
        <w:rPr>
          <w:lang w:eastAsia="ru-RU" w:bidi="en-US"/>
        </w:rPr>
        <w:t xml:space="preserve">.</w:t>
      </w:r>
      <w:r>
        <w:rPr>
          <w:lang w:eastAsia="ru-RU" w:bidi="en-US"/>
        </w:rPr>
      </w:r>
    </w:p>
    <w:p>
      <w:pPr>
        <w:pStyle w:val="754"/>
        <w:rPr>
          <w:lang w:eastAsia="ru-RU" w:bidi="en-US"/>
        </w:rPr>
      </w:pPr>
      <w:r/>
      <w:bookmarkEnd w:id="372"/>
      <w:r/>
      <w:bookmarkEnd w:id="373"/>
      <w:r/>
      <w:bookmarkStart w:id="375" w:name="_Операции_с_документами_3"/>
      <w:r/>
      <w:bookmarkStart w:id="376" w:name="_Операции_с_документом"/>
      <w:r>
        <w:rPr>
          <w:lang w:val="ru-RU"/>
        </w:rPr>
        <w:t xml:space="preserve">Операции</w:t>
      </w:r>
      <w:r>
        <w:rPr>
          <w:lang w:eastAsia="ru-RU" w:bidi="en-US"/>
        </w:rPr>
        <w:t xml:space="preserve"> с документ</w:t>
      </w:r>
      <w:r>
        <w:rPr>
          <w:lang w:val="ru-RU" w:eastAsia="ru-RU" w:bidi="en-US"/>
        </w:rPr>
        <w:t xml:space="preserve">ом</w:t>
      </w:r>
      <w:r>
        <w:rPr>
          <w:lang w:val="ru-RU" w:eastAsia="ru-RU" w:bidi="en-US"/>
        </w:rPr>
        <w:t xml:space="preserve"> в списке</w:t>
      </w:r>
      <w:r>
        <w:rPr>
          <w:lang w:eastAsia="ru-RU" w:bidi="en-US"/>
        </w:rPr>
      </w:r>
      <w:r>
        <w:rPr>
          <w:lang w:eastAsia="ru-RU" w:bidi="en-US"/>
        </w:rPr>
      </w:r>
    </w:p>
    <w:p>
      <w:pPr>
        <w:pStyle w:val="749"/>
        <w:ind w:left="0"/>
        <w:rPr>
          <w:rStyle w:val="878"/>
        </w:rPr>
      </w:pPr>
      <w:r>
        <w:rPr>
          <w:rStyle w:val="878"/>
        </w:rPr>
        <w:t xml:space="preserve">В списке документов в</w:t>
      </w:r>
      <w:r>
        <w:rPr>
          <w:rStyle w:val="878"/>
        </w:rPr>
        <w:t xml:space="preserve"> зависимости от статуса документа Вы можете выполнить следующие действия:</w:t>
      </w:r>
      <w:r>
        <w:rPr>
          <w:rStyle w:val="87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Распечатать или скачать документ в формате </w:t>
      </w:r>
      <w:r>
        <w:rPr>
          <w:b/>
        </w:rPr>
        <w:t xml:space="preserve">.</w:t>
      </w:r>
      <w:r>
        <w:rPr>
          <w:b/>
          <w:lang w:val="en-US"/>
        </w:rPr>
        <w:t xml:space="preserve">pdf</w:t>
      </w:r>
      <w:r>
        <w:t xml:space="preserve">. Для этого в списке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1219" cy="144209"/>
                <wp:effectExtent l="0" t="0" r="0" b="0"/>
                <wp:docPr id="144" name="_x0000_i132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58"/>
                        <a:stretch/>
                      </pic:blipFill>
                      <pic:spPr bwMode="auto">
                        <a:xfrm>
                          <a:off x="0" y="0"/>
                          <a:ext cx="151219" cy="1442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3" o:spid="_x0000_s143" type="#_x0000_t75" style="width:11.91pt;height:11.36pt;mso-wrap-distance-left:0.00pt;mso-wrap-distance-top:0.00pt;mso-wrap-distance-right:0.00pt;mso-wrap-distance-bottom:0.00pt;" stroked="f">
                <v:path textboxrect="0,0,0,0"/>
                <v:imagedata r:id="rId158" o:title=""/>
              </v:shape>
            </w:pict>
          </mc:Fallback>
        </mc:AlternateContent>
      </w:r>
      <w:r>
        <w:rPr>
          <w:lang w:eastAsia="ru-RU"/>
        </w:rPr>
        <w:t xml:space="preserve"> напротив нужной записи. </w:t>
      </w:r>
      <w:r>
        <w:t xml:space="preserve">В результате будет сформирован </w:t>
      </w:r>
      <w:r>
        <w:t xml:space="preserve">pdf</w:t>
      </w:r>
      <w:r>
        <w:t xml:space="preserve">-файл, который Вы сможете распечатать или сохранить </w:t>
      </w:r>
      <w:r>
        <w:t xml:space="preserve">на компьютер</w:t>
      </w:r>
      <w:r>
        <w:rPr>
          <w:lang w:eastAsia="ru-RU"/>
        </w:rPr>
        <w:t xml:space="preserve">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lang w:eastAsia="ru-RU" w:bidi="en-US"/>
        </w:rPr>
      </w:pPr>
      <w:r>
        <w:rPr>
          <w:b/>
        </w:rPr>
        <w:t xml:space="preserve">Повторить документ</w:t>
      </w:r>
      <w:r>
        <w:t xml:space="preserve">. </w:t>
      </w:r>
      <w:r>
        <w:t xml:space="preserve">Для этого в списке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145" name="_x0000_i132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59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4" o:spid="_x0000_s144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159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 </w:t>
      </w:r>
      <w:r>
        <w:rPr>
          <w:b/>
          <w:lang w:eastAsia="ru-RU"/>
        </w:rPr>
        <w:t xml:space="preserve">Повторить</w:t>
      </w:r>
      <w:r>
        <w:rPr>
          <w:lang w:eastAsia="ru-RU"/>
        </w:rPr>
        <w:t xml:space="preserve">. </w:t>
      </w:r>
      <w:r>
        <w:rPr>
          <w:lang w:val="en-US" w:eastAsia="ru-RU" w:bidi="en-US"/>
        </w:rPr>
        <w:t xml:space="preserve">В результате Вы перей</w:t>
      </w:r>
      <w:r>
        <w:rPr>
          <w:lang w:val="en-US" w:eastAsia="ru-RU" w:bidi="en-US"/>
        </w:rPr>
        <w:t xml:space="preserve">дете на страницу создания ново</w:t>
      </w:r>
      <w:r>
        <w:rPr>
          <w:lang w:eastAsia="ru-RU" w:bidi="en-US"/>
        </w:rPr>
        <w:t xml:space="preserve">го</w:t>
      </w:r>
      <w:r>
        <w:rPr>
          <w:lang w:val="en-US" w:eastAsia="ru-RU" w:bidi="en-US"/>
        </w:rPr>
        <w:t xml:space="preserve"> </w:t>
      </w:r>
      <w:r>
        <w:rPr>
          <w:lang w:eastAsia="ru-RU" w:bidi="en-US"/>
        </w:rPr>
        <w:t xml:space="preserve">документа</w:t>
      </w:r>
      <w:r>
        <w:rPr>
          <w:lang w:val="en-US" w:eastAsia="ru-RU" w:bidi="en-US"/>
        </w:rPr>
        <w:t xml:space="preserve">, в поля которо</w:t>
      </w:r>
      <w:r>
        <w:rPr>
          <w:lang w:eastAsia="ru-RU" w:bidi="en-US"/>
        </w:rPr>
        <w:t xml:space="preserve">го</w:t>
      </w:r>
      <w:r>
        <w:rPr>
          <w:lang w:val="en-US" w:eastAsia="ru-RU" w:bidi="en-US"/>
        </w:rPr>
        <w:t xml:space="preserve"> будет скопирована информация из </w:t>
      </w:r>
      <w:r>
        <w:rPr>
          <w:lang w:eastAsia="ru-RU" w:bidi="en-US"/>
        </w:rPr>
        <w:t xml:space="preserve">данного</w:t>
      </w:r>
      <w:r>
        <w:rPr>
          <w:lang w:val="en-US" w:eastAsia="ru-RU" w:bidi="en-US"/>
        </w:rPr>
        <w:t xml:space="preserve"> документа. </w:t>
      </w:r>
      <w:r>
        <w:rPr>
          <w:lang w:val="en-US" w:eastAsia="ru-RU" w:bidi="en-US"/>
        </w:rPr>
        <w:t xml:space="preserve">Подробнее о заполнении полей смотрите в соответствующих разделах данного руководства.</w:t>
      </w:r>
      <w:r>
        <w:rPr>
          <w:lang w:eastAsia="ru-RU" w:bidi="en-US"/>
        </w:rPr>
      </w:r>
      <w:r>
        <w:rPr>
          <w:lang w:eastAsia="ru-RU" w:bidi="en-US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Отредактировать документ</w:t>
      </w:r>
      <w:r>
        <w:t xml:space="preserve">. Для этого в списке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146" name="_x0000_i132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60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5" o:spid="_x0000_s145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160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 </w:t>
      </w:r>
      <w:r>
        <w:rPr>
          <w:b/>
          <w:lang w:eastAsia="ru-RU"/>
        </w:rPr>
        <w:t xml:space="preserve">Редактировать</w:t>
      </w:r>
      <w:r>
        <w:rPr>
          <w:lang w:eastAsia="ru-RU"/>
        </w:rPr>
        <w:t xml:space="preserve">. </w:t>
      </w:r>
      <w:r>
        <w:rPr>
          <w:lang w:val="en-US" w:eastAsia="ru-RU" w:bidi="en-US"/>
        </w:rPr>
        <w:t xml:space="preserve">В результате откроется </w:t>
      </w:r>
      <w:r>
        <w:rPr>
          <w:lang w:eastAsia="ru-RU" w:bidi="en-US"/>
        </w:rPr>
        <w:t xml:space="preserve">страница</w:t>
      </w:r>
      <w:r>
        <w:rPr>
          <w:lang w:val="en-US" w:eastAsia="ru-RU" w:bidi="en-US"/>
        </w:rPr>
        <w:t xml:space="preserve"> редактирования, на которой внесите необходимые изменения. Подробнее о заполнении полей смотрите в соответствующих разделах данного руководства.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Снять все подписи с документа</w:t>
      </w:r>
      <w:r>
        <w:t xml:space="preserve">. Для этого в списке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147" name="_x0000_i132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61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6" o:spid="_x0000_s146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161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 </w:t>
      </w:r>
      <w:r>
        <w:rPr>
          <w:b/>
          <w:lang w:eastAsia="ru-RU"/>
        </w:rPr>
        <w:t xml:space="preserve">Снять все подписи</w:t>
      </w:r>
      <w:r>
        <w:rPr>
          <w:lang w:eastAsia="ru-RU"/>
        </w:rPr>
        <w:t xml:space="preserve">. В результате подписи, налож</w:t>
      </w:r>
      <w:r>
        <w:rPr>
          <w:lang w:eastAsia="ru-RU"/>
        </w:rPr>
        <w:t xml:space="preserve">енные на документ будут удалены</w:t>
      </w:r>
      <w:r>
        <w:rPr>
          <w:lang w:eastAsia="ru-RU"/>
        </w:rPr>
        <w:t xml:space="preserve">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Отозвать документ</w:t>
      </w:r>
      <w:r>
        <w:t xml:space="preserve">. Для этого в списке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148" name="_x0000_i132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62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7" o:spid="_x0000_s147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162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записью, щелкните по ссылке </w:t>
      </w:r>
      <w:r>
        <w:rPr>
          <w:b/>
          <w:lang w:eastAsia="ru-RU"/>
        </w:rPr>
        <w:t xml:space="preserve">Отозвать</w:t>
      </w:r>
      <w:r>
        <w:rPr>
          <w:lang w:eastAsia="ru-RU"/>
        </w:rPr>
        <w:t xml:space="preserve">.</w:t>
      </w:r>
      <w:r>
        <w:rPr>
          <w:lang w:eastAsia="ru-RU"/>
        </w:rPr>
        <w:t xml:space="preserve"> </w:t>
      </w:r>
      <w:r>
        <w:t xml:space="preserve">Затем </w:t>
      </w:r>
      <w:r>
        <w:rPr>
          <w:lang w:eastAsia="ru-RU" w:bidi="en-US"/>
        </w:rPr>
        <w:t xml:space="preserve">на открывшейся форме выберите из выпадающего списка причину отзыва и щелкните по кнопке </w:t>
      </w:r>
      <w:r>
        <w:rPr>
          <w:b/>
          <w:lang w:eastAsia="ru-RU" w:bidi="en-US"/>
        </w:rPr>
        <w:t xml:space="preserve">Перейти к подписанию</w:t>
      </w:r>
      <w:r>
        <w:rPr>
          <w:lang w:eastAsia="ru-RU" w:bidi="en-US"/>
        </w:rPr>
        <w:t xml:space="preserve">. </w:t>
      </w:r>
      <w:r>
        <w:t xml:space="preserve">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Подписание д</w:t>
      </w:r>
      <w:bookmarkStart w:id="377" w:name="_Hlt191367932"/>
      <w:r>
        <w:rPr>
          <w:rStyle w:val="782"/>
        </w:rPr>
        <w:t xml:space="preserve">о</w:t>
      </w:r>
      <w:bookmarkEnd w:id="374"/>
      <w:r/>
      <w:bookmarkStart w:id="378" w:name="_Hlt195564160"/>
      <w:r>
        <w:rPr>
          <w:rStyle w:val="782"/>
        </w:rPr>
        <w:t xml:space="preserve">к</w:t>
      </w:r>
      <w:bookmarkEnd w:id="375"/>
      <w:r>
        <w:rPr>
          <w:rStyle w:val="782"/>
        </w:rPr>
        <w:t xml:space="preserve">ументов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Сохранить документ как шаблон</w:t>
      </w:r>
      <w:r>
        <w:t xml:space="preserve">.</w:t>
      </w:r>
      <w:r>
        <w:t xml:space="preserve"> Для этого в списке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149" name="_x0000_i132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63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8" o:spid="_x0000_s148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163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 </w:t>
      </w:r>
      <w:r>
        <w:rPr>
          <w:b/>
          <w:lang w:eastAsia="ru-RU"/>
        </w:rPr>
        <w:t xml:space="preserve">Сохранить как шаблон</w:t>
      </w:r>
      <w:r>
        <w:rPr>
          <w:lang w:eastAsia="ru-RU"/>
        </w:rPr>
        <w:t xml:space="preserve">. Затем в открывшемся окне введите название шаблона и нажмите на кнопку </w:t>
      </w:r>
      <w:r>
        <w:rPr>
          <w:b/>
          <w:lang w:eastAsia="ru-RU"/>
        </w:rPr>
        <w:t xml:space="preserve">Сохранить шаблон</w:t>
      </w:r>
      <w:r>
        <w:rPr>
          <w:lang w:eastAsia="ru-RU"/>
        </w:rPr>
        <w:t xml:space="preserve">. Подробнее о работе с шаблонами смотрите в разделе 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HYPERLINK  \l "_Шаблоны_документов"</w:instrText>
      </w:r>
      <w:r>
        <w:rPr>
          <w:lang w:eastAsia="ru-RU"/>
        </w:rPr>
        <w:fldChar w:fldCharType="separate"/>
      </w:r>
      <w:r>
        <w:rPr>
          <w:rStyle w:val="782"/>
          <w:lang w:eastAsia="ru-RU"/>
        </w:rPr>
        <w:t xml:space="preserve">Шаблоны </w:t>
      </w:r>
      <w:bookmarkStart w:id="379" w:name="_Hlt179203929"/>
      <w:r>
        <w:rPr>
          <w:rStyle w:val="782"/>
          <w:lang w:eastAsia="ru-RU"/>
        </w:rPr>
        <w:t xml:space="preserve">д</w:t>
      </w:r>
      <w:bookmarkEnd w:id="376"/>
      <w:r/>
      <w:bookmarkStart w:id="380" w:name="_Hlt179203905"/>
      <w:r>
        <w:rPr>
          <w:rStyle w:val="782"/>
          <w:lang w:eastAsia="ru-RU"/>
        </w:rPr>
        <w:t xml:space="preserve">о</w:t>
      </w:r>
      <w:bookmarkEnd w:id="377"/>
      <w:r>
        <w:rPr>
          <w:rStyle w:val="782"/>
          <w:lang w:eastAsia="ru-RU"/>
        </w:rPr>
        <w:t xml:space="preserve">кум</w:t>
      </w:r>
      <w:bookmarkStart w:id="381" w:name="_Hlt191367937"/>
      <w:r>
        <w:rPr>
          <w:rStyle w:val="782"/>
          <w:lang w:eastAsia="ru-RU"/>
        </w:rPr>
        <w:t xml:space="preserve">е</w:t>
      </w:r>
      <w:bookmarkEnd w:id="378"/>
      <w:r>
        <w:rPr>
          <w:rStyle w:val="782"/>
          <w:lang w:eastAsia="ru-RU"/>
        </w:rPr>
        <w:t xml:space="preserve">нт</w:t>
      </w:r>
      <w:bookmarkStart w:id="382" w:name="_Hlt195564195"/>
      <w:r>
        <w:rPr>
          <w:rStyle w:val="782"/>
          <w:lang w:eastAsia="ru-RU"/>
        </w:rPr>
        <w:t xml:space="preserve">о</w:t>
      </w:r>
      <w:bookmarkEnd w:id="379"/>
      <w:r>
        <w:rPr>
          <w:rStyle w:val="782"/>
          <w:lang w:eastAsia="ru-RU"/>
        </w:rPr>
        <w:t xml:space="preserve">в</w:t>
      </w:r>
      <w:r>
        <w:rPr>
          <w:lang w:eastAsia="ru-RU"/>
        </w:rPr>
        <w:fldChar w:fldCharType="end"/>
      </w:r>
      <w:r>
        <w:rPr>
          <w:lang w:eastAsia="ru-RU"/>
        </w:rP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  <w:tab w:val="left" w:pos="2127" w:leader="none"/>
        </w:tabs>
      </w:pPr>
      <w:r>
        <w:rPr>
          <w:b/>
          <w:lang w:eastAsia="ru-RU"/>
        </w:rPr>
        <w:t xml:space="preserve">Просмотреть историю обработки документа</w:t>
      </w:r>
      <w:r>
        <w:rPr>
          <w:lang w:eastAsia="ru-RU"/>
        </w:rPr>
        <w:t xml:space="preserve">. </w:t>
      </w:r>
      <w:r>
        <w:t xml:space="preserve">Для этого в списке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150" name="_x0000_i132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64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9" o:spid="_x0000_s149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164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 </w:t>
      </w:r>
      <w:r>
        <w:rPr>
          <w:b/>
          <w:lang w:eastAsia="ru-RU"/>
        </w:rPr>
        <w:t xml:space="preserve">История</w:t>
      </w:r>
      <w:r>
        <w:rPr>
          <w:lang w:eastAsia="ru-RU"/>
        </w:rPr>
        <w:t xml:space="preserve">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0463" cy="1876374"/>
                <wp:effectExtent l="0" t="0" r="0" b="0"/>
                <wp:docPr id="151" name="_x0000_i133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65"/>
                        <a:stretch/>
                      </pic:blipFill>
                      <pic:spPr bwMode="auto">
                        <a:xfrm>
                          <a:off x="0" y="0"/>
                          <a:ext cx="3600463" cy="18763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0" o:spid="_x0000_s150" type="#_x0000_t75" style="width:283.50pt;height:147.75pt;mso-wrap-distance-left:0.00pt;mso-wrap-distance-top:0.00pt;mso-wrap-distance-right:0.00pt;mso-wrap-distance-bottom:0.00pt;" stroked="f">
                <v:path textboxrect="0,0,0,0"/>
                <v:imagedata r:id="rId165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70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– </w:t>
      </w:r>
      <w:r>
        <w:rPr>
          <w:b w:val="0"/>
          <w:szCs w:val="18"/>
          <w:lang w:val="ru-RU"/>
        </w:rPr>
        <w:t xml:space="preserve">История обработки документа</w:t>
      </w:r>
      <w:r/>
    </w:p>
    <w:p>
      <w:pPr>
        <w:pStyle w:val="789"/>
        <w:ind w:left="0"/>
        <w:spacing w:before="0" w:beforeAutospacing="0" w:after="0" w:afterAutospacing="0"/>
      </w:pPr>
      <w:r>
        <w:t xml:space="preserve">В открывшемся окне</w:t>
      </w:r>
      <w:r>
        <w:t xml:space="preserve"> будут показаны </w:t>
      </w:r>
      <w:r>
        <w:t xml:space="preserve">следующие сведения:</w:t>
      </w:r>
      <w:r/>
    </w:p>
    <w:p>
      <w:pPr>
        <w:pStyle w:val="749"/>
        <w:numPr>
          <w:ilvl w:val="0"/>
          <w:numId w:val="22"/>
        </w:numPr>
        <w:ind w:left="0" w:firstLine="1026"/>
        <w:tabs>
          <w:tab w:val="left" w:pos="1418" w:leader="none"/>
        </w:tabs>
        <w:rPr>
          <w:rStyle w:val="878"/>
        </w:rPr>
      </w:pPr>
      <w:r>
        <w:t xml:space="preserve">Дата и время изменения статуса документа;</w:t>
      </w:r>
      <w:r>
        <w:rPr>
          <w:rStyle w:val="878"/>
        </w:rPr>
      </w:r>
      <w:r>
        <w:rPr>
          <w:rStyle w:val="878"/>
        </w:rPr>
      </w:r>
    </w:p>
    <w:p>
      <w:pPr>
        <w:pStyle w:val="749"/>
        <w:numPr>
          <w:ilvl w:val="0"/>
          <w:numId w:val="22"/>
        </w:numPr>
        <w:ind w:left="0" w:firstLine="1026"/>
        <w:tabs>
          <w:tab w:val="left" w:pos="1418" w:leader="none"/>
        </w:tabs>
      </w:pPr>
      <w:r>
        <w:rPr>
          <w:rStyle w:val="878"/>
        </w:rPr>
        <w:t xml:space="preserve">Статус</w:t>
      </w:r>
      <w:r>
        <w:t xml:space="preserve"> </w:t>
      </w:r>
      <w:r>
        <w:t xml:space="preserve">документа</w:t>
      </w:r>
      <w:r>
        <w:t xml:space="preserve">. Подробную информацию о статусах смотрите в </w:t>
      </w:r>
      <w:r>
        <w:t xml:space="preserve">соответствующих разделах данного руководства;</w:t>
      </w:r>
      <w:r/>
    </w:p>
    <w:p>
      <w:pPr>
        <w:pStyle w:val="749"/>
        <w:numPr>
          <w:ilvl w:val="0"/>
          <w:numId w:val="22"/>
        </w:numPr>
        <w:ind w:left="0" w:firstLine="1026"/>
        <w:tabs>
          <w:tab w:val="left" w:pos="1418" w:leader="none"/>
        </w:tabs>
      </w:pPr>
      <w:r>
        <w:t xml:space="preserve">Информация о пользователе</w:t>
      </w:r>
      <w:r>
        <w:t xml:space="preserve">, который выполн</w:t>
      </w:r>
      <w:r>
        <w:t xml:space="preserve">ил данный этап обработки.</w:t>
      </w:r>
      <w:r/>
    </w:p>
    <w:p>
      <w:pPr>
        <w:pStyle w:val="749"/>
        <w:ind w:left="0"/>
        <w:tabs>
          <w:tab w:val="left" w:pos="2127" w:leader="none"/>
        </w:tabs>
      </w:pPr>
      <w:r>
        <w:t xml:space="preserve">Для возврата</w:t>
      </w:r>
      <w:r>
        <w:t xml:space="preserve"> </w:t>
      </w:r>
      <w:r>
        <w:t xml:space="preserve">на предыдущую страницу</w:t>
      </w:r>
      <w:r>
        <w:t xml:space="preserve"> нажмите на кнопку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152" name="_x0000_i133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66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1" o:spid="_x0000_s151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166" o:title=""/>
              </v:shape>
            </w:pict>
          </mc:Fallback>
        </mc:AlternateContent>
      </w:r>
      <w:r>
        <w:t xml:space="preserve">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lang w:eastAsia="ru-RU" w:bidi="en-US"/>
        </w:rPr>
      </w:pPr>
      <w:r>
        <w:rPr>
          <w:b/>
        </w:rPr>
        <w:t xml:space="preserve">Удалить документ</w:t>
      </w:r>
      <w:r>
        <w:t xml:space="preserve">.</w:t>
      </w:r>
      <w:r>
        <w:t xml:space="preserve"> Для этого в списке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153" name="_x0000_i133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67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2" o:spid="_x0000_s152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167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записью, щелкните по ссылке </w:t>
      </w:r>
      <w:r>
        <w:rPr>
          <w:b/>
          <w:lang w:eastAsia="ru-RU"/>
        </w:rPr>
        <w:t xml:space="preserve">Удалить</w:t>
      </w:r>
      <w:r>
        <w:rPr>
          <w:lang w:eastAsia="ru-RU"/>
        </w:rPr>
        <w:t xml:space="preserve"> и </w:t>
      </w:r>
      <w:r>
        <w:t xml:space="preserve">подтвердите операцию.</w:t>
      </w:r>
      <w:r>
        <w:rPr>
          <w:lang w:eastAsia="ru-RU" w:bidi="en-US"/>
        </w:rPr>
      </w:r>
      <w:r>
        <w:rPr>
          <w:lang w:eastAsia="ru-RU" w:bidi="en-US"/>
        </w:rPr>
      </w:r>
    </w:p>
    <w:p>
      <w:pPr>
        <w:pStyle w:val="754"/>
        <w:rPr>
          <w:lang w:val="ru-RU"/>
        </w:rPr>
      </w:pPr>
      <w:r/>
      <w:bookmarkEnd w:id="380"/>
      <w:r/>
      <w:bookmarkStart w:id="383" w:name="_Операции_с_группой_1"/>
      <w:r>
        <w:rPr>
          <w:lang w:val="ru-RU"/>
        </w:rPr>
        <w:t xml:space="preserve">Операции с документом на форме просмотра</w:t>
      </w:r>
      <w:r>
        <w:rPr>
          <w:lang w:val="ru-RU"/>
        </w:rPr>
      </w:r>
    </w:p>
    <w:p>
      <w:pPr>
        <w:pStyle w:val="749"/>
        <w:ind w:left="0"/>
        <w:rPr>
          <w:lang w:eastAsia="en-US"/>
        </w:rPr>
      </w:pPr>
      <w:r>
        <w:rPr>
          <w:lang w:eastAsia="en-US"/>
        </w:rPr>
        <w:t xml:space="preserve">На форме просмотра </w:t>
      </w:r>
      <w:r>
        <w:rPr>
          <w:lang w:eastAsia="en-US"/>
        </w:rPr>
        <w:t xml:space="preserve">документа</w:t>
      </w:r>
      <w:r>
        <w:rPr>
          <w:lang w:eastAsia="en-US"/>
        </w:rPr>
        <w:t xml:space="preserve"> в зависимости от типа и статуса документа Вы можете выполнить следующие действия:</w:t>
      </w:r>
      <w:r>
        <w:rPr>
          <w:lang w:eastAsia="en-US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Отредактировать документ</w:t>
      </w:r>
      <w:r>
        <w:t xml:space="preserve">. Для этого на форме просмотра документа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81" cy="144189"/>
                <wp:effectExtent l="0" t="0" r="0" b="0"/>
                <wp:docPr id="154" name="_x0000_i133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68"/>
                        <a:stretch/>
                      </pic:blipFill>
                      <pic:spPr bwMode="auto">
                        <a:xfrm>
                          <a:off x="0" y="0"/>
                          <a:ext cx="152381" cy="1441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3" o:spid="_x0000_s153" type="#_x0000_t75" style="width:12.00pt;height:11.35pt;mso-wrap-distance-left:0.00pt;mso-wrap-distance-top:0.00pt;mso-wrap-distance-right:0.00pt;mso-wrap-distance-bottom:0.00pt;" stroked="f">
                <v:path textboxrect="0,0,0,0"/>
                <v:imagedata r:id="rId168" o:title=""/>
              </v:shape>
            </w:pict>
          </mc:Fallback>
        </mc:AlternateContent>
      </w:r>
      <w:r>
        <w:rPr>
          <w:lang w:eastAsia="ru-RU"/>
        </w:rPr>
        <w:t xml:space="preserve"> или щелкните по соответствующей кнопке. </w:t>
      </w:r>
      <w:r>
        <w:rPr>
          <w:lang w:val="en-US" w:eastAsia="ru-RU" w:bidi="en-US"/>
        </w:rPr>
        <w:t xml:space="preserve">В результате откроется </w:t>
      </w:r>
      <w:r>
        <w:rPr>
          <w:lang w:eastAsia="ru-RU" w:bidi="en-US"/>
        </w:rPr>
        <w:t xml:space="preserve">страница</w:t>
      </w:r>
      <w:r>
        <w:rPr>
          <w:lang w:val="en-US" w:eastAsia="ru-RU" w:bidi="en-US"/>
        </w:rPr>
        <w:t xml:space="preserve"> редактирования, на которой внесите необходимые изменения. Подробнее о заполнении полей смотрите в соответствующих разделах данного руководства.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Повторить документ</w:t>
      </w:r>
      <w:r>
        <w:t xml:space="preserve">. </w:t>
      </w:r>
      <w:r>
        <w:t xml:space="preserve">Для этого на форме просмотра документа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56" cy="144056"/>
                <wp:effectExtent l="0" t="0" r="0" b="0"/>
                <wp:docPr id="155" name="_x0000_i133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69"/>
                        <a:stretch/>
                      </pic:blipFill>
                      <pic:spPr bwMode="auto">
                        <a:xfrm>
                          <a:off x="0" y="0"/>
                          <a:ext cx="144056" cy="14405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4" o:spid="_x0000_s154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169" o:title=""/>
              </v:shape>
            </w:pict>
          </mc:Fallback>
        </mc:AlternateContent>
      </w:r>
      <w:r>
        <w:rPr>
          <w:lang w:eastAsia="ru-RU"/>
        </w:rPr>
        <w:t xml:space="preserve"> или щелкните по соответствующей кнопке. </w:t>
      </w:r>
      <w:r>
        <w:rPr>
          <w:lang w:val="en-US" w:eastAsia="ru-RU" w:bidi="en-US"/>
        </w:rPr>
        <w:t xml:space="preserve">В результате Вы перей</w:t>
      </w:r>
      <w:r>
        <w:rPr>
          <w:lang w:val="en-US" w:eastAsia="ru-RU" w:bidi="en-US"/>
        </w:rPr>
        <w:t xml:space="preserve">дете на страницу создания ново</w:t>
      </w:r>
      <w:r>
        <w:rPr>
          <w:lang w:eastAsia="ru-RU" w:bidi="en-US"/>
        </w:rPr>
        <w:t xml:space="preserve">го</w:t>
      </w:r>
      <w:r>
        <w:rPr>
          <w:lang w:val="en-US" w:eastAsia="ru-RU" w:bidi="en-US"/>
        </w:rPr>
        <w:t xml:space="preserve"> </w:t>
      </w:r>
      <w:r>
        <w:rPr>
          <w:lang w:eastAsia="ru-RU" w:bidi="en-US"/>
        </w:rPr>
        <w:t xml:space="preserve">документа</w:t>
      </w:r>
      <w:r>
        <w:rPr>
          <w:lang w:val="en-US" w:eastAsia="ru-RU" w:bidi="en-US"/>
        </w:rPr>
        <w:t xml:space="preserve">, в поля которо</w:t>
      </w:r>
      <w:r>
        <w:rPr>
          <w:lang w:eastAsia="ru-RU" w:bidi="en-US"/>
        </w:rPr>
        <w:t xml:space="preserve">го</w:t>
      </w:r>
      <w:r>
        <w:rPr>
          <w:lang w:val="en-US" w:eastAsia="ru-RU" w:bidi="en-US"/>
        </w:rPr>
        <w:t xml:space="preserve"> будет скопирована информация из </w:t>
      </w:r>
      <w:r>
        <w:rPr>
          <w:lang w:eastAsia="ru-RU" w:bidi="en-US"/>
        </w:rPr>
        <w:t xml:space="preserve">данного</w:t>
      </w:r>
      <w:r>
        <w:rPr>
          <w:lang w:val="en-US" w:eastAsia="ru-RU" w:bidi="en-US"/>
        </w:rPr>
        <w:t xml:space="preserve"> документа. </w:t>
      </w:r>
      <w:r>
        <w:rPr>
          <w:lang w:val="en-US" w:eastAsia="ru-RU" w:bidi="en-US"/>
        </w:rPr>
        <w:t xml:space="preserve">Подробнее о заполнении полей смотрите в соответствующих разделах данного руководства.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Распечатать или скачать документ в формате </w:t>
      </w:r>
      <w:r>
        <w:rPr>
          <w:b/>
        </w:rPr>
        <w:t xml:space="preserve">.</w:t>
      </w:r>
      <w:r>
        <w:rPr>
          <w:b/>
          <w:lang w:val="en-US"/>
        </w:rPr>
        <w:t xml:space="preserve">pdf</w:t>
      </w:r>
      <w:r>
        <w:t xml:space="preserve">. </w:t>
      </w:r>
      <w:r>
        <w:t xml:space="preserve">Для этого на форме просмотра документа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29616" cy="144209"/>
                <wp:effectExtent l="0" t="0" r="0" b="0"/>
                <wp:docPr id="156" name="_x0000_i133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70"/>
                        <a:stretch/>
                      </pic:blipFill>
                      <pic:spPr bwMode="auto">
                        <a:xfrm>
                          <a:off x="0" y="0"/>
                          <a:ext cx="129616" cy="1442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5" o:spid="_x0000_s155" type="#_x0000_t75" style="width:10.21pt;height:11.36pt;mso-wrap-distance-left:0.00pt;mso-wrap-distance-top:0.00pt;mso-wrap-distance-right:0.00pt;mso-wrap-distance-bottom:0.00pt;" stroked="f">
                <v:path textboxrect="0,0,0,0"/>
                <v:imagedata r:id="rId170" o:title=""/>
              </v:shape>
            </w:pict>
          </mc:Fallback>
        </mc:AlternateContent>
      </w:r>
      <w:r>
        <w:rPr>
          <w:lang w:eastAsia="ru-RU"/>
        </w:rPr>
        <w:t xml:space="preserve"> или щелкните по соответствующей кнопке.</w:t>
      </w:r>
      <w:r>
        <w:t xml:space="preserve"> </w:t>
      </w:r>
      <w:r>
        <w:t xml:space="preserve">В результате будет сформирован </w:t>
      </w:r>
      <w:r>
        <w:t xml:space="preserve">pdf</w:t>
      </w:r>
      <w:r>
        <w:t xml:space="preserve">-файл, который Вы сможете распечатать или сохранить </w:t>
      </w:r>
      <w:r>
        <w:t xml:space="preserve">на компьютер для последующей </w:t>
      </w:r>
      <w:r>
        <w:t xml:space="preserve">обработки</w:t>
      </w:r>
      <w:r>
        <w:rPr>
          <w:lang w:eastAsia="ru-RU"/>
        </w:rPr>
        <w:t xml:space="preserve">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Удалить документ</w:t>
      </w:r>
      <w:r>
        <w:t xml:space="preserve">.</w:t>
      </w:r>
      <w:r>
        <w:t xml:space="preserve"> </w:t>
      </w:r>
      <w:r>
        <w:t xml:space="preserve">Для этого на форме просмотра документа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6474" cy="144056"/>
                <wp:effectExtent l="0" t="0" r="0" b="0"/>
                <wp:docPr id="157" name="_x0000_i133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71"/>
                        <a:stretch/>
                      </pic:blipFill>
                      <pic:spPr bwMode="auto">
                        <a:xfrm>
                          <a:off x="0" y="0"/>
                          <a:ext cx="136474" cy="14405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6" o:spid="_x0000_s156" type="#_x0000_t75" style="width:10.75pt;height:11.34pt;mso-wrap-distance-left:0.00pt;mso-wrap-distance-top:0.00pt;mso-wrap-distance-right:0.00pt;mso-wrap-distance-bottom:0.00pt;" stroked="f">
                <v:path textboxrect="0,0,0,0"/>
                <v:imagedata r:id="rId171" o:title=""/>
              </v:shape>
            </w:pict>
          </mc:Fallback>
        </mc:AlternateContent>
      </w:r>
      <w:r>
        <w:rPr>
          <w:lang w:eastAsia="ru-RU"/>
        </w:rPr>
        <w:t xml:space="preserve"> и </w:t>
      </w:r>
      <w:r>
        <w:t xml:space="preserve">подтвердите операцию.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Подписать документ</w:t>
      </w:r>
      <w:r>
        <w:t xml:space="preserve">.</w:t>
      </w:r>
      <w:r>
        <w:t xml:space="preserve"> </w:t>
      </w:r>
      <w:r>
        <w:t xml:space="preserve">Для этого на форме просмотра документа щелкните по кнопке </w:t>
      </w:r>
      <w:r>
        <w:rPr>
          <w:b/>
        </w:rPr>
        <w:t xml:space="preserve">Подписать</w:t>
      </w:r>
      <w:r>
        <w:t xml:space="preserve">. </w:t>
      </w:r>
      <w:r>
        <w:t xml:space="preserve">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</w:t>
      </w:r>
      <w:bookmarkStart w:id="384" w:name="_Hlt195564174"/>
      <w:r>
        <w:rPr>
          <w:rStyle w:val="782"/>
        </w:rPr>
        <w:t xml:space="preserve">а</w:t>
      </w:r>
      <w:bookmarkEnd w:id="381"/>
      <w:r>
        <w:rPr>
          <w:rStyle w:val="782"/>
        </w:rPr>
        <w:t xml:space="preserve">н</w:t>
      </w:r>
      <w:bookmarkStart w:id="385" w:name="_Hlt191367947"/>
      <w:r>
        <w:rPr>
          <w:rStyle w:val="782"/>
        </w:rPr>
        <w:t xml:space="preserve">и</w:t>
      </w:r>
      <w:bookmarkEnd w:id="382"/>
      <w:r>
        <w:rPr>
          <w:rStyle w:val="782"/>
        </w:rPr>
        <w:t xml:space="preserve">е документов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Снять все подписи с документа</w:t>
      </w:r>
      <w:r>
        <w:t xml:space="preserve">. Для этого на форме просмотра документа</w:t>
      </w:r>
      <w:r>
        <w:rPr>
          <w:lang w:eastAsia="ru-RU"/>
        </w:rPr>
        <w:t xml:space="preserve"> щелкните по кнопке </w:t>
      </w:r>
      <w:r>
        <w:rPr>
          <w:b/>
          <w:lang w:eastAsia="ru-RU"/>
        </w:rPr>
        <w:t xml:space="preserve">Снять все подписи</w:t>
      </w:r>
      <w:r>
        <w:rPr>
          <w:lang w:eastAsia="ru-RU"/>
        </w:rPr>
        <w:t xml:space="preserve">. В результате подписи, налож</w:t>
      </w:r>
      <w:r>
        <w:rPr>
          <w:lang w:eastAsia="ru-RU"/>
        </w:rPr>
        <w:t xml:space="preserve">енные на документ будут удалены</w:t>
      </w:r>
      <w:r>
        <w:rPr>
          <w:lang w:eastAsia="ru-RU"/>
        </w:rPr>
        <w:t xml:space="preserve">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Сформировать</w:t>
      </w:r>
      <w:r>
        <w:rPr>
          <w:b/>
        </w:rPr>
        <w:t xml:space="preserve"> досыл для документа</w:t>
      </w:r>
      <w:r>
        <w:t xml:space="preserve">. Вы можете приложить к документу дополнительные файлы с информацией об операциях.</w:t>
      </w:r>
      <w:r/>
    </w:p>
    <w:p>
      <w:pPr>
        <w:pStyle w:val="749"/>
        <w:ind w:left="0"/>
        <w:tabs>
          <w:tab w:val="left" w:pos="2127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данная операция доступна для документов в статусе «В обработке».</w:t>
      </w:r>
      <w:r>
        <w:rPr>
          <w:i/>
        </w:rPr>
      </w:r>
    </w:p>
    <w:p>
      <w:pPr>
        <w:pStyle w:val="749"/>
        <w:ind w:left="0"/>
        <w:tabs>
          <w:tab w:val="left" w:pos="2127" w:leader="none"/>
        </w:tabs>
      </w:pPr>
      <w:r>
        <w:t xml:space="preserve">Для этого на форме просмотра документа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158" name="_x0000_i133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72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7" o:spid="_x0000_s157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172" o:title=""/>
              </v:shape>
            </w:pict>
          </mc:Fallback>
        </mc:AlternateContent>
      </w:r>
      <w:r>
        <w:rPr>
          <w:lang w:eastAsia="ru-RU"/>
        </w:rPr>
        <w:t xml:space="preserve"> и щелкните по нужной ссылке или нажмите на кнопку </w:t>
      </w:r>
      <w:r>
        <w:rPr>
          <w:b/>
        </w:rPr>
        <w:t xml:space="preserve">Дослать документы</w:t>
      </w:r>
      <w:r>
        <w:t xml:space="preserve">.</w:t>
      </w:r>
      <w:r/>
    </w:p>
    <w:p>
      <w:pPr>
        <w:pStyle w:val="749"/>
        <w:ind w:left="0"/>
        <w:tabs>
          <w:tab w:val="left" w:pos="2127" w:leader="none"/>
        </w:tabs>
        <w:rPr>
          <w:bCs/>
          <w:iCs/>
        </w:rPr>
      </w:pPr>
      <w:r>
        <w:t xml:space="preserve">Затем в открывшемся окне </w:t>
      </w:r>
      <w:r>
        <w:rPr>
          <w:bCs/>
          <w:iCs/>
        </w:rPr>
        <w:t xml:space="preserve">щелкните по ссылке</w:t>
      </w:r>
      <w:r>
        <w:rPr>
          <w:bCs/>
          <w:iCs/>
        </w:rPr>
        <w:t xml:space="preserve"> </w:t>
      </w:r>
      <w:r>
        <w:rPr>
          <w:b/>
          <w:bCs/>
          <w:iCs/>
        </w:rPr>
        <w:t xml:space="preserve">выберите в папке</w:t>
      </w:r>
      <w:r>
        <w:rPr>
          <w:bCs/>
          <w:iCs/>
        </w:rPr>
        <w:t xml:space="preserve"> и выберите на Вашем компьютере документ или перетащите файл в блок.</w:t>
      </w:r>
      <w:r>
        <w:rPr>
          <w:bCs/>
          <w:iCs/>
        </w:rPr>
      </w:r>
      <w:r>
        <w:rPr>
          <w:bCs/>
          <w:iCs/>
        </w:rPr>
      </w:r>
    </w:p>
    <w:p>
      <w:pPr>
        <w:pStyle w:val="749"/>
        <w:ind w:left="0"/>
        <w:tabs>
          <w:tab w:val="left" w:pos="2127" w:leader="none"/>
        </w:tabs>
        <w:rPr>
          <w:bCs/>
          <w:iCs/>
        </w:rPr>
      </w:pPr>
      <w:r>
        <w:rPr>
          <w:bCs/>
          <w:iCs/>
        </w:rPr>
        <w:t xml:space="preserve">Если Вы </w:t>
      </w:r>
      <w:r>
        <w:t xml:space="preserve">хотите</w:t>
      </w:r>
      <w:r>
        <w:rPr>
          <w:bCs/>
          <w:iCs/>
        </w:rPr>
        <w:t xml:space="preserve"> удалить добавленный документ, </w:t>
      </w:r>
      <w:r>
        <w:rPr>
          <w:bCs/>
          <w:iCs/>
        </w:rP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159" name="_x0000_i133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73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8" o:spid="_x0000_s158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173" o:title=""/>
              </v:shape>
            </w:pict>
          </mc:Fallback>
        </mc:AlternateContent>
      </w:r>
      <w:r>
        <w:rPr>
          <w:bCs/>
          <w:iCs/>
        </w:rPr>
        <w:t xml:space="preserve"> напротив него.</w:t>
      </w:r>
      <w:r>
        <w:rPr>
          <w:bCs/>
          <w:iCs/>
        </w:rPr>
      </w:r>
    </w:p>
    <w:p>
      <w:pPr>
        <w:pStyle w:val="749"/>
        <w:ind w:left="0"/>
        <w:tabs>
          <w:tab w:val="left" w:pos="2127" w:leader="none"/>
        </w:tabs>
      </w:pPr>
      <w:r>
        <w:rPr>
          <w:bCs/>
          <w:iCs/>
        </w:rPr>
        <w:t xml:space="preserve">Для продолжения операции щелкните по кнопке </w:t>
      </w:r>
      <w:r>
        <w:rPr>
          <w:b/>
          <w:bCs/>
          <w:iCs/>
        </w:rPr>
        <w:t xml:space="preserve">Перейти к подписанию</w:t>
      </w:r>
      <w:r>
        <w:rPr>
          <w:bCs/>
          <w:iCs/>
        </w:rPr>
        <w:t xml:space="preserve">. </w:t>
      </w:r>
      <w:r>
        <w:t xml:space="preserve">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</w:t>
      </w:r>
      <w:bookmarkStart w:id="386" w:name="_Hlt191367955"/>
      <w:r>
        <w:rPr>
          <w:rStyle w:val="782"/>
        </w:rPr>
        <w:t xml:space="preserve">а</w:t>
      </w:r>
      <w:bookmarkEnd w:id="383"/>
      <w:r>
        <w:rPr>
          <w:rStyle w:val="782"/>
        </w:rPr>
        <w:t xml:space="preserve">н</w:t>
      </w:r>
      <w:bookmarkStart w:id="387" w:name="_Hlt195564207"/>
      <w:r>
        <w:rPr>
          <w:rStyle w:val="782"/>
        </w:rPr>
        <w:t xml:space="preserve">и</w:t>
      </w:r>
      <w:bookmarkEnd w:id="384"/>
      <w:r>
        <w:rPr>
          <w:rStyle w:val="782"/>
        </w:rPr>
        <w:t xml:space="preserve">е документов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bCs/>
          <w:iCs/>
        </w:rPr>
      </w:pPr>
      <w:r>
        <w:rPr>
          <w:b/>
        </w:rPr>
        <w:t xml:space="preserve">Отредактировать </w:t>
      </w:r>
      <w:r>
        <w:rPr>
          <w:b/>
        </w:rPr>
        <w:t xml:space="preserve">досыл для документа</w:t>
      </w:r>
      <w:r>
        <w:t xml:space="preserve">. Для этого на форме просмотра документа в блоке </w:t>
      </w:r>
      <w:r>
        <w:rPr>
          <w:b/>
        </w:rPr>
        <w:t xml:space="preserve">Досыл</w:t>
      </w:r>
      <w:r>
        <w:t xml:space="preserve">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160" name="_x0000_i133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74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9" o:spid="_x0000_s159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174" o:title=""/>
              </v:shape>
            </w:pict>
          </mc:Fallback>
        </mc:AlternateContent>
      </w:r>
      <w:r>
        <w:rPr>
          <w:lang w:eastAsia="ru-RU"/>
        </w:rPr>
        <w:t xml:space="preserve">,</w:t>
      </w:r>
      <w:r>
        <w:rPr>
          <w:lang w:eastAsia="ru-RU"/>
        </w:rPr>
        <w:t xml:space="preserve"> щелкните по ссылке </w:t>
      </w:r>
      <w:r>
        <w:rPr>
          <w:b/>
          <w:lang w:eastAsia="ru-RU"/>
        </w:rPr>
        <w:t xml:space="preserve">Редактировать</w:t>
      </w:r>
      <w:r>
        <w:rPr>
          <w:lang w:eastAsia="ru-RU"/>
        </w:rPr>
        <w:t xml:space="preserve"> и внесите необходимые изменения.</w:t>
      </w:r>
      <w:r>
        <w:rPr>
          <w:bCs/>
          <w:iCs/>
        </w:rPr>
      </w:r>
      <w:r>
        <w:rPr>
          <w:bCs/>
          <w:iCs/>
        </w:rPr>
      </w:r>
    </w:p>
    <w:p>
      <w:pPr>
        <w:pStyle w:val="749"/>
        <w:ind w:left="0"/>
        <w:tabs>
          <w:tab w:val="left" w:pos="2127" w:leader="none"/>
        </w:tabs>
        <w:rPr>
          <w:bCs/>
          <w:iCs/>
        </w:rPr>
      </w:pPr>
      <w:r>
        <w:rPr>
          <w:bCs/>
          <w:iCs/>
        </w:rPr>
        <w:t xml:space="preserve">Для продолжения операции щелкните по кнопке </w:t>
      </w:r>
      <w:r>
        <w:rPr>
          <w:b/>
          <w:bCs/>
          <w:iCs/>
        </w:rPr>
        <w:t xml:space="preserve">Перейти к подписанию</w:t>
      </w:r>
      <w:r>
        <w:rPr>
          <w:bCs/>
          <w:iCs/>
        </w:rPr>
        <w:t xml:space="preserve">. </w:t>
      </w:r>
      <w:r>
        <w:t xml:space="preserve">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</w:t>
      </w:r>
      <w:bookmarkStart w:id="388" w:name="_Hlt195564213"/>
      <w:r>
        <w:rPr>
          <w:rStyle w:val="782"/>
        </w:rPr>
        <w:t xml:space="preserve">с</w:t>
      </w:r>
      <w:bookmarkEnd w:id="385"/>
      <w:r>
        <w:rPr>
          <w:rStyle w:val="782"/>
        </w:rPr>
        <w:t xml:space="preserve">а</w:t>
      </w:r>
      <w:bookmarkStart w:id="389" w:name="_Hlt191367962"/>
      <w:r>
        <w:rPr>
          <w:rStyle w:val="782"/>
        </w:rPr>
        <w:t xml:space="preserve">н</w:t>
      </w:r>
      <w:bookmarkEnd w:id="386"/>
      <w:r>
        <w:rPr>
          <w:rStyle w:val="782"/>
        </w:rPr>
        <w:t xml:space="preserve">ие документов</w:t>
      </w:r>
      <w:r>
        <w:rPr>
          <w:rStyle w:val="782"/>
        </w:rPr>
        <w:fldChar w:fldCharType="end"/>
      </w:r>
      <w:r>
        <w:t xml:space="preserve">.</w:t>
      </w:r>
      <w:r>
        <w:rPr>
          <w:bCs/>
          <w:iCs/>
        </w:rPr>
      </w:r>
      <w:r>
        <w:rPr>
          <w:bCs/>
          <w:iCs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bCs/>
          <w:iCs/>
        </w:rPr>
      </w:pPr>
      <w:r>
        <w:rPr>
          <w:b/>
        </w:rPr>
        <w:t xml:space="preserve">Удалить </w:t>
      </w:r>
      <w:r>
        <w:rPr>
          <w:b/>
        </w:rPr>
        <w:t xml:space="preserve">досыл для документа</w:t>
      </w:r>
      <w:r>
        <w:t xml:space="preserve">. Для этого на форме просмотра документа в блоке </w:t>
      </w:r>
      <w:r>
        <w:rPr>
          <w:b/>
        </w:rPr>
        <w:t xml:space="preserve">Досыл</w:t>
      </w:r>
      <w:r>
        <w:t xml:space="preserve">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161" name="_x0000_i134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75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0" o:spid="_x0000_s160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175" o:title=""/>
              </v:shape>
            </w:pict>
          </mc:Fallback>
        </mc:AlternateContent>
      </w:r>
      <w:r>
        <w:rPr>
          <w:lang w:eastAsia="ru-RU"/>
        </w:rPr>
        <w:t xml:space="preserve"> и щелкните по ссылке </w:t>
      </w:r>
      <w:r>
        <w:rPr>
          <w:b/>
          <w:lang w:eastAsia="ru-RU"/>
        </w:rPr>
        <w:t xml:space="preserve">Удалить</w:t>
      </w:r>
      <w:r>
        <w:rPr>
          <w:lang w:eastAsia="ru-RU"/>
        </w:rPr>
        <w:t xml:space="preserve">.</w:t>
      </w:r>
      <w:r>
        <w:rPr>
          <w:bCs/>
          <w:iCs/>
        </w:rPr>
      </w:r>
      <w:r>
        <w:rPr>
          <w:bCs/>
          <w:iCs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  <w:tab w:val="left" w:pos="2127" w:leader="none"/>
        </w:tabs>
      </w:pPr>
      <w:r>
        <w:rPr>
          <w:b/>
          <w:bCs/>
          <w:iCs/>
        </w:rPr>
        <w:t xml:space="preserve">Подписать досыл для документа</w:t>
      </w:r>
      <w:r>
        <w:rPr>
          <w:bCs/>
          <w:iCs/>
        </w:rPr>
        <w:t xml:space="preserve">. </w:t>
      </w:r>
      <w:r>
        <w:t xml:space="preserve">Для этого на форме просмотра документа в блоке </w:t>
      </w:r>
      <w:r>
        <w:rPr>
          <w:b/>
        </w:rPr>
        <w:t xml:space="preserve">Досыл</w:t>
      </w:r>
      <w:r>
        <w:t xml:space="preserve"> нажмите на ссылку </w:t>
      </w:r>
      <w:r>
        <w:rPr>
          <w:b/>
        </w:rPr>
        <w:t xml:space="preserve">Подписать</w:t>
      </w:r>
      <w:r>
        <w:t xml:space="preserve">. </w:t>
      </w:r>
      <w:r>
        <w:t xml:space="preserve">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</w:t>
      </w:r>
      <w:bookmarkStart w:id="390" w:name="_Hlt191367972"/>
      <w:r>
        <w:rPr>
          <w:rStyle w:val="782"/>
        </w:rPr>
        <w:t xml:space="preserve">и</w:t>
      </w:r>
      <w:bookmarkEnd w:id="387"/>
      <w:r>
        <w:rPr>
          <w:rStyle w:val="782"/>
        </w:rPr>
        <w:t xml:space="preserve">са</w:t>
      </w:r>
      <w:bookmarkStart w:id="391" w:name="_Hlt195564219"/>
      <w:r>
        <w:rPr>
          <w:rStyle w:val="782"/>
        </w:rPr>
        <w:t xml:space="preserve">н</w:t>
      </w:r>
      <w:bookmarkEnd w:id="388"/>
      <w:r>
        <w:rPr>
          <w:rStyle w:val="782"/>
        </w:rPr>
        <w:t xml:space="preserve">ие документов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Отозвать документ</w:t>
      </w:r>
      <w:r>
        <w:t xml:space="preserve">. </w:t>
      </w:r>
      <w:r>
        <w:t xml:space="preserve">Для этого на форме просмотра документа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162" name="_x0000_i134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76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1" o:spid="_x0000_s161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176" o:title=""/>
              </v:shape>
            </w:pict>
          </mc:Fallback>
        </mc:AlternateContent>
      </w:r>
      <w:r>
        <w:rPr>
          <w:lang w:eastAsia="ru-RU"/>
        </w:rPr>
        <w:t xml:space="preserve"> и щелкните по нужной ссылке или нажмите на кнопку </w:t>
      </w:r>
      <w:r>
        <w:rPr>
          <w:b/>
        </w:rPr>
        <w:t xml:space="preserve">Отозвать</w:t>
      </w:r>
      <w:r>
        <w:t xml:space="preserve">. Затем </w:t>
      </w:r>
      <w:r>
        <w:rPr>
          <w:lang w:eastAsia="ru-RU" w:bidi="en-US"/>
        </w:rPr>
        <w:t xml:space="preserve">на открывшейся форме выберите из выпадающего списка причину отзыва и </w:t>
      </w:r>
      <w:r>
        <w:rPr>
          <w:lang w:eastAsia="ru-RU" w:bidi="en-US"/>
        </w:rPr>
        <w:t xml:space="preserve">щелкните по кнопке </w:t>
      </w:r>
      <w:r>
        <w:rPr>
          <w:b/>
          <w:lang w:eastAsia="ru-RU" w:bidi="en-US"/>
        </w:rPr>
        <w:t xml:space="preserve">Перейти к подписанию</w:t>
      </w:r>
      <w:r>
        <w:rPr>
          <w:lang w:eastAsia="ru-RU" w:bidi="en-US"/>
        </w:rPr>
        <w:t xml:space="preserve">.</w:t>
      </w:r>
      <w:r>
        <w:rPr>
          <w:lang w:eastAsia="ru-RU" w:bidi="en-US"/>
        </w:rPr>
        <w:t xml:space="preserve"> </w:t>
      </w:r>
      <w:r>
        <w:t xml:space="preserve">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</w:t>
      </w:r>
      <w:bookmarkStart w:id="392" w:name="_Hlt195564226"/>
      <w:r>
        <w:rPr>
          <w:rStyle w:val="782"/>
        </w:rPr>
        <w:t xml:space="preserve">д</w:t>
      </w:r>
      <w:bookmarkEnd w:id="389"/>
      <w:r>
        <w:rPr>
          <w:rStyle w:val="782"/>
        </w:rPr>
        <w:t xml:space="preserve">пис</w:t>
      </w:r>
      <w:bookmarkStart w:id="393" w:name="_Hlt191367987"/>
      <w:r>
        <w:rPr>
          <w:rStyle w:val="782"/>
        </w:rPr>
        <w:t xml:space="preserve">а</w:t>
      </w:r>
      <w:bookmarkEnd w:id="390"/>
      <w:r>
        <w:rPr>
          <w:rStyle w:val="782"/>
        </w:rPr>
        <w:t xml:space="preserve">ние документов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  <w:tab w:val="left" w:pos="2127" w:leader="none"/>
        </w:tabs>
      </w:pPr>
      <w:r>
        <w:rPr>
          <w:b/>
          <w:bCs/>
          <w:iCs/>
        </w:rPr>
        <w:t xml:space="preserve">Подписать </w:t>
      </w:r>
      <w:r>
        <w:rPr>
          <w:b/>
          <w:bCs/>
          <w:iCs/>
        </w:rPr>
        <w:t xml:space="preserve">запрос на отзыв документа</w:t>
      </w:r>
      <w:r>
        <w:rPr>
          <w:bCs/>
          <w:iCs/>
        </w:rPr>
        <w:t xml:space="preserve">. </w:t>
      </w:r>
      <w:r>
        <w:t xml:space="preserve">Для этого на форме просмотра документа в соответствующем блоке</w:t>
      </w:r>
      <w:r>
        <w:rPr>
          <w:bCs/>
          <w:iCs/>
        </w:rPr>
        <w:t xml:space="preserve"> </w:t>
      </w:r>
      <w:r>
        <w:rPr>
          <w:bCs/>
          <w:iCs/>
        </w:rPr>
        <w:t xml:space="preserve">щелкните по кнопке</w:t>
      </w:r>
      <w:r>
        <w:rPr>
          <w:bCs/>
          <w:iCs/>
        </w:rPr>
        <w:t xml:space="preserve"> </w:t>
      </w:r>
      <w:r>
        <w:rPr>
          <w:b/>
          <w:bCs/>
          <w:iCs/>
        </w:rPr>
        <w:t xml:space="preserve">Подписать</w:t>
      </w:r>
      <w:r>
        <w:t xml:space="preserve">. 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Подписание д</w:t>
      </w:r>
      <w:bookmarkStart w:id="394" w:name="_Hlt195564188"/>
      <w:r>
        <w:rPr>
          <w:rStyle w:val="782"/>
        </w:rPr>
        <w:t xml:space="preserve">о</w:t>
      </w:r>
      <w:bookmarkEnd w:id="391"/>
      <w:r/>
      <w:bookmarkStart w:id="395" w:name="_Hlt191367926"/>
      <w:r>
        <w:rPr>
          <w:rStyle w:val="782"/>
        </w:rPr>
        <w:t xml:space="preserve">к</w:t>
      </w:r>
      <w:bookmarkEnd w:id="392"/>
      <w:r>
        <w:rPr>
          <w:rStyle w:val="782"/>
        </w:rPr>
        <w:t xml:space="preserve">ументов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b/>
        </w:rPr>
        <w:t xml:space="preserve">Удалить запрос на отзыв документа</w:t>
      </w:r>
      <w:r>
        <w:t xml:space="preserve">. Для этого </w:t>
      </w:r>
      <w:r>
        <w:t xml:space="preserve">на форме просмотра документа </w:t>
      </w:r>
      <w:r>
        <w:t xml:space="preserve">в соответствующем блоке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163" name="_x0000_i134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77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2" o:spid="_x0000_s162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177" o:title=""/>
              </v:shape>
            </w:pict>
          </mc:Fallback>
        </mc:AlternateContent>
      </w:r>
      <w:r>
        <w:rPr>
          <w:lang w:eastAsia="ru-RU"/>
        </w:rPr>
        <w:t xml:space="preserve"> и щелкните по ссылке </w:t>
      </w:r>
      <w:r>
        <w:rPr>
          <w:b/>
          <w:lang w:eastAsia="ru-RU"/>
        </w:rPr>
        <w:t xml:space="preserve">Удалить</w:t>
      </w:r>
      <w:r>
        <w:rPr>
          <w:lang w:eastAsia="ru-RU"/>
        </w:rPr>
        <w:t xml:space="preserve">. После подтверждения операции запрос на отзыв будет удален.</w:t>
      </w:r>
      <w:r>
        <w:rPr>
          <w:lang w:eastAsia="en-US"/>
        </w:rPr>
      </w:r>
      <w:r>
        <w:rPr>
          <w:lang w:eastAsia="en-US"/>
        </w:rPr>
      </w:r>
    </w:p>
    <w:p>
      <w:pPr>
        <w:pStyle w:val="754"/>
        <w:rPr>
          <w:lang w:eastAsia="ru-RU" w:bidi="en-US"/>
        </w:rPr>
      </w:pPr>
      <w:r/>
      <w:bookmarkEnd w:id="393"/>
      <w:r/>
      <w:bookmarkStart w:id="396" w:name="_Операции_с_группой_2"/>
      <w:r>
        <w:rPr>
          <w:lang w:val="ru-RU"/>
        </w:rPr>
        <w:t xml:space="preserve">Операции</w:t>
      </w:r>
      <w:r>
        <w:rPr>
          <w:lang w:eastAsia="ru-RU" w:bidi="en-US"/>
        </w:rPr>
        <w:t xml:space="preserve"> с группой документов</w:t>
      </w:r>
      <w:r>
        <w:rPr>
          <w:lang w:eastAsia="ru-RU" w:bidi="en-US"/>
        </w:rPr>
      </w:r>
    </w:p>
    <w:p>
      <w:pPr>
        <w:pStyle w:val="749"/>
        <w:ind w:left="0"/>
        <w:rPr>
          <w:lang w:eastAsia="en-US"/>
        </w:rPr>
      </w:pPr>
      <w:r>
        <w:rPr>
          <w:lang w:eastAsia="en-US"/>
        </w:rPr>
        <w:t xml:space="preserve">Для того чтобы совершить операции сразу с несколькими документами, в списке установите флажки напротив интересующих записей.</w:t>
      </w:r>
      <w:r>
        <w:rPr>
          <w:lang w:eastAsia="en-US"/>
        </w:rPr>
      </w:r>
    </w:p>
    <w:p>
      <w:pPr>
        <w:pStyle w:val="749"/>
        <w:ind w:left="0"/>
        <w:rPr>
          <w:lang w:eastAsia="en-US"/>
        </w:rPr>
      </w:pPr>
      <w:r>
        <w:rPr>
          <w:lang w:eastAsia="en-US"/>
        </w:rPr>
        <w:t xml:space="preserve">Затем в отобразившемся меню нажмите на нужную кнопку.</w:t>
      </w:r>
      <w:r>
        <w:rPr>
          <w:lang w:eastAsia="en-US"/>
        </w:rPr>
      </w:r>
    </w:p>
    <w:p>
      <w:pPr>
        <w:pStyle w:val="749"/>
        <w:ind w:left="0"/>
        <w:rPr>
          <w:i/>
          <w:lang w:eastAsia="en-US"/>
        </w:rPr>
      </w:pPr>
      <w:r>
        <w:rPr>
          <w:b/>
          <w:i/>
          <w:lang w:eastAsia="en-US"/>
        </w:rPr>
        <w:t xml:space="preserve">ПРИМЕЧАНИЕ</w:t>
      </w:r>
      <w:r>
        <w:rPr>
          <w:i/>
          <w:lang w:eastAsia="en-US"/>
        </w:rPr>
        <w:t xml:space="preserve">: </w:t>
      </w:r>
      <w:r>
        <w:rPr>
          <w:i/>
          <w:lang w:eastAsia="en-US"/>
        </w:rPr>
        <w:t xml:space="preserve">для того чтобы выбрать оставшиеся документы, доступные для выполнения операций, щелкните по ссылке </w:t>
      </w:r>
      <w:r>
        <w:rPr>
          <w:b/>
          <w:i/>
          <w:lang w:eastAsia="en-US"/>
        </w:rPr>
        <w:t xml:space="preserve">Выбрать еще</w:t>
      </w:r>
      <w:r>
        <w:rPr>
          <w:i/>
          <w:lang w:eastAsia="en-US"/>
        </w:rPr>
        <w:t xml:space="preserve">.</w:t>
      </w:r>
      <w:r>
        <w:rPr>
          <w:i/>
          <w:lang w:eastAsia="en-US"/>
        </w:rPr>
      </w:r>
    </w:p>
    <w:p>
      <w:pPr>
        <w:pStyle w:val="749"/>
        <w:ind w:left="0"/>
        <w:rPr>
          <w:lang w:eastAsia="en-US"/>
        </w:rPr>
      </w:pPr>
      <w:r>
        <w:rPr>
          <w:i/>
          <w:lang w:eastAsia="en-US"/>
        </w:rPr>
        <w:t xml:space="preserve">Если Вы хотите снять выделение со всех документов, нажмите на ссылку </w:t>
      </w:r>
      <w:r>
        <w:rPr>
          <w:b/>
          <w:i/>
          <w:lang w:eastAsia="en-US"/>
        </w:rPr>
        <w:t xml:space="preserve">Сбросить</w:t>
      </w:r>
      <w:r>
        <w:rPr>
          <w:i/>
          <w:lang w:eastAsia="en-US"/>
        </w:rP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9411" cy="386906"/>
                <wp:effectExtent l="0" t="0" r="0" b="0"/>
                <wp:docPr id="164" name="_x0000_i134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78"/>
                        <a:stretch/>
                      </pic:blipFill>
                      <pic:spPr bwMode="auto">
                        <a:xfrm>
                          <a:off x="0" y="0"/>
                          <a:ext cx="5039411" cy="38690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3" o:spid="_x0000_s163" type="#_x0000_t75" style="width:396.80pt;height:30.47pt;mso-wrap-distance-left:0.00pt;mso-wrap-distance-top:0.00pt;mso-wrap-distance-right:0.00pt;mso-wrap-distance-bottom:0.00pt;" stroked="f">
                <v:path textboxrect="0,0,0,0"/>
                <v:imagedata r:id="rId178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  <w:rPr>
          <w:lang w:eastAsia="en-US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71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– </w:t>
      </w:r>
      <w:r>
        <w:rPr>
          <w:b w:val="0"/>
          <w:szCs w:val="18"/>
          <w:lang w:val="ru-RU"/>
        </w:rPr>
        <w:t xml:space="preserve">Операции с группой документов</w:t>
      </w:r>
      <w:r>
        <w:rPr>
          <w:lang w:eastAsia="en-US"/>
        </w:rPr>
      </w:r>
      <w:r>
        <w:rPr>
          <w:lang w:eastAsia="en-US"/>
        </w:rPr>
      </w:r>
    </w:p>
    <w:p>
      <w:pPr>
        <w:pStyle w:val="749"/>
        <w:ind w:left="0"/>
        <w:rPr>
          <w:rStyle w:val="878"/>
        </w:rPr>
      </w:pPr>
      <w:r>
        <w:rPr>
          <w:lang w:eastAsia="en-US"/>
        </w:rPr>
        <w:t xml:space="preserve">Вы можете выполнить следующие операции:</w:t>
      </w:r>
      <w:r>
        <w:rPr>
          <w:rStyle w:val="878"/>
        </w:rPr>
      </w:r>
      <w:r>
        <w:rPr>
          <w:rStyle w:val="87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Подписать</w:t>
      </w:r>
      <w:r>
        <w:rPr>
          <w:b/>
        </w:rPr>
        <w:t xml:space="preserve"> документ</w:t>
      </w:r>
      <w:r>
        <w:rPr>
          <w:b/>
        </w:rPr>
        <w:t xml:space="preserve">ы</w:t>
      </w:r>
      <w:r>
        <w:t xml:space="preserve">. Для этого нажмите на кнопку </w:t>
      </w:r>
      <w:r>
        <w:rPr>
          <w:b/>
          <w:lang w:eastAsia="ru-RU"/>
        </w:rPr>
        <w:t xml:space="preserve">Подписать</w:t>
      </w:r>
      <w:r>
        <w:rPr>
          <w:lang w:eastAsia="ru-RU"/>
        </w:rPr>
        <w:t xml:space="preserve">.</w:t>
      </w:r>
      <w:r>
        <w:rPr>
          <w:lang w:eastAsia="ru-RU"/>
        </w:rPr>
        <w:t xml:space="preserve"> </w:t>
      </w:r>
      <w:r>
        <w:t xml:space="preserve">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Подписани</w:t>
      </w:r>
      <w:bookmarkStart w:id="397" w:name="_Hlt195564232"/>
      <w:r>
        <w:rPr>
          <w:rStyle w:val="782"/>
        </w:rPr>
        <w:t xml:space="preserve">е</w:t>
      </w:r>
      <w:bookmarkEnd w:id="394"/>
      <w:r>
        <w:rPr>
          <w:rStyle w:val="782"/>
        </w:rPr>
        <w:t xml:space="preserve"> д</w:t>
      </w:r>
      <w:bookmarkStart w:id="398" w:name="_Hlt191367994"/>
      <w:r>
        <w:rPr>
          <w:rStyle w:val="782"/>
        </w:rPr>
        <w:t xml:space="preserve">о</w:t>
      </w:r>
      <w:bookmarkEnd w:id="395"/>
      <w:r>
        <w:rPr>
          <w:rStyle w:val="782"/>
        </w:rPr>
        <w:t xml:space="preserve">кументов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lang w:eastAsia="ru-RU" w:bidi="en-US"/>
        </w:rPr>
      </w:pPr>
      <w:r>
        <w:rPr>
          <w:b/>
          <w:lang w:eastAsia="ru-RU" w:bidi="en-US"/>
        </w:rPr>
        <w:t xml:space="preserve">Оплатить </w:t>
      </w:r>
      <w:r>
        <w:rPr>
          <w:b/>
          <w:lang w:eastAsia="ru-RU" w:bidi="en-US"/>
        </w:rPr>
        <w:t xml:space="preserve">платежные поручения</w:t>
      </w:r>
      <w:r>
        <w:rPr>
          <w:b/>
          <w:lang w:eastAsia="ru-RU" w:bidi="en-US"/>
        </w:rPr>
        <w:t xml:space="preserve"> заемными средствами</w:t>
      </w:r>
      <w:r>
        <w:rPr>
          <w:lang w:eastAsia="ru-RU" w:bidi="en-US"/>
        </w:rPr>
        <w:t xml:space="preserve">. Для этого в списке </w:t>
      </w:r>
      <w:r>
        <w:rPr>
          <w:szCs w:val="20"/>
        </w:rPr>
        <w:t xml:space="preserve">установите флажки </w:t>
      </w:r>
      <w:r>
        <w:rPr>
          <w:szCs w:val="20"/>
        </w:rPr>
        <w:t xml:space="preserve">напротив </w:t>
      </w:r>
      <w:r>
        <w:rPr>
          <w:szCs w:val="20"/>
        </w:rPr>
        <w:t xml:space="preserve">платежных поручений в статусе «Создан».</w:t>
      </w:r>
      <w:r>
        <w:rPr>
          <w:lang w:eastAsia="ru-RU" w:bidi="en-US"/>
        </w:rPr>
      </w:r>
      <w:r>
        <w:rPr>
          <w:lang w:eastAsia="ru-RU" w:bidi="en-US"/>
        </w:rPr>
      </w:r>
    </w:p>
    <w:p>
      <w:pPr>
        <w:pStyle w:val="749"/>
        <w:ind w:left="0"/>
        <w:tabs>
          <w:tab w:val="left" w:pos="2127" w:leader="none"/>
        </w:tabs>
        <w:rPr>
          <w:i/>
        </w:rPr>
      </w:pPr>
      <w:r>
        <w:rPr>
          <w:b/>
          <w:i/>
          <w:lang w:eastAsia="en-US"/>
        </w:rPr>
        <w:t xml:space="preserve">ПРИМЕЧАНИЕ</w:t>
      </w:r>
      <w:r>
        <w:rPr>
          <w:i/>
          <w:lang w:eastAsia="en-US"/>
        </w:rPr>
        <w:t xml:space="preserve">: </w:t>
      </w:r>
      <w:r>
        <w:rPr>
          <w:i/>
          <w:lang w:eastAsia="en-US"/>
        </w:rPr>
        <w:t xml:space="preserve">оплата заемными средствами</w:t>
      </w:r>
      <w:r>
        <w:rPr>
          <w:i/>
          <w:lang w:eastAsia="en-US"/>
        </w:rPr>
        <w:t xml:space="preserve"> доступна </w:t>
      </w:r>
      <w:r>
        <w:rPr>
          <w:rStyle w:val="878"/>
          <w:i/>
        </w:rPr>
        <w:t xml:space="preserve">только в случае, если Вы используете СКП ЭП для работы в системе</w:t>
      </w:r>
      <w:r>
        <w:rPr>
          <w:i/>
        </w:rPr>
        <w:t xml:space="preserve">.</w:t>
      </w:r>
      <w:r>
        <w:rPr>
          <w:i/>
        </w:rPr>
      </w:r>
    </w:p>
    <w:p>
      <w:pPr>
        <w:pStyle w:val="749"/>
        <w:ind w:left="0"/>
        <w:tabs>
          <w:tab w:val="left" w:pos="2127" w:leader="none"/>
        </w:tabs>
        <w:rPr>
          <w:lang w:eastAsia="ru-RU" w:bidi="en-US"/>
        </w:rPr>
      </w:pPr>
      <w:r>
        <w:rPr>
          <w:szCs w:val="20"/>
        </w:rPr>
        <w:t xml:space="preserve">Затем в отобразившемся окне </w:t>
      </w:r>
      <w:r>
        <w:rPr>
          <w:szCs w:val="20"/>
        </w:rPr>
        <w:t xml:space="preserve">нажмите на кнопку </w:t>
      </w:r>
      <w:r>
        <w:rPr>
          <w:b/>
          <w:szCs w:val="20"/>
        </w:rPr>
        <w:t xml:space="preserve">Оплатить заемными </w:t>
      </w:r>
      <w:r>
        <w:rPr>
          <w:b/>
          <w:szCs w:val="20"/>
        </w:rPr>
        <w:t xml:space="preserve">деньгами</w:t>
      </w:r>
      <w:r>
        <w:rPr>
          <w:szCs w:val="20"/>
        </w:rPr>
        <w:t xml:space="preserve">. Подробнее смотрите в разделе </w:t>
      </w:r>
      <w:r>
        <w:rPr>
          <w:szCs w:val="20"/>
        </w:rPr>
        <w:fldChar w:fldCharType="begin"/>
      </w:r>
      <w:r>
        <w:rPr>
          <w:szCs w:val="20"/>
        </w:rPr>
        <w:instrText xml:space="preserve"> HYPERLINK  \l "_Оплата_с_использованием" </w:instrText>
      </w:r>
      <w:r>
        <w:rPr>
          <w:szCs w:val="20"/>
        </w:rPr>
        <w:fldChar w:fldCharType="separate"/>
      </w:r>
      <w:r>
        <w:rPr>
          <w:rStyle w:val="782"/>
          <w:szCs w:val="20"/>
        </w:rPr>
        <w:t xml:space="preserve">Оплата </w:t>
      </w:r>
      <w:r>
        <w:rPr>
          <w:rStyle w:val="782"/>
          <w:szCs w:val="20"/>
        </w:rPr>
        <w:t xml:space="preserve">зае</w:t>
      </w:r>
      <w:bookmarkStart w:id="399" w:name="_Hlt179203968"/>
      <w:r>
        <w:rPr>
          <w:rStyle w:val="782"/>
          <w:szCs w:val="20"/>
        </w:rPr>
        <w:t xml:space="preserve">м</w:t>
      </w:r>
      <w:bookmarkEnd w:id="396"/>
      <w:r>
        <w:rPr>
          <w:rStyle w:val="782"/>
          <w:szCs w:val="20"/>
        </w:rPr>
        <w:t xml:space="preserve">н</w:t>
      </w:r>
      <w:bookmarkStart w:id="400" w:name="_Hlt195564241"/>
      <w:r>
        <w:rPr>
          <w:rStyle w:val="782"/>
          <w:szCs w:val="20"/>
        </w:rPr>
        <w:t xml:space="preserve">ы</w:t>
      </w:r>
      <w:bookmarkEnd w:id="397"/>
      <w:r/>
      <w:bookmarkStart w:id="401" w:name="_Hlt191367998"/>
      <w:r>
        <w:rPr>
          <w:rStyle w:val="782"/>
          <w:szCs w:val="20"/>
        </w:rPr>
        <w:t xml:space="preserve">м</w:t>
      </w:r>
      <w:bookmarkEnd w:id="398"/>
      <w:r>
        <w:rPr>
          <w:rStyle w:val="782"/>
          <w:szCs w:val="20"/>
        </w:rPr>
        <w:t xml:space="preserve">и средствами</w:t>
      </w:r>
      <w:r>
        <w:rPr>
          <w:szCs w:val="20"/>
        </w:rPr>
        <w:fldChar w:fldCharType="end"/>
      </w:r>
      <w:r>
        <w:rPr>
          <w:szCs w:val="20"/>
        </w:rPr>
        <w:t xml:space="preserve">.</w:t>
      </w:r>
      <w:r>
        <w:rPr>
          <w:lang w:eastAsia="ru-RU" w:bidi="en-US"/>
        </w:rPr>
      </w:r>
      <w:r>
        <w:rPr>
          <w:lang w:eastAsia="ru-RU" w:bidi="en-US"/>
        </w:rPr>
      </w:r>
    </w:p>
    <w:p>
      <w:pPr>
        <w:pStyle w:val="755"/>
        <w:rPr>
          <w:lang w:val="ru-RU"/>
        </w:rPr>
      </w:pPr>
      <w:r/>
      <w:bookmarkEnd w:id="399"/>
      <w:r/>
      <w:bookmarkStart w:id="402" w:name="_Оплата_с_использованием"/>
      <w:r>
        <w:rPr>
          <w:lang w:val="ru-RU"/>
        </w:rPr>
        <w:t xml:space="preserve">Оплата </w:t>
      </w:r>
      <w:r>
        <w:rPr>
          <w:lang w:val="ru-RU"/>
        </w:rPr>
        <w:t xml:space="preserve">заемными средствами</w:t>
      </w:r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  <w:rPr>
          <w:lang w:eastAsia="en-US"/>
        </w:rPr>
      </w:pPr>
      <w:r>
        <w:rPr>
          <w:lang w:eastAsia="en-US"/>
        </w:rPr>
        <w:t xml:space="preserve">В системе «Свой Бизнес» Вы можете </w:t>
      </w:r>
      <w:r>
        <w:rPr>
          <w:lang w:eastAsia="en-US"/>
        </w:rPr>
        <w:t xml:space="preserve">оплатить </w:t>
      </w:r>
      <w:r>
        <w:rPr>
          <w:lang w:eastAsia="en-US"/>
        </w:rPr>
        <w:t xml:space="preserve">сразу несколько</w:t>
      </w:r>
      <w:r>
        <w:rPr>
          <w:lang w:eastAsia="en-US"/>
        </w:rPr>
        <w:t xml:space="preserve"> платежных поручений за счет заемных </w:t>
      </w:r>
      <w:r>
        <w:rPr>
          <w:lang w:eastAsia="en-US"/>
        </w:rPr>
        <w:t xml:space="preserve">(кредитных) </w:t>
      </w:r>
      <w:r>
        <w:rPr>
          <w:lang w:eastAsia="en-US"/>
        </w:rPr>
        <w:t xml:space="preserve">средств</w:t>
      </w:r>
      <w:r>
        <w:rPr>
          <w:lang w:eastAsia="en-US"/>
        </w:rP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756"/>
        <w:ind w:left="1276"/>
      </w:pPr>
      <w:r>
        <w:t xml:space="preserve">Выбор счета списания</w:t>
      </w:r>
      <w:r/>
    </w:p>
    <w:p>
      <w:pPr>
        <w:pStyle w:val="749"/>
        <w:ind w:left="0"/>
      </w:pPr>
      <w:r>
        <w:t xml:space="preserve">На странице</w:t>
      </w:r>
      <w:r>
        <w:t xml:space="preserve"> выбора счета списания</w:t>
      </w:r>
      <w:r>
        <w:t xml:space="preserve"> </w:t>
      </w:r>
      <w:r>
        <w:t xml:space="preserve">для оплаты за счет </w:t>
      </w:r>
      <w:r>
        <w:t xml:space="preserve">заемных средств </w:t>
      </w:r>
      <w:r>
        <w:t xml:space="preserve">просмотрите и укажите следующую информацию:</w:t>
      </w:r>
      <w:r/>
    </w:p>
    <w:p>
      <w:pPr>
        <w:pStyle w:val="749"/>
        <w:ind w:left="0"/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если в списке присутствуют платежные поручения не в статусе </w:t>
      </w:r>
      <w:r>
        <w:rPr>
          <w:i/>
        </w:rPr>
        <w:t xml:space="preserve">«Создан», </w:t>
      </w:r>
      <w:r>
        <w:rPr>
          <w:i/>
        </w:rPr>
        <w:t xml:space="preserve">на экране отобразится соответствующее уведомление. Для того чтобы удалить из списка документы, нажмите на кнопку </w:t>
      </w:r>
      <w:r>
        <w:rPr>
          <w:b/>
          <w:i/>
        </w:rPr>
        <w:t xml:space="preserve">Удалить лишнее</w:t>
      </w:r>
      <w:r>
        <w:rPr>
          <w:i/>
        </w:rPr>
        <w:t xml:space="preserve">.</w:t>
      </w:r>
      <w:r>
        <w:rPr>
          <w:i/>
        </w:rPr>
      </w:r>
      <w:r>
        <w:rPr>
          <w:i/>
        </w:rPr>
      </w:r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9243" cy="2897670"/>
                <wp:effectExtent l="0" t="0" r="0" b="0"/>
                <wp:docPr id="165" name="_x0000_i134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79"/>
                        <a:stretch/>
                      </pic:blipFill>
                      <pic:spPr bwMode="auto">
                        <a:xfrm>
                          <a:off x="0" y="0"/>
                          <a:ext cx="3599243" cy="2897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4" o:spid="_x0000_s164" type="#_x0000_t75" style="width:283.40pt;height:228.16pt;mso-wrap-distance-left:0.00pt;mso-wrap-distance-top:0.00pt;mso-wrap-distance-right:0.00pt;mso-wrap-distance-bottom:0.00pt;" stroked="f">
                <v:path textboxrect="0,0,0,0"/>
                <v:imagedata r:id="rId179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  <w:rPr>
          <w:b w:val="0"/>
          <w:szCs w:val="18"/>
          <w:lang w:val="ru-RU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72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– </w:t>
      </w:r>
      <w:r>
        <w:rPr>
          <w:b w:val="0"/>
          <w:szCs w:val="18"/>
          <w:lang w:val="ru-RU"/>
        </w:rPr>
        <w:t xml:space="preserve">Выбор счета списания</w:t>
      </w:r>
      <w:r>
        <w:rPr>
          <w:b w:val="0"/>
          <w:szCs w:val="18"/>
          <w:lang w:val="ru-RU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t xml:space="preserve">В поле «Кредитный договор» отображается кредитный договор, </w:t>
      </w:r>
      <w:r>
        <w:t xml:space="preserve">за счет которого будет производиться оплата</w:t>
      </w:r>
      <w:r>
        <w:t xml:space="preserve">. При необходимости Вы можете его изменить, выбрав из выпадающего списка нужное значение.</w:t>
      </w:r>
      <w:r/>
    </w:p>
    <w:p>
      <w:pPr>
        <w:pStyle w:val="749"/>
        <w:numPr>
          <w:ilvl w:val="0"/>
          <w:numId w:val="10"/>
        </w:numPr>
        <w:ind w:left="0" w:firstLine="720"/>
        <w:widowControl w:val="off"/>
        <w:tabs>
          <w:tab w:val="left" w:pos="1134" w:leader="none"/>
          <w:tab w:val="left" w:pos="2127" w:leader="none"/>
        </w:tabs>
      </w:pPr>
      <w:r>
        <w:t xml:space="preserve">В блоке </w:t>
      </w:r>
      <w:r>
        <w:rPr>
          <w:b/>
        </w:rPr>
        <w:t xml:space="preserve">Платежные поручения</w:t>
      </w:r>
      <w:r>
        <w:t xml:space="preserve"> показан список платежных поручений, которые Вы выбрали для оплаты. Для просмотра документа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166" name="_x0000_i134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80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5" o:spid="_x0000_s165" type="#_x0000_t75" style="width:14.25pt;height:8.25pt;mso-wrap-distance-left:0.00pt;mso-wrap-distance-top:0.00pt;mso-wrap-distance-right:0.00pt;mso-wrap-distance-bottom:0.00pt;" stroked="f">
                <v:path textboxrect="0,0,0,0"/>
                <v:imagedata r:id="rId180" o:title=""/>
              </v:shape>
            </w:pict>
          </mc:Fallback>
        </mc:AlternateContent>
      </w:r>
      <w:r>
        <w:rPr>
          <w:lang w:eastAsia="ru-RU"/>
        </w:rPr>
        <w:t xml:space="preserve"> напротив нужного платежа. </w:t>
      </w:r>
      <w:r>
        <w:t xml:space="preserve">Если Вы хотите свернуть </w:t>
      </w:r>
      <w:r>
        <w:t xml:space="preserve">информацию</w:t>
      </w:r>
      <w:r>
        <w:t xml:space="preserve">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167" name="_x0000_i134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81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6" o:spid="_x0000_s166" type="#_x0000_t75" style="width:14.25pt;height:8.25pt;mso-wrap-distance-left:0.00pt;mso-wrap-distance-top:0.00pt;mso-wrap-distance-right:0.00pt;mso-wrap-distance-bottom:0.00pt;" stroked="f">
                <v:path textboxrect="0,0,0,0"/>
                <v:imagedata r:id="rId181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/>
    </w:p>
    <w:p>
      <w:pPr>
        <w:pStyle w:val="749"/>
        <w:ind w:left="0"/>
        <w:widowControl w:val="off"/>
        <w:tabs>
          <w:tab w:val="left" w:pos="1134" w:leader="none"/>
          <w:tab w:val="left" w:pos="2127" w:leader="none"/>
        </w:tabs>
        <w:rPr>
          <w:lang w:eastAsia="ru-RU"/>
        </w:rPr>
      </w:pPr>
      <w:r>
        <w:rPr>
          <w:lang w:eastAsia="ru-RU"/>
        </w:rPr>
        <w:t xml:space="preserve">В случае если Вы хотите добавить еще одно платежное поручение, щелкните по ссылке </w:t>
      </w:r>
      <w:r>
        <w:rPr>
          <w:b/>
          <w:lang w:eastAsia="ru-RU"/>
        </w:rPr>
        <w:t xml:space="preserve">Добавить платежное поручение</w:t>
      </w:r>
      <w:r>
        <w:rPr>
          <w:lang w:eastAsia="ru-RU"/>
        </w:rPr>
        <w:t xml:space="preserve">, в отобразившемся списке установите флажки напротив интересующих документов и нажмите на кнопку </w:t>
      </w:r>
      <w:r>
        <w:rPr>
          <w:b/>
          <w:lang w:eastAsia="ru-RU"/>
        </w:rPr>
        <w:t xml:space="preserve">Добавить</w:t>
      </w:r>
      <w:r>
        <w:rPr>
          <w:lang w:eastAsia="ru-RU"/>
        </w:rPr>
        <w:t xml:space="preserve">.</w:t>
      </w:r>
      <w:r>
        <w:rPr>
          <w:lang w:eastAsia="ru-RU"/>
        </w:rPr>
      </w:r>
    </w:p>
    <w:p>
      <w:pPr>
        <w:pStyle w:val="749"/>
        <w:ind w:left="0"/>
        <w:widowControl w:val="off"/>
        <w:tabs>
          <w:tab w:val="left" w:pos="1134" w:leader="none"/>
          <w:tab w:val="left" w:pos="2127" w:leader="none"/>
        </w:tabs>
        <w:rPr>
          <w:lang w:eastAsia="ru-RU"/>
        </w:rPr>
      </w:pPr>
      <w:r>
        <w:rPr>
          <w:lang w:eastAsia="ru-RU"/>
        </w:rPr>
        <w:t xml:space="preserve">Для того чтобы удалить платежное поручение,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0835" cy="144056"/>
                <wp:effectExtent l="0" t="0" r="0" b="0"/>
                <wp:docPr id="168" name="_x0000_i134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82"/>
                        <a:srcRect l="15976" t="15874" r="9468" b="10581"/>
                        <a:stretch/>
                      </pic:blipFill>
                      <pic:spPr bwMode="auto">
                        <a:xfrm>
                          <a:off x="0" y="0"/>
                          <a:ext cx="130835" cy="14405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7" o:spid="_x0000_s167" type="#_x0000_t75" style="width:10.30pt;height:11.34pt;mso-wrap-distance-left:0.00pt;mso-wrap-distance-top:0.00pt;mso-wrap-distance-right:0.00pt;mso-wrap-distance-bottom:0.00pt;" stroked="f">
                <v:path textboxrect="0,0,0,0"/>
                <v:imagedata r:id="rId182" o:title=""/>
              </v:shape>
            </w:pict>
          </mc:Fallback>
        </mc:AlternateContent>
      </w:r>
      <w:r>
        <w:rPr>
          <w:lang w:eastAsia="ru-RU"/>
        </w:rPr>
        <w:t xml:space="preserve"> напротив нужно</w:t>
      </w:r>
      <w:r>
        <w:rPr>
          <w:lang w:eastAsia="ru-RU"/>
        </w:rPr>
        <w:t xml:space="preserve">й записи и подтвердите операцию.</w: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numPr>
          <w:ilvl w:val="0"/>
          <w:numId w:val="10"/>
        </w:numPr>
        <w:ind w:left="0" w:firstLine="720"/>
        <w:widowControl w:val="off"/>
        <w:tabs>
          <w:tab w:val="left" w:pos="1134" w:leader="none"/>
          <w:tab w:val="left" w:pos="2127" w:leader="none"/>
        </w:tabs>
      </w:pPr>
      <w:r>
        <w:t xml:space="preserve">В поле «Всего документов» Вы можете просмотреть общее количество платежных поручений для оплаты, а также общую сумму платежа.</w:t>
      </w:r>
      <w:r/>
    </w:p>
    <w:p>
      <w:pPr>
        <w:pStyle w:val="749"/>
        <w:ind w:left="0"/>
        <w:widowControl w:val="off"/>
        <w:tabs>
          <w:tab w:val="left" w:pos="1134" w:leader="none"/>
          <w:tab w:val="left" w:pos="2127" w:leader="none"/>
        </w:tabs>
      </w:pPr>
      <w:r>
        <w:t xml:space="preserve">После указания всех необходимых сведений нажмите на кнопку </w:t>
      </w:r>
      <w:r>
        <w:rPr>
          <w:b/>
        </w:rPr>
        <w:t xml:space="preserve">Продолжить</w:t>
      </w:r>
      <w:r>
        <w:t xml:space="preserve">. </w:t>
      </w:r>
      <w:r>
        <w:t xml:space="preserve">В результате Вы перейдете к формированию реестра платежей.</w:t>
      </w:r>
      <w:r/>
    </w:p>
    <w:p>
      <w:pPr>
        <w:pStyle w:val="749"/>
        <w:ind w:left="0"/>
        <w:widowControl w:val="off"/>
        <w:tabs>
          <w:tab w:val="left" w:pos="1134" w:leader="none"/>
          <w:tab w:val="left" w:pos="2127" w:leader="none"/>
        </w:tabs>
      </w:pPr>
      <w:r>
        <w:t xml:space="preserve">Если Вы передумали создавать </w:t>
      </w:r>
      <w:r>
        <w:t xml:space="preserve">документ</w:t>
      </w:r>
      <w:r>
        <w:t xml:space="preserve">,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169" name="_x0000_i134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83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8" o:spid="_x0000_s168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183" o:title=""/>
              </v:shape>
            </w:pict>
          </mc:Fallback>
        </mc:AlternateContent>
      </w:r>
      <w:r>
        <w:rPr>
          <w:lang w:eastAsia="ru-RU"/>
        </w:rPr>
        <w:t xml:space="preserve"> и подтвердите операцию.</w:t>
      </w:r>
      <w:r/>
    </w:p>
    <w:p>
      <w:pPr>
        <w:pStyle w:val="756"/>
        <w:ind w:left="1276"/>
      </w:pPr>
      <w:r/>
      <w:bookmarkEnd w:id="400"/>
      <w:r/>
      <w:bookmarkStart w:id="403" w:name="_Создание_реестра_платежей"/>
      <w:r>
        <w:t xml:space="preserve">Создание реестра платежей</w:t>
      </w:r>
      <w:r/>
    </w:p>
    <w:p>
      <w:pPr>
        <w:pStyle w:val="749"/>
        <w:ind w:left="0"/>
        <w:widowControl w:val="off"/>
        <w:tabs>
          <w:tab w:val="left" w:pos="1134" w:leader="none"/>
          <w:tab w:val="left" w:pos="2127" w:leader="none"/>
        </w:tabs>
      </w:pPr>
      <w:r>
        <w:t xml:space="preserve">На форме создания реестра платежей просмотрите и укажите следующую информацию:</w:t>
      </w:r>
      <w:r/>
    </w:p>
    <w:p>
      <w:pPr>
        <w:pStyle w:val="749"/>
        <w:ind w:left="0" w:firstLine="0"/>
        <w:jc w:val="center"/>
        <w:spacing w:before="120" w:after="120"/>
        <w:widowControl w:val="off"/>
        <w:tabs>
          <w:tab w:val="left" w:pos="1134" w:leader="none"/>
          <w:tab w:val="left" w:pos="2127" w:leader="none"/>
        </w:tabs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1786" cy="3812337"/>
                <wp:effectExtent l="0" t="0" r="0" b="0"/>
                <wp:docPr id="170" name="_x0000_i134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84"/>
                        <a:stretch/>
                      </pic:blipFill>
                      <pic:spPr bwMode="auto">
                        <a:xfrm>
                          <a:off x="0" y="0"/>
                          <a:ext cx="5041786" cy="381233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9" o:spid="_x0000_s169" type="#_x0000_t75" style="width:396.99pt;height:300.18pt;mso-wrap-distance-left:0.00pt;mso-wrap-distance-top:0.00pt;mso-wrap-distance-right:0.00pt;mso-wrap-distance-bottom:0.00pt;" stroked="f">
                <v:path textboxrect="0,0,0,0"/>
                <v:imagedata r:id="rId184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  <w:rPr>
          <w:b w:val="0"/>
          <w:szCs w:val="18"/>
          <w:lang w:val="ru-RU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73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– </w:t>
      </w:r>
      <w:r>
        <w:rPr>
          <w:b w:val="0"/>
          <w:szCs w:val="18"/>
          <w:lang w:val="ru-RU"/>
        </w:rPr>
        <w:t xml:space="preserve">Создание реестра платежей</w:t>
      </w:r>
      <w:r>
        <w:rPr>
          <w:b w:val="0"/>
          <w:szCs w:val="18"/>
          <w:lang w:val="ru-RU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t xml:space="preserve">В блоке </w:t>
      </w:r>
      <w:r>
        <w:rPr>
          <w:b/>
        </w:rPr>
        <w:t xml:space="preserve">Общие сведения о кредитном договоре</w:t>
      </w:r>
      <w:r>
        <w:t xml:space="preserve"> </w:t>
      </w:r>
      <w:r>
        <w:t xml:space="preserve">отображаются следующие сведения:</w:t>
      </w:r>
      <w:r/>
    </w:p>
    <w:p>
      <w:pPr>
        <w:pStyle w:val="749"/>
        <w:numPr>
          <w:ilvl w:val="0"/>
          <w:numId w:val="22"/>
        </w:numPr>
        <w:ind w:left="0" w:firstLine="1026"/>
        <w:tabs>
          <w:tab w:val="left" w:pos="1418" w:leader="none"/>
        </w:tabs>
      </w:pPr>
      <w:r>
        <w:t xml:space="preserve">В поле «Наименование заемщика» показано название Вашей организации.</w:t>
      </w:r>
      <w:r/>
    </w:p>
    <w:p>
      <w:pPr>
        <w:pStyle w:val="749"/>
        <w:numPr>
          <w:ilvl w:val="0"/>
          <w:numId w:val="22"/>
        </w:numPr>
        <w:ind w:left="0" w:firstLine="1026"/>
        <w:tabs>
          <w:tab w:val="left" w:pos="1418" w:leader="none"/>
        </w:tabs>
      </w:pPr>
      <w:r>
        <w:t xml:space="preserve">В полях «Номер кредитного договора» и «Дата кредитного договора» указаны номер и дата выбранного кредитного договора.</w:t>
      </w:r>
      <w:r/>
    </w:p>
    <w:p>
      <w:pPr>
        <w:pStyle w:val="749"/>
        <w:numPr>
          <w:ilvl w:val="0"/>
          <w:numId w:val="22"/>
        </w:numPr>
        <w:ind w:left="0" w:firstLine="1026"/>
        <w:tabs>
          <w:tab w:val="left" w:pos="1418" w:leader="none"/>
        </w:tabs>
      </w:pPr>
      <w:r>
        <w:t xml:space="preserve">В поле «Сумма кредита/транша» отображается сумма кредитных средств для оплаты.</w:t>
      </w:r>
      <w:r/>
    </w:p>
    <w:p>
      <w:pPr>
        <w:pStyle w:val="749"/>
        <w:ind w:left="0" w:firstLine="1026"/>
        <w:tabs>
          <w:tab w:val="left" w:pos="1418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если </w:t>
      </w:r>
      <w:r>
        <w:rPr>
          <w:i/>
        </w:rPr>
        <w:t xml:space="preserve">Вы указали </w:t>
      </w:r>
      <w:r>
        <w:rPr>
          <w:i/>
        </w:rPr>
        <w:t xml:space="preserve">новый кредитный договор, </w:t>
      </w:r>
      <w:r>
        <w:rPr>
          <w:i/>
        </w:rPr>
        <w:t xml:space="preserve">но</w:t>
      </w:r>
      <w:r>
        <w:rPr>
          <w:i/>
        </w:rPr>
        <w:t xml:space="preserve">мер </w:t>
      </w:r>
      <w:r>
        <w:rPr>
          <w:i/>
        </w:rPr>
        <w:t xml:space="preserve">и дата </w:t>
      </w:r>
      <w:r>
        <w:rPr>
          <w:i/>
        </w:rPr>
        <w:t xml:space="preserve">кредитного догово</w:t>
      </w:r>
      <w:r>
        <w:rPr>
          <w:i/>
        </w:rPr>
        <w:t xml:space="preserve">ра, а также с</w:t>
      </w:r>
      <w:r>
        <w:rPr>
          <w:i/>
        </w:rPr>
        <w:t xml:space="preserve">умма </w:t>
      </w:r>
      <w:r>
        <w:rPr>
          <w:i/>
        </w:rPr>
        <w:t xml:space="preserve">транша будут не заполнены</w:t>
      </w:r>
      <w:r>
        <w:rPr>
          <w:i/>
        </w:rPr>
        <w:t xml:space="preserve">.</w:t>
      </w:r>
      <w:r>
        <w:rPr>
          <w:i/>
        </w:rPr>
      </w:r>
    </w:p>
    <w:p>
      <w:pPr>
        <w:pStyle w:val="749"/>
        <w:numPr>
          <w:ilvl w:val="0"/>
          <w:numId w:val="22"/>
        </w:numPr>
        <w:ind w:left="0" w:firstLine="1026"/>
        <w:tabs>
          <w:tab w:val="left" w:pos="1418" w:leader="none"/>
        </w:tabs>
      </w:pPr>
      <w:r>
        <w:t xml:space="preserve">В поле «Расчетный счет» показан номер счета Вашей организации.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t xml:space="preserve">В блоке </w:t>
      </w:r>
      <w:r>
        <w:rPr>
          <w:b/>
        </w:rPr>
        <w:t xml:space="preserve">Реквизиты заявления на получение кредита</w:t>
      </w:r>
      <w:r>
        <w:t xml:space="preserve"> заполните следующую информацию:</w:t>
      </w:r>
      <w:r/>
    </w:p>
    <w:p>
      <w:pPr>
        <w:pStyle w:val="749"/>
        <w:numPr>
          <w:ilvl w:val="0"/>
          <w:numId w:val="22"/>
        </w:numPr>
        <w:ind w:left="0" w:firstLine="1026"/>
        <w:tabs>
          <w:tab w:val="left" w:pos="1418" w:leader="none"/>
        </w:tabs>
      </w:pPr>
      <w:r>
        <w:t xml:space="preserve">В поле «Номер заявления» введите номер заявления на получение кредита.</w:t>
      </w:r>
      <w:r/>
    </w:p>
    <w:p>
      <w:pPr>
        <w:pStyle w:val="749"/>
        <w:numPr>
          <w:ilvl w:val="0"/>
          <w:numId w:val="22"/>
        </w:numPr>
        <w:ind w:left="0" w:firstLine="1026"/>
        <w:tabs>
          <w:tab w:val="left" w:pos="1418" w:leader="none"/>
        </w:tabs>
      </w:pPr>
      <w:r>
        <w:t xml:space="preserve">В поле «Дата заявления» </w:t>
      </w:r>
      <w:r>
        <w:t xml:space="preserve">укажите дату </w:t>
      </w:r>
      <w:r>
        <w:t xml:space="preserve">заявления</w:t>
      </w:r>
      <w:r>
        <w:t xml:space="preserve">. Для этого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171" name="_x0000_i135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85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0" o:spid="_x0000_s170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185" o:title=""/>
              </v:shape>
            </w:pict>
          </mc:Fallback>
        </mc:AlternateContent>
      </w:r>
      <w:r>
        <w:rPr>
          <w:lang w:eastAsia="ru-RU"/>
        </w:rPr>
        <w:t xml:space="preserve"> и в открывшемся календаре выберите нужную дату или введите ее вручную</w:t>
      </w:r>
      <w:r>
        <w:t xml:space="preserve">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t xml:space="preserve">В блоке </w:t>
      </w:r>
      <w:r>
        <w:rPr>
          <w:b/>
        </w:rPr>
        <w:t xml:space="preserve">Платежные поручения</w:t>
      </w:r>
      <w:r>
        <w:t xml:space="preserve"> отображается список платежных поручений, которые Вы выбрали для оплаты заемными средствами.</w:t>
      </w:r>
      <w:r/>
    </w:p>
    <w:p>
      <w:pPr>
        <w:pStyle w:val="749"/>
        <w:ind w:left="0"/>
        <w:tabs>
          <w:tab w:val="left" w:pos="2127" w:leader="none"/>
        </w:tabs>
      </w:pPr>
      <w:r>
        <w:rPr>
          <w:b/>
          <w:i/>
        </w:rPr>
        <w:t xml:space="preserve">ПРИМЕЧАНИЕ</w:t>
      </w:r>
      <w:r>
        <w:rPr>
          <w:i/>
        </w:rPr>
        <w:t xml:space="preserve">: д</w:t>
      </w:r>
      <w:r>
        <w:rPr>
          <w:i/>
        </w:rPr>
        <w:t xml:space="preserve">ля того чтобы </w:t>
      </w:r>
      <w:r>
        <w:rPr>
          <w:i/>
        </w:rPr>
        <w:t xml:space="preserve">просмотреть сведения</w:t>
      </w:r>
      <w:r>
        <w:rPr>
          <w:i/>
        </w:rPr>
        <w:t xml:space="preserve">, нажмите на кнопку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172" name="_x0000_i135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86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1" o:spid="_x0000_s171" type="#_x0000_t75" style="width:14.25pt;height:8.25pt;mso-wrap-distance-left:0.00pt;mso-wrap-distance-top:0.00pt;mso-wrap-distance-right:0.00pt;mso-wrap-distance-bottom:0.00pt;" stroked="f">
                <v:path textboxrect="0,0,0,0"/>
                <v:imagedata r:id="rId186" o:title=""/>
              </v:shape>
            </w:pict>
          </mc:Fallback>
        </mc:AlternateContent>
      </w:r>
      <w:r>
        <w:rPr>
          <w:i/>
          <w:lang w:eastAsia="ru-RU"/>
        </w:rPr>
        <w:t xml:space="preserve"> в интересующем блоке</w:t>
      </w:r>
      <w:r>
        <w:rPr>
          <w:i/>
        </w:rPr>
        <w:t xml:space="preserve">. Если Вы хотите свернуть </w:t>
      </w:r>
      <w:r>
        <w:rPr>
          <w:i/>
        </w:rPr>
        <w:t xml:space="preserve">данные</w:t>
      </w:r>
      <w:r>
        <w:rPr>
          <w:i/>
        </w:rPr>
        <w:t xml:space="preserve">, щелкните по кнопке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173" name="_x0000_i135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87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2" o:spid="_x0000_s172" type="#_x0000_t75" style="width:14.25pt;height:8.25pt;mso-wrap-distance-left:0.00pt;mso-wrap-distance-top:0.00pt;mso-wrap-distance-right:0.00pt;mso-wrap-distance-bottom:0.00pt;" stroked="f">
                <v:path textboxrect="0,0,0,0"/>
                <v:imagedata r:id="rId187" o:title=""/>
              </v:shape>
            </w:pict>
          </mc:Fallback>
        </mc:AlternateContent>
      </w:r>
      <w:r>
        <w:rPr>
          <w:i/>
        </w:rPr>
        <w:t xml:space="preserve">.</w:t>
      </w:r>
      <w:r/>
    </w:p>
    <w:p>
      <w:pPr>
        <w:pStyle w:val="749"/>
        <w:ind w:left="0"/>
        <w:tabs>
          <w:tab w:val="left" w:pos="2127" w:leader="none"/>
        </w:tabs>
        <w:rPr>
          <w:rStyle w:val="786"/>
        </w:rPr>
      </w:pPr>
      <w:r>
        <w:rPr>
          <w:rStyle w:val="786"/>
        </w:rPr>
        <w:t xml:space="preserve">Для каждого документа Вам необходимо заполнить следующую информацию:</w:t>
      </w:r>
      <w:r>
        <w:rPr>
          <w:rStyle w:val="786"/>
        </w:rPr>
      </w:r>
    </w:p>
    <w:p>
      <w:pPr>
        <w:pStyle w:val="749"/>
        <w:ind w:left="0" w:firstLine="0"/>
        <w:jc w:val="center"/>
        <w:spacing w:before="120" w:after="120"/>
        <w:tabs>
          <w:tab w:val="left" w:pos="1418" w:leader="none"/>
        </w:tabs>
        <w:rPr>
          <w:rStyle w:val="786"/>
          <w:lang w:eastAsia="ru-RU"/>
        </w:rPr>
      </w:pPr>
      <w:r>
        <w:rPr>
          <w:rStyle w:val="786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7072" cy="3038767"/>
                <wp:effectExtent l="0" t="0" r="0" b="0"/>
                <wp:docPr id="174" name="_x0000_i135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88"/>
                        <a:stretch/>
                      </pic:blipFill>
                      <pic:spPr bwMode="auto">
                        <a:xfrm>
                          <a:off x="0" y="0"/>
                          <a:ext cx="3597072" cy="303876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3" o:spid="_x0000_s173" type="#_x0000_t75" style="width:283.23pt;height:239.27pt;mso-wrap-distance-left:0.00pt;mso-wrap-distance-top:0.00pt;mso-wrap-distance-right:0.00pt;mso-wrap-distance-bottom:0.00pt;" stroked="f">
                <v:path textboxrect="0,0,0,0"/>
                <v:imagedata r:id="rId188" o:title=""/>
              </v:shape>
            </w:pict>
          </mc:Fallback>
        </mc:AlternateContent>
      </w:r>
      <w:r>
        <w:rPr>
          <w:rStyle w:val="786"/>
          <w:lang w:eastAsia="ru-RU"/>
        </w:rPr>
      </w:r>
      <w:r>
        <w:rPr>
          <w:rStyle w:val="786"/>
          <w:lang w:eastAsia="ru-RU"/>
        </w:rPr>
      </w:r>
    </w:p>
    <w:p>
      <w:pPr>
        <w:pStyle w:val="820"/>
        <w:ind w:left="0" w:firstLine="0"/>
        <w:rPr>
          <w:rStyle w:val="786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74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– </w:t>
      </w:r>
      <w:r>
        <w:rPr>
          <w:b w:val="0"/>
          <w:szCs w:val="18"/>
          <w:lang w:val="ru-RU"/>
        </w:rPr>
        <w:t xml:space="preserve">Создание реестра платежей. Заполнение данных о договоре с контрагентом</w:t>
      </w:r>
      <w:r>
        <w:rPr>
          <w:rStyle w:val="786"/>
        </w:rPr>
      </w:r>
      <w:r>
        <w:rPr>
          <w:rStyle w:val="786"/>
        </w:rPr>
      </w:r>
    </w:p>
    <w:p>
      <w:pPr>
        <w:pStyle w:val="749"/>
        <w:numPr>
          <w:ilvl w:val="0"/>
          <w:numId w:val="22"/>
        </w:numPr>
        <w:ind w:left="0" w:firstLine="1026"/>
        <w:tabs>
          <w:tab w:val="left" w:pos="1418" w:leader="none"/>
        </w:tabs>
        <w:rPr>
          <w:rStyle w:val="786"/>
        </w:rPr>
      </w:pPr>
      <w:r>
        <w:rPr>
          <w:rStyle w:val="786"/>
        </w:rPr>
        <w:t xml:space="preserve">В блоке </w:t>
      </w:r>
      <w:r>
        <w:rPr>
          <w:rStyle w:val="786"/>
          <w:b/>
        </w:rPr>
        <w:t xml:space="preserve">Реквизиты договора с контрагентом</w:t>
      </w:r>
      <w:r>
        <w:rPr>
          <w:rStyle w:val="786"/>
        </w:rPr>
        <w:t xml:space="preserve"> заполните следующие сведения:</w:t>
      </w:r>
      <w:r>
        <w:rPr>
          <w:rStyle w:val="786"/>
        </w:rPr>
      </w:r>
      <w:r>
        <w:rPr>
          <w:rStyle w:val="786"/>
        </w:rPr>
      </w:r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rStyle w:val="786"/>
        </w:rPr>
      </w:pPr>
      <w:r>
        <w:rPr>
          <w:rStyle w:val="786"/>
        </w:rPr>
        <w:t xml:space="preserve">В поле «Номер» введите номер договора.</w:t>
      </w:r>
      <w:r>
        <w:rPr>
          <w:rStyle w:val="786"/>
        </w:rPr>
      </w:r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rPr>
          <w:rStyle w:val="786"/>
        </w:rPr>
        <w:t xml:space="preserve">В поле «Дата» </w:t>
      </w:r>
      <w:r>
        <w:t xml:space="preserve">укажите дату </w:t>
      </w:r>
      <w:r>
        <w:t xml:space="preserve">договора</w:t>
      </w:r>
      <w:r>
        <w:t xml:space="preserve">. Для этого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175" name="_x0000_i135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89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4" o:spid="_x0000_s174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189" o:title=""/>
              </v:shape>
            </w:pict>
          </mc:Fallback>
        </mc:AlternateContent>
      </w:r>
      <w:r>
        <w:rPr>
          <w:lang w:eastAsia="ru-RU"/>
        </w:rPr>
        <w:t xml:space="preserve"> и в открывшемся календаре выберите нужную дату или введите ее вручную</w:t>
      </w:r>
      <w:r>
        <w:t xml:space="preserve">.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t xml:space="preserve">В поле «Сумма» впишите сумму договора с контрагентом, которому осуществляется перевод кредитных денежных средств.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rStyle w:val="786"/>
        </w:rPr>
      </w:pPr>
      <w:r>
        <w:t xml:space="preserve">В поле «Предмет договора» введите наименование товаров, работ или услуг по договору.</w:t>
      </w:r>
      <w:r>
        <w:rPr>
          <w:rStyle w:val="786"/>
        </w:rPr>
      </w:r>
      <w:r>
        <w:rPr>
          <w:rStyle w:val="786"/>
        </w:rPr>
      </w:r>
    </w:p>
    <w:p>
      <w:pPr>
        <w:pStyle w:val="826"/>
        <w:numPr>
          <w:ilvl w:val="1"/>
          <w:numId w:val="16"/>
        </w:numPr>
        <w:ind w:left="0" w:firstLine="1033"/>
        <w:widowControl w:val="off"/>
        <w:tabs>
          <w:tab w:val="left" w:pos="1418" w:leader="none"/>
        </w:tabs>
      </w:pPr>
      <w:r>
        <w:t xml:space="preserve">В блоке </w:t>
      </w:r>
      <w:r>
        <w:rPr>
          <w:b/>
        </w:rPr>
        <w:t xml:space="preserve">Подписант со стороны заемщика</w:t>
      </w:r>
      <w:r>
        <w:t xml:space="preserve"> в соответствующих полях введите фамилию, имя, отчество и должность ответственного сотрудника Вашей организации.</w:t>
      </w:r>
      <w:r/>
    </w:p>
    <w:p>
      <w:pPr>
        <w:pStyle w:val="826"/>
        <w:numPr>
          <w:ilvl w:val="1"/>
          <w:numId w:val="16"/>
        </w:numPr>
        <w:ind w:left="0" w:firstLine="1033"/>
        <w:widowControl w:val="off"/>
        <w:tabs>
          <w:tab w:val="left" w:pos="1418" w:leader="none"/>
        </w:tabs>
      </w:pPr>
      <w:r>
        <w:t xml:space="preserve">В блоке </w:t>
      </w:r>
      <w:r>
        <w:rPr>
          <w:b/>
        </w:rPr>
        <w:t xml:space="preserve">Подписант со стороны контрагента</w:t>
      </w:r>
      <w:r>
        <w:t xml:space="preserve"> в соответствующих полях укажите фамилию, имя, отчество и должность подписанта со стороны контрагента.</w:t>
      </w:r>
      <w:r/>
    </w:p>
    <w:p>
      <w:pPr>
        <w:pStyle w:val="749"/>
        <w:ind w:left="0"/>
        <w:tabs>
          <w:tab w:val="left" w:pos="2127" w:leader="none"/>
        </w:tabs>
      </w:pPr>
      <w:r>
        <w:t xml:space="preserve">После заполнения всех полей нажмите на кнопку </w:t>
      </w:r>
      <w:r>
        <w:rPr>
          <w:b/>
        </w:rPr>
        <w:t xml:space="preserve">Следующий</w:t>
      </w:r>
      <w:r>
        <w:t xml:space="preserve"> и заполните нужные сведения в следующем документе.</w:t>
      </w:r>
      <w:r/>
    </w:p>
    <w:p>
      <w:pPr>
        <w:pStyle w:val="749"/>
        <w:ind w:left="0"/>
        <w:tabs>
          <w:tab w:val="left" w:pos="2127" w:leader="none"/>
        </w:tabs>
        <w:rPr>
          <w:rStyle w:val="786"/>
        </w:rPr>
      </w:pPr>
      <w:r>
        <w:rPr>
          <w:rStyle w:val="786"/>
        </w:rPr>
        <w:t xml:space="preserve">Если все данные указаны, щелкните по кнопке </w:t>
      </w:r>
      <w:r>
        <w:rPr>
          <w:rStyle w:val="786"/>
          <w:b/>
        </w:rPr>
        <w:t xml:space="preserve">Перейти к подписанию</w:t>
      </w:r>
      <w:r>
        <w:rPr>
          <w:rStyle w:val="786"/>
        </w:rPr>
        <w:t xml:space="preserve">. </w:t>
      </w:r>
      <w:r>
        <w:rPr>
          <w:rStyle w:val="786"/>
        </w:rPr>
        <w:t xml:space="preserve">В результате на экране отобразится страница подписания платежных поручений.</w:t>
      </w:r>
      <w:r>
        <w:rPr>
          <w:rStyle w:val="786"/>
        </w:rPr>
      </w:r>
    </w:p>
    <w:p>
      <w:pPr>
        <w:pStyle w:val="749"/>
        <w:ind w:left="0"/>
        <w:tabs>
          <w:tab w:val="left" w:pos="2127" w:leader="none"/>
        </w:tabs>
        <w:rPr>
          <w:rStyle w:val="786"/>
        </w:rPr>
      </w:pPr>
      <w:r>
        <w:rPr>
          <w:rStyle w:val="786"/>
        </w:rPr>
        <w:t xml:space="preserve">Для того чтобы вернуться к на предыдущую страницу, нажмите на кнопку </w:t>
      </w:r>
      <w:r>
        <w:rPr>
          <w:rStyle w:val="786"/>
          <w:b/>
        </w:rPr>
        <w:t xml:space="preserve">Назад к списку платежей</w:t>
      </w:r>
      <w:r>
        <w:rPr>
          <w:rStyle w:val="786"/>
        </w:rPr>
        <w:t xml:space="preserve">.</w:t>
      </w:r>
      <w:r>
        <w:rPr>
          <w:rStyle w:val="786"/>
        </w:rPr>
      </w:r>
    </w:p>
    <w:p>
      <w:pPr>
        <w:pStyle w:val="749"/>
        <w:ind w:left="0"/>
        <w:widowControl w:val="off"/>
        <w:tabs>
          <w:tab w:val="left" w:pos="1134" w:leader="none"/>
          <w:tab w:val="left" w:pos="2127" w:leader="none"/>
        </w:tabs>
      </w:pPr>
      <w:r>
        <w:t xml:space="preserve">Для того чтобы сохранить черновик реестра и вернуться к заполнению документа позднее, </w:t>
      </w:r>
      <w:r>
        <w:t xml:space="preserve">щелкните по кнопке </w:t>
      </w:r>
      <w:r>
        <w:rPr>
          <w:b/>
        </w:rPr>
        <w:t xml:space="preserve">Сохранить</w:t>
      </w:r>
      <w:r>
        <w:rPr>
          <w:b/>
        </w:rPr>
        <w:t xml:space="preserve"> в черновиках</w:t>
      </w:r>
      <w:r>
        <w:t xml:space="preserve">.</w:t>
      </w:r>
      <w:r>
        <w:t xml:space="preserve"> В результате реестр отобразится в пункте меню </w:t>
      </w:r>
      <w:r>
        <w:rPr>
          <w:b/>
        </w:rPr>
        <w:t xml:space="preserve">Реестры</w:t>
      </w:r>
      <w:r>
        <w:t xml:space="preserve">. Подробнее смотрите в разделе </w:t>
      </w:r>
      <w:r>
        <w:fldChar w:fldCharType="begin"/>
      </w:r>
      <w:r>
        <w:instrText xml:space="preserve"> HYPERLINK  \l "_Реестры_платежей" </w:instrText>
      </w:r>
      <w:r>
        <w:fldChar w:fldCharType="separate"/>
      </w:r>
      <w:r>
        <w:rPr>
          <w:rStyle w:val="782"/>
        </w:rPr>
        <w:t xml:space="preserve">Реес</w:t>
      </w:r>
      <w:bookmarkStart w:id="404" w:name="_Hlt191368009"/>
      <w:r>
        <w:rPr>
          <w:rStyle w:val="782"/>
        </w:rPr>
        <w:t xml:space="preserve">т</w:t>
      </w:r>
      <w:bookmarkEnd w:id="401"/>
      <w:r/>
      <w:bookmarkStart w:id="405" w:name="_Hlt195564258"/>
      <w:r>
        <w:rPr>
          <w:rStyle w:val="782"/>
        </w:rPr>
        <w:t xml:space="preserve">р</w:t>
      </w:r>
      <w:bookmarkEnd w:id="402"/>
      <w:r>
        <w:rPr>
          <w:rStyle w:val="782"/>
        </w:rPr>
        <w:t xml:space="preserve">ы платеж</w:t>
      </w:r>
      <w:bookmarkStart w:id="406" w:name="_Hlt179203977"/>
      <w:r>
        <w:rPr>
          <w:rStyle w:val="782"/>
        </w:rPr>
        <w:t xml:space="preserve">е</w:t>
      </w:r>
      <w:bookmarkEnd w:id="403"/>
      <w:r>
        <w:rPr>
          <w:rStyle w:val="782"/>
        </w:rPr>
        <w:t xml:space="preserve">й</w:t>
      </w:r>
      <w:r>
        <w:fldChar w:fldCharType="end"/>
      </w:r>
      <w:r>
        <w:t xml:space="preserve">.</w:t>
      </w:r>
      <w:r/>
    </w:p>
    <w:p>
      <w:pPr>
        <w:pStyle w:val="749"/>
        <w:ind w:left="0"/>
        <w:tabs>
          <w:tab w:val="left" w:pos="2127" w:leader="none"/>
        </w:tabs>
        <w:rPr>
          <w:lang w:eastAsia="ru-RU"/>
        </w:rPr>
      </w:pPr>
      <w:r>
        <w:t xml:space="preserve">Если Вы передумали создавать реестр,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176" name="_x0000_i135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90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5" o:spid="_x0000_s175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190" o:title=""/>
              </v:shape>
            </w:pict>
          </mc:Fallback>
        </mc:AlternateContent>
      </w:r>
      <w:r>
        <w:rPr>
          <w:lang w:eastAsia="ru-RU"/>
        </w:rPr>
        <w:t xml:space="preserve"> и подтвердите операцию.</w:t>
      </w:r>
      <w:r>
        <w:rPr>
          <w:lang w:eastAsia="ru-RU"/>
        </w:rPr>
      </w:r>
    </w:p>
    <w:p>
      <w:pPr>
        <w:pStyle w:val="756"/>
        <w:ind w:left="1276"/>
        <w:rPr>
          <w:rStyle w:val="786"/>
        </w:rPr>
      </w:pPr>
      <w:r>
        <w:t xml:space="preserve">Подписание</w:t>
      </w:r>
      <w:r>
        <w:rPr>
          <w:lang w:eastAsia="ru-RU"/>
        </w:rPr>
        <w:t xml:space="preserve"> платежных поручений</w:t>
      </w:r>
      <w:r>
        <w:rPr>
          <w:rStyle w:val="786"/>
        </w:rPr>
      </w:r>
      <w:r>
        <w:rPr>
          <w:rStyle w:val="786"/>
        </w:rPr>
      </w:r>
    </w:p>
    <w:p>
      <w:pPr>
        <w:pStyle w:val="749"/>
        <w:ind w:left="0"/>
        <w:tabs>
          <w:tab w:val="left" w:pos="2127" w:leader="none"/>
        </w:tabs>
        <w:rPr>
          <w:rStyle w:val="786"/>
        </w:rPr>
      </w:pPr>
      <w:r>
        <w:rPr>
          <w:rStyle w:val="786"/>
        </w:rPr>
        <w:t xml:space="preserve">На странице подписания платежных поручений отображается заполненная информация.</w:t>
      </w:r>
      <w:r>
        <w:rPr>
          <w:rStyle w:val="786"/>
        </w:rPr>
      </w:r>
    </w:p>
    <w:p>
      <w:pPr>
        <w:pStyle w:val="749"/>
        <w:ind w:left="0"/>
      </w:pPr>
      <w:r>
        <w:t xml:space="preserve">На данной форме Вы можете выполнить следующие действия: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Просмотреть реквизиты платежных поручений</w:t>
      </w:r>
      <w:r>
        <w:t xml:space="preserve">. </w:t>
      </w:r>
      <w:r>
        <w:t xml:space="preserve">Для </w:t>
      </w:r>
      <w:r>
        <w:t xml:space="preserve">этого</w:t>
      </w:r>
      <w:r>
        <w:t xml:space="preserve"> </w:t>
      </w:r>
      <w:r>
        <w:t xml:space="preserve">в соответствующем блоке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177" name="_x0000_i135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91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6" o:spid="_x0000_s176" type="#_x0000_t75" style="width:14.25pt;height:8.25pt;mso-wrap-distance-left:0.00pt;mso-wrap-distance-top:0.00pt;mso-wrap-distance-right:0.00pt;mso-wrap-distance-bottom:0.00pt;" stroked="f">
                <v:path textboxrect="0,0,0,0"/>
                <v:imagedata r:id="rId191" o:title=""/>
              </v:shape>
            </w:pict>
          </mc:Fallback>
        </mc:AlternateContent>
      </w:r>
      <w:r>
        <w:t xml:space="preserve">. Если Вы хотите свернуть </w:t>
      </w:r>
      <w:r>
        <w:t xml:space="preserve">данные</w:t>
      </w:r>
      <w:r>
        <w:t xml:space="preserve">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178" name="_x0000_i135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92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7" o:spid="_x0000_s177" type="#_x0000_t75" style="width:14.25pt;height:8.25pt;mso-wrap-distance-left:0.00pt;mso-wrap-distance-top:0.00pt;mso-wrap-distance-right:0.00pt;mso-wrap-distance-bottom:0.00pt;" stroked="f">
                <v:path textboxrect="0,0,0,0"/>
                <v:imagedata r:id="rId192" o:title=""/>
              </v:shape>
            </w:pict>
          </mc:Fallback>
        </mc:AlternateContent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Отредактировать список платежных поручений</w:t>
      </w:r>
      <w:r>
        <w:t xml:space="preserve">.</w:t>
      </w:r>
      <w:r>
        <w:t xml:space="preserve"> Для этого нажмите на кнопку </w:t>
      </w:r>
      <w:r>
        <w:rPr>
          <w:b/>
        </w:rPr>
        <w:t xml:space="preserve">Редактировать</w:t>
      </w:r>
      <w:r>
        <w:t xml:space="preserve">. В результате Вы вернетесь к созданию реестра платежей.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Подписать платежные поручения</w:t>
      </w:r>
      <w:r>
        <w:t xml:space="preserve">.</w:t>
      </w:r>
      <w:r>
        <w:t xml:space="preserve"> Для этого щелкните по кнопке </w:t>
      </w:r>
      <w:r>
        <w:rPr>
          <w:b/>
        </w:rPr>
        <w:t xml:space="preserve">Подписать</w:t>
      </w:r>
      <w:r>
        <w:t xml:space="preserve">. 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</w:t>
      </w:r>
      <w:bookmarkStart w:id="407" w:name="_Hlt191368021"/>
      <w:r>
        <w:rPr>
          <w:rStyle w:val="782"/>
        </w:rPr>
        <w:t xml:space="preserve">н</w:t>
      </w:r>
      <w:bookmarkEnd w:id="404"/>
      <w:r/>
      <w:bookmarkStart w:id="408" w:name="_Hlt195564270"/>
      <w:r>
        <w:rPr>
          <w:rStyle w:val="782"/>
        </w:rPr>
        <w:t xml:space="preserve">и</w:t>
      </w:r>
      <w:bookmarkEnd w:id="405"/>
      <w:r>
        <w:rPr>
          <w:rStyle w:val="782"/>
        </w:rPr>
        <w:t xml:space="preserve">е документов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749"/>
        <w:ind w:left="0"/>
      </w:pPr>
      <w:r>
        <w:t xml:space="preserve">После наложения всех необходимых подписей на экране отобразится страница подписания реестра платежей.</w:t>
      </w:r>
      <w:r/>
    </w:p>
    <w:p>
      <w:pPr>
        <w:pStyle w:val="756"/>
        <w:ind w:left="1276"/>
      </w:pPr>
      <w:r>
        <w:t xml:space="preserve">Подписание</w:t>
      </w:r>
      <w:r>
        <w:t xml:space="preserve"> реестра платежей</w:t>
      </w:r>
      <w:r/>
    </w:p>
    <w:p>
      <w:pPr>
        <w:pStyle w:val="749"/>
        <w:ind w:left="0"/>
        <w:rPr>
          <w:rStyle w:val="878"/>
        </w:rPr>
      </w:pPr>
      <w:r>
        <w:rPr>
          <w:rStyle w:val="878"/>
        </w:rPr>
        <w:t xml:space="preserve">На странице подписания реестра платежей показаны заполненные сведения.</w:t>
      </w:r>
      <w:r>
        <w:rPr>
          <w:rStyle w:val="878"/>
        </w:rPr>
      </w:r>
    </w:p>
    <w:p>
      <w:pPr>
        <w:pStyle w:val="826"/>
        <w:ind w:left="0"/>
        <w:widowControl w:val="off"/>
        <w:tabs>
          <w:tab w:val="left" w:pos="1134" w:leader="none"/>
        </w:tabs>
      </w:pPr>
      <w:r>
        <w:rPr>
          <w:rStyle w:val="878"/>
        </w:rPr>
        <w:t xml:space="preserve">Для того чтобы подписать реестр, нажмите на кнопку </w:t>
      </w:r>
      <w:r>
        <w:rPr>
          <w:rStyle w:val="878"/>
          <w:b/>
        </w:rPr>
        <w:t xml:space="preserve">Подписать</w:t>
      </w:r>
      <w:r>
        <w:t xml:space="preserve">. 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Подписание</w:t>
      </w:r>
      <w:bookmarkStart w:id="409" w:name="_Hlt191368026"/>
      <w:r>
        <w:rPr>
          <w:rStyle w:val="782"/>
        </w:rPr>
        <w:t xml:space="preserve"> </w:t>
      </w:r>
      <w:bookmarkEnd w:id="406"/>
      <w:r>
        <w:rPr>
          <w:rStyle w:val="782"/>
        </w:rPr>
        <w:t xml:space="preserve">д</w:t>
      </w:r>
      <w:bookmarkStart w:id="410" w:name="_Hlt195564276"/>
      <w:r>
        <w:rPr>
          <w:rStyle w:val="782"/>
        </w:rPr>
        <w:t xml:space="preserve">о</w:t>
      </w:r>
      <w:bookmarkEnd w:id="407"/>
      <w:r>
        <w:rPr>
          <w:rStyle w:val="782"/>
        </w:rPr>
        <w:t xml:space="preserve">кументов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749"/>
        <w:ind w:left="0"/>
        <w:rPr>
          <w:rStyle w:val="878"/>
        </w:rPr>
      </w:pPr>
      <w:r>
        <w:rPr>
          <w:rStyle w:val="878"/>
        </w:rPr>
        <w:t xml:space="preserve">Если на документ необходимо наложить вторую подпись, он отобразится в пункте меню </w:t>
      </w:r>
      <w:r>
        <w:rPr>
          <w:rStyle w:val="878"/>
          <w:b/>
        </w:rPr>
        <w:t xml:space="preserve">Реестры</w:t>
      </w:r>
      <w:r>
        <w:rPr>
          <w:rStyle w:val="878"/>
        </w:rPr>
        <w:t xml:space="preserve"> в статусе «Частично подписан».</w:t>
      </w:r>
      <w:r>
        <w:rPr>
          <w:rStyle w:val="878"/>
        </w:rPr>
      </w:r>
    </w:p>
    <w:p>
      <w:pPr>
        <w:pStyle w:val="749"/>
        <w:ind w:left="0"/>
        <w:rPr>
          <w:rStyle w:val="878"/>
        </w:rPr>
      </w:pPr>
      <w:r>
        <w:rPr>
          <w:rStyle w:val="878"/>
        </w:rPr>
        <w:t xml:space="preserve">После наложения всех необходимых </w:t>
      </w:r>
      <w:r>
        <w:rPr>
          <w:rStyle w:val="878"/>
        </w:rPr>
        <w:t xml:space="preserve">подписей реестр будет отправлен в банк на обработку.</w:t>
      </w:r>
      <w:r>
        <w:rPr>
          <w:rStyle w:val="878"/>
        </w:rPr>
      </w:r>
    </w:p>
    <w:p>
      <w:pPr>
        <w:pStyle w:val="749"/>
        <w:ind w:left="0"/>
        <w:rPr>
          <w:rStyle w:val="878"/>
        </w:rPr>
      </w:pPr>
      <w:r>
        <w:rPr>
          <w:rStyle w:val="878"/>
        </w:rPr>
        <w:t xml:space="preserve">Вы можете отслеживать изменение статуса документа в пункте меню </w:t>
      </w:r>
      <w:r>
        <w:rPr>
          <w:rStyle w:val="878"/>
          <w:b/>
        </w:rPr>
        <w:t xml:space="preserve">Реестры</w:t>
      </w:r>
      <w:r>
        <w:rPr>
          <w:rStyle w:val="878"/>
        </w:rPr>
        <w:t xml:space="preserve">. </w:t>
      </w:r>
      <w:r>
        <w:rPr>
          <w:rStyle w:val="878"/>
        </w:rPr>
        <w:t xml:space="preserve">Подробнее смотрите в разделе </w:t>
      </w:r>
      <w:r>
        <w:rPr>
          <w:rStyle w:val="878"/>
        </w:rPr>
        <w:fldChar w:fldCharType="begin"/>
      </w:r>
      <w:r>
        <w:rPr>
          <w:rStyle w:val="878"/>
        </w:rPr>
        <w:instrText xml:space="preserve"> HYPERLINK  \l "_Реестры_платежей" </w:instrText>
      </w:r>
      <w:r>
        <w:rPr>
          <w:rStyle w:val="878"/>
        </w:rPr>
        <w:fldChar w:fldCharType="separate"/>
      </w:r>
      <w:r>
        <w:rPr>
          <w:rStyle w:val="782"/>
        </w:rPr>
        <w:t xml:space="preserve">Реестры</w:t>
      </w:r>
      <w:bookmarkStart w:id="411" w:name="_Hlt195564132"/>
      <w:r>
        <w:rPr>
          <w:rStyle w:val="782"/>
        </w:rPr>
        <w:t xml:space="preserve"> </w:t>
      </w:r>
      <w:bookmarkEnd w:id="408"/>
      <w:r/>
      <w:bookmarkStart w:id="412" w:name="_Hlt179203993"/>
      <w:r>
        <w:rPr>
          <w:rStyle w:val="782"/>
        </w:rPr>
        <w:t xml:space="preserve">п</w:t>
      </w:r>
      <w:bookmarkEnd w:id="409"/>
      <w:r>
        <w:rPr>
          <w:rStyle w:val="782"/>
        </w:rPr>
        <w:t xml:space="preserve">лат</w:t>
      </w:r>
      <w:bookmarkStart w:id="413" w:name="_Hlt191367835"/>
      <w:r>
        <w:rPr>
          <w:rStyle w:val="782"/>
        </w:rPr>
        <w:t xml:space="preserve">е</w:t>
      </w:r>
      <w:bookmarkEnd w:id="410"/>
      <w:r>
        <w:rPr>
          <w:rStyle w:val="782"/>
        </w:rPr>
        <w:t xml:space="preserve">жей</w:t>
      </w:r>
      <w:r>
        <w:rPr>
          <w:rStyle w:val="878"/>
        </w:rPr>
        <w:fldChar w:fldCharType="end"/>
      </w:r>
      <w:r>
        <w:rPr>
          <w:rStyle w:val="878"/>
        </w:rPr>
        <w:t xml:space="preserve">.</w:t>
      </w:r>
      <w:r>
        <w:rPr>
          <w:rStyle w:val="878"/>
        </w:rPr>
      </w:r>
    </w:p>
    <w:p>
      <w:pPr>
        <w:pStyle w:val="753"/>
      </w:pPr>
      <w:r/>
      <w:bookmarkEnd w:id="411"/>
      <w:r/>
      <w:bookmarkStart w:id="414" w:name="_Статусы_рублевых_документов"/>
      <w:r>
        <w:t xml:space="preserve">Статусы</w:t>
      </w:r>
      <w:r>
        <w:t xml:space="preserve"> рублевых документов</w:t>
      </w:r>
      <w:r/>
    </w:p>
    <w:p>
      <w:pPr>
        <w:pStyle w:val="749"/>
        <w:ind w:left="0"/>
        <w:rPr>
          <w:lang w:eastAsia="en-US"/>
        </w:rPr>
      </w:pPr>
      <w:r>
        <w:rPr>
          <w:lang w:eastAsia="en-US"/>
        </w:rPr>
        <w:t xml:space="preserve">В системе «Свой Бизнес» рублевые платежные документы могут иметь следующие статусы:</w:t>
      </w:r>
      <w:r>
        <w:rPr>
          <w:lang w:eastAsia="en-US"/>
        </w:rPr>
      </w:r>
    </w:p>
    <w:p>
      <w:pPr>
        <w:pStyle w:val="837"/>
        <w:ind w:left="0"/>
        <w:rPr>
          <w:b w:val="0"/>
        </w:rPr>
      </w:pPr>
      <w:r>
        <w:t xml:space="preserve">Таблица </w:t>
      </w:r>
      <w:r>
        <w:fldChar w:fldCharType="begin"/>
      </w:r>
      <w:r>
        <w:instrText xml:space="preserve"> </w:instrText>
      </w:r>
      <w:r>
        <w:instrText xml:space="preserve">SEQ</w:instrText>
      </w:r>
      <w:r>
        <w:instrText xml:space="preserve"> Таблица \* </w:instrText>
      </w:r>
      <w:r>
        <w:instrText xml:space="preserve">ARABIC</w:instrText>
      </w:r>
      <w:r>
        <w:instrText xml:space="preserve"> </w:instrText>
      </w:r>
      <w:r>
        <w:fldChar w:fldCharType="separate"/>
      </w:r>
      <w:r>
        <w:t xml:space="preserve">4</w:t>
      </w:r>
      <w:r>
        <w:fldChar w:fldCharType="end"/>
      </w:r>
      <w:r>
        <w:t xml:space="preserve"> </w:t>
      </w:r>
      <w:r>
        <w:rPr>
          <w:b w:val="0"/>
        </w:rPr>
        <w:t xml:space="preserve">– Описание </w:t>
      </w:r>
      <w:r>
        <w:rPr>
          <w:b w:val="0"/>
        </w:rPr>
        <w:t xml:space="preserve">статусов рублевых платежных документов</w:t>
      </w:r>
      <w:r>
        <w:rPr>
          <w:b w:val="0"/>
        </w:rPr>
      </w:r>
      <w:r>
        <w:rPr>
          <w:b w:val="0"/>
        </w:rPr>
      </w:r>
    </w:p>
    <w:tbl>
      <w:tblPr>
        <w:tblW w:w="0" w:type="auto"/>
        <w:tblInd w:w="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3332"/>
        <w:gridCol w:w="5847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27"/>
        </w:trPr>
        <w:tc>
          <w:tcPr>
            <w:shd w:val="clear" w:color="auto" w:fill="ffffff"/>
            <w:tcW w:w="333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  <w:jc w:val="center"/>
              <w:keepNext/>
              <w:spacing w:before="120" w:after="120"/>
              <w:rPr>
                <w:b/>
              </w:rPr>
            </w:pPr>
            <w:r>
              <w:rPr>
                <w:b/>
              </w:rPr>
              <w:t xml:space="preserve">Статус</w:t>
            </w:r>
            <w:r>
              <w:rPr>
                <w:b/>
              </w:rPr>
              <w:t xml:space="preserve"> </w:t>
            </w:r>
            <w:r>
              <w:rPr>
                <w:b/>
              </w:rPr>
              <w:t xml:space="preserve">документа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shd w:val="clear" w:color="auto" w:fill="ffffff"/>
            <w:tcW w:w="584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jc w:val="center"/>
              <w:keepNext/>
              <w:spacing w:before="120" w:after="120"/>
              <w:rPr>
                <w:b/>
              </w:rPr>
            </w:pPr>
            <w:r>
              <w:rPr>
                <w:b/>
              </w:rPr>
              <w:t xml:space="preserve">Описание статуса</w:t>
            </w:r>
            <w:r>
              <w:rPr>
                <w:b/>
              </w:rPr>
            </w:r>
            <w:r>
              <w:rPr>
                <w:b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  <w:jc w:val="left"/>
              <w:rPr>
                <w:b/>
              </w:rPr>
            </w:pPr>
            <w:r>
              <w:rPr>
                <w:b/>
              </w:rPr>
              <w:t xml:space="preserve">Черновик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tcW w:w="584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</w:pPr>
            <w:r>
              <w:rPr>
                <w:lang w:eastAsia="ru-RU"/>
              </w:rPr>
              <w:t xml:space="preserve">Документ </w:t>
            </w:r>
            <w:r>
              <w:t xml:space="preserve">создан, но некоторые поля не заполнены или заполнены некорректно, документ сохранен частично заполненным.</w:t>
            </w:r>
            <w:r/>
          </w:p>
          <w:p>
            <w:pPr>
              <w:pStyle w:val="749"/>
              <w:ind w:left="0" w:firstLine="0"/>
              <w:spacing w:before="12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t xml:space="preserve">При </w:t>
            </w:r>
            <w:r>
              <w:rPr>
                <w:szCs w:val="20"/>
              </w:rPr>
              <w:t xml:space="preserve">импорте </w:t>
            </w:r>
            <w:r>
              <w:rPr>
                <w:szCs w:val="20"/>
              </w:rPr>
              <w:t xml:space="preserve">из 1С и 1С:</w:t>
            </w:r>
            <w:r>
              <w:rPr>
                <w:szCs w:val="20"/>
                <w:lang w:val="en-US"/>
              </w:rPr>
              <w:t xml:space="preserve">DirectBank</w:t>
            </w:r>
            <w:r>
              <w:rPr>
                <w:szCs w:val="20"/>
              </w:rPr>
              <w:t xml:space="preserve"> </w:t>
            </w:r>
            <w:r>
              <w:rPr>
                <w:szCs w:val="20"/>
              </w:rPr>
              <w:t xml:space="preserve">документ не </w:t>
            </w:r>
            <w:r>
              <w:rPr>
                <w:szCs w:val="20"/>
              </w:rPr>
              <w:t xml:space="preserve">прошел</w:t>
            </w:r>
            <w:r>
              <w:rPr>
                <w:szCs w:val="20"/>
              </w:rPr>
              <w:t xml:space="preserve"> проверки </w:t>
            </w:r>
            <w:r>
              <w:t xml:space="preserve">на правильность заполнения полей </w:t>
            </w:r>
            <w:r>
              <w:t xml:space="preserve">и требует доработки или необходимо занести данные контрагента в справочник.</w:t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  <w:jc w:val="left"/>
              <w:rPr>
                <w:b/>
              </w:rPr>
            </w:pPr>
            <w:r>
              <w:rPr>
                <w:b/>
              </w:rPr>
              <w:t xml:space="preserve">Создан</w:t>
            </w:r>
            <w:r>
              <w:rPr>
                <w:b/>
              </w:rPr>
            </w:r>
          </w:p>
        </w:tc>
        <w:tc>
          <w:tcPr>
            <w:tcW w:w="584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rPr>
                <w:lang w:eastAsia="ru-RU"/>
              </w:rPr>
              <w:t xml:space="preserve">Документ создан и готов к подписанию.</w:t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</w:p>
          <w:p>
            <w:pPr>
              <w:pStyle w:val="749"/>
              <w:ind w:left="0" w:firstLine="0"/>
              <w:spacing w:before="12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t xml:space="preserve">При </w:t>
            </w:r>
            <w:r>
              <w:rPr>
                <w:szCs w:val="20"/>
              </w:rPr>
              <w:t xml:space="preserve">импорте из </w:t>
            </w:r>
            <w:r>
              <w:t xml:space="preserve">1С </w:t>
            </w:r>
            <w:r>
              <w:rPr>
                <w:szCs w:val="20"/>
              </w:rPr>
              <w:t xml:space="preserve">документ </w:t>
            </w:r>
            <w:r>
              <w:rPr>
                <w:szCs w:val="20"/>
              </w:rPr>
              <w:t xml:space="preserve">прошел</w:t>
            </w:r>
            <w:r>
              <w:rPr>
                <w:szCs w:val="20"/>
              </w:rPr>
              <w:t xml:space="preserve"> проверки </w:t>
            </w:r>
            <w:r>
              <w:t xml:space="preserve">на правильность заполнения полей</w:t>
            </w:r>
            <w:r>
              <w:t xml:space="preserve"> и готов к подписанию</w:t>
            </w:r>
            <w:r>
              <w:t xml:space="preserve"> </w:t>
            </w:r>
            <w:r>
              <w:t xml:space="preserve">в течение 10 дней</w:t>
            </w:r>
            <w:r>
              <w:t xml:space="preserve">.</w:t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  <w:jc w:val="left"/>
              <w:rPr>
                <w:b/>
              </w:rPr>
            </w:pPr>
            <w:r>
              <w:rPr>
                <w:b/>
              </w:rPr>
              <w:t xml:space="preserve">Частично подписан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tcW w:w="584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t xml:space="preserve">Документ частично подписан одной из электронных подписей. Для отправки документа в банк необходимо наложить остальные подписи.</w:t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  <w:jc w:val="left"/>
              <w:rPr>
                <w:b/>
              </w:rPr>
            </w:pPr>
            <w:r>
              <w:rPr>
                <w:b/>
              </w:rPr>
              <w:t xml:space="preserve">Подписан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tcW w:w="584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t xml:space="preserve">Документ подписан всеми электронными подписями и готов к отправке в банк.</w:t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  <w:jc w:val="left"/>
              <w:rPr>
                <w:b/>
              </w:rPr>
            </w:pPr>
            <w:r>
              <w:rPr>
                <w:b/>
              </w:rPr>
              <w:t xml:space="preserve">Ожидает акцепта</w:t>
            </w:r>
            <w:r>
              <w:rPr>
                <w:b/>
              </w:rPr>
            </w:r>
          </w:p>
        </w:tc>
        <w:tc>
          <w:tcPr>
            <w:tcW w:w="584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rPr>
                <w:lang w:eastAsia="ru-RU"/>
              </w:rPr>
              <w:t xml:space="preserve">Документ, подлежащий контролю, ожидает акцепта со стороны контролирующей организации.</w:t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  <w:jc w:val="left"/>
              <w:rPr>
                <w:b/>
              </w:rPr>
            </w:pPr>
            <w:r>
              <w:rPr>
                <w:b/>
              </w:rPr>
              <w:t xml:space="preserve">Акцептован</w:t>
            </w:r>
            <w:r>
              <w:rPr>
                <w:b/>
              </w:rPr>
            </w:r>
          </w:p>
        </w:tc>
        <w:tc>
          <w:tcPr>
            <w:tcW w:w="584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rPr>
                <w:lang w:eastAsia="ru-RU"/>
              </w:rPr>
              <w:t xml:space="preserve">Документ, подлежащий контролю, акцептован со стороны контролирующей организации.</w:t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  <w:jc w:val="left"/>
              <w:rPr>
                <w:b/>
              </w:rPr>
            </w:pPr>
            <w:r>
              <w:rPr>
                <w:b/>
              </w:rPr>
              <w:t xml:space="preserve">Не акцептован</w:t>
            </w:r>
            <w:r>
              <w:rPr>
                <w:b/>
              </w:rPr>
            </w:r>
          </w:p>
        </w:tc>
        <w:tc>
          <w:tcPr>
            <w:tcW w:w="584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rPr>
                <w:lang w:eastAsia="ru-RU"/>
              </w:rPr>
              <w:t xml:space="preserve">Документ, подлежащий контролю, не акцептован со стороны контролирующей организации.</w:t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  <w:jc w:val="left"/>
              <w:rPr>
                <w:b/>
              </w:rPr>
            </w:pPr>
            <w:r>
              <w:rPr>
                <w:b/>
              </w:rPr>
              <w:t xml:space="preserve">Просрочен</w:t>
            </w:r>
            <w:r>
              <w:rPr>
                <w:b/>
              </w:rPr>
            </w:r>
          </w:p>
        </w:tc>
        <w:tc>
          <w:tcPr>
            <w:tcW w:w="584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rPr>
                <w:lang w:eastAsia="ru-RU"/>
              </w:rPr>
              <w:t xml:space="preserve">Срок ожидания акцепта для документа, подлежащего контролю, истек.</w:t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  <w:jc w:val="left"/>
              <w:rPr>
                <w:b/>
              </w:rPr>
            </w:pPr>
            <w:r>
              <w:rPr>
                <w:b/>
              </w:rPr>
              <w:t xml:space="preserve">В обработке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tcW w:w="584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t xml:space="preserve">Документ передан на обработку в банк.</w:t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  <w:jc w:val="left"/>
              <w:rPr>
                <w:b/>
              </w:rPr>
            </w:pPr>
            <w:r>
              <w:rPr>
                <w:b/>
              </w:rPr>
              <w:t xml:space="preserve">Картотека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tcW w:w="584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rPr>
                <w:rFonts w:cs="Arial"/>
              </w:rPr>
              <w:t xml:space="preserve">Документ принят банком и помещен в очередь распоряжений, не исполненных в срок (в картотеку).</w:t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  <w:jc w:val="left"/>
              <w:rPr>
                <w:b/>
              </w:rPr>
            </w:pPr>
            <w:r>
              <w:rPr>
                <w:b/>
              </w:rPr>
              <w:t xml:space="preserve">Отклонен</w:t>
            </w:r>
            <w:r>
              <w:rPr>
                <w:b/>
              </w:rPr>
            </w:r>
          </w:p>
        </w:tc>
        <w:tc>
          <w:tcPr>
            <w:tcW w:w="584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rFonts w:cs="Arial"/>
              </w:rPr>
            </w:pPr>
            <w:r>
              <w:rPr>
                <w:lang w:eastAsia="ru-RU"/>
              </w:rPr>
              <w:t xml:space="preserve">Банк отказал в исполнении документа по какой-либо причине.</w:t>
            </w:r>
            <w:r>
              <w:rPr>
                <w:rFonts w:cs="Arial"/>
              </w:rPr>
            </w:r>
            <w:r>
              <w:rPr>
                <w:rFonts w:cs="Arial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  <w:jc w:val="left"/>
              <w:rPr>
                <w:b/>
              </w:rPr>
            </w:pPr>
            <w:r>
              <w:rPr>
                <w:b/>
              </w:rPr>
              <w:t xml:space="preserve">Исполнен</w:t>
            </w:r>
            <w:r>
              <w:rPr>
                <w:b/>
              </w:rPr>
            </w:r>
          </w:p>
        </w:tc>
        <w:tc>
          <w:tcPr>
            <w:tcW w:w="584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rFonts w:cs="Arial"/>
              </w:rPr>
            </w:pPr>
            <w:r>
              <w:rPr>
                <w:lang w:eastAsia="ru-RU"/>
              </w:rPr>
              <w:t xml:space="preserve">Документ исполнен банком.</w:t>
            </w:r>
            <w:r>
              <w:rPr>
                <w:rFonts w:cs="Arial"/>
              </w:rPr>
            </w:r>
            <w:r>
              <w:rPr>
                <w:rFonts w:cs="Arial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  <w:jc w:val="left"/>
              <w:rPr>
                <w:b/>
              </w:rPr>
            </w:pPr>
            <w:r>
              <w:rPr>
                <w:b/>
              </w:rPr>
              <w:t xml:space="preserve">Отозван</w:t>
            </w:r>
            <w:r>
              <w:rPr>
                <w:b/>
              </w:rPr>
            </w:r>
          </w:p>
        </w:tc>
        <w:tc>
          <w:tcPr>
            <w:tcW w:w="584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rFonts w:cs="Arial"/>
              </w:rPr>
            </w:pPr>
            <w:r>
              <w:rPr>
                <w:rFonts w:cs="Arial"/>
              </w:rPr>
              <w:t xml:space="preserve">Документ передан в банк на обработку, но затем отозван сотрудником организации по какой-либо причине.</w:t>
            </w:r>
            <w:r>
              <w:rPr>
                <w:rFonts w:cs="Arial"/>
              </w:rPr>
            </w:r>
            <w:r>
              <w:rPr>
                <w:rFonts w:cs="Arial"/>
              </w:rPr>
            </w:r>
          </w:p>
        </w:tc>
      </w:tr>
    </w:tbl>
    <w:p>
      <w:pPr>
        <w:pStyle w:val="751"/>
      </w:pPr>
      <w:r/>
      <w:bookmarkEnd w:id="412"/>
      <w:r/>
      <w:bookmarkEnd w:id="413"/>
      <w:r/>
      <w:bookmarkEnd w:id="414"/>
      <w:r/>
      <w:bookmarkStart w:id="415" w:name="_Toc113629681"/>
      <w:r/>
      <w:bookmarkEnd w:id="415"/>
      <w:r/>
      <w:bookmarkStart w:id="416" w:name="_Toc120892983"/>
      <w:r/>
      <w:bookmarkEnd w:id="416"/>
      <w:r/>
      <w:bookmarkStart w:id="417" w:name="_Toc137739382"/>
      <w:r/>
      <w:bookmarkEnd w:id="417"/>
      <w:r/>
      <w:bookmarkStart w:id="418" w:name="_Toc106640244"/>
      <w:r/>
      <w:bookmarkEnd w:id="418"/>
      <w:r/>
      <w:bookmarkStart w:id="419" w:name="_Toc115183797"/>
      <w:r/>
      <w:bookmarkEnd w:id="419"/>
      <w:r/>
      <w:bookmarkStart w:id="420" w:name="_Toc130389451"/>
      <w:r/>
      <w:bookmarkEnd w:id="420"/>
      <w:r/>
      <w:bookmarkStart w:id="421" w:name="_Главный_экран_мобильной"/>
      <w:r/>
      <w:bookmarkEnd w:id="421"/>
      <w:r/>
      <w:bookmarkStart w:id="422" w:name="_Toc131606617"/>
      <w:r/>
      <w:bookmarkEnd w:id="422"/>
      <w:r/>
      <w:bookmarkStart w:id="423" w:name="_Toc131598104"/>
      <w:r/>
      <w:bookmarkEnd w:id="423"/>
      <w:r/>
      <w:bookmarkStart w:id="424" w:name="_Toc106640384"/>
      <w:r/>
      <w:bookmarkEnd w:id="424"/>
      <w:r/>
      <w:bookmarkStart w:id="425" w:name="_Toc161051234"/>
      <w:r/>
      <w:bookmarkEnd w:id="425"/>
      <w:r/>
      <w:bookmarkStart w:id="426" w:name="_Просмотр_истории_платежей"/>
      <w:r/>
      <w:bookmarkEnd w:id="426"/>
      <w:r/>
      <w:bookmarkStart w:id="427" w:name="_Просмотр_информации_по"/>
      <w:r/>
      <w:bookmarkEnd w:id="427"/>
      <w:r/>
      <w:bookmarkStart w:id="428" w:name="_Toc130389458"/>
      <w:r/>
      <w:bookmarkEnd w:id="428"/>
      <w:r/>
      <w:bookmarkStart w:id="429" w:name="_Toc113629689"/>
      <w:r/>
      <w:bookmarkEnd w:id="429"/>
      <w:r/>
      <w:bookmarkStart w:id="430" w:name="_Toc120892991"/>
      <w:r/>
      <w:bookmarkEnd w:id="430"/>
      <w:r/>
      <w:bookmarkStart w:id="431" w:name="_Toc131598111"/>
      <w:r/>
      <w:bookmarkEnd w:id="431"/>
      <w:r/>
      <w:bookmarkStart w:id="432" w:name="_Toc131606624"/>
      <w:r/>
      <w:bookmarkEnd w:id="432"/>
      <w:r/>
      <w:bookmarkStart w:id="433" w:name="_Документы_для_ручной"/>
      <w:r/>
      <w:bookmarkEnd w:id="433"/>
      <w:r/>
      <w:bookmarkStart w:id="434" w:name="_Toc106640392"/>
      <w:r/>
      <w:bookmarkEnd w:id="434"/>
      <w:r/>
      <w:bookmarkStart w:id="435" w:name="_Toc137739389"/>
      <w:r/>
      <w:bookmarkEnd w:id="435"/>
      <w:r/>
      <w:bookmarkStart w:id="436" w:name="_Toc115183805"/>
      <w:r/>
      <w:bookmarkEnd w:id="436"/>
      <w:r/>
      <w:bookmarkStart w:id="437" w:name="_Toc106640252"/>
      <w:r/>
      <w:bookmarkEnd w:id="437"/>
      <w:r/>
      <w:bookmarkStart w:id="438" w:name="_Toc161051241"/>
      <w:r/>
      <w:bookmarkEnd w:id="438"/>
      <w:r/>
      <w:bookmarkStart w:id="439" w:name="_Вход_и_восстановление"/>
      <w:r/>
      <w:bookmarkEnd w:id="439"/>
      <w:r/>
      <w:bookmarkStart w:id="440" w:name="_Подписание_документов"/>
      <w:r/>
      <w:bookmarkEnd w:id="440"/>
      <w:r/>
      <w:bookmarkStart w:id="441" w:name="_Счета_и_платежи"/>
      <w:r/>
      <w:bookmarkStart w:id="442" w:name="_Создание_рублевых_документов"/>
      <w:r/>
      <w:bookmarkStart w:id="443" w:name="_Toc199941121"/>
      <w:r>
        <w:t xml:space="preserve">Создание рублевых </w:t>
      </w:r>
      <w:r>
        <w:t xml:space="preserve">документов</w:t>
      </w:r>
      <w:bookmarkEnd w:id="441"/>
      <w:r/>
      <w:r/>
    </w:p>
    <w:p>
      <w:pPr>
        <w:pStyle w:val="749"/>
        <w:ind w:left="0"/>
      </w:pPr>
      <w:r>
        <w:fldChar w:fldCharType="begin"/>
      </w:r>
      <w:r>
        <w:instrText xml:space="preserve"> HYPERLINK  \l "_Создание_платежного_поручения" </w:instrText>
      </w:r>
      <w:r>
        <w:fldChar w:fldCharType="separate"/>
      </w:r>
      <w:r>
        <w:rPr>
          <w:rStyle w:val="782"/>
        </w:rPr>
        <w:t xml:space="preserve">Создание платежног</w:t>
      </w:r>
      <w:bookmarkStart w:id="444" w:name="_Hlt195564037"/>
      <w:r>
        <w:rPr>
          <w:rStyle w:val="782"/>
        </w:rPr>
        <w:t xml:space="preserve">о</w:t>
      </w:r>
      <w:bookmarkEnd w:id="442"/>
      <w:r>
        <w:rPr>
          <w:rStyle w:val="782"/>
        </w:rPr>
        <w:t xml:space="preserve"> поручения</w:t>
      </w:r>
      <w:r>
        <w:fldChar w:fldCharType="end"/>
      </w:r>
      <w:r/>
    </w:p>
    <w:p>
      <w:pPr>
        <w:pStyle w:val="749"/>
        <w:ind w:left="0"/>
      </w:pPr>
      <w:r>
        <w:fldChar w:fldCharType="begin"/>
      </w:r>
      <w:r>
        <w:instrText xml:space="preserve"> HYPERLINK  \l "_Создание_платежного_требования" </w:instrText>
      </w:r>
      <w:r>
        <w:fldChar w:fldCharType="separate"/>
      </w:r>
      <w:r>
        <w:rPr>
          <w:rStyle w:val="782"/>
        </w:rPr>
        <w:t xml:space="preserve">Создание п</w:t>
      </w:r>
      <w:bookmarkStart w:id="445" w:name="_Hlt195564298"/>
      <w:r>
        <w:rPr>
          <w:rStyle w:val="782"/>
        </w:rPr>
        <w:t xml:space="preserve">л</w:t>
      </w:r>
      <w:bookmarkEnd w:id="443"/>
      <w:r>
        <w:rPr>
          <w:rStyle w:val="782"/>
        </w:rPr>
        <w:t xml:space="preserve">атежного требования</w:t>
      </w:r>
      <w:r>
        <w:fldChar w:fldCharType="end"/>
      </w:r>
      <w:r/>
    </w:p>
    <w:p>
      <w:pPr>
        <w:pStyle w:val="749"/>
        <w:ind w:left="0"/>
      </w:pPr>
      <w:r>
        <w:fldChar w:fldCharType="begin"/>
      </w:r>
      <w:r>
        <w:instrText xml:space="preserve"> HYPERLINK  \l "_Создание_инкассового_поручения" </w:instrText>
      </w:r>
      <w:r>
        <w:fldChar w:fldCharType="separate"/>
      </w:r>
      <w:r>
        <w:rPr>
          <w:rStyle w:val="782"/>
        </w:rPr>
        <w:t xml:space="preserve">Создание инкассового </w:t>
      </w:r>
      <w:bookmarkStart w:id="446" w:name="_Hlt195564304"/>
      <w:r>
        <w:rPr>
          <w:rStyle w:val="782"/>
        </w:rPr>
        <w:t xml:space="preserve">п</w:t>
      </w:r>
      <w:bookmarkEnd w:id="444"/>
      <w:r>
        <w:rPr>
          <w:rStyle w:val="782"/>
        </w:rPr>
        <w:t xml:space="preserve">оручения</w:t>
      </w:r>
      <w:r>
        <w:fldChar w:fldCharType="end"/>
      </w:r>
      <w:r/>
    </w:p>
    <w:p>
      <w:pPr>
        <w:pStyle w:val="749"/>
        <w:ind w:left="0"/>
      </w:pPr>
      <w:r>
        <w:fldChar w:fldCharType="begin"/>
      </w:r>
      <w:r>
        <w:instrText xml:space="preserve"> HYPERLINK  \l "_Создание_счета_на" </w:instrText>
      </w:r>
      <w:r>
        <w:fldChar w:fldCharType="separate"/>
      </w:r>
      <w:r>
        <w:rPr>
          <w:rStyle w:val="782"/>
        </w:rPr>
        <w:t xml:space="preserve">Создание счета на опл</w:t>
      </w:r>
      <w:bookmarkStart w:id="447" w:name="_Hlt195564309"/>
      <w:r>
        <w:rPr>
          <w:rStyle w:val="782"/>
        </w:rPr>
        <w:t xml:space="preserve">а</w:t>
      </w:r>
      <w:bookmarkEnd w:id="445"/>
      <w:r>
        <w:rPr>
          <w:rStyle w:val="782"/>
        </w:rPr>
        <w:t xml:space="preserve">ту</w:t>
      </w:r>
      <w:r>
        <w:fldChar w:fldCharType="end"/>
      </w:r>
      <w:r/>
    </w:p>
    <w:p>
      <w:pPr>
        <w:pStyle w:val="749"/>
        <w:ind w:left="0"/>
        <w:spacing w:after="120"/>
      </w:pPr>
      <w:r>
        <w:fldChar w:fldCharType="begin"/>
      </w:r>
      <w:r>
        <w:instrText xml:space="preserve"> HYPERLINK  \l "_Импорт_рублевых_документов" </w:instrText>
      </w:r>
      <w:r>
        <w:fldChar w:fldCharType="separate"/>
      </w:r>
      <w:r>
        <w:rPr>
          <w:rStyle w:val="782"/>
        </w:rPr>
        <w:t xml:space="preserve">Импорт рубл</w:t>
      </w:r>
      <w:bookmarkStart w:id="448" w:name="_Hlt195564319"/>
      <w:r>
        <w:rPr>
          <w:rStyle w:val="782"/>
        </w:rPr>
        <w:t xml:space="preserve">е</w:t>
      </w:r>
      <w:bookmarkEnd w:id="446"/>
      <w:r>
        <w:rPr>
          <w:rStyle w:val="782"/>
        </w:rPr>
        <w:t xml:space="preserve">вы</w:t>
      </w:r>
      <w:bookmarkStart w:id="449" w:name="_Hlt191368035"/>
      <w:r>
        <w:rPr>
          <w:rStyle w:val="782"/>
        </w:rPr>
        <w:t xml:space="preserve">х</w:t>
      </w:r>
      <w:bookmarkEnd w:id="447"/>
      <w:r>
        <w:rPr>
          <w:rStyle w:val="782"/>
        </w:rPr>
        <w:t xml:space="preserve"> документов</w:t>
      </w:r>
      <w:r>
        <w:fldChar w:fldCharType="end"/>
      </w:r>
      <w:r/>
    </w:p>
    <w:p>
      <w:pPr>
        <w:pStyle w:val="749"/>
        <w:ind w:left="0"/>
      </w:pPr>
      <w:r>
        <w:t xml:space="preserve">Вы можете создать новый рублевый платежный документ, а также </w:t>
      </w:r>
      <w:r>
        <w:rPr>
          <w:rStyle w:val="1085"/>
        </w:rPr>
        <w:t xml:space="preserve">загрузить платежные поручения из 1С.</w:t>
      </w:r>
      <w:r/>
    </w:p>
    <w:p>
      <w:pPr>
        <w:pStyle w:val="749"/>
        <w:ind w:left="0"/>
      </w:pPr>
      <w:r>
        <w:t xml:space="preserve">Для этого в боковом меню нажмите на кнопку </w:t>
      </w:r>
      <w:r>
        <w:rPr>
          <w:b/>
        </w:rPr>
        <w:t xml:space="preserve">Создать</w:t>
      </w:r>
      <w:r>
        <w:t xml:space="preserve">.</w:t>
      </w:r>
      <w:r/>
    </w:p>
    <w:p>
      <w:pPr>
        <w:pStyle w:val="763"/>
        <w:ind w:left="0" w:firstLine="0"/>
        <w:jc w:val="center"/>
        <w:spacing w:before="120" w:after="120"/>
      </w:pPr>
      <w:r>
        <w:rPr>
          <w:lang w:val="ru-RU"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9307" cy="2016633"/>
                <wp:effectExtent l="0" t="0" r="0" b="0"/>
                <wp:docPr id="179" name="_x0000_i135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93"/>
                        <a:stretch/>
                      </pic:blipFill>
                      <pic:spPr bwMode="auto">
                        <a:xfrm>
                          <a:off x="0" y="0"/>
                          <a:ext cx="3599307" cy="201663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8" o:spid="_x0000_s178" type="#_x0000_t75" style="width:283.41pt;height:158.79pt;mso-wrap-distance-left:0.00pt;mso-wrap-distance-top:0.00pt;mso-wrap-distance-right:0.00pt;mso-wrap-distance-bottom:0.00pt;" stroked="f">
                <v:path textboxrect="0,0,0,0"/>
                <v:imagedata r:id="rId193" o:title=""/>
              </v:shape>
            </w:pict>
          </mc:Fallback>
        </mc:AlternateContent>
      </w:r>
      <w:r/>
    </w:p>
    <w:p>
      <w:pPr>
        <w:pStyle w:val="763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75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Выбор типа документа</w:t>
      </w:r>
      <w:r>
        <w:rPr>
          <w:rFonts w:ascii="Arial" w:hAnsi="Arial" w:cs="Arial"/>
          <w:bCs/>
          <w:iCs/>
          <w:sz w:val="18"/>
        </w:rPr>
      </w:r>
    </w:p>
    <w:p>
      <w:pPr>
        <w:pStyle w:val="749"/>
        <w:ind w:left="0"/>
      </w:pPr>
      <w:r>
        <w:t xml:space="preserve">На открывшейся форме щелкните по кнопке с нужным названием. В результате на экране отобразится форма создания или импорта документа.</w:t>
      </w:r>
      <w:r/>
    </w:p>
    <w:p>
      <w:pPr>
        <w:pStyle w:val="749"/>
        <w:ind w:left="0"/>
      </w:pPr>
      <w:r>
        <w:t xml:space="preserve">На каждом шаге заполнения документа Вы можете вернуться на предыдущую страницу, нажав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42951"/>
                <wp:effectExtent l="0" t="0" r="0" b="0"/>
                <wp:docPr id="180" name="_x0000_i135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94"/>
                        <a:stretch/>
                      </pic:blipFill>
                      <pic:spPr bwMode="auto">
                        <a:xfrm>
                          <a:off x="0" y="0"/>
                          <a:ext cx="180975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9" o:spid="_x0000_s179" type="#_x0000_t75" style="width:14.25pt;height:11.26pt;mso-wrap-distance-left:0.00pt;mso-wrap-distance-top:0.00pt;mso-wrap-distance-right:0.00pt;mso-wrap-distance-bottom:0.00pt;" stroked="f">
                <v:path textboxrect="0,0,0,0"/>
                <v:imagedata r:id="rId194" o:title=""/>
              </v:shape>
            </w:pict>
          </mc:Fallback>
        </mc:AlternateContent>
      </w:r>
      <w:r>
        <w:t xml:space="preserve"> в верхней части экрана.</w:t>
      </w:r>
      <w:r/>
    </w:p>
    <w:p>
      <w:pPr>
        <w:pStyle w:val="749"/>
        <w:ind w:left="0"/>
      </w:pPr>
      <w:r>
        <w:t xml:space="preserve">Если</w:t>
      </w:r>
      <w:r>
        <w:t xml:space="preserve"> Вы хотите прервать заполнение документа,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181" name="_x0000_i136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95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0" o:spid="_x0000_s180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195" o:title=""/>
              </v:shape>
            </w:pict>
          </mc:Fallback>
        </mc:AlternateContent>
      </w:r>
      <w:r>
        <w:t xml:space="preserve">. В результате на экране отобразится окно для подтверждения операции. Для того чтобы </w:t>
      </w:r>
      <w:r>
        <w:t xml:space="preserve">завершить создание документа</w:t>
      </w:r>
      <w:r>
        <w:t xml:space="preserve">, нажмите на кнопку </w:t>
      </w:r>
      <w:r>
        <w:rPr>
          <w:b/>
        </w:rPr>
        <w:t xml:space="preserve">Да, выйти</w:t>
      </w:r>
      <w:r>
        <w:t xml:space="preserve">. В случае если Вы хотите вернуться к заполнению, щелкните по кнопке </w:t>
      </w:r>
      <w:r>
        <w:rPr>
          <w:b/>
        </w:rPr>
        <w:t xml:space="preserve">Вернуться к документу</w:t>
      </w:r>
      <w:r>
        <w:t xml:space="preserve">.</w:t>
      </w:r>
      <w:r/>
    </w:p>
    <w:p>
      <w:pPr>
        <w:pStyle w:val="752"/>
        <w:rPr>
          <w:lang w:val="ru-RU"/>
        </w:rPr>
      </w:pPr>
      <w:r/>
      <w:bookmarkEnd w:id="448"/>
      <w:r/>
      <w:bookmarkStart w:id="450" w:name="_Создание_платежного_поручения"/>
      <w:r/>
      <w:bookmarkStart w:id="451" w:name="_Toc199941122"/>
      <w:r>
        <w:rPr>
          <w:lang w:val="ru-RU"/>
        </w:rPr>
        <w:t xml:space="preserve">Создание платежного поручения</w:t>
      </w:r>
      <w:bookmarkEnd w:id="449"/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</w:pPr>
      <w:r>
        <w:t xml:space="preserve">Для создания платежного поручения нажмите на кнопку </w:t>
      </w:r>
      <w:r>
        <w:rPr>
          <w:b/>
        </w:rPr>
        <w:t xml:space="preserve">Платежное поручение</w:t>
      </w:r>
      <w:r>
        <w:t xml:space="preserve">.</w:t>
      </w:r>
      <w:r/>
    </w:p>
    <w:p>
      <w:pPr>
        <w:pStyle w:val="749"/>
        <w:ind w:left="0"/>
        <w:rPr>
          <w:rStyle w:val="878"/>
        </w:rPr>
      </w:pPr>
      <w:r>
        <w:t xml:space="preserve">Далее в зависимости от </w:t>
      </w:r>
      <w:r>
        <w:rPr>
          <w:rStyle w:val="878"/>
        </w:rPr>
        <w:t xml:space="preserve">назначения платежа перейдите на интересующую вкладку:</w:t>
      </w:r>
      <w:r>
        <w:rPr>
          <w:rStyle w:val="878"/>
        </w:rPr>
      </w:r>
    </w:p>
    <w:p>
      <w:pPr>
        <w:pStyle w:val="749"/>
        <w:ind w:left="0" w:firstLine="0"/>
        <w:jc w:val="center"/>
        <w:spacing w:before="120" w:after="120"/>
        <w:rPr>
          <w:rStyle w:val="878"/>
          <w:lang w:eastAsia="ru-RU"/>
        </w:rPr>
      </w:pPr>
      <w:r>
        <w:rPr>
          <w:rStyle w:val="87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0450" cy="1124712"/>
                <wp:effectExtent l="0" t="0" r="0" b="0"/>
                <wp:docPr id="182" name="_x0000_i136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96"/>
                        <a:stretch/>
                      </pic:blipFill>
                      <pic:spPr bwMode="auto">
                        <a:xfrm>
                          <a:off x="0" y="0"/>
                          <a:ext cx="3600450" cy="112471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1" o:spid="_x0000_s181" type="#_x0000_t75" style="width:283.50pt;height:88.56pt;mso-wrap-distance-left:0.00pt;mso-wrap-distance-top:0.00pt;mso-wrap-distance-right:0.00pt;mso-wrap-distance-bottom:0.00pt;" stroked="f">
                <v:path textboxrect="0,0,0,0"/>
                <v:imagedata r:id="rId196" o:title=""/>
              </v:shape>
            </w:pict>
          </mc:Fallback>
        </mc:AlternateContent>
      </w:r>
      <w:r>
        <w:rPr>
          <w:rStyle w:val="878"/>
          <w:lang w:eastAsia="ru-RU"/>
        </w:rPr>
      </w:r>
      <w:r>
        <w:rPr>
          <w:rStyle w:val="878"/>
          <w:lang w:eastAsia="ru-RU"/>
        </w:rPr>
      </w:r>
    </w:p>
    <w:p>
      <w:pPr>
        <w:pStyle w:val="763"/>
        <w:ind w:left="0" w:firstLine="0"/>
        <w:jc w:val="center"/>
        <w:spacing w:before="120" w:after="120"/>
        <w:rPr>
          <w:rStyle w:val="878"/>
          <w:lang w:val="ru-RU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76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  <w:lang w:val="ru-RU"/>
        </w:rPr>
        <w:t xml:space="preserve">Создание платежного поручения. Выбор назначения платежа</w:t>
      </w:r>
      <w:r>
        <w:rPr>
          <w:rStyle w:val="878"/>
          <w:lang w:val="ru-RU"/>
        </w:rPr>
      </w:r>
      <w:r>
        <w:rPr>
          <w:rStyle w:val="878"/>
          <w:lang w:val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878"/>
        </w:rPr>
      </w:pPr>
      <w:r>
        <w:rPr>
          <w:rStyle w:val="786"/>
          <w:b/>
        </w:rPr>
        <w:t xml:space="preserve">Бизнесу</w:t>
      </w:r>
      <w:r>
        <w:rPr>
          <w:rStyle w:val="878"/>
          <w:b/>
        </w:rPr>
        <w:t xml:space="preserve"> или людям</w:t>
      </w:r>
      <w:r>
        <w:rPr>
          <w:rStyle w:val="878"/>
        </w:rPr>
        <w:t xml:space="preserve"> – для создания коммерческого платежного поручения;</w:t>
      </w:r>
      <w:r>
        <w:rPr>
          <w:rStyle w:val="87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878"/>
        </w:rPr>
      </w:pPr>
      <w:r>
        <w:rPr>
          <w:rStyle w:val="878"/>
          <w:b/>
        </w:rPr>
        <w:t xml:space="preserve">В </w:t>
      </w:r>
      <w:r>
        <w:rPr>
          <w:rStyle w:val="786"/>
          <w:b/>
        </w:rPr>
        <w:t xml:space="preserve">бюджет</w:t>
      </w:r>
      <w:r>
        <w:rPr>
          <w:rStyle w:val="878"/>
        </w:rPr>
        <w:t xml:space="preserve"> – для создания платежа в бюджет;</w:t>
      </w:r>
      <w:r>
        <w:rPr>
          <w:rStyle w:val="87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878"/>
        </w:rPr>
      </w:pPr>
      <w:r>
        <w:rPr>
          <w:rStyle w:val="878"/>
          <w:b/>
        </w:rPr>
        <w:t xml:space="preserve">ЖКУ</w:t>
      </w:r>
      <w:r>
        <w:rPr>
          <w:rStyle w:val="878"/>
        </w:rPr>
        <w:t xml:space="preserve"> – для </w:t>
      </w:r>
      <w:r>
        <w:rPr>
          <w:rStyle w:val="878"/>
        </w:rPr>
        <w:t xml:space="preserve">оплаты жилищно-коммунальных услуг;</w:t>
      </w:r>
      <w:r>
        <w:rPr>
          <w:rStyle w:val="878"/>
        </w:rPr>
      </w:r>
      <w:r>
        <w:rPr>
          <w:rStyle w:val="87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Между</w:t>
      </w:r>
      <w:r>
        <w:rPr>
          <w:rStyle w:val="878"/>
          <w:b/>
        </w:rPr>
        <w:t xml:space="preserve"> своими счетами</w:t>
      </w:r>
      <w:r>
        <w:rPr>
          <w:rStyle w:val="878"/>
        </w:rPr>
        <w:t xml:space="preserve"> </w:t>
      </w:r>
      <w:r>
        <w:rPr>
          <w:rStyle w:val="878"/>
        </w:rPr>
        <w:t xml:space="preserve">–</w:t>
      </w:r>
      <w:r>
        <w:rPr>
          <w:rStyle w:val="878"/>
        </w:rPr>
        <w:t xml:space="preserve"> для </w:t>
      </w:r>
      <w:r>
        <w:rPr>
          <w:rStyle w:val="878"/>
        </w:rPr>
        <w:t xml:space="preserve">перевода средств</w:t>
      </w:r>
      <w:r>
        <w:rPr>
          <w:rStyle w:val="878"/>
        </w:rPr>
        <w:t xml:space="preserve"> между счетами </w:t>
      </w:r>
      <w:r>
        <w:rPr>
          <w:rStyle w:val="878"/>
        </w:rPr>
        <w:t xml:space="preserve">организации </w:t>
      </w:r>
      <w:r>
        <w:rPr>
          <w:rStyle w:val="878"/>
        </w:rPr>
        <w:t xml:space="preserve">в рамках одного филиала.</w:t>
      </w:r>
      <w:r/>
    </w:p>
    <w:p>
      <w:pPr>
        <w:pStyle w:val="753"/>
      </w:pPr>
      <w:r/>
      <w:bookmarkEnd w:id="450"/>
      <w:r/>
      <w:bookmarkStart w:id="452" w:name="_Создание_коммерческого_платежа"/>
      <w:r>
        <w:t xml:space="preserve">С</w:t>
      </w:r>
      <w:r>
        <w:t xml:space="preserve">оздание коммерческого платежа</w:t>
      </w:r>
      <w:r/>
    </w:p>
    <w:p>
      <w:pPr>
        <w:pStyle w:val="749"/>
        <w:ind w:left="0"/>
      </w:pPr>
      <w:r>
        <w:t xml:space="preserve">Для того ч</w:t>
      </w:r>
      <w:r>
        <w:t xml:space="preserve">тобы создать платежное поручение</w:t>
      </w:r>
      <w:r>
        <w:t xml:space="preserve"> </w:t>
      </w:r>
      <w:r>
        <w:t xml:space="preserve">на перевод</w:t>
      </w:r>
      <w:r>
        <w:t xml:space="preserve"> средств физическим и юридическим лицам, перейдите на вкладку </w:t>
      </w:r>
      <w:r>
        <w:rPr>
          <w:b/>
        </w:rPr>
        <w:t xml:space="preserve">Бизнесу и людям</w:t>
      </w:r>
      <w:r>
        <w:t xml:space="preserve">.</w:t>
      </w:r>
      <w:r/>
    </w:p>
    <w:p>
      <w:pPr>
        <w:pStyle w:val="749"/>
        <w:ind w:left="0"/>
      </w:pPr>
      <w:r>
        <w:t xml:space="preserve">На форме создания </w:t>
      </w:r>
      <w:r>
        <w:t xml:space="preserve">документа</w:t>
      </w:r>
      <w:r>
        <w:t xml:space="preserve"> укажите следующие сведения:</w:t>
      </w:r>
      <w:r/>
    </w:p>
    <w:p>
      <w:pPr>
        <w:pStyle w:val="763"/>
        <w:ind w:left="0" w:firstLine="0"/>
        <w:jc w:val="center"/>
        <w:spacing w:before="120" w:after="120"/>
      </w:pPr>
      <w:r>
        <w:rPr>
          <w:lang w:val="ru-RU"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9853" cy="8139519"/>
                <wp:effectExtent l="0" t="0" r="0" b="0"/>
                <wp:docPr id="183" name="_x0000_i136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97"/>
                        <a:stretch/>
                      </pic:blipFill>
                      <pic:spPr bwMode="auto">
                        <a:xfrm>
                          <a:off x="0" y="0"/>
                          <a:ext cx="3599853" cy="813951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2" o:spid="_x0000_s182" type="#_x0000_t75" style="width:283.45pt;height:640.91pt;mso-wrap-distance-left:0.00pt;mso-wrap-distance-top:0.00pt;mso-wrap-distance-right:0.00pt;mso-wrap-distance-bottom:0.00pt;" stroked="f">
                <v:path textboxrect="0,0,0,0"/>
                <v:imagedata r:id="rId197" o:title=""/>
              </v:shape>
            </w:pict>
          </mc:Fallback>
        </mc:AlternateContent>
      </w:r>
      <w:r/>
    </w:p>
    <w:p>
      <w:pPr>
        <w:pStyle w:val="763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  <w:lang w:val="ru-RU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77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</w:t>
      </w:r>
      <w:r>
        <w:rPr>
          <w:rFonts w:ascii="Arial" w:hAnsi="Arial" w:cs="Arial"/>
          <w:bCs/>
          <w:iCs/>
          <w:sz w:val="18"/>
          <w:lang w:val="ru-RU"/>
        </w:rPr>
        <w:t xml:space="preserve">платежного поручения. Вкладка </w:t>
      </w:r>
      <w:r>
        <w:rPr>
          <w:rFonts w:ascii="Arial" w:hAnsi="Arial" w:cs="Arial"/>
          <w:b/>
          <w:bCs/>
          <w:iCs/>
          <w:sz w:val="18"/>
          <w:lang w:val="ru-RU"/>
        </w:rPr>
        <w:t xml:space="preserve">Бизнесу или людям</w:t>
      </w:r>
      <w:r>
        <w:rPr>
          <w:rFonts w:ascii="Arial" w:hAnsi="Arial" w:cs="Arial"/>
          <w:bCs/>
          <w:iCs/>
          <w:sz w:val="18"/>
          <w:lang w:val="ru-RU"/>
        </w:rPr>
      </w:r>
      <w:r>
        <w:rPr>
          <w:rFonts w:ascii="Arial" w:hAnsi="Arial" w:cs="Arial"/>
          <w:bCs/>
          <w:iCs/>
          <w:sz w:val="18"/>
          <w:lang w:val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</w:t>
      </w:r>
      <w:r>
        <w:t xml:space="preserve">поле «Номер» указан номер документа. При необходимости Вы можете ввести номер вручную</w:t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«Дата» отображается дата документа. Данные недоступны для редактирования.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Кому</w:t>
      </w:r>
      <w:r>
        <w:t xml:space="preserve"> введите реквизиты контрагента. Для этого </w:t>
      </w:r>
      <w:r>
        <w:t xml:space="preserve">в</w:t>
      </w:r>
      <w:r>
        <w:t xml:space="preserve"> поле «Наименование или ИНН» начините вводить название или ИНН </w:t>
      </w:r>
      <w:r>
        <w:t xml:space="preserve">организации</w:t>
      </w:r>
      <w:r>
        <w:t xml:space="preserve"> (не менее трех символов) </w:t>
      </w:r>
      <w:r>
        <w:rPr>
          <w:lang w:val="en-US" w:eastAsia="ru-RU" w:bidi="en-US"/>
        </w:rPr>
        <w:t xml:space="preserve">и затем выберите одно из найденных системой значений, щелкнув по нему</w:t>
      </w:r>
      <w:r>
        <w:rPr>
          <w:lang w:eastAsia="ru-RU" w:bidi="en-US"/>
        </w:rPr>
        <w:t xml:space="preserve">. В результате </w:t>
      </w:r>
      <w:r>
        <w:rPr>
          <w:lang w:eastAsia="ru-RU" w:bidi="en-US"/>
        </w:rPr>
        <w:t xml:space="preserve">поля «Наименование», «ИНН», «КПП», «Номер счета», а также реквизиты банка получателя будут заполнены автоматически</w:t>
      </w:r>
      <w:r>
        <w:rPr>
          <w:lang w:eastAsia="ru-RU" w:bidi="en-US"/>
        </w:rPr>
        <w:t xml:space="preserve">.</w:t>
      </w:r>
      <w:r/>
    </w:p>
    <w:p>
      <w:pPr>
        <w:pStyle w:val="749"/>
        <w:ind w:left="0"/>
      </w:pPr>
      <w:r>
        <w:t xml:space="preserve">Кроме того, Вы можете ввести сведения о получателе вручную.</w:t>
      </w:r>
      <w:r/>
    </w:p>
    <w:p>
      <w:pPr>
        <w:pStyle w:val="749"/>
        <w:ind w:left="0"/>
        <w:rPr>
          <w:rStyle w:val="878"/>
          <w:i/>
          <w:iCs/>
        </w:rPr>
      </w:pPr>
      <w:r>
        <w:rPr>
          <w:rStyle w:val="878"/>
          <w:b/>
          <w:i/>
        </w:rPr>
        <w:t xml:space="preserve">ПРИМЕЧАНИЕ</w:t>
      </w:r>
      <w:r>
        <w:rPr>
          <w:rStyle w:val="878"/>
          <w:i/>
        </w:rPr>
        <w:t xml:space="preserve">: для платежей в адрес физического лица или</w:t>
      </w:r>
      <w:r>
        <w:rPr>
          <w:rStyle w:val="878"/>
          <w:i/>
          <w:iCs/>
        </w:rPr>
        <w:t xml:space="preserve"> индивидуального предпринимателя поле </w:t>
      </w:r>
      <w:r>
        <w:rPr>
          <w:rStyle w:val="878"/>
          <w:i/>
          <w:iCs/>
        </w:rPr>
        <w:t xml:space="preserve">«КПП» </w:t>
      </w:r>
      <w:r>
        <w:rPr>
          <w:rStyle w:val="878"/>
          <w:i/>
          <w:iCs/>
        </w:rPr>
        <w:t xml:space="preserve">не заполняется, за исключением случаев</w:t>
      </w:r>
      <w:r>
        <w:rPr>
          <w:rStyle w:val="878"/>
          <w:i/>
          <w:iCs/>
        </w:rPr>
        <w:t xml:space="preserve">, предусмотренных Правилами указания информации в реквизитах распоряжений о переводе денежных средств в уплату платежей в бюджетную систему Российской Федерации, утвержденными Приказом Министерства Финансов Российской Федерации № 107-н от 12 ноября 2013 г.</w:t>
      </w:r>
      <w:r>
        <w:rPr>
          <w:rStyle w:val="878"/>
          <w:i/>
          <w:iCs/>
        </w:rPr>
      </w:r>
      <w:r>
        <w:rPr>
          <w:rStyle w:val="878"/>
          <w:i/>
          <w:iCs/>
        </w:rPr>
      </w:r>
    </w:p>
    <w:p>
      <w:pPr>
        <w:pStyle w:val="749"/>
        <w:ind w:left="0"/>
        <w:rPr>
          <w:rStyle w:val="878"/>
          <w:i/>
          <w:iCs/>
        </w:rPr>
      </w:pPr>
      <w:r>
        <w:rPr>
          <w:rStyle w:val="878"/>
          <w:b/>
          <w:i/>
          <w:iCs/>
        </w:rPr>
        <w:t xml:space="preserve">ОБРАТИТЕ ВНИМАНИЕ</w:t>
      </w:r>
      <w:r>
        <w:rPr>
          <w:rStyle w:val="878"/>
          <w:i/>
          <w:iCs/>
        </w:rPr>
        <w:t xml:space="preserve">: </w:t>
      </w:r>
      <w:r>
        <w:rPr>
          <w:rStyle w:val="878"/>
          <w:i/>
          <w:iCs/>
        </w:rPr>
        <w:t xml:space="preserve">в данном блоке </w:t>
      </w:r>
      <w:r>
        <w:rPr>
          <w:rStyle w:val="878"/>
          <w:i/>
          <w:iCs/>
        </w:rPr>
        <w:t xml:space="preserve">Вы можете </w:t>
      </w:r>
      <w:r>
        <w:rPr>
          <w:rStyle w:val="878"/>
          <w:i/>
          <w:iCs/>
        </w:rPr>
        <w:t xml:space="preserve">подключить и отключить услугу проверки контрагентов, а также просмотреть отчет </w:t>
      </w:r>
      <w:r>
        <w:rPr>
          <w:rStyle w:val="878"/>
          <w:i/>
          <w:iCs/>
        </w:rPr>
        <w:t xml:space="preserve">по </w:t>
      </w:r>
      <w:r>
        <w:rPr>
          <w:rStyle w:val="878"/>
          <w:i/>
          <w:iCs/>
        </w:rPr>
        <w:t xml:space="preserve">проверк</w:t>
      </w:r>
      <w:r>
        <w:rPr>
          <w:rStyle w:val="878"/>
          <w:i/>
          <w:iCs/>
        </w:rPr>
        <w:t xml:space="preserve">е</w:t>
      </w:r>
      <w:r>
        <w:rPr>
          <w:rStyle w:val="878"/>
          <w:i/>
          <w:iCs/>
        </w:rPr>
        <w:t xml:space="preserve">.</w:t>
      </w:r>
      <w:r>
        <w:rPr>
          <w:rStyle w:val="878"/>
          <w:i/>
          <w:iCs/>
        </w:rPr>
      </w:r>
    </w:p>
    <w:p>
      <w:pPr>
        <w:pStyle w:val="749"/>
        <w:ind w:left="0"/>
        <w:rPr>
          <w:rStyle w:val="878"/>
          <w:i/>
          <w:iCs/>
        </w:rPr>
      </w:pPr>
      <w:r>
        <w:rPr>
          <w:rStyle w:val="878"/>
          <w:i/>
          <w:iCs/>
        </w:rPr>
        <w:t xml:space="preserve">Для перехода к </w:t>
      </w:r>
      <w:r>
        <w:rPr>
          <w:rStyle w:val="878"/>
          <w:i/>
          <w:iCs/>
        </w:rPr>
        <w:t xml:space="preserve">созданию</w:t>
      </w:r>
      <w:r>
        <w:rPr>
          <w:rStyle w:val="878"/>
          <w:i/>
          <w:iCs/>
        </w:rPr>
        <w:t xml:space="preserve"> заявки на подключение нажмите на кнопку </w:t>
      </w:r>
      <w:r>
        <w:rPr>
          <w:rStyle w:val="878"/>
          <w:b/>
          <w:i/>
          <w:iCs/>
        </w:rPr>
        <w:t xml:space="preserve">Подробнее</w:t>
      </w:r>
      <w:r>
        <w:rPr>
          <w:rStyle w:val="878"/>
          <w:i/>
          <w:iCs/>
        </w:rPr>
        <w:t xml:space="preserve">.</w:t>
      </w:r>
      <w:r>
        <w:rPr>
          <w:rStyle w:val="878"/>
          <w:i/>
          <w:iCs/>
        </w:rPr>
      </w:r>
      <w:r>
        <w:rPr>
          <w:rStyle w:val="878"/>
          <w:i/>
          <w:iCs/>
        </w:rPr>
      </w:r>
    </w:p>
    <w:p>
      <w:pPr>
        <w:pStyle w:val="749"/>
        <w:ind w:left="0"/>
        <w:rPr>
          <w:rStyle w:val="878"/>
          <w:i/>
          <w:iCs/>
        </w:rPr>
      </w:pPr>
      <w:r>
        <w:rPr>
          <w:rStyle w:val="878"/>
          <w:i/>
          <w:iCs/>
        </w:rPr>
        <w:t xml:space="preserve">Если Вы хотите отключить услугу, щелкните по ссылке </w:t>
      </w:r>
      <w:r>
        <w:rPr>
          <w:rStyle w:val="878"/>
          <w:b/>
          <w:i/>
          <w:iCs/>
        </w:rPr>
        <w:t xml:space="preserve">Отключить услугу</w:t>
      </w:r>
      <w:r>
        <w:rPr>
          <w:rStyle w:val="878"/>
          <w:i/>
          <w:iCs/>
        </w:rPr>
        <w:t xml:space="preserve">.</w:t>
      </w:r>
      <w:r>
        <w:rPr>
          <w:rStyle w:val="878"/>
          <w:i/>
          <w:iCs/>
        </w:rPr>
      </w:r>
    </w:p>
    <w:p>
      <w:pPr>
        <w:pStyle w:val="749"/>
        <w:ind w:left="0"/>
        <w:rPr>
          <w:rStyle w:val="878"/>
          <w:i/>
          <w:iCs/>
        </w:rPr>
      </w:pPr>
      <w:r>
        <w:rPr>
          <w:rStyle w:val="878"/>
          <w:i/>
          <w:iCs/>
        </w:rPr>
        <w:t xml:space="preserve">Подробнее смотрите в разделе </w:t>
      </w:r>
      <w:r>
        <w:rPr>
          <w:rStyle w:val="878"/>
          <w:i/>
          <w:iCs/>
        </w:rPr>
        <w:fldChar w:fldCharType="begin"/>
      </w:r>
      <w:r>
        <w:rPr>
          <w:rStyle w:val="878"/>
          <w:i/>
          <w:iCs/>
        </w:rPr>
        <w:instrText xml:space="preserve"> HYPERLINK  \l "Проверка_контрагентов" </w:instrText>
      </w:r>
      <w:r>
        <w:rPr>
          <w:rStyle w:val="878"/>
          <w:i/>
          <w:iCs/>
        </w:rPr>
        <w:fldChar w:fldCharType="separate"/>
      </w:r>
      <w:r>
        <w:rPr>
          <w:rStyle w:val="782"/>
          <w:i/>
          <w:iCs/>
        </w:rPr>
        <w:t xml:space="preserve">Работа с к</w:t>
      </w:r>
      <w:bookmarkStart w:id="453" w:name="_Hlt173317184"/>
      <w:r>
        <w:rPr>
          <w:rStyle w:val="782"/>
          <w:i/>
          <w:iCs/>
        </w:rPr>
        <w:t xml:space="preserve">о</w:t>
      </w:r>
      <w:bookmarkEnd w:id="451"/>
      <w:r>
        <w:rPr>
          <w:rStyle w:val="782"/>
          <w:i/>
          <w:iCs/>
        </w:rPr>
        <w:t xml:space="preserve">н</w:t>
      </w:r>
      <w:bookmarkStart w:id="454" w:name="_Hlt179204018"/>
      <w:r>
        <w:rPr>
          <w:rStyle w:val="782"/>
          <w:i/>
          <w:iCs/>
        </w:rPr>
        <w:t xml:space="preserve">т</w:t>
      </w:r>
      <w:bookmarkEnd w:id="452"/>
      <w:r>
        <w:rPr>
          <w:rStyle w:val="782"/>
          <w:i/>
          <w:iCs/>
        </w:rPr>
        <w:t xml:space="preserve">раг</w:t>
      </w:r>
      <w:bookmarkStart w:id="455" w:name="_Hlt191368059"/>
      <w:r>
        <w:rPr>
          <w:rStyle w:val="782"/>
          <w:i/>
          <w:iCs/>
        </w:rPr>
        <w:t xml:space="preserve">е</w:t>
      </w:r>
      <w:bookmarkEnd w:id="453"/>
      <w:r>
        <w:rPr>
          <w:rStyle w:val="782"/>
          <w:i/>
          <w:iCs/>
        </w:rPr>
        <w:t xml:space="preserve">н</w:t>
      </w:r>
      <w:bookmarkStart w:id="456" w:name="_Hlt195564346"/>
      <w:r>
        <w:rPr>
          <w:rStyle w:val="782"/>
          <w:i/>
          <w:iCs/>
        </w:rPr>
        <w:t xml:space="preserve">т</w:t>
      </w:r>
      <w:bookmarkEnd w:id="454"/>
      <w:r>
        <w:rPr>
          <w:rStyle w:val="782"/>
          <w:i/>
          <w:iCs/>
        </w:rPr>
        <w:t xml:space="preserve">ами</w:t>
      </w:r>
      <w:r>
        <w:rPr>
          <w:rStyle w:val="878"/>
          <w:i/>
          <w:iCs/>
        </w:rPr>
        <w:fldChar w:fldCharType="end"/>
      </w:r>
      <w:r>
        <w:rPr>
          <w:rStyle w:val="878"/>
          <w:i/>
          <w:iCs/>
        </w:rPr>
        <w:t xml:space="preserve">.</w:t>
      </w:r>
      <w:r>
        <w:rPr>
          <w:rStyle w:val="878"/>
          <w:i/>
          <w:iCs/>
        </w:rPr>
      </w:r>
    </w:p>
    <w:p>
      <w:pPr>
        <w:pStyle w:val="749"/>
        <w:ind w:left="0"/>
        <w:rPr>
          <w:i/>
        </w:rPr>
      </w:pPr>
      <w:r>
        <w:rPr>
          <w:i/>
        </w:rPr>
        <w:t xml:space="preserve">В случае если</w:t>
      </w:r>
      <w:r>
        <w:rPr>
          <w:i/>
        </w:rPr>
        <w:t xml:space="preserve"> услуга подключена, </w:t>
      </w:r>
      <w:r>
        <w:rPr>
          <w:i/>
        </w:rPr>
        <w:t xml:space="preserve">Вы можете просмотреть</w:t>
      </w:r>
      <w:r>
        <w:rPr>
          <w:i/>
        </w:rPr>
        <w:t xml:space="preserve"> </w:t>
      </w:r>
      <w:r>
        <w:rPr>
          <w:i/>
        </w:rPr>
        <w:t xml:space="preserve">отчет по проверке (после ввода ИНН контрагента</w:t>
      </w:r>
      <w:r>
        <w:rPr>
          <w:i/>
        </w:rPr>
        <w:t xml:space="preserve"> </w:t>
      </w:r>
      <w:r>
        <w:rPr>
          <w:i/>
        </w:rPr>
        <w:t xml:space="preserve">на экране отобразится сигнал определе</w:t>
      </w:r>
      <w:r>
        <w:rPr>
          <w:i/>
        </w:rPr>
        <w:t xml:space="preserve">нного цвета</w:t>
      </w:r>
      <w:r>
        <w:rPr>
          <w:i/>
        </w:rPr>
        <w:t xml:space="preserve">)</w:t>
      </w:r>
      <w:r>
        <w:rPr>
          <w:i/>
        </w:rPr>
        <w:t xml:space="preserve">.</w:t>
      </w:r>
      <w:r>
        <w:rPr>
          <w:i/>
        </w:rPr>
        <w:t xml:space="preserve"> Для того чтобы скачать полный отчет, нажмите на кнопку </w:t>
      </w:r>
      <w:r>
        <w:rPr>
          <w:b/>
          <w:i/>
        </w:rPr>
        <w:t xml:space="preserve">Скачать </w:t>
      </w:r>
      <w:r>
        <w:rPr>
          <w:b/>
          <w:i/>
          <w:lang w:val="en-US"/>
        </w:rPr>
        <w:t xml:space="preserve">PDF</w:t>
      </w:r>
      <w:r>
        <w:rPr>
          <w:i/>
        </w:rPr>
        <w:t xml:space="preserve">.</w:t>
      </w:r>
      <w:r>
        <w:rPr>
          <w:i/>
        </w:rPr>
      </w:r>
      <w:r>
        <w:rPr>
          <w:i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Банк</w:t>
      </w:r>
      <w:r>
        <w:t xml:space="preserve"> при необходимости укажите реквизиты банка получателя, заполнив следующие поля: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val="en-US" w:eastAsia="ru-RU" w:bidi="en-US"/>
        </w:rPr>
      </w:pPr>
      <w:r>
        <w:t xml:space="preserve">Для</w:t>
      </w:r>
      <w:r>
        <w:rPr>
          <w:lang w:val="en-US" w:eastAsia="ru-RU" w:bidi="en-US"/>
        </w:rPr>
        <w:t xml:space="preserve"> перевода денежных средств получателю, у которого открыт счет в этом же </w:t>
      </w:r>
      <w:r>
        <w:rPr>
          <w:lang w:eastAsia="ru-RU" w:bidi="en-US"/>
        </w:rPr>
        <w:t xml:space="preserve">филиале</w:t>
      </w:r>
      <w:r>
        <w:rPr>
          <w:lang w:val="en-US" w:eastAsia="ru-RU" w:bidi="en-US"/>
        </w:rPr>
        <w:t xml:space="preserve">, установите флажок в поле «</w:t>
      </w:r>
      <w:r>
        <w:rPr>
          <w:lang w:eastAsia="ru-RU" w:bidi="en-US"/>
        </w:rPr>
        <w:t xml:space="preserve">Внутри одного филиала</w:t>
      </w:r>
      <w:r>
        <w:rPr>
          <w:lang w:val="en-US" w:eastAsia="ru-RU" w:bidi="en-US"/>
        </w:rPr>
        <w:t xml:space="preserve">». В результате поля «</w:t>
      </w:r>
      <w:r>
        <w:rPr>
          <w:lang w:eastAsia="ru-RU" w:bidi="en-US"/>
        </w:rPr>
        <w:t xml:space="preserve">Наименование банка</w:t>
      </w:r>
      <w:r>
        <w:rPr>
          <w:lang w:val="en-US" w:eastAsia="ru-RU" w:bidi="en-US"/>
        </w:rPr>
        <w:t xml:space="preserve">», «</w:t>
      </w:r>
      <w:r>
        <w:rPr>
          <w:lang w:eastAsia="ru-RU" w:bidi="en-US"/>
        </w:rPr>
        <w:t xml:space="preserve">БИК</w:t>
      </w:r>
      <w:r>
        <w:rPr>
          <w:lang w:val="en-US" w:eastAsia="ru-RU" w:bidi="en-US"/>
        </w:rPr>
        <w:t xml:space="preserve">» и «</w:t>
      </w:r>
      <w:r>
        <w:rPr>
          <w:lang w:eastAsia="ru-RU" w:bidi="en-US"/>
        </w:rPr>
        <w:t xml:space="preserve">Кор. счет</w:t>
      </w:r>
      <w:r>
        <w:rPr>
          <w:lang w:val="en-US" w:eastAsia="ru-RU" w:bidi="en-US"/>
        </w:rPr>
        <w:t xml:space="preserve">» будут заполнены автоматически.</w:t>
      </w:r>
      <w:r>
        <w:rPr>
          <w:lang w:val="en-US" w:eastAsia="ru-RU" w:bidi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rPr>
          <w:lang w:val="en-US" w:eastAsia="ru-RU" w:bidi="en-US"/>
        </w:rPr>
        <w:t xml:space="preserve">Если номер счета получателя открыт в другом банке, в поле «</w:t>
      </w:r>
      <w:r>
        <w:rPr>
          <w:lang w:eastAsia="ru-RU" w:bidi="en-US"/>
        </w:rPr>
        <w:t xml:space="preserve">Наименование банка или </w:t>
      </w:r>
      <w:r>
        <w:rPr>
          <w:lang w:val="en-US" w:eastAsia="ru-RU" w:bidi="en-US"/>
        </w:rPr>
        <w:t xml:space="preserve">БИК» </w:t>
      </w:r>
      <w:r>
        <w:t xml:space="preserve">начините вводить название или БИК банка (не менее трех символов) </w:t>
      </w:r>
      <w:r>
        <w:rPr>
          <w:lang w:val="en-US" w:eastAsia="ru-RU" w:bidi="en-US"/>
        </w:rPr>
        <w:t xml:space="preserve">и затем выберите одно из найденных системой значений, щелкнув по нему</w:t>
      </w:r>
      <w:r>
        <w:rPr>
          <w:lang w:val="en-US" w:eastAsia="ru-RU" w:bidi="en-US"/>
        </w:rPr>
        <w:t xml:space="preserve">. В результате </w:t>
      </w:r>
      <w:r>
        <w:rPr>
          <w:lang w:eastAsia="ru-RU" w:bidi="en-US"/>
        </w:rPr>
        <w:t xml:space="preserve">реквизиты банка</w:t>
      </w:r>
      <w:r>
        <w:rPr>
          <w:lang w:val="en-US" w:eastAsia="ru-RU" w:bidi="en-US"/>
        </w:rPr>
        <w:t xml:space="preserve"> </w:t>
      </w:r>
      <w:r>
        <w:rPr>
          <w:lang w:eastAsia="ru-RU" w:bidi="en-US"/>
        </w:rPr>
        <w:t xml:space="preserve">будут заполнены автоматически</w:t>
      </w:r>
      <w:r>
        <w:rPr>
          <w:lang w:val="en-US" w:eastAsia="ru-RU" w:bidi="en-US"/>
        </w:rPr>
        <w:t xml:space="preserve">.</w:t>
      </w:r>
      <w:r/>
    </w:p>
    <w:p>
      <w:pPr>
        <w:pStyle w:val="826"/>
        <w:ind w:left="1033" w:firstLine="0"/>
        <w:widowControl w:val="off"/>
        <w:tabs>
          <w:tab w:val="left" w:pos="1418" w:leader="none"/>
        </w:tabs>
      </w:pPr>
      <w:r>
        <w:t xml:space="preserve">Кроме того, Вы можете ввести сведения о банке получателя вручную.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Сколько и за что</w:t>
      </w:r>
      <w:r>
        <w:t xml:space="preserve"> укажите следующую информацию: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«Источник платежа» </w:t>
      </w:r>
      <w:r>
        <w:t xml:space="preserve">при необходимости </w:t>
      </w:r>
      <w:r>
        <w:t xml:space="preserve">выберите из выпадающего списка счет, с которого будут списаны денежные средства.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«Сумма платежа» введите сумму операции.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«НДС» укажите, будет ли включена сумма налога (НДС) в общую сумму платежа. Для этого выберите из выпадающего списка нужное значение.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«Назначение платежа» впишите назначение данного платежа.</w:t>
      </w:r>
      <w:r/>
    </w:p>
    <w:p>
      <w:pPr>
        <w:pStyle w:val="826"/>
        <w:ind w:left="0" w:firstLine="1033"/>
        <w:widowControl w:val="off"/>
        <w:tabs>
          <w:tab w:val="left" w:pos="1418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при заполнении соответствующей информации в данном поле отображаются сведения об НДС и коде вида операции.</w:t>
      </w:r>
      <w:r>
        <w:rPr>
          <w:i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От кого</w:t>
      </w:r>
      <w:r>
        <w:t xml:space="preserve"> показаны реквизиты Вашей организации. Данные недоступны для редактирования.</w:t>
      </w:r>
      <w:r/>
    </w:p>
    <w:p>
      <w:pPr>
        <w:pStyle w:val="826"/>
        <w:ind w:left="0"/>
        <w:widowControl w:val="off"/>
        <w:tabs>
          <w:tab w:val="left" w:pos="1134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по умолчанию данный блок свернут</w:t>
      </w:r>
      <w:r>
        <w:rPr>
          <w:i/>
        </w:rPr>
        <w:t xml:space="preserve">. Для того чтобы </w:t>
      </w:r>
      <w:r>
        <w:rPr>
          <w:i/>
        </w:rPr>
        <w:t xml:space="preserve">просмотреть сведения</w:t>
      </w:r>
      <w:r>
        <w:rPr>
          <w:i/>
        </w:rPr>
        <w:t xml:space="preserve">, нажмите на кнопку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184" name="_x0000_i136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98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3" o:spid="_x0000_s183" type="#_x0000_t75" style="width:14.25pt;height:8.25pt;mso-wrap-distance-left:0.00pt;mso-wrap-distance-top:0.00pt;mso-wrap-distance-right:0.00pt;mso-wrap-distance-bottom:0.00pt;" stroked="f">
                <v:path textboxrect="0,0,0,0"/>
                <v:imagedata r:id="rId198" o:title=""/>
              </v:shape>
            </w:pict>
          </mc:Fallback>
        </mc:AlternateContent>
      </w:r>
      <w:r>
        <w:rPr>
          <w:i/>
        </w:rPr>
        <w:t xml:space="preserve">. Если Вы хотите свернуть </w:t>
      </w:r>
      <w:r>
        <w:rPr>
          <w:i/>
        </w:rPr>
        <w:t xml:space="preserve">данные</w:t>
      </w:r>
      <w:r>
        <w:rPr>
          <w:i/>
        </w:rPr>
        <w:t xml:space="preserve">, щелкните по кнопке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185" name="_x0000_i136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99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4" o:spid="_x0000_s184" type="#_x0000_t75" style="width:14.25pt;height:8.25pt;mso-wrap-distance-left:0.00pt;mso-wrap-distance-top:0.00pt;mso-wrap-distance-right:0.00pt;mso-wrap-distance-bottom:0.00pt;" stroked="f">
                <v:path textboxrect="0,0,0,0"/>
                <v:imagedata r:id="rId199" o:title=""/>
              </v:shape>
            </w:pict>
          </mc:Fallback>
        </mc:AlternateContent>
      </w:r>
      <w:r>
        <w:rPr>
          <w:i/>
        </w:rPr>
        <w:t xml:space="preserve">.</w:t>
      </w:r>
      <w:r>
        <w:rPr>
          <w:i/>
        </w:rPr>
      </w:r>
      <w:r>
        <w:rPr>
          <w:i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Дополнительно</w:t>
      </w:r>
      <w:r>
        <w:t xml:space="preserve"> при необходимости укажите следующую информацию:</w:t>
      </w:r>
      <w:r/>
    </w:p>
    <w:p>
      <w:pPr>
        <w:pStyle w:val="826"/>
        <w:ind w:left="0"/>
        <w:widowControl w:val="off"/>
        <w:tabs>
          <w:tab w:val="left" w:pos="1134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по умолчанию данный блок свернут</w:t>
      </w:r>
      <w:r>
        <w:rPr>
          <w:i/>
        </w:rPr>
        <w:t xml:space="preserve">. Для того чтобы </w:t>
      </w:r>
      <w:r>
        <w:rPr>
          <w:i/>
        </w:rPr>
        <w:t xml:space="preserve">просмотреть сведения</w:t>
      </w:r>
      <w:r>
        <w:rPr>
          <w:i/>
        </w:rPr>
        <w:t xml:space="preserve">, нажмите на кнопку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186" name="_x0000_i136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0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5" o:spid="_x0000_s185" type="#_x0000_t75" style="width:14.25pt;height:8.25pt;mso-wrap-distance-left:0.00pt;mso-wrap-distance-top:0.00pt;mso-wrap-distance-right:0.00pt;mso-wrap-distance-bottom:0.00pt;" stroked="f">
                <v:path textboxrect="0,0,0,0"/>
                <v:imagedata r:id="rId200" o:title=""/>
              </v:shape>
            </w:pict>
          </mc:Fallback>
        </mc:AlternateContent>
      </w:r>
      <w:r>
        <w:rPr>
          <w:i/>
        </w:rPr>
        <w:t xml:space="preserve">. Если Вы хотите свернуть </w:t>
      </w:r>
      <w:r>
        <w:rPr>
          <w:i/>
        </w:rPr>
        <w:t xml:space="preserve">данные</w:t>
      </w:r>
      <w:r>
        <w:rPr>
          <w:i/>
        </w:rPr>
        <w:t xml:space="preserve">, щелкните по кнопке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187" name="_x0000_i136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1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6" o:spid="_x0000_s186" type="#_x0000_t75" style="width:14.25pt;height:8.25pt;mso-wrap-distance-left:0.00pt;mso-wrap-distance-top:0.00pt;mso-wrap-distance-right:0.00pt;mso-wrap-distance-bottom:0.00pt;" stroked="f">
                <v:path textboxrect="0,0,0,0"/>
                <v:imagedata r:id="rId201" o:title=""/>
              </v:shape>
            </w:pict>
          </mc:Fallback>
        </mc:AlternateContent>
      </w:r>
      <w:r>
        <w:rPr>
          <w:i/>
        </w:rPr>
        <w:t xml:space="preserve">.</w:t>
      </w:r>
      <w:r>
        <w:rPr>
          <w:i/>
        </w:rPr>
      </w:r>
      <w:r>
        <w:rPr>
          <w:i/>
        </w:rPr>
      </w:r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9396" cy="2594280"/>
                <wp:effectExtent l="0" t="0" r="0" b="0"/>
                <wp:docPr id="188" name="_x0000_i136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2"/>
                        <a:stretch/>
                      </pic:blipFill>
                      <pic:spPr bwMode="auto">
                        <a:xfrm>
                          <a:off x="0" y="0"/>
                          <a:ext cx="3599396" cy="2594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7" o:spid="_x0000_s187" type="#_x0000_t75" style="width:283.42pt;height:204.27pt;mso-wrap-distance-left:0.00pt;mso-wrap-distance-top:0.00pt;mso-wrap-distance-right:0.00pt;mso-wrap-distance-bottom:0.00pt;" stroked="f">
                <v:path textboxrect="0,0,0,0"/>
                <v:imagedata r:id="rId202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63"/>
        <w:ind w:left="0" w:firstLine="0"/>
        <w:jc w:val="center"/>
        <w:spacing w:before="120" w:after="120"/>
        <w:rPr>
          <w:rFonts w:ascii="Arial" w:hAnsi="Arial" w:cs="Arial"/>
          <w:b/>
          <w:bCs/>
          <w:iCs/>
          <w:sz w:val="18"/>
          <w:lang w:val="ru-RU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78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</w:t>
      </w:r>
      <w:r>
        <w:rPr>
          <w:rFonts w:ascii="Arial" w:hAnsi="Arial" w:cs="Arial"/>
          <w:bCs/>
          <w:iCs/>
          <w:sz w:val="18"/>
          <w:lang w:val="ru-RU"/>
        </w:rPr>
        <w:t xml:space="preserve">платежного поручения. Вкладка </w:t>
      </w:r>
      <w:r>
        <w:rPr>
          <w:rFonts w:ascii="Arial" w:hAnsi="Arial" w:cs="Arial"/>
          <w:b/>
          <w:bCs/>
          <w:iCs/>
          <w:sz w:val="18"/>
          <w:lang w:val="ru-RU"/>
        </w:rPr>
        <w:t xml:space="preserve">Бизнесу или людям</w:t>
      </w:r>
      <w:r>
        <w:rPr>
          <w:rFonts w:ascii="Arial" w:hAnsi="Arial" w:cs="Arial"/>
          <w:bCs/>
          <w:iCs/>
          <w:sz w:val="18"/>
          <w:lang w:val="ru-RU"/>
        </w:rPr>
        <w:t xml:space="preserve">. Блок</w:t>
      </w:r>
      <w:r>
        <w:rPr>
          <w:rFonts w:ascii="Arial" w:hAnsi="Arial" w:cs="Arial"/>
          <w:b/>
          <w:bCs/>
          <w:iCs/>
          <w:sz w:val="18"/>
          <w:lang w:val="ru-RU"/>
        </w:rPr>
        <w:t xml:space="preserve"> Дополнительно</w:t>
      </w:r>
      <w:r>
        <w:rPr>
          <w:rFonts w:ascii="Arial" w:hAnsi="Arial" w:cs="Arial"/>
          <w:b/>
          <w:bCs/>
          <w:iCs/>
          <w:sz w:val="18"/>
          <w:lang w:val="ru-RU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«Очередность платежа» выберите из выпадающего списка последовательность обработки платежного поручения.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«Срочный платеж» установите флажок в случае, если требуется указать признак срочного платежа.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«Код (УИН/УИП)» введите уникальный идентификатор начисления (УИН) или уникальный идентификатор платежа (УИП).</w:t>
      </w:r>
      <w:r/>
    </w:p>
    <w:p>
      <w:pPr>
        <w:pStyle w:val="826"/>
        <w:ind w:left="0" w:firstLine="1033"/>
        <w:widowControl w:val="off"/>
        <w:tabs>
          <w:tab w:val="left" w:pos="1418" w:leader="none"/>
        </w:tabs>
        <w:rPr>
          <w:i/>
          <w:lang w:bidi="en-US"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д</w:t>
      </w:r>
      <w:r>
        <w:rPr>
          <w:i/>
        </w:rPr>
        <w:t xml:space="preserve">анные сведения обязательны для заполнения </w:t>
      </w:r>
      <w:r>
        <w:rPr>
          <w:i/>
          <w:lang w:bidi="en-US"/>
        </w:rPr>
        <w:t xml:space="preserve">при переводе на счет получателя, начинающийся на 40822*.</w:t>
      </w:r>
      <w:r>
        <w:rPr>
          <w:i/>
          <w:lang w:bidi="en-US"/>
        </w:rPr>
      </w:r>
      <w:r>
        <w:rPr>
          <w:i/>
          <w:lang w:bidi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i/>
        </w:rPr>
      </w:pPr>
      <w:r>
        <w:t xml:space="preserve">В поле «Код вида доходов» выберите из выпадающего списка нужное значение.</w:t>
      </w:r>
      <w:r>
        <w:rPr>
          <w:i/>
        </w:rPr>
      </w:r>
      <w:r>
        <w:rPr>
          <w:i/>
        </w:rPr>
      </w:r>
    </w:p>
    <w:p>
      <w:pPr>
        <w:pStyle w:val="826"/>
        <w:ind w:left="0" w:firstLine="1033"/>
        <w:widowControl w:val="off"/>
        <w:tabs>
          <w:tab w:val="left" w:pos="1418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rStyle w:val="878"/>
          <w:i/>
        </w:rPr>
        <w:t xml:space="preserve">данное поле заполняется только в случае перечисления заработной платы и (или) иных доходов в адрес физического лица. При переводе денежных средств, не являющихся доходами, в отношении котор</w:t>
      </w:r>
      <w:r>
        <w:rPr>
          <w:rStyle w:val="878"/>
          <w:i/>
        </w:rPr>
        <w:t xml:space="preserve">ых статьей 99 Федерального закона от 2 октября 2007 года N 229-ФЗ установлены ограничения и (или) на которые в соответствии со статьей 101 Федерального закона от 2 октября 2007 года N 229-ФЗ не может быть обращено взыскание, код вида дохода не указывается.</w:t>
      </w:r>
      <w:r>
        <w:rPr>
          <w:i/>
        </w:rPr>
      </w:r>
      <w:r>
        <w:rPr>
          <w:i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i/>
        </w:rPr>
      </w:pPr>
      <w:r>
        <w:t xml:space="preserve">В поле «Код вида операции» выберите из выпадающего списка код проводимой операции.</w:t>
      </w:r>
      <w:r>
        <w:rPr>
          <w:i/>
        </w:rPr>
      </w:r>
      <w:r>
        <w:rPr>
          <w:i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i/>
        </w:rPr>
      </w:pPr>
      <w:r>
        <w:t xml:space="preserve">При переводе денежных средств физическим лицам за счет средств бюджета РФ в поле «Код выплат» выберите из выпадающего списка значение «1». В иных случаях поле не заполняется.</w:t>
      </w:r>
      <w:r>
        <w:rPr>
          <w:i/>
        </w:rPr>
      </w:r>
      <w:r>
        <w:rPr>
          <w:i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i/>
        </w:rPr>
      </w:pPr>
      <w:r>
        <w:t xml:space="preserve">В поле «Удержано по исполнительному документу» </w:t>
      </w:r>
      <w:r>
        <w:t xml:space="preserve">укажите сумму, удержанную по исполнительному документу.</w:t>
      </w:r>
      <w:r>
        <w:rPr>
          <w:i/>
        </w:rPr>
      </w:r>
      <w:r>
        <w:rPr>
          <w:i/>
        </w:rPr>
      </w:r>
    </w:p>
    <w:p>
      <w:pPr>
        <w:pStyle w:val="749"/>
        <w:ind w:left="0"/>
      </w:pPr>
      <w:r>
        <w:rPr>
          <w:rStyle w:val="786"/>
        </w:rPr>
        <w:t xml:space="preserve">После</w:t>
      </w:r>
      <w:r>
        <w:t xml:space="preserve"> указания всех необходимых сведений нажмите на кнопку </w:t>
      </w:r>
      <w:r>
        <w:rPr>
          <w:b/>
        </w:rPr>
        <w:t xml:space="preserve">Перейти к подписанию</w:t>
      </w:r>
      <w:r>
        <w:t xml:space="preserve">. </w:t>
      </w:r>
      <w:r>
        <w:t xml:space="preserve">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</w:t>
      </w:r>
      <w:bookmarkStart w:id="457" w:name="_Hlt191368079"/>
      <w:r>
        <w:rPr>
          <w:rStyle w:val="782"/>
        </w:rPr>
        <w:t xml:space="preserve">п</w:t>
      </w:r>
      <w:bookmarkEnd w:id="455"/>
      <w:r>
        <w:rPr>
          <w:rStyle w:val="782"/>
        </w:rPr>
        <w:t xml:space="preserve">исание д</w:t>
      </w:r>
      <w:bookmarkStart w:id="458" w:name="_Hlt195564375"/>
      <w:r>
        <w:rPr>
          <w:rStyle w:val="782"/>
        </w:rPr>
        <w:t xml:space="preserve">о</w:t>
      </w:r>
      <w:bookmarkEnd w:id="456"/>
      <w:r>
        <w:rPr>
          <w:rStyle w:val="782"/>
        </w:rPr>
        <w:t xml:space="preserve">кументов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749"/>
        <w:ind w:left="0"/>
        <w:rPr>
          <w:rStyle w:val="786"/>
        </w:rPr>
      </w:pPr>
      <w:r>
        <w:rPr>
          <w:lang w:bidi="en-US"/>
        </w:rPr>
        <w:t xml:space="preserve">Если</w:t>
      </w:r>
      <w:r>
        <w:rPr>
          <w:lang w:bidi="en-US"/>
        </w:rPr>
        <w:t xml:space="preserve"> </w:t>
      </w:r>
      <w:r>
        <w:rPr>
          <w:lang w:bidi="en-US"/>
        </w:rPr>
        <w:t xml:space="preserve">платежное поручение оформлено для проведения валютной операции</w:t>
      </w:r>
      <w:r>
        <w:rPr>
          <w:lang w:bidi="en-US"/>
        </w:rPr>
        <w:t xml:space="preserve">, </w:t>
      </w:r>
      <w:r>
        <w:rPr>
          <w:lang w:bidi="en-US"/>
        </w:rPr>
        <w:t xml:space="preserve">на экране отобразится сообщение с предложением</w:t>
      </w:r>
      <w:r>
        <w:rPr>
          <w:lang w:bidi="en-US"/>
        </w:rPr>
        <w:t xml:space="preserve"> </w:t>
      </w:r>
      <w:r>
        <w:rPr>
          <w:lang w:bidi="en-US"/>
        </w:rPr>
        <w:t xml:space="preserve">заполнить</w:t>
      </w:r>
      <w:r>
        <w:rPr>
          <w:lang w:bidi="en-US"/>
        </w:rPr>
        <w:t xml:space="preserve"> информацию для валютного контроля.</w:t>
      </w:r>
      <w:r>
        <w:rPr>
          <w:lang w:bidi="en-US"/>
        </w:rPr>
        <w:t xml:space="preserve"> Для </w:t>
      </w:r>
      <w:r>
        <w:rPr>
          <w:lang w:bidi="en-US"/>
        </w:rPr>
        <w:t xml:space="preserve">перехода к формированию документа</w:t>
      </w:r>
      <w:r>
        <w:rPr>
          <w:lang w:bidi="en-US"/>
        </w:rPr>
        <w:t xml:space="preserve"> щелкните по кнопке </w:t>
      </w:r>
      <w:r>
        <w:rPr>
          <w:b/>
          <w:lang w:bidi="en-US"/>
        </w:rPr>
        <w:t xml:space="preserve">Продолжить</w:t>
      </w:r>
      <w:r>
        <w:rPr>
          <w:lang w:bidi="en-US"/>
        </w:rPr>
        <w:t xml:space="preserve">. П</w:t>
      </w:r>
      <w:r>
        <w:rPr>
          <w:lang w:bidi="en-US"/>
        </w:rPr>
        <w:t xml:space="preserve">одробнее</w:t>
      </w:r>
      <w:r>
        <w:rPr>
          <w:lang w:bidi="en-US"/>
        </w:rPr>
        <w:t xml:space="preserve"> </w:t>
      </w:r>
      <w:r>
        <w:rPr>
          <w:lang w:bidi="en-US"/>
        </w:rPr>
        <w:t xml:space="preserve">смотрите</w:t>
      </w:r>
      <w:r>
        <w:rPr>
          <w:lang w:bidi="en-US"/>
        </w:rPr>
        <w:t xml:space="preserve"> в разделе </w:t>
      </w:r>
      <w:r>
        <w:rPr>
          <w:lang w:bidi="en-US"/>
        </w:rPr>
        <w:fldChar w:fldCharType="begin"/>
      </w:r>
      <w:r>
        <w:rPr>
          <w:lang w:bidi="en-US"/>
        </w:rPr>
        <w:instrText xml:space="preserve"> HYPERLINK  \l "_Создание_информации_для" </w:instrText>
      </w:r>
      <w:r>
        <w:rPr>
          <w:lang w:bidi="en-US"/>
        </w:rPr>
        <w:fldChar w:fldCharType="separate"/>
      </w:r>
      <w:r>
        <w:rPr>
          <w:rStyle w:val="782"/>
          <w:lang w:bidi="en-US"/>
        </w:rPr>
        <w:t xml:space="preserve">Создание инфор</w:t>
      </w:r>
      <w:bookmarkStart w:id="459" w:name="_Hlt191368090"/>
      <w:r>
        <w:rPr>
          <w:rStyle w:val="782"/>
          <w:lang w:bidi="en-US"/>
        </w:rPr>
        <w:t xml:space="preserve">м</w:t>
      </w:r>
      <w:bookmarkEnd w:id="457"/>
      <w:r>
        <w:rPr>
          <w:rStyle w:val="782"/>
          <w:lang w:bidi="en-US"/>
        </w:rPr>
        <w:t xml:space="preserve">ац</w:t>
      </w:r>
      <w:bookmarkStart w:id="460" w:name="_Hlt195564387"/>
      <w:r>
        <w:rPr>
          <w:rStyle w:val="782"/>
          <w:lang w:bidi="en-US"/>
        </w:rPr>
        <w:t xml:space="preserve">и</w:t>
      </w:r>
      <w:bookmarkEnd w:id="458"/>
      <w:r>
        <w:rPr>
          <w:rStyle w:val="782"/>
          <w:lang w:bidi="en-US"/>
        </w:rPr>
        <w:t xml:space="preserve">и дл</w:t>
      </w:r>
      <w:bookmarkStart w:id="461" w:name="_Hlt179204032"/>
      <w:r>
        <w:rPr>
          <w:rStyle w:val="782"/>
          <w:lang w:bidi="en-US"/>
        </w:rPr>
        <w:t xml:space="preserve">я</w:t>
      </w:r>
      <w:bookmarkEnd w:id="459"/>
      <w:r>
        <w:rPr>
          <w:rStyle w:val="782"/>
          <w:lang w:bidi="en-US"/>
        </w:rPr>
        <w:t xml:space="preserve"> валютного контроля</w:t>
      </w:r>
      <w:r>
        <w:rPr>
          <w:lang w:bidi="en-US"/>
        </w:rPr>
        <w:fldChar w:fldCharType="end"/>
      </w:r>
      <w:r>
        <w:rPr>
          <w:lang w:bidi="en-US"/>
        </w:rPr>
        <w:t xml:space="preserve">.</w:t>
      </w:r>
      <w:r>
        <w:rPr>
          <w:rStyle w:val="786"/>
        </w:rPr>
      </w:r>
      <w:r>
        <w:rPr>
          <w:rStyle w:val="786"/>
        </w:rPr>
      </w:r>
    </w:p>
    <w:p>
      <w:pPr>
        <w:pStyle w:val="749"/>
        <w:ind w:left="0"/>
      </w:pPr>
      <w:r>
        <w:rPr>
          <w:rStyle w:val="786"/>
        </w:rPr>
        <w:t xml:space="preserve">В случае если </w:t>
      </w:r>
      <w:r>
        <w:t xml:space="preserve">Вы хотите </w:t>
      </w:r>
      <w:r>
        <w:t xml:space="preserve">сохранить платежное поручение, нажмите на кнопку </w:t>
      </w:r>
      <w:r>
        <w:rPr>
          <w:b/>
        </w:rPr>
        <w:t xml:space="preserve">Сохранить</w:t>
      </w:r>
      <w:r>
        <w:t xml:space="preserve">. В результате на экране отобразится уведомление об успешном выполнении операции. На данной форме Вы можете выполнить следующие действия: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Сохранить документ как шаблон</w:t>
      </w:r>
      <w:r>
        <w:t xml:space="preserve">. Для этого щелкните по кнопке </w:t>
      </w:r>
      <w:r>
        <w:rPr>
          <w:b/>
        </w:rPr>
        <w:t xml:space="preserve">Сохранить как шаблон</w:t>
      </w:r>
      <w:r>
        <w:t xml:space="preserve">. Затем в открывшемся окне введите название шаблона и нажмите на кнопку </w:t>
      </w:r>
      <w:r>
        <w:rPr>
          <w:b/>
        </w:rPr>
        <w:t xml:space="preserve">Сохранить</w:t>
      </w:r>
      <w:r>
        <w:t xml:space="preserve">. Подробное описание работы с шаблонами приведено в разделе </w:t>
      </w:r>
      <w:r>
        <w:fldChar w:fldCharType="begin"/>
      </w:r>
      <w:r>
        <w:instrText xml:space="preserve"> HYPERLINK  \l "_Шаблоны_документов" </w:instrText>
      </w:r>
      <w:r>
        <w:fldChar w:fldCharType="separate"/>
      </w:r>
      <w:r>
        <w:rPr>
          <w:rStyle w:val="782"/>
        </w:rPr>
        <w:t xml:space="preserve">Шабло</w:t>
      </w:r>
      <w:bookmarkStart w:id="462" w:name="_Hlt179204037"/>
      <w:r>
        <w:rPr>
          <w:rStyle w:val="782"/>
        </w:rPr>
        <w:t xml:space="preserve">н</w:t>
      </w:r>
      <w:bookmarkEnd w:id="460"/>
      <w:r>
        <w:rPr>
          <w:rStyle w:val="782"/>
        </w:rPr>
        <w:t xml:space="preserve">ы док</w:t>
      </w:r>
      <w:bookmarkStart w:id="463" w:name="_Hlt191368095"/>
      <w:r>
        <w:rPr>
          <w:rStyle w:val="782"/>
        </w:rPr>
        <w:t xml:space="preserve">у</w:t>
      </w:r>
      <w:bookmarkEnd w:id="461"/>
      <w:r/>
      <w:bookmarkStart w:id="464" w:name="_Hlt195564390"/>
      <w:r>
        <w:rPr>
          <w:rStyle w:val="782"/>
        </w:rPr>
        <w:t xml:space="preserve">м</w:t>
      </w:r>
      <w:bookmarkEnd w:id="462"/>
      <w:r>
        <w:rPr>
          <w:rStyle w:val="782"/>
        </w:rPr>
        <w:t xml:space="preserve">ентов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Перейти к созданию нового документа</w:t>
      </w:r>
      <w:r>
        <w:t xml:space="preserve">. Для этого щелкните по кнопке </w:t>
      </w:r>
      <w:r>
        <w:rPr>
          <w:b/>
        </w:rPr>
        <w:t xml:space="preserve">Создать новый документ</w:t>
      </w:r>
      <w:r>
        <w:t xml:space="preserve">. Подробнее смотрите в разделе </w:t>
      </w:r>
      <w:r>
        <w:fldChar w:fldCharType="begin"/>
      </w:r>
      <w:r>
        <w:instrText xml:space="preserve"> HYPERLINK  \l "_Создание_рублевых_документов" </w:instrText>
      </w:r>
      <w:r>
        <w:fldChar w:fldCharType="separate"/>
      </w:r>
      <w:r>
        <w:rPr>
          <w:rStyle w:val="782"/>
        </w:rPr>
        <w:t xml:space="preserve">Созда</w:t>
      </w:r>
      <w:bookmarkStart w:id="465" w:name="_Hlt179204041"/>
      <w:r>
        <w:rPr>
          <w:rStyle w:val="782"/>
        </w:rPr>
        <w:t xml:space="preserve">н</w:t>
      </w:r>
      <w:bookmarkEnd w:id="463"/>
      <w:r/>
      <w:bookmarkStart w:id="466" w:name="_Hlt191368107"/>
      <w:r>
        <w:rPr>
          <w:rStyle w:val="782"/>
        </w:rPr>
        <w:t xml:space="preserve">и</w:t>
      </w:r>
      <w:bookmarkEnd w:id="464"/>
      <w:r>
        <w:rPr>
          <w:rStyle w:val="782"/>
        </w:rPr>
        <w:t xml:space="preserve">е руб</w:t>
      </w:r>
      <w:bookmarkStart w:id="467" w:name="_Hlt195564403"/>
      <w:r>
        <w:rPr>
          <w:rStyle w:val="782"/>
        </w:rPr>
        <w:t xml:space="preserve">л</w:t>
      </w:r>
      <w:bookmarkEnd w:id="465"/>
      <w:r>
        <w:rPr>
          <w:rStyle w:val="782"/>
        </w:rPr>
        <w:t xml:space="preserve">евых докуме</w:t>
      </w:r>
      <w:bookmarkStart w:id="468" w:name="_Hlt172889800"/>
      <w:r>
        <w:rPr>
          <w:rStyle w:val="782"/>
        </w:rPr>
        <w:t xml:space="preserve">н</w:t>
      </w:r>
      <w:bookmarkEnd w:id="466"/>
      <w:r>
        <w:rPr>
          <w:rStyle w:val="782"/>
        </w:rPr>
        <w:t xml:space="preserve">тов</w:t>
      </w:r>
      <w:r>
        <w:fldChar w:fldCharType="end"/>
      </w:r>
      <w:r>
        <w:t xml:space="preserve">.</w:t>
      </w:r>
      <w:r/>
    </w:p>
    <w:p>
      <w:pPr>
        <w:pStyle w:val="754"/>
        <w:rPr>
          <w:lang w:val="ru-RU"/>
        </w:rPr>
      </w:pPr>
      <w:r/>
      <w:bookmarkEnd w:id="467"/>
      <w:r/>
      <w:bookmarkStart w:id="469" w:name="_Создание_информации_для"/>
      <w:r>
        <w:t xml:space="preserve">Создание информации для валютного контроля</w:t>
      </w:r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</w:pPr>
      <w:r>
        <w:t xml:space="preserve">На форме создания документа с информацией для валютного контроля укажите следующие сведения:</w:t>
      </w:r>
      <w:r/>
    </w:p>
    <w:p>
      <w:pPr>
        <w:pStyle w:val="763"/>
        <w:ind w:left="0" w:firstLine="0"/>
        <w:jc w:val="center"/>
        <w:spacing w:before="120" w:after="120"/>
      </w:pPr>
      <w:r>
        <w:rPr>
          <w:lang w:val="ru-RU"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9764" cy="4103179"/>
                <wp:effectExtent l="0" t="0" r="0" b="0"/>
                <wp:docPr id="189" name="_x0000_i136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3"/>
                        <a:stretch/>
                      </pic:blipFill>
                      <pic:spPr bwMode="auto">
                        <a:xfrm>
                          <a:off x="0" y="0"/>
                          <a:ext cx="3599764" cy="410317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8" o:spid="_x0000_s188" type="#_x0000_t75" style="width:283.45pt;height:323.08pt;mso-wrap-distance-left:0.00pt;mso-wrap-distance-top:0.00pt;mso-wrap-distance-right:0.00pt;mso-wrap-distance-bottom:0.00pt;" stroked="f">
                <v:path textboxrect="0,0,0,0"/>
                <v:imagedata r:id="rId203" o:title=""/>
              </v:shape>
            </w:pict>
          </mc:Fallback>
        </mc:AlternateContent>
      </w:r>
      <w:r/>
    </w:p>
    <w:p>
      <w:pPr>
        <w:pStyle w:val="763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79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</w:t>
      </w:r>
      <w:r>
        <w:rPr>
          <w:rFonts w:ascii="Arial" w:hAnsi="Arial" w:cs="Arial"/>
          <w:bCs/>
          <w:iCs/>
          <w:sz w:val="18"/>
          <w:lang w:val="ru-RU"/>
        </w:rPr>
        <w:t xml:space="preserve">платежного поручения. Вкладка </w:t>
      </w:r>
      <w:r>
        <w:rPr>
          <w:rFonts w:ascii="Arial" w:hAnsi="Arial" w:cs="Arial"/>
          <w:b/>
          <w:bCs/>
          <w:iCs/>
          <w:sz w:val="18"/>
          <w:lang w:val="ru-RU"/>
        </w:rPr>
        <w:t xml:space="preserve">Бизнесу или людям</w:t>
      </w:r>
      <w:r>
        <w:rPr>
          <w:rFonts w:ascii="Arial" w:hAnsi="Arial" w:cs="Arial"/>
          <w:bCs/>
          <w:iCs/>
          <w:sz w:val="18"/>
          <w:lang w:val="ru-RU"/>
        </w:rPr>
        <w:t xml:space="preserve">. </w:t>
      </w:r>
      <w:r>
        <w:rPr>
          <w:rFonts w:ascii="Arial" w:hAnsi="Arial" w:cs="Arial"/>
          <w:bCs/>
          <w:iCs/>
          <w:sz w:val="18"/>
        </w:rPr>
        <w:t xml:space="preserve">Создание документа с информацией для валютного контроля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bCs/>
          <w:iCs/>
        </w:rPr>
      </w:pPr>
      <w:r>
        <w:rPr>
          <w:bCs/>
          <w:iCs/>
        </w:rPr>
        <w:t xml:space="preserve">В</w:t>
      </w:r>
      <w:r>
        <w:rPr>
          <w:bCs/>
          <w:iCs/>
        </w:rPr>
        <w:t xml:space="preserve"> блоке для указания сведений о договоре заполните следующую информацию:</w:t>
      </w:r>
      <w:r>
        <w:rPr>
          <w:bCs/>
          <w:iCs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bCs/>
          <w:iCs/>
        </w:rPr>
      </w:pPr>
      <w:r>
        <w:rPr>
          <w:bCs/>
          <w:iCs/>
        </w:rPr>
        <w:t xml:space="preserve">В </w:t>
      </w:r>
      <w:r>
        <w:t xml:space="preserve">поле</w:t>
      </w:r>
      <w:r>
        <w:rPr>
          <w:bCs/>
          <w:iCs/>
        </w:rPr>
        <w:t xml:space="preserve"> «Договор» выберите из выпадающего списка нужный международный договор.</w:t>
      </w:r>
      <w:r>
        <w:rPr>
          <w:bCs/>
          <w:iCs/>
        </w:rPr>
      </w:r>
    </w:p>
    <w:p>
      <w:pPr>
        <w:pStyle w:val="826"/>
        <w:ind w:left="0" w:firstLine="1033"/>
        <w:tabs>
          <w:tab w:val="left" w:pos="0" w:leader="none"/>
        </w:tabs>
      </w:pPr>
      <w:r>
        <w:rPr>
          <w:bCs/>
          <w:iCs/>
        </w:rPr>
        <w:t xml:space="preserve">Если необходимо добавить новый договор, </w:t>
      </w:r>
      <w:r>
        <w:rPr>
          <w:bCs/>
          <w:iCs/>
        </w:rPr>
        <w:t xml:space="preserve">щелкните по ссылке</w:t>
      </w:r>
      <w:r>
        <w:rPr>
          <w:bCs/>
          <w:iCs/>
        </w:rPr>
        <w:t xml:space="preserve"> </w:t>
      </w:r>
      <w:r>
        <w:rPr>
          <w:b/>
          <w:bCs/>
          <w:iCs/>
        </w:rPr>
        <w:t xml:space="preserve">Новый договор</w:t>
      </w:r>
      <w:r>
        <w:rPr>
          <w:bCs/>
          <w:iCs/>
        </w:rPr>
        <w:t xml:space="preserve">. </w:t>
      </w:r>
      <w:r>
        <w:t xml:space="preserve">В зависимости от того, имеет ли договор УНК, нажмите на соответствующее значение и заполните следующие данные:</w:t>
      </w:r>
      <w:r/>
    </w:p>
    <w:p>
      <w:pPr>
        <w:pStyle w:val="826"/>
        <w:numPr>
          <w:ilvl w:val="0"/>
          <w:numId w:val="19"/>
        </w:numPr>
        <w:ind w:left="0" w:firstLine="1393"/>
        <w:widowControl w:val="off"/>
        <w:tabs>
          <w:tab w:val="left" w:pos="0" w:leader="none"/>
          <w:tab w:val="left" w:pos="1701" w:leader="none"/>
        </w:tabs>
      </w:pPr>
      <w:r>
        <w:t xml:space="preserve">Если договор не имеет УНК, в поле «Номер» введите номер договора. Если договор не имеет номера, выберите значение «Без номера».</w:t>
      </w:r>
      <w:r/>
    </w:p>
    <w:p>
      <w:pPr>
        <w:pStyle w:val="826"/>
        <w:ind w:left="0" w:firstLine="1395"/>
        <w:tabs>
          <w:tab w:val="left" w:pos="0" w:leader="none"/>
          <w:tab w:val="left" w:pos="1701" w:leader="none"/>
        </w:tabs>
      </w:pPr>
      <w:r>
        <w:t xml:space="preserve">Затем в поле «Дата» укажите дату договора. Для этого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190" name="_x0000_i136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4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9" o:spid="_x0000_s189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204" o:title=""/>
              </v:shape>
            </w:pict>
          </mc:Fallback>
        </mc:AlternateContent>
      </w:r>
      <w:r>
        <w:rPr>
          <w:lang w:eastAsia="ru-RU"/>
        </w:rPr>
        <w:t xml:space="preserve"> и в открывшемся календаре выберите нужную дату или введите ее вручную</w:t>
      </w:r>
      <w:r>
        <w:t xml:space="preserve">.</w:t>
      </w:r>
      <w:r/>
    </w:p>
    <w:p>
      <w:pPr>
        <w:pStyle w:val="826"/>
        <w:ind w:left="0" w:firstLine="1393"/>
        <w:tabs>
          <w:tab w:val="left" w:pos="0" w:leader="none"/>
          <w:tab w:val="left" w:pos="1701" w:leader="none"/>
        </w:tabs>
      </w:pPr>
      <w:r>
        <w:t xml:space="preserve">Если общ</w:t>
      </w:r>
      <w:r>
        <w:t xml:space="preserve">ая сумма договора не превышает 1 0</w:t>
      </w:r>
      <w:r>
        <w:t xml:space="preserve">00 000 рублей, в соответствующем поле установите флажок.</w:t>
      </w:r>
      <w:r/>
    </w:p>
    <w:p>
      <w:pPr>
        <w:pStyle w:val="826"/>
        <w:ind w:left="0" w:firstLine="0"/>
        <w:jc w:val="center"/>
        <w:spacing w:before="120" w:after="120"/>
        <w:tabs>
          <w:tab w:val="left" w:pos="0" w:leader="none"/>
          <w:tab w:val="left" w:pos="1701" w:leader="none"/>
        </w:tabs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1049" cy="2094548"/>
                <wp:effectExtent l="0" t="0" r="0" b="0"/>
                <wp:docPr id="191" name="_x0000_i137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5"/>
                        <a:stretch/>
                      </pic:blipFill>
                      <pic:spPr bwMode="auto">
                        <a:xfrm>
                          <a:off x="0" y="0"/>
                          <a:ext cx="5041049" cy="20945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0" o:spid="_x0000_s190" type="#_x0000_t75" style="width:396.93pt;height:164.93pt;mso-wrap-distance-left:0.00pt;mso-wrap-distance-top:0.00pt;mso-wrap-distance-right:0.00pt;mso-wrap-distance-bottom:0.00pt;" stroked="f">
                <v:path textboxrect="0,0,0,0"/>
                <v:imagedata r:id="rId205" o:title=""/>
              </v:shape>
            </w:pict>
          </mc:Fallback>
        </mc:AlternateContent>
      </w:r>
      <w:r/>
    </w:p>
    <w:p>
      <w:pPr>
        <w:pStyle w:val="826"/>
        <w:ind w:left="0" w:firstLine="0"/>
        <w:jc w:val="center"/>
        <w:spacing w:before="120" w:after="120"/>
        <w:tabs>
          <w:tab w:val="left" w:pos="0" w:leader="none"/>
          <w:tab w:val="left" w:pos="1701" w:leader="none"/>
        </w:tabs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80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документа с информацией для валютного контроля. Добавление договора без УНК</w:t>
      </w:r>
      <w:r/>
    </w:p>
    <w:p>
      <w:pPr>
        <w:pStyle w:val="826"/>
        <w:numPr>
          <w:ilvl w:val="0"/>
          <w:numId w:val="19"/>
        </w:numPr>
        <w:ind w:left="0" w:firstLine="1393"/>
        <w:widowControl w:val="off"/>
        <w:tabs>
          <w:tab w:val="left" w:pos="0" w:leader="none"/>
          <w:tab w:val="left" w:pos="1701" w:leader="none"/>
        </w:tabs>
      </w:pPr>
      <w:r>
        <w:t xml:space="preserve">Если договор находится на учете в другом банке и имеет УНК, в соответствующем поле введите номер данного договора.</w:t>
      </w:r>
      <w:r/>
    </w:p>
    <w:p>
      <w:pPr>
        <w:pStyle w:val="826"/>
        <w:ind w:left="0" w:firstLine="0"/>
        <w:jc w:val="center"/>
        <w:spacing w:before="120" w:after="120"/>
        <w:tabs>
          <w:tab w:val="left" w:pos="0" w:leader="none"/>
        </w:tabs>
        <w:rPr>
          <w:bCs/>
          <w:iCs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9678" cy="2066658"/>
                <wp:effectExtent l="0" t="0" r="0" b="0"/>
                <wp:docPr id="192" name="_x0000_i137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6"/>
                        <a:stretch/>
                      </pic:blipFill>
                      <pic:spPr bwMode="auto">
                        <a:xfrm>
                          <a:off x="0" y="0"/>
                          <a:ext cx="5039678" cy="206665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1" o:spid="_x0000_s191" type="#_x0000_t75" style="width:396.83pt;height:162.73pt;mso-wrap-distance-left:0.00pt;mso-wrap-distance-top:0.00pt;mso-wrap-distance-right:0.00pt;mso-wrap-distance-bottom:0.00pt;" stroked="f">
                <v:path textboxrect="0,0,0,0"/>
                <v:imagedata r:id="rId206" o:title=""/>
              </v:shape>
            </w:pict>
          </mc:Fallback>
        </mc:AlternateContent>
      </w:r>
      <w:r>
        <w:rPr>
          <w:bCs/>
          <w:iCs/>
        </w:rPr>
      </w:r>
      <w:r>
        <w:rPr>
          <w:bCs/>
          <w:iCs/>
        </w:rPr>
      </w:r>
    </w:p>
    <w:p>
      <w:pPr>
        <w:pStyle w:val="826"/>
        <w:ind w:left="0" w:firstLine="0"/>
        <w:jc w:val="center"/>
        <w:spacing w:before="120" w:after="120"/>
        <w:tabs>
          <w:tab w:val="left" w:pos="0" w:leader="none"/>
        </w:tabs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81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документа с информацией для валютного контроля. Добавление договора с УНК</w:t>
      </w:r>
      <w:r>
        <w:rPr>
          <w:rFonts w:ascii="Arial" w:hAnsi="Arial" w:cs="Arial"/>
          <w:bCs/>
          <w:iCs/>
          <w:sz w:val="18"/>
        </w:rPr>
      </w:r>
    </w:p>
    <w:p>
      <w:pPr>
        <w:pStyle w:val="763"/>
        <w:ind w:left="0" w:firstLine="1395"/>
        <w:rPr>
          <w:bCs/>
          <w:iCs/>
        </w:rPr>
      </w:pPr>
      <w:r>
        <w:rPr>
          <w:bCs/>
          <w:iCs/>
          <w:lang w:val="ru-RU"/>
        </w:rPr>
        <w:t xml:space="preserve">В случае если</w:t>
      </w:r>
      <w:r>
        <w:rPr>
          <w:bCs/>
          <w:iCs/>
        </w:rPr>
        <w:t xml:space="preserve"> Вы передумали добавлять </w:t>
      </w:r>
      <w:r>
        <w:rPr>
          <w:bCs/>
          <w:iCs/>
          <w:lang w:val="ru-RU"/>
        </w:rPr>
        <w:t xml:space="preserve">информацию</w:t>
      </w:r>
      <w:r>
        <w:rPr>
          <w:bCs/>
          <w:iCs/>
        </w:rPr>
        <w:t xml:space="preserve"> о договоре, нажмите на кнопку </w:t>
      </w:r>
      <w:r>
        <w:rPr>
          <w:lang w:val="ru-RU"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193" name="_x0000_i137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7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2" o:spid="_x0000_s192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207" o:title=""/>
              </v:shape>
            </w:pict>
          </mc:Fallback>
        </mc:AlternateContent>
      </w:r>
      <w:r>
        <w:rPr>
          <w:bCs/>
          <w:iCs/>
        </w:rPr>
        <w:t xml:space="preserve">.</w:t>
      </w:r>
      <w:r>
        <w:rPr>
          <w:bCs/>
          <w:iCs/>
        </w:rPr>
      </w:r>
    </w:p>
    <w:p>
      <w:pPr>
        <w:pStyle w:val="763"/>
        <w:ind w:left="0" w:firstLine="1026"/>
        <w:rPr>
          <w:bCs/>
          <w:iCs/>
        </w:rPr>
      </w:pPr>
      <w:r>
        <w:rPr>
          <w:bCs/>
          <w:iCs/>
        </w:rPr>
        <w:t xml:space="preserve">Для того чтобы добавить информацию о договоре в документ для валютного контроля, щелкните по кнопке </w:t>
      </w:r>
      <w:r>
        <w:rPr>
          <w:b/>
          <w:bCs/>
          <w:iCs/>
        </w:rPr>
        <w:t xml:space="preserve">Добавить</w:t>
      </w:r>
      <w:r>
        <w:rPr>
          <w:bCs/>
          <w:iCs/>
        </w:rPr>
        <w:t xml:space="preserve">. В результате указанные сведения отобразятся в соответствующем блоке.</w:t>
      </w:r>
      <w:r>
        <w:rPr>
          <w:bCs/>
          <w:iCs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bCs/>
          <w:iCs/>
        </w:rPr>
      </w:pPr>
      <w:r>
        <w:rPr>
          <w:bCs/>
          <w:iCs/>
        </w:rPr>
        <w:t xml:space="preserve">В </w:t>
      </w:r>
      <w:r>
        <w:t xml:space="preserve">поле</w:t>
      </w:r>
      <w:r>
        <w:rPr>
          <w:bCs/>
          <w:iCs/>
        </w:rPr>
        <w:t xml:space="preserve"> «Сумма оплаты» </w:t>
      </w:r>
      <w:r>
        <w:rPr>
          <w:bCs/>
          <w:iCs/>
        </w:rPr>
        <w:t xml:space="preserve">введите сумму валютного перевода</w:t>
      </w:r>
      <w:r>
        <w:rPr>
          <w:bCs/>
          <w:iCs/>
        </w:rPr>
        <w:t xml:space="preserve">.</w:t>
      </w:r>
      <w:r>
        <w:rPr>
          <w:bCs/>
          <w:iCs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bCs/>
          <w:iCs/>
        </w:rPr>
      </w:pPr>
      <w:r>
        <w:rPr>
          <w:bCs/>
          <w:iCs/>
        </w:rPr>
        <w:t xml:space="preserve">В </w:t>
      </w:r>
      <w:r>
        <w:t xml:space="preserve">поле</w:t>
      </w:r>
      <w:r>
        <w:rPr>
          <w:bCs/>
          <w:iCs/>
        </w:rPr>
        <w:t xml:space="preserve"> «Код вида операции» </w:t>
      </w:r>
      <w:r>
        <w:rPr>
          <w:bCs/>
          <w:iCs/>
        </w:rPr>
        <w:t xml:space="preserve">отображается </w:t>
      </w:r>
      <w:r>
        <w:rPr>
          <w:bCs/>
          <w:iCs/>
        </w:rPr>
        <w:t xml:space="preserve">код проводимой операции.</w:t>
      </w:r>
      <w:r>
        <w:rPr>
          <w:bCs/>
          <w:iCs/>
        </w:rPr>
        <w:t xml:space="preserve"> При необходимости Вы можете изменить код, выбрав из выпадающего списка нужное значение.</w:t>
      </w:r>
      <w:r>
        <w:rPr>
          <w:bCs/>
          <w:iCs/>
        </w:rPr>
      </w:r>
      <w:r>
        <w:rPr>
          <w:bCs/>
          <w:iCs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bCs/>
          <w:iCs/>
        </w:rPr>
      </w:pPr>
      <w:r>
        <w:rPr>
          <w:bCs/>
          <w:iCs/>
        </w:rPr>
        <w:t xml:space="preserve">В поле «Сумма в валюте договора» введите сумму платежа в валюте договора.</w:t>
      </w:r>
      <w:r>
        <w:rPr>
          <w:bCs/>
          <w:iCs/>
        </w:rPr>
      </w:r>
    </w:p>
    <w:p>
      <w:pPr>
        <w:pStyle w:val="826"/>
        <w:ind w:left="0" w:firstLine="1033"/>
        <w:tabs>
          <w:tab w:val="left" w:pos="0" w:leader="none"/>
        </w:tabs>
        <w:rPr>
          <w:bCs/>
          <w:i/>
          <w:iCs/>
        </w:rPr>
      </w:pPr>
      <w:r>
        <w:rPr>
          <w:b/>
          <w:bCs/>
          <w:i/>
          <w:iCs/>
        </w:rPr>
        <w:t xml:space="preserve">ПРИМЕЧАНИЕ</w:t>
      </w:r>
      <w:r>
        <w:rPr>
          <w:bCs/>
          <w:i/>
          <w:iCs/>
        </w:rPr>
        <w:t xml:space="preserve">: </w:t>
      </w:r>
      <w:r>
        <w:rPr>
          <w:bCs/>
          <w:i/>
          <w:iCs/>
        </w:rPr>
        <w:t xml:space="preserve">данное поле отображается в случае, если выбранный договор имеет УНК и валюта операции не совпадает с валютной договора.</w:t>
      </w:r>
      <w:r>
        <w:rPr>
          <w:bCs/>
          <w:i/>
          <w:iCs/>
        </w:rPr>
      </w:r>
      <w:r>
        <w:rPr>
          <w:bCs/>
          <w:i/>
          <w:iCs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bCs/>
          <w:iCs/>
        </w:rPr>
      </w:pPr>
      <w:r>
        <w:rPr>
          <w:bCs/>
          <w:iCs/>
        </w:rPr>
        <w:t xml:space="preserve">В поле «Валюта договора» </w:t>
      </w:r>
      <w:r>
        <w:rPr>
          <w:bCs/>
          <w:iCs/>
        </w:rPr>
        <w:t xml:space="preserve">выберите </w:t>
      </w:r>
      <w:r>
        <w:rPr>
          <w:bCs/>
          <w:iCs/>
        </w:rPr>
        <w:t xml:space="preserve">из выпадающего списка </w:t>
      </w:r>
      <w:r>
        <w:rPr>
          <w:bCs/>
          <w:iCs/>
        </w:rPr>
        <w:t xml:space="preserve">код валюты международного договора</w:t>
      </w:r>
      <w:r>
        <w:rPr>
          <w:bCs/>
          <w:iCs/>
        </w:rPr>
        <w:t xml:space="preserve">.</w:t>
      </w:r>
      <w:r>
        <w:rPr>
          <w:bCs/>
          <w:iCs/>
        </w:rPr>
      </w:r>
    </w:p>
    <w:p>
      <w:pPr>
        <w:pStyle w:val="826"/>
        <w:ind w:left="0" w:firstLine="1033"/>
        <w:tabs>
          <w:tab w:val="left" w:pos="0" w:leader="none"/>
        </w:tabs>
        <w:rPr>
          <w:bCs/>
          <w:iCs/>
        </w:rPr>
      </w:pPr>
      <w:r>
        <w:rPr>
          <w:b/>
          <w:bCs/>
          <w:i/>
          <w:iCs/>
        </w:rPr>
        <w:t xml:space="preserve">ПРИМЕЧАНИЕ</w:t>
      </w:r>
      <w:r>
        <w:rPr>
          <w:bCs/>
          <w:i/>
          <w:iCs/>
        </w:rPr>
        <w:t xml:space="preserve">: </w:t>
      </w:r>
      <w:r>
        <w:rPr>
          <w:bCs/>
          <w:i/>
          <w:iCs/>
        </w:rPr>
        <w:t xml:space="preserve">данное поле отображается в случае, если выбранный договор имеет УНК и валюта операции не совпадает с валютной договора.</w:t>
      </w:r>
      <w:r>
        <w:rPr>
          <w:bCs/>
          <w:iCs/>
        </w:rPr>
      </w:r>
      <w:r>
        <w:rPr>
          <w:bCs/>
          <w:iCs/>
        </w:rPr>
      </w:r>
    </w:p>
    <w:p>
      <w:pPr>
        <w:pStyle w:val="749"/>
        <w:ind w:left="0"/>
      </w:pPr>
      <w:r>
        <w:t xml:space="preserve">После указания всех необходимых сведений нажмите на кнопку </w:t>
      </w:r>
      <w:r>
        <w:rPr>
          <w:b/>
        </w:rPr>
        <w:t xml:space="preserve">Перейти к подписанию</w:t>
      </w:r>
      <w:r>
        <w:t xml:space="preserve">. </w:t>
      </w:r>
      <w:r>
        <w:t xml:space="preserve">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Подписан</w:t>
      </w:r>
      <w:bookmarkStart w:id="470" w:name="_Hlt195564419"/>
      <w:r>
        <w:rPr>
          <w:rStyle w:val="782"/>
        </w:rPr>
        <w:t xml:space="preserve">и</w:t>
      </w:r>
      <w:bookmarkEnd w:id="468"/>
      <w:r>
        <w:rPr>
          <w:rStyle w:val="782"/>
        </w:rPr>
        <w:t xml:space="preserve">е д</w:t>
      </w:r>
      <w:bookmarkStart w:id="471" w:name="_Hlt191368118"/>
      <w:r>
        <w:rPr>
          <w:rStyle w:val="782"/>
        </w:rPr>
        <w:t xml:space="preserve">о</w:t>
      </w:r>
      <w:bookmarkEnd w:id="469"/>
      <w:r>
        <w:rPr>
          <w:rStyle w:val="782"/>
        </w:rPr>
        <w:t xml:space="preserve">кументов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749"/>
        <w:ind w:left="0"/>
      </w:pPr>
      <w:r>
        <w:rPr>
          <w:rStyle w:val="786"/>
        </w:rPr>
        <w:t xml:space="preserve">В случае если </w:t>
      </w:r>
      <w:r>
        <w:t xml:space="preserve">Вы хотите сохранить платежное поручение, нажмите на кнопку </w:t>
      </w:r>
      <w:r>
        <w:rPr>
          <w:b/>
        </w:rPr>
        <w:t xml:space="preserve">Сохранить</w:t>
      </w:r>
      <w:r>
        <w:t xml:space="preserve">. В результате на экране отобразится уведомление об успешном выполнении операции. На данной форме Вы можете выполнить следующие действия: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Сохранить документ как шаблон</w:t>
      </w:r>
      <w:r>
        <w:t xml:space="preserve">. Для этого щелкните по кнопке </w:t>
      </w:r>
      <w:r>
        <w:rPr>
          <w:b/>
        </w:rPr>
        <w:t xml:space="preserve">Сохранить как шаблон</w:t>
      </w:r>
      <w:r>
        <w:t xml:space="preserve">. Затем в открывшемся окне введите название шаблона и нажмите на кнопку </w:t>
      </w:r>
      <w:r>
        <w:rPr>
          <w:b/>
        </w:rPr>
        <w:t xml:space="preserve">Сохранить</w:t>
      </w:r>
      <w:r>
        <w:t xml:space="preserve">. Подробное описание работы с шаблонами приведено в разделе </w:t>
      </w:r>
      <w:r>
        <w:fldChar w:fldCharType="begin"/>
      </w:r>
      <w:r>
        <w:instrText xml:space="preserve"> HYPERLINK  \l "_Шаблоны_документов" </w:instrText>
      </w:r>
      <w:r>
        <w:fldChar w:fldCharType="separate"/>
      </w:r>
      <w:r>
        <w:rPr>
          <w:rStyle w:val="782"/>
        </w:rPr>
        <w:t xml:space="preserve">Ш</w:t>
      </w:r>
      <w:bookmarkStart w:id="472" w:name="_Hlt191368133"/>
      <w:r>
        <w:rPr>
          <w:rStyle w:val="782"/>
        </w:rPr>
        <w:t xml:space="preserve">а</w:t>
      </w:r>
      <w:bookmarkEnd w:id="470"/>
      <w:r>
        <w:rPr>
          <w:rStyle w:val="782"/>
        </w:rPr>
        <w:t xml:space="preserve">блоны </w:t>
      </w:r>
      <w:bookmarkStart w:id="473" w:name="_Hlt179204054"/>
      <w:r>
        <w:rPr>
          <w:rStyle w:val="782"/>
        </w:rPr>
        <w:t xml:space="preserve">д</w:t>
      </w:r>
      <w:bookmarkEnd w:id="471"/>
      <w:r>
        <w:rPr>
          <w:rStyle w:val="782"/>
        </w:rPr>
        <w:t xml:space="preserve">окумент</w:t>
      </w:r>
      <w:bookmarkStart w:id="474" w:name="_Hlt195564450"/>
      <w:r>
        <w:rPr>
          <w:rStyle w:val="782"/>
        </w:rPr>
        <w:t xml:space="preserve">о</w:t>
      </w:r>
      <w:bookmarkEnd w:id="472"/>
      <w:r>
        <w:rPr>
          <w:rStyle w:val="782"/>
        </w:rPr>
        <w:t xml:space="preserve">в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i/>
        </w:rPr>
      </w:pPr>
      <w:r>
        <w:rPr>
          <w:b/>
        </w:rPr>
        <w:t xml:space="preserve">Перейти к созданию нового документа</w:t>
      </w:r>
      <w:r>
        <w:t xml:space="preserve">. Для этого щелкните по кнопке </w:t>
      </w:r>
      <w:r>
        <w:rPr>
          <w:b/>
        </w:rPr>
        <w:t xml:space="preserve">Создать новый документ</w:t>
      </w:r>
      <w:r>
        <w:t xml:space="preserve">. Подробнее смотрите в разделе </w:t>
      </w:r>
      <w:r>
        <w:fldChar w:fldCharType="begin"/>
      </w:r>
      <w:r>
        <w:instrText xml:space="preserve"> HYPERLINK  \l "_Создание_рублевых_документов" </w:instrText>
      </w:r>
      <w:r>
        <w:fldChar w:fldCharType="separate"/>
      </w:r>
      <w:r>
        <w:rPr>
          <w:rStyle w:val="782"/>
        </w:rPr>
        <w:t xml:space="preserve">Созда</w:t>
      </w:r>
      <w:bookmarkStart w:id="475" w:name="_Hlt179204059"/>
      <w:r>
        <w:rPr>
          <w:rStyle w:val="782"/>
        </w:rPr>
        <w:t xml:space="preserve">н</w:t>
      </w:r>
      <w:bookmarkEnd w:id="473"/>
      <w:r>
        <w:rPr>
          <w:rStyle w:val="782"/>
        </w:rPr>
        <w:t xml:space="preserve">ие </w:t>
      </w:r>
      <w:bookmarkStart w:id="476" w:name="_Hlt191368143"/>
      <w:r>
        <w:rPr>
          <w:rStyle w:val="782"/>
        </w:rPr>
        <w:t xml:space="preserve">р</w:t>
      </w:r>
      <w:bookmarkEnd w:id="474"/>
      <w:r/>
      <w:bookmarkStart w:id="477" w:name="_Hlt195564469"/>
      <w:r>
        <w:rPr>
          <w:rStyle w:val="782"/>
        </w:rPr>
        <w:t xml:space="preserve">у</w:t>
      </w:r>
      <w:bookmarkEnd w:id="475"/>
      <w:r>
        <w:rPr>
          <w:rStyle w:val="782"/>
        </w:rPr>
        <w:t xml:space="preserve">блевых документов</w:t>
      </w:r>
      <w:r>
        <w:fldChar w:fldCharType="end"/>
      </w:r>
      <w:r>
        <w:t xml:space="preserve">.</w:t>
      </w:r>
      <w:r>
        <w:rPr>
          <w:i/>
        </w:rPr>
      </w:r>
      <w:r>
        <w:rPr>
          <w:i/>
        </w:rPr>
      </w:r>
    </w:p>
    <w:p>
      <w:pPr>
        <w:pStyle w:val="749"/>
        <w:ind w:left="0"/>
        <w:rPr>
          <w:lang w:eastAsia="en-US"/>
        </w:rPr>
      </w:pPr>
      <w:r>
        <w:rPr>
          <w:rStyle w:val="786"/>
        </w:rPr>
        <w:t xml:space="preserve">Для возврата на предыдущий этап создания платежного поручения </w:t>
      </w:r>
      <w:r>
        <w:t xml:space="preserve">щелкните по кнопке </w:t>
      </w:r>
      <w:r>
        <w:rPr>
          <w:b/>
        </w:rPr>
        <w:t xml:space="preserve">На предыдущий шаг</w:t>
      </w:r>
      <w: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753"/>
      </w:pPr>
      <w:r/>
      <w:bookmarkEnd w:id="476"/>
      <w:r/>
      <w:bookmarkStart w:id="478" w:name="_Создание_платежа_в"/>
      <w:r>
        <w:t xml:space="preserve">Создание платежа в бюджет</w:t>
      </w:r>
      <w:r/>
    </w:p>
    <w:p>
      <w:pPr>
        <w:pStyle w:val="749"/>
        <w:ind w:left="0"/>
      </w:pPr>
      <w:r>
        <w:t xml:space="preserve">Для того ч</w:t>
      </w:r>
      <w:r>
        <w:t xml:space="preserve">тобы создать платежное поручение</w:t>
      </w:r>
      <w:r>
        <w:t xml:space="preserve"> для перевода средств в бюджет, перейдите на вкладку </w:t>
      </w:r>
      <w:r>
        <w:rPr>
          <w:b/>
        </w:rPr>
        <w:t xml:space="preserve">В бюджет</w:t>
      </w:r>
      <w:r>
        <w:t xml:space="preserve">.</w:t>
      </w:r>
      <w:r/>
    </w:p>
    <w:p>
      <w:pPr>
        <w:pStyle w:val="749"/>
        <w:ind w:left="0"/>
      </w:pPr>
      <w:r>
        <w:t xml:space="preserve">На форме создания </w:t>
      </w:r>
      <w:r>
        <w:t xml:space="preserve">документа</w:t>
      </w:r>
      <w:r>
        <w:t xml:space="preserve"> укажите следующие сведения:</w:t>
      </w:r>
      <w:r/>
    </w:p>
    <w:p>
      <w:pPr>
        <w:pStyle w:val="749"/>
        <w:ind w:left="0"/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  <w:lang w:eastAsia="ru-RU"/>
        </w:rPr>
        <w:t xml:space="preserve">д</w:t>
      </w:r>
      <w:r>
        <w:rPr>
          <w:i/>
          <w:lang w:eastAsia="ru-RU"/>
        </w:rPr>
        <w:t xml:space="preserve">ля </w:t>
      </w:r>
      <w:r>
        <w:rPr>
          <w:i/>
          <w:lang w:eastAsia="ru-RU"/>
        </w:rPr>
        <w:t xml:space="preserve">того чтобы просмотреть рекомендации</w:t>
      </w:r>
      <w:r>
        <w:rPr>
          <w:i/>
          <w:lang w:eastAsia="ru-RU"/>
        </w:rPr>
        <w:t xml:space="preserve"> по заполнению</w:t>
      </w:r>
      <w:r>
        <w:rPr>
          <w:i/>
          <w:lang w:eastAsia="ru-RU"/>
        </w:rPr>
        <w:t xml:space="preserve"> или подробную информацию,</w:t>
      </w:r>
      <w:r>
        <w:rPr>
          <w:i/>
          <w:lang w:eastAsia="ru-RU"/>
        </w:rPr>
        <w:t xml:space="preserve"> </w:t>
      </w:r>
      <w:r>
        <w:rPr>
          <w:i/>
          <w:lang w:eastAsia="ru-RU"/>
        </w:rPr>
        <w:t xml:space="preserve">наведите курсор на символ</w:t>
      </w:r>
      <w:r>
        <w:rPr>
          <w:lang w:eastAsia="ru-RU"/>
        </w:rPr>
        <w:t xml:space="preserve">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5305" cy="144066"/>
                <wp:effectExtent l="0" t="0" r="0" b="0"/>
                <wp:docPr id="194" name="_x0000_i137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8"/>
                        <a:srcRect l="18628" t="23280" r="14706" b="5292"/>
                        <a:stretch/>
                      </pic:blipFill>
                      <pic:spPr bwMode="auto">
                        <a:xfrm>
                          <a:off x="0" y="0"/>
                          <a:ext cx="145305" cy="144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3" o:spid="_x0000_s193" type="#_x0000_t75" style="width:11.44pt;height:11.34pt;mso-wrap-distance-left:0.00pt;mso-wrap-distance-top:0.00pt;mso-wrap-distance-right:0.00pt;mso-wrap-distance-bottom:0.00pt;" stroked="f">
                <v:path textboxrect="0,0,0,0"/>
                <v:imagedata r:id="rId208" o:title=""/>
              </v:shape>
            </w:pict>
          </mc:Fallback>
        </mc:AlternateContent>
      </w:r>
      <w:r>
        <w:rPr>
          <w:i/>
          <w:lang w:eastAsia="ru-RU"/>
        </w:rPr>
        <w:t xml:space="preserve">, расположенн</w:t>
      </w:r>
      <w:r>
        <w:rPr>
          <w:i/>
          <w:lang w:eastAsia="ru-RU"/>
        </w:rPr>
        <w:t xml:space="preserve">ый</w:t>
      </w:r>
      <w:r>
        <w:rPr>
          <w:i/>
          <w:lang w:eastAsia="ru-RU"/>
        </w:rPr>
        <w:t xml:space="preserve"> рядом с интересующим полем.</w:t>
      </w:r>
      <w:r/>
    </w:p>
    <w:p>
      <w:pPr>
        <w:pStyle w:val="763"/>
        <w:ind w:left="0" w:firstLine="0"/>
        <w:jc w:val="center"/>
        <w:spacing w:before="120" w:after="120"/>
      </w:pPr>
      <w:r>
        <w:rPr>
          <w:lang w:val="ru-RU"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801887" cy="8612188"/>
                <wp:effectExtent l="0" t="0" r="0" b="0"/>
                <wp:docPr id="195" name="_x0000_i137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9"/>
                        <a:stretch/>
                      </pic:blipFill>
                      <pic:spPr bwMode="auto">
                        <a:xfrm>
                          <a:off x="0" y="0"/>
                          <a:ext cx="2801887" cy="861218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4" o:spid="_x0000_s194" type="#_x0000_t75" style="width:220.62pt;height:678.13pt;mso-wrap-distance-left:0.00pt;mso-wrap-distance-top:0.00pt;mso-wrap-distance-right:0.00pt;mso-wrap-distance-bottom:0.00pt;" stroked="f">
                <v:path textboxrect="0,0,0,0"/>
                <v:imagedata r:id="rId209" o:title=""/>
              </v:shape>
            </w:pict>
          </mc:Fallback>
        </mc:AlternateContent>
      </w:r>
      <w:r/>
    </w:p>
    <w:p>
      <w:pPr>
        <w:pStyle w:val="763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  <w:lang w:val="ru-RU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82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</w:t>
      </w:r>
      <w:r>
        <w:rPr>
          <w:rFonts w:ascii="Arial" w:hAnsi="Arial" w:cs="Arial"/>
          <w:bCs/>
          <w:iCs/>
          <w:sz w:val="18"/>
          <w:lang w:val="ru-RU"/>
        </w:rPr>
        <w:t xml:space="preserve">платежного поручения. Вкладка </w:t>
      </w:r>
      <w:r>
        <w:rPr>
          <w:rFonts w:ascii="Arial" w:hAnsi="Arial" w:cs="Arial"/>
          <w:b/>
          <w:bCs/>
          <w:iCs/>
          <w:sz w:val="18"/>
          <w:lang w:val="ru-RU"/>
        </w:rPr>
        <w:t xml:space="preserve">В бюджет</w:t>
      </w:r>
      <w:r>
        <w:rPr>
          <w:rFonts w:ascii="Arial" w:hAnsi="Arial" w:cs="Arial"/>
          <w:bCs/>
          <w:iCs/>
          <w:sz w:val="18"/>
          <w:lang w:val="ru-RU"/>
        </w:rPr>
      </w:r>
      <w:r>
        <w:rPr>
          <w:rFonts w:ascii="Arial" w:hAnsi="Arial" w:cs="Arial"/>
          <w:bCs/>
          <w:iCs/>
          <w:sz w:val="18"/>
          <w:lang w:val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</w:t>
      </w:r>
      <w:r>
        <w:t xml:space="preserve">поле «Номер» указан номер документа. При необходимости Вы можете ввести номер вручную.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«Дата» отображается дата документа. Данные недоступны для редактирования.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Кому</w:t>
      </w:r>
      <w:r>
        <w:t xml:space="preserve"> введите реквизиты </w:t>
      </w:r>
      <w:r>
        <w:t xml:space="preserve">получателя</w:t>
      </w:r>
      <w:r>
        <w:t xml:space="preserve">. Для этого в поле «Наименование или ИНН» начините вводить название или ИНН </w:t>
      </w:r>
      <w:r>
        <w:t xml:space="preserve">организации</w:t>
      </w:r>
      <w:r>
        <w:t xml:space="preserve"> (не менее трех символов) </w:t>
      </w:r>
      <w:r>
        <w:rPr>
          <w:lang w:val="en-US" w:eastAsia="ru-RU" w:bidi="en-US"/>
        </w:rPr>
        <w:t xml:space="preserve">и затем выберите одно из найденных системой значений, щелкнув по нему</w:t>
      </w:r>
      <w:r>
        <w:rPr>
          <w:lang w:eastAsia="ru-RU" w:bidi="en-US"/>
        </w:rPr>
        <w:t xml:space="preserve">. В результате поля «Наименование», «ИНН», «КПП», «Номер счета», а также реквизиты банка получателя будут заполнены автоматически.</w:t>
      </w:r>
      <w:r/>
    </w:p>
    <w:p>
      <w:pPr>
        <w:pStyle w:val="749"/>
        <w:ind w:left="0"/>
      </w:pPr>
      <w:r>
        <w:t xml:space="preserve">Кроме того, Вы можете ввести сведения о получателе вручную.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Банк</w:t>
      </w:r>
      <w:r>
        <w:t xml:space="preserve"> при необходимости укажите реквизиты банка полу</w:t>
      </w:r>
      <w:r>
        <w:t xml:space="preserve">чателя. Для этого </w:t>
      </w:r>
      <w:r>
        <w:rPr>
          <w:lang w:val="en-US" w:eastAsia="ru-RU" w:bidi="en-US"/>
        </w:rPr>
        <w:t xml:space="preserve">в поле «</w:t>
      </w:r>
      <w:r>
        <w:rPr>
          <w:lang w:eastAsia="ru-RU" w:bidi="en-US"/>
        </w:rPr>
        <w:t xml:space="preserve">Наименование банка или </w:t>
      </w:r>
      <w:r>
        <w:rPr>
          <w:lang w:val="en-US" w:eastAsia="ru-RU" w:bidi="en-US"/>
        </w:rPr>
        <w:t xml:space="preserve">БИК» </w:t>
      </w:r>
      <w:r>
        <w:t xml:space="preserve">начините вводить название или БИК банка (не менее трех символов) </w:t>
      </w:r>
      <w:r>
        <w:rPr>
          <w:lang w:val="en-US" w:eastAsia="ru-RU" w:bidi="en-US"/>
        </w:rPr>
        <w:t xml:space="preserve">и затем выберите одно из найденных системой значений, щелкнув по нему. В результате </w:t>
      </w:r>
      <w:r>
        <w:rPr>
          <w:lang w:eastAsia="ru-RU" w:bidi="en-US"/>
        </w:rPr>
        <w:t xml:space="preserve">реквизиты банка</w:t>
      </w:r>
      <w:r>
        <w:rPr>
          <w:lang w:val="en-US" w:eastAsia="ru-RU" w:bidi="en-US"/>
        </w:rPr>
        <w:t xml:space="preserve"> </w:t>
      </w:r>
      <w:r>
        <w:rPr>
          <w:lang w:eastAsia="ru-RU" w:bidi="en-US"/>
        </w:rPr>
        <w:t xml:space="preserve">будут заполнены автоматически</w:t>
      </w:r>
      <w:r>
        <w:rPr>
          <w:lang w:val="en-US" w:eastAsia="ru-RU" w:bidi="en-US"/>
        </w:rPr>
        <w:t xml:space="preserve">.</w:t>
      </w:r>
      <w:r/>
    </w:p>
    <w:p>
      <w:pPr>
        <w:pStyle w:val="826"/>
        <w:ind w:left="1033" w:firstLine="0"/>
        <w:widowControl w:val="off"/>
        <w:tabs>
          <w:tab w:val="left" w:pos="1418" w:leader="none"/>
        </w:tabs>
      </w:pPr>
      <w:r>
        <w:t xml:space="preserve">Кроме того, Вы можете ввести сведения о банке получателя вручную.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Сколько и за что</w:t>
      </w:r>
      <w:r>
        <w:t xml:space="preserve"> укажите следующую информацию: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«Источник платежа» при необходимости выберите из выпадающего списка счет, с которого будут списаны денежные средства.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«Сумма платежа» введите сумму операции.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«НДС» укажите, будет ли включена сумма налога (НДС) в общую сумму платежа. Для этого выберите из выпадающего списка нужное значение.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«Назначение платежа» впишите назначение данного платежа.</w:t>
      </w:r>
      <w:r/>
    </w:p>
    <w:p>
      <w:pPr>
        <w:pStyle w:val="826"/>
        <w:ind w:left="0" w:firstLine="1033"/>
        <w:widowControl w:val="off"/>
        <w:tabs>
          <w:tab w:val="left" w:pos="1418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при заполнении соответствующей информации в данном поле отображаются сведения об НДС, коде вида операции, а также реквизиты плательщика и налогоплательщика, если платеж производится за другое лицо.</w:t>
      </w:r>
      <w:r>
        <w:rPr>
          <w:i/>
        </w:rPr>
      </w:r>
      <w:r>
        <w:rPr>
          <w:i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Платеж в бюджет</w:t>
      </w:r>
      <w:r>
        <w:t xml:space="preserve"> заполните следующие сведения: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«Статус плательщика</w:t>
      </w:r>
      <w:r>
        <w:t xml:space="preserve"> (101)</w:t>
      </w:r>
      <w:r>
        <w:t xml:space="preserve">» выберите из выпадающего списка </w:t>
      </w:r>
      <w:r>
        <w:rPr>
          <w:rStyle w:val="878"/>
        </w:rPr>
        <w:t xml:space="preserve">статус составителя распоряжения</w:t>
      </w:r>
      <w:r>
        <w:t xml:space="preserve">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val="en-US" w:eastAsia="ru-RU" w:bidi="en-US"/>
        </w:rPr>
      </w:pPr>
      <w:r>
        <w:t xml:space="preserve">В поле «Код бюджетной классификации (104)» укажите код бюджетной классификации в соответствии с классификацией доходов бюджета РФ.</w:t>
      </w:r>
      <w:r>
        <w:rPr>
          <w:lang w:val="en-US" w:eastAsia="ru-RU" w:bidi="en-US"/>
        </w:rPr>
      </w:r>
      <w:r>
        <w:rPr>
          <w:lang w:val="en-US" w:eastAsia="ru-RU" w:bidi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val="en-US" w:eastAsia="ru-RU" w:bidi="en-US"/>
        </w:rPr>
      </w:pPr>
      <w:r>
        <w:t xml:space="preserve">В поле «Код ОКТМО (105)» введите код классификатора территорий муниципальных образований, где мобилизуются денежные средства от уплаты налога (сбора) в бюджетную систему РФ</w:t>
      </w:r>
      <w:r>
        <w:rPr>
          <w:lang w:val="en-US" w:eastAsia="ru-RU" w:bidi="en-US"/>
        </w:rPr>
        <w:t xml:space="preserve">.</w:t>
      </w:r>
      <w:r>
        <w:rPr>
          <w:lang w:val="en-US" w:eastAsia="ru-RU" w:bidi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val="en-US" w:eastAsia="ru-RU" w:bidi="en-US"/>
        </w:rPr>
      </w:pPr>
      <w:r>
        <w:t xml:space="preserve">В поле «Основание налогового платежа (106)» </w:t>
      </w:r>
      <w:r>
        <w:t xml:space="preserve">выберите из выпадающего списка</w:t>
      </w:r>
      <w:r>
        <w:t xml:space="preserve"> основание налогового платежа.</w:t>
      </w:r>
      <w:r>
        <w:rPr>
          <w:lang w:val="en-US" w:eastAsia="ru-RU" w:bidi="en-US"/>
        </w:rPr>
      </w:r>
      <w:r>
        <w:rPr>
          <w:lang w:val="en-US" w:eastAsia="ru-RU" w:bidi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«Налоговый период (107)» </w:t>
      </w:r>
      <w:r>
        <w:t xml:space="preserve">выберите из выпадающего списка</w:t>
      </w:r>
      <w:r>
        <w:t xml:space="preserve"> период, за который Вы хотите оплатить налог.</w:t>
      </w:r>
      <w:r>
        <w:t xml:space="preserve"> Затем в зависимости от выбранного значения в соответствующих полях укажите день, месяц, квартал, полугодие, год или код таможенного органа, в который будет осуществлен платеж.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val="en-US" w:eastAsia="ru-RU" w:bidi="en-US"/>
        </w:rPr>
      </w:pPr>
      <w:r>
        <w:rPr>
          <w:lang w:val="en-US" w:eastAsia="ru-RU" w:bidi="en-US"/>
        </w:rPr>
        <w:t xml:space="preserve">В поле «Номер документа (108)» </w:t>
      </w:r>
      <w:r>
        <w:rPr>
          <w:lang w:eastAsia="ru-RU" w:bidi="en-US"/>
        </w:rPr>
        <w:t xml:space="preserve">введите</w:t>
      </w:r>
      <w:r>
        <w:rPr>
          <w:lang w:val="en-US" w:eastAsia="ru-RU" w:bidi="en-US"/>
        </w:rPr>
        <w:t xml:space="preserve"> </w:t>
      </w:r>
      <w:r>
        <w:t xml:space="preserve">номер налогового документа, на основании которого формируется данный платеж</w:t>
      </w:r>
      <w:r>
        <w:rPr>
          <w:lang w:val="en-US" w:eastAsia="ru-RU" w:bidi="en-US"/>
        </w:rPr>
        <w:t xml:space="preserve">.</w:t>
      </w:r>
      <w:r>
        <w:rPr>
          <w:lang w:val="en-US" w:eastAsia="ru-RU" w:bidi="en-US"/>
        </w:rPr>
      </w:r>
      <w:r>
        <w:rPr>
          <w:lang w:val="en-US" w:eastAsia="ru-RU" w:bidi="en-US"/>
        </w:rPr>
      </w:r>
    </w:p>
    <w:p>
      <w:pPr>
        <w:pStyle w:val="826"/>
        <w:ind w:left="0" w:firstLine="1033"/>
        <w:widowControl w:val="off"/>
        <w:tabs>
          <w:tab w:val="left" w:pos="1418" w:leader="none"/>
        </w:tabs>
        <w:rPr>
          <w:lang w:val="en-US" w:eastAsia="ru-RU" w:bidi="en-US"/>
        </w:rPr>
      </w:pPr>
      <w:r>
        <w:rPr>
          <w:rStyle w:val="878"/>
          <w:b/>
          <w:i/>
        </w:rPr>
        <w:t xml:space="preserve">ПРИМЕЧАНИЕ</w:t>
      </w:r>
      <w:r>
        <w:rPr>
          <w:rStyle w:val="878"/>
          <w:i/>
        </w:rPr>
        <w:t xml:space="preserve">: в определенных случаях в </w:t>
      </w:r>
      <w:r>
        <w:rPr>
          <w:rStyle w:val="878"/>
          <w:i/>
        </w:rPr>
        <w:t xml:space="preserve">данном </w:t>
      </w:r>
      <w:r>
        <w:rPr>
          <w:rStyle w:val="878"/>
          <w:i/>
        </w:rPr>
        <w:t xml:space="preserve">поле</w:t>
      </w:r>
      <w:r>
        <w:rPr>
          <w:rStyle w:val="878"/>
          <w:i/>
        </w:rPr>
        <w:t xml:space="preserve"> Вы можете</w:t>
      </w:r>
      <w:r>
        <w:rPr>
          <w:rStyle w:val="878"/>
          <w:i/>
          <w:iCs/>
        </w:rPr>
        <w:t xml:space="preserve"> </w:t>
      </w:r>
      <w:r>
        <w:rPr>
          <w:rStyle w:val="878"/>
          <w:i/>
          <w:iCs/>
        </w:rPr>
        <w:t xml:space="preserve">указать идентификатор сведений о физическом лице.</w:t>
      </w:r>
      <w:r>
        <w:rPr>
          <w:lang w:val="en-US" w:eastAsia="ru-RU" w:bidi="en-US"/>
        </w:rPr>
      </w:r>
      <w:r>
        <w:rPr>
          <w:lang w:val="en-US" w:eastAsia="ru-RU" w:bidi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rPr>
          <w:lang w:val="en-US" w:eastAsia="ru-RU" w:bidi="en-US"/>
        </w:rPr>
        <w:t xml:space="preserve">В поле «Дата документа (109)» </w:t>
      </w:r>
      <w:r>
        <w:t xml:space="preserve">введите дату налогового документа, на основании которого формируется данный платеж</w:t>
      </w:r>
      <w:r>
        <w:t xml:space="preserve">. </w:t>
      </w:r>
      <w:r>
        <w:t xml:space="preserve">Для этого нажмите на кнопку</w:t>
      </w:r>
      <w:r>
        <w:t xml:space="preserve">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196" name="_x0000_i137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10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5" o:spid="_x0000_s195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210" o:title=""/>
              </v:shape>
            </w:pict>
          </mc:Fallback>
        </mc:AlternateContent>
      </w:r>
      <w:r>
        <w:t xml:space="preserve"> и выберите из открывшегося календаря нужную дату или введите ее вручную.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rPr>
          <w:lang w:val="en-US" w:eastAsia="ru-RU" w:bidi="en-US"/>
        </w:rPr>
        <w:t xml:space="preserve">Если платеж осуществляется за другое лицо, установите флажок в поле «Платеж за </w:t>
      </w:r>
      <w:r>
        <w:rPr>
          <w:lang w:eastAsia="ru-RU" w:bidi="en-US"/>
        </w:rPr>
        <w:t xml:space="preserve">третье</w:t>
      </w:r>
      <w:r>
        <w:rPr>
          <w:lang w:val="en-US" w:eastAsia="ru-RU" w:bidi="en-US"/>
        </w:rPr>
        <w:t xml:space="preserve"> лицо», затем введите в соответствующих полях ИНН, КПП, наименование и адрес налогоплательщика.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От кого</w:t>
      </w:r>
      <w:r>
        <w:t xml:space="preserve"> показаны реквизиты Вашей организации. Данные недоступны для редактирования.</w:t>
      </w:r>
      <w:r/>
    </w:p>
    <w:p>
      <w:pPr>
        <w:pStyle w:val="826"/>
        <w:ind w:left="0"/>
        <w:widowControl w:val="off"/>
        <w:tabs>
          <w:tab w:val="left" w:pos="1134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по умолчанию данный блок свернут</w:t>
      </w:r>
      <w:r>
        <w:rPr>
          <w:i/>
        </w:rPr>
        <w:t xml:space="preserve">. Для того чтобы </w:t>
      </w:r>
      <w:r>
        <w:rPr>
          <w:i/>
        </w:rPr>
        <w:t xml:space="preserve">просмотреть сведения</w:t>
      </w:r>
      <w:r>
        <w:rPr>
          <w:i/>
        </w:rPr>
        <w:t xml:space="preserve">, нажмите на кнопку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197" name="_x0000_i137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11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6" o:spid="_x0000_s196" type="#_x0000_t75" style="width:14.25pt;height:8.25pt;mso-wrap-distance-left:0.00pt;mso-wrap-distance-top:0.00pt;mso-wrap-distance-right:0.00pt;mso-wrap-distance-bottom:0.00pt;" stroked="f">
                <v:path textboxrect="0,0,0,0"/>
                <v:imagedata r:id="rId211" o:title=""/>
              </v:shape>
            </w:pict>
          </mc:Fallback>
        </mc:AlternateContent>
      </w:r>
      <w:r>
        <w:rPr>
          <w:i/>
        </w:rPr>
        <w:t xml:space="preserve">. Если Вы хотите свернуть </w:t>
      </w:r>
      <w:r>
        <w:rPr>
          <w:i/>
        </w:rPr>
        <w:t xml:space="preserve">данные</w:t>
      </w:r>
      <w:r>
        <w:rPr>
          <w:i/>
        </w:rPr>
        <w:t xml:space="preserve">, щелкните по кнопке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198" name="_x0000_i137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12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7" o:spid="_x0000_s197" type="#_x0000_t75" style="width:14.25pt;height:8.25pt;mso-wrap-distance-left:0.00pt;mso-wrap-distance-top:0.00pt;mso-wrap-distance-right:0.00pt;mso-wrap-distance-bottom:0.00pt;" stroked="f">
                <v:path textboxrect="0,0,0,0"/>
                <v:imagedata r:id="rId212" o:title=""/>
              </v:shape>
            </w:pict>
          </mc:Fallback>
        </mc:AlternateContent>
      </w:r>
      <w:r>
        <w:rPr>
          <w:i/>
        </w:rPr>
        <w:t xml:space="preserve">.</w:t>
      </w:r>
      <w:r>
        <w:rPr>
          <w:i/>
        </w:rPr>
      </w:r>
      <w:r>
        <w:rPr>
          <w:i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Дополнительно</w:t>
      </w:r>
      <w:r>
        <w:t xml:space="preserve"> укажите следующую информацию:</w:t>
      </w:r>
      <w:r/>
    </w:p>
    <w:p>
      <w:pPr>
        <w:pStyle w:val="826"/>
        <w:ind w:left="0"/>
        <w:widowControl w:val="off"/>
        <w:tabs>
          <w:tab w:val="left" w:pos="1134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по умолчанию данный блок </w:t>
      </w:r>
      <w:r>
        <w:rPr>
          <w:i/>
        </w:rPr>
        <w:t xml:space="preserve">развернут</w:t>
      </w:r>
      <w:r>
        <w:rPr>
          <w:i/>
        </w:rPr>
        <w:t xml:space="preserve">. </w:t>
      </w:r>
      <w:r>
        <w:rPr>
          <w:i/>
        </w:rPr>
        <w:t xml:space="preserve">Если Вы хотите свернуть </w:t>
      </w:r>
      <w:r>
        <w:rPr>
          <w:i/>
        </w:rPr>
        <w:t xml:space="preserve">сведения</w:t>
      </w:r>
      <w:r>
        <w:rPr>
          <w:i/>
        </w:rPr>
        <w:t xml:space="preserve">, щелкните по кнопке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199" name="_x0000_i137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13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8" o:spid="_x0000_s198" type="#_x0000_t75" style="width:14.25pt;height:8.25pt;mso-wrap-distance-left:0.00pt;mso-wrap-distance-top:0.00pt;mso-wrap-distance-right:0.00pt;mso-wrap-distance-bottom:0.00pt;" stroked="f">
                <v:path textboxrect="0,0,0,0"/>
                <v:imagedata r:id="rId213" o:title=""/>
              </v:shape>
            </w:pict>
          </mc:Fallback>
        </mc:AlternateContent>
      </w:r>
      <w:r>
        <w:rPr>
          <w:i/>
        </w:rPr>
        <w:t xml:space="preserve">.</w:t>
      </w:r>
      <w:r>
        <w:rPr>
          <w:i/>
        </w:rPr>
        <w:t xml:space="preserve"> </w:t>
      </w:r>
      <w:r>
        <w:rPr>
          <w:i/>
        </w:rPr>
        <w:t xml:space="preserve">Для того чтобы </w:t>
      </w:r>
      <w:r>
        <w:rPr>
          <w:i/>
        </w:rPr>
        <w:t xml:space="preserve">просмотреть </w:t>
      </w:r>
      <w:r>
        <w:rPr>
          <w:i/>
        </w:rPr>
        <w:t xml:space="preserve">информацию</w:t>
      </w:r>
      <w:r>
        <w:rPr>
          <w:i/>
        </w:rPr>
        <w:t xml:space="preserve">, нажмите на кнопку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200" name="_x0000_i137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14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9" o:spid="_x0000_s199" type="#_x0000_t75" style="width:14.25pt;height:8.25pt;mso-wrap-distance-left:0.00pt;mso-wrap-distance-top:0.00pt;mso-wrap-distance-right:0.00pt;mso-wrap-distance-bottom:0.00pt;" stroked="f">
                <v:path textboxrect="0,0,0,0"/>
                <v:imagedata r:id="rId214" o:title=""/>
              </v:shape>
            </w:pict>
          </mc:Fallback>
        </mc:AlternateContent>
      </w:r>
      <w:r>
        <w:rPr>
          <w:i/>
        </w:rPr>
        <w:t xml:space="preserve">.</w:t>
      </w:r>
      <w:r>
        <w:rPr>
          <w:i/>
        </w:rPr>
      </w:r>
      <w:r>
        <w:rPr>
          <w:i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«Очередность платежа» выберите из выпадающего списка последовательность обработки платежного поручения.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«Код (УИН/УИП)» введите уникальный идентификатор начисления (УИН) или уникальный идентификатор платежа (УИП).</w:t>
      </w:r>
      <w:r/>
    </w:p>
    <w:p>
      <w:pPr>
        <w:pStyle w:val="826"/>
        <w:ind w:left="0" w:firstLine="1033"/>
        <w:widowControl w:val="off"/>
        <w:tabs>
          <w:tab w:val="left" w:pos="1418" w:leader="none"/>
        </w:tabs>
        <w:rPr>
          <w:i/>
          <w:lang w:bidi="en-US"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данные сведения обязательны для заполнения при переводе </w:t>
      </w:r>
      <w:r>
        <w:rPr>
          <w:i/>
        </w:rPr>
        <w:t xml:space="preserve">денежных средств за другое лицо</w:t>
      </w:r>
      <w:r>
        <w:rPr>
          <w:i/>
          <w:lang w:bidi="en-US"/>
        </w:rPr>
        <w:t xml:space="preserve">.</w:t>
      </w:r>
      <w:r>
        <w:rPr>
          <w:i/>
          <w:lang w:bidi="en-US"/>
        </w:rPr>
      </w:r>
      <w:r>
        <w:rPr>
          <w:i/>
          <w:lang w:bidi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i/>
        </w:rPr>
      </w:pPr>
      <w:r>
        <w:t xml:space="preserve">В поле «Код вида операции» выберите из выпадающего списка код проводимой операции.</w:t>
      </w:r>
      <w:r>
        <w:rPr>
          <w:i/>
        </w:rPr>
      </w:r>
      <w:r>
        <w:rPr>
          <w:i/>
        </w:rPr>
      </w:r>
    </w:p>
    <w:p>
      <w:pPr>
        <w:pStyle w:val="749"/>
        <w:ind w:left="0"/>
      </w:pPr>
      <w:r>
        <w:rPr>
          <w:rStyle w:val="786"/>
        </w:rPr>
        <w:t xml:space="preserve">После</w:t>
      </w:r>
      <w:r>
        <w:t xml:space="preserve"> указания всех необходимых сведений нажмите на кнопку </w:t>
      </w:r>
      <w:r>
        <w:rPr>
          <w:b/>
        </w:rPr>
        <w:t xml:space="preserve">Перейти к подписанию</w:t>
      </w:r>
      <w:r>
        <w:t xml:space="preserve">. </w:t>
      </w:r>
      <w:r>
        <w:t xml:space="preserve">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</w:t>
      </w:r>
      <w:bookmarkStart w:id="479" w:name="_Hlt195564498"/>
      <w:r>
        <w:rPr>
          <w:rStyle w:val="782"/>
        </w:rPr>
        <w:t xml:space="preserve">с</w:t>
      </w:r>
      <w:bookmarkEnd w:id="477"/>
      <w:r>
        <w:rPr>
          <w:rStyle w:val="782"/>
        </w:rPr>
        <w:t xml:space="preserve">ание д</w:t>
      </w:r>
      <w:bookmarkStart w:id="480" w:name="_Hlt191368162"/>
      <w:r>
        <w:rPr>
          <w:rStyle w:val="782"/>
        </w:rPr>
        <w:t xml:space="preserve">о</w:t>
      </w:r>
      <w:bookmarkEnd w:id="478"/>
      <w:r>
        <w:rPr>
          <w:rStyle w:val="782"/>
        </w:rPr>
        <w:t xml:space="preserve">кументов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749"/>
        <w:ind w:left="0"/>
      </w:pPr>
      <w:r>
        <w:rPr>
          <w:rStyle w:val="786"/>
        </w:rPr>
        <w:t xml:space="preserve">В случае если </w:t>
      </w:r>
      <w:r>
        <w:t xml:space="preserve">Вы хотите сохранить платежное поручение, нажмите на кнопку </w:t>
      </w:r>
      <w:r>
        <w:rPr>
          <w:b/>
        </w:rPr>
        <w:t xml:space="preserve">Сохранить</w:t>
      </w:r>
      <w:r>
        <w:t xml:space="preserve">. В результате на экране отобразится уведомление об успешном выполнении операции. На данной форме Вы можете выполнить следующие действия: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Сохранить документ как шаблон</w:t>
      </w:r>
      <w:r>
        <w:t xml:space="preserve">. Для этого щелкните по кнопке </w:t>
      </w:r>
      <w:r>
        <w:rPr>
          <w:b/>
        </w:rPr>
        <w:t xml:space="preserve">Сохранить как шаблон</w:t>
      </w:r>
      <w:r>
        <w:t xml:space="preserve">. Затем в открывшемся окне введите название шаблона и нажмите на кнопку </w:t>
      </w:r>
      <w:r>
        <w:rPr>
          <w:b/>
        </w:rPr>
        <w:t xml:space="preserve">Сохранить</w:t>
      </w:r>
      <w:r>
        <w:t xml:space="preserve">. Подробное описание работы с шаблонами приведено в разделе </w:t>
      </w:r>
      <w:r>
        <w:fldChar w:fldCharType="begin"/>
      </w:r>
      <w:r>
        <w:instrText xml:space="preserve"> HYPERLINK  \l "_Шаблоны_документов" </w:instrText>
      </w:r>
      <w:r>
        <w:fldChar w:fldCharType="separate"/>
      </w:r>
      <w:r>
        <w:rPr>
          <w:rStyle w:val="782"/>
        </w:rPr>
        <w:t xml:space="preserve">Шаблоны д</w:t>
      </w:r>
      <w:bookmarkStart w:id="481" w:name="_Hlt191368178"/>
      <w:r>
        <w:rPr>
          <w:rStyle w:val="782"/>
        </w:rPr>
        <w:t xml:space="preserve">о</w:t>
      </w:r>
      <w:bookmarkEnd w:id="479"/>
      <w:r>
        <w:rPr>
          <w:rStyle w:val="782"/>
        </w:rPr>
        <w:t xml:space="preserve">к</w:t>
      </w:r>
      <w:bookmarkStart w:id="482" w:name="_Hlt179204070"/>
      <w:r>
        <w:rPr>
          <w:rStyle w:val="782"/>
        </w:rPr>
        <w:t xml:space="preserve">у</w:t>
      </w:r>
      <w:bookmarkEnd w:id="480"/>
      <w:r>
        <w:rPr>
          <w:rStyle w:val="782"/>
        </w:rPr>
        <w:t xml:space="preserve">ментов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Перейти к созданию нового документа</w:t>
      </w:r>
      <w:r>
        <w:t xml:space="preserve">. Для этого щелкните по кнопке </w:t>
      </w:r>
      <w:r>
        <w:rPr>
          <w:b/>
        </w:rPr>
        <w:t xml:space="preserve">Создать новый документ</w:t>
      </w:r>
      <w:r>
        <w:t xml:space="preserve">. Подробнее смотрите в разделе </w:t>
      </w:r>
      <w:r>
        <w:fldChar w:fldCharType="begin"/>
      </w:r>
      <w:r>
        <w:instrText xml:space="preserve"> HYPERLINK  \l "_Создание_рублевых_документов" </w:instrText>
      </w:r>
      <w:r>
        <w:fldChar w:fldCharType="separate"/>
      </w:r>
      <w:r>
        <w:rPr>
          <w:rStyle w:val="782"/>
        </w:rPr>
        <w:t xml:space="preserve">Создани</w:t>
      </w:r>
      <w:bookmarkStart w:id="483" w:name="_Hlt179204078"/>
      <w:r/>
      <w:bookmarkStart w:id="484" w:name="_Hlt191368199"/>
      <w:r>
        <w:rPr>
          <w:rStyle w:val="782"/>
        </w:rPr>
        <w:t xml:space="preserve">е</w:t>
      </w:r>
      <w:bookmarkEnd w:id="481"/>
      <w:r/>
      <w:bookmarkEnd w:id="482"/>
      <w:r>
        <w:rPr>
          <w:rStyle w:val="782"/>
        </w:rPr>
        <w:t xml:space="preserve"> рублевых документов</w:t>
      </w:r>
      <w:r>
        <w:fldChar w:fldCharType="end"/>
      </w:r>
      <w:r>
        <w:t xml:space="preserve">.</w:t>
      </w:r>
      <w:r/>
    </w:p>
    <w:p>
      <w:pPr>
        <w:pStyle w:val="753"/>
      </w:pPr>
      <w:r>
        <w:t xml:space="preserve">Создание платежа за жилищно-коммунальные услуги</w:t>
      </w:r>
      <w:r/>
    </w:p>
    <w:p>
      <w:pPr>
        <w:pStyle w:val="749"/>
        <w:ind w:left="0"/>
      </w:pPr>
      <w:r>
        <w:t xml:space="preserve">Для того ч</w:t>
      </w:r>
      <w:r>
        <w:t xml:space="preserve">тобы создать платежное поручение</w:t>
      </w:r>
      <w:r>
        <w:t xml:space="preserve"> для оплаты жилищно-коммунальных услуг, перейдите на вкладку </w:t>
      </w:r>
      <w:r>
        <w:rPr>
          <w:b/>
        </w:rPr>
        <w:t xml:space="preserve">ЖКУ</w:t>
      </w:r>
      <w:r>
        <w:t xml:space="preserve">.</w:t>
      </w:r>
      <w:r/>
    </w:p>
    <w:p>
      <w:pPr>
        <w:pStyle w:val="749"/>
        <w:ind w:left="0"/>
      </w:pPr>
      <w:r>
        <w:t xml:space="preserve">На форме создания документа укажите следующие сведения:</w:t>
      </w:r>
      <w:r/>
    </w:p>
    <w:p>
      <w:pPr>
        <w:pStyle w:val="763"/>
        <w:ind w:left="0" w:firstLine="0"/>
        <w:jc w:val="center"/>
        <w:spacing w:before="120" w:after="120"/>
      </w:pPr>
      <w:r>
        <w:rPr>
          <w:lang w:val="ru-RU"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420428" cy="8960129"/>
                <wp:effectExtent l="0" t="0" r="0" b="0"/>
                <wp:docPr id="201" name="_x0000_i138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15"/>
                        <a:srcRect l="0" t="0" r="0" b="47545"/>
                        <a:stretch/>
                      </pic:blipFill>
                      <pic:spPr bwMode="auto">
                        <a:xfrm>
                          <a:off x="0" y="0"/>
                          <a:ext cx="3420428" cy="896012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0" o:spid="_x0000_s200" type="#_x0000_t75" style="width:269.33pt;height:705.52pt;mso-wrap-distance-left:0.00pt;mso-wrap-distance-top:0.00pt;mso-wrap-distance-right:0.00pt;mso-wrap-distance-bottom:0.00pt;" stroked="f">
                <v:path textboxrect="0,0,0,0"/>
                <v:imagedata r:id="rId215" o:title=""/>
              </v:shape>
            </w:pict>
          </mc:Fallback>
        </mc:AlternateContent>
      </w:r>
      <w:r/>
    </w:p>
    <w:p>
      <w:pPr>
        <w:pStyle w:val="763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  <w:lang w:val="ru-RU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83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</w:t>
      </w:r>
      <w:r>
        <w:rPr>
          <w:rFonts w:ascii="Arial" w:hAnsi="Arial" w:cs="Arial"/>
          <w:bCs/>
          <w:iCs/>
          <w:sz w:val="18"/>
          <w:lang w:val="ru-RU"/>
        </w:rPr>
        <w:t xml:space="preserve">платежного поручения. Вкладка </w:t>
      </w:r>
      <w:r>
        <w:rPr>
          <w:rFonts w:ascii="Arial" w:hAnsi="Arial" w:cs="Arial"/>
          <w:b/>
          <w:bCs/>
          <w:iCs/>
          <w:sz w:val="18"/>
          <w:lang w:val="ru-RU"/>
        </w:rPr>
        <w:t xml:space="preserve">ЖКУ</w:t>
      </w:r>
      <w:r>
        <w:rPr>
          <w:rFonts w:ascii="Arial" w:hAnsi="Arial" w:cs="Arial"/>
          <w:bCs/>
          <w:iCs/>
          <w:sz w:val="18"/>
          <w:lang w:val="ru-RU"/>
        </w:rPr>
      </w:r>
      <w:r>
        <w:rPr>
          <w:rFonts w:ascii="Arial" w:hAnsi="Arial" w:cs="Arial"/>
          <w:bCs/>
          <w:iCs/>
          <w:sz w:val="18"/>
          <w:lang w:val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</w:t>
      </w:r>
      <w:r>
        <w:t xml:space="preserve">поле «Номер» указан номер документа. При необходимости Вы можете ввести номер вручную.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«Дата» отображается дата документа. Данные недоступны для редактирования.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Кому</w:t>
      </w:r>
      <w:r>
        <w:t xml:space="preserve"> введите реквизиты </w:t>
      </w:r>
      <w:r>
        <w:t xml:space="preserve">получателя</w:t>
      </w:r>
      <w:r>
        <w:t xml:space="preserve">. Для этого в поле «Наименование или ИНН» начините вводить название или ИНН организации (не менее трех символов) </w:t>
      </w:r>
      <w:r>
        <w:rPr>
          <w:lang w:val="en-US" w:eastAsia="ru-RU" w:bidi="en-US"/>
        </w:rPr>
        <w:t xml:space="preserve">и затем выберите одно из найденных системой значений, щелкнув по нему</w:t>
      </w:r>
      <w:r>
        <w:rPr>
          <w:lang w:eastAsia="ru-RU" w:bidi="en-US"/>
        </w:rPr>
        <w:t xml:space="preserve">. В результате поля «Наименование», «ИНН», «КПП», «Номер счета», а также реквизиты банка получателя будут заполнены автоматически.</w:t>
      </w:r>
      <w:r/>
    </w:p>
    <w:p>
      <w:pPr>
        <w:pStyle w:val="749"/>
        <w:ind w:left="0"/>
      </w:pPr>
      <w:r>
        <w:t xml:space="preserve">Кроме того, Вы можете ввести сведения о получателе вручную.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Банк</w:t>
      </w:r>
      <w:r>
        <w:t xml:space="preserve"> при необходимости укажите реквизиты банка получателя. Для этого </w:t>
      </w:r>
      <w:r>
        <w:rPr>
          <w:lang w:val="en-US" w:eastAsia="ru-RU" w:bidi="en-US"/>
        </w:rPr>
        <w:t xml:space="preserve">в поле «</w:t>
      </w:r>
      <w:r>
        <w:rPr>
          <w:lang w:eastAsia="ru-RU" w:bidi="en-US"/>
        </w:rPr>
        <w:t xml:space="preserve">Наименование банка или </w:t>
      </w:r>
      <w:r>
        <w:rPr>
          <w:lang w:val="en-US" w:eastAsia="ru-RU" w:bidi="en-US"/>
        </w:rPr>
        <w:t xml:space="preserve">БИК» </w:t>
      </w:r>
      <w:r>
        <w:t xml:space="preserve">начините вводить название или БИК банка (не менее трех символов) </w:t>
      </w:r>
      <w:r>
        <w:rPr>
          <w:lang w:val="en-US" w:eastAsia="ru-RU" w:bidi="en-US"/>
        </w:rPr>
        <w:t xml:space="preserve">и затем выберите одно из найденных системой значений, щелкнув по нему. В результате </w:t>
      </w:r>
      <w:r>
        <w:rPr>
          <w:lang w:eastAsia="ru-RU" w:bidi="en-US"/>
        </w:rPr>
        <w:t xml:space="preserve">реквизиты банка</w:t>
      </w:r>
      <w:r>
        <w:rPr>
          <w:lang w:val="en-US" w:eastAsia="ru-RU" w:bidi="en-US"/>
        </w:rPr>
        <w:t xml:space="preserve"> </w:t>
      </w:r>
      <w:r>
        <w:rPr>
          <w:lang w:eastAsia="ru-RU" w:bidi="en-US"/>
        </w:rPr>
        <w:t xml:space="preserve">будут заполнены автоматически</w:t>
      </w:r>
      <w:r>
        <w:rPr>
          <w:lang w:val="en-US" w:eastAsia="ru-RU" w:bidi="en-US"/>
        </w:rPr>
        <w:t xml:space="preserve">.</w:t>
      </w:r>
      <w:r/>
    </w:p>
    <w:p>
      <w:pPr>
        <w:pStyle w:val="826"/>
        <w:ind w:left="1033" w:firstLine="0"/>
        <w:widowControl w:val="off"/>
        <w:tabs>
          <w:tab w:val="left" w:pos="1418" w:leader="none"/>
        </w:tabs>
      </w:pPr>
      <w:r>
        <w:t xml:space="preserve">Кроме того, Вы можете ввести сведения о банке получателя вручную.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Сколько и за что</w:t>
      </w:r>
      <w:r>
        <w:t xml:space="preserve"> укажите следующую информацию: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«Источник платежа» при необходимости выберите из выпадающего списка счет, с которого будут списаны денежные средства.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«Сумма платежа» введите сумму операции.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«НДС» укажите, будет ли включена сумма налога (НДС) в общую сумму платежа. Для этого выберите из выпадающего списка нужное значение.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«Назначение платежа» впишите назначение данного платежа.</w:t>
      </w:r>
      <w:r/>
    </w:p>
    <w:p>
      <w:pPr>
        <w:pStyle w:val="826"/>
        <w:ind w:left="0" w:firstLine="1033"/>
        <w:widowControl w:val="off"/>
        <w:tabs>
          <w:tab w:val="left" w:pos="1418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при заполнении соответствующей информации в данном поле отображаются сведения</w:t>
      </w:r>
      <w:r>
        <w:rPr>
          <w:i/>
        </w:rPr>
        <w:t xml:space="preserve"> об НДС и коде вида операции</w:t>
      </w:r>
      <w:r>
        <w:rPr>
          <w:i/>
        </w:rPr>
        <w:t xml:space="preserve">.</w:t>
      </w:r>
      <w:r>
        <w:rPr>
          <w:i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Коммунальный платеж</w:t>
      </w:r>
      <w:r>
        <w:t xml:space="preserve"> </w:t>
      </w:r>
      <w:r>
        <w:t xml:space="preserve">в соответствующих полях </w:t>
      </w:r>
      <w:r>
        <w:t xml:space="preserve">заполните следующие сведения: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Идентификатор платежного документа</w:t>
      </w:r>
      <w:r>
        <w:t xml:space="preserve">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val="en-US" w:eastAsia="ru-RU" w:bidi="en-US"/>
        </w:rPr>
      </w:pPr>
      <w:r>
        <w:t xml:space="preserve">Номер лицевого счета</w:t>
      </w:r>
      <w:r>
        <w:t xml:space="preserve">;</w:t>
      </w:r>
      <w:r>
        <w:rPr>
          <w:lang w:val="en-US" w:eastAsia="ru-RU" w:bidi="en-US"/>
        </w:rPr>
      </w:r>
      <w:r>
        <w:rPr>
          <w:lang w:val="en-US" w:eastAsia="ru-RU" w:bidi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val="en-US" w:eastAsia="ru-RU" w:bidi="en-US"/>
        </w:rPr>
      </w:pPr>
      <w:r>
        <w:t xml:space="preserve">Номер платежного документа;</w:t>
      </w:r>
      <w:r>
        <w:rPr>
          <w:lang w:val="en-US" w:eastAsia="ru-RU" w:bidi="en-US"/>
        </w:rPr>
      </w:r>
      <w:r>
        <w:rPr>
          <w:lang w:val="en-US" w:eastAsia="ru-RU" w:bidi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val="en-US" w:eastAsia="ru-RU" w:bidi="en-US"/>
        </w:rPr>
      </w:pPr>
      <w:r>
        <w:t xml:space="preserve">Идентификатор услуги ЖКУ;</w:t>
      </w:r>
      <w:r>
        <w:rPr>
          <w:lang w:val="en-US" w:eastAsia="ru-RU" w:bidi="en-US"/>
        </w:rPr>
      </w:r>
      <w:r>
        <w:rPr>
          <w:lang w:val="en-US" w:eastAsia="ru-RU" w:bidi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val="en-US" w:eastAsia="ru-RU" w:bidi="en-US"/>
        </w:rPr>
      </w:pPr>
      <w:r>
        <w:t xml:space="preserve">Единый лицевой счет;</w:t>
      </w:r>
      <w:r>
        <w:rPr>
          <w:lang w:val="en-US" w:eastAsia="ru-RU" w:bidi="en-US"/>
        </w:rPr>
      </w:r>
      <w:r>
        <w:rPr>
          <w:lang w:val="en-US" w:eastAsia="ru-RU" w:bidi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Период оплаты</w:t>
      </w:r>
      <w:r>
        <w:rPr>
          <w:lang w:val="en-US" w:eastAsia="ru-RU" w:bidi="en-US"/>
        </w:rP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От кого</w:t>
      </w:r>
      <w:r>
        <w:t xml:space="preserve"> показаны реквизиты Вашей организации. Данные недоступны для редактирования.</w:t>
      </w:r>
      <w:r/>
    </w:p>
    <w:p>
      <w:pPr>
        <w:pStyle w:val="826"/>
        <w:ind w:left="0"/>
        <w:widowControl w:val="off"/>
        <w:tabs>
          <w:tab w:val="left" w:pos="1134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по умолчанию данный блок свернут</w:t>
      </w:r>
      <w:r>
        <w:rPr>
          <w:i/>
        </w:rPr>
        <w:t xml:space="preserve">. Для того чтобы </w:t>
      </w:r>
      <w:r>
        <w:rPr>
          <w:i/>
        </w:rPr>
        <w:t xml:space="preserve">просмотреть сведения</w:t>
      </w:r>
      <w:r>
        <w:rPr>
          <w:i/>
        </w:rPr>
        <w:t xml:space="preserve">, нажмите на кнопку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202" name="_x0000_i138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16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1" o:spid="_x0000_s201" type="#_x0000_t75" style="width:14.25pt;height:8.25pt;mso-wrap-distance-left:0.00pt;mso-wrap-distance-top:0.00pt;mso-wrap-distance-right:0.00pt;mso-wrap-distance-bottom:0.00pt;" stroked="f">
                <v:path textboxrect="0,0,0,0"/>
                <v:imagedata r:id="rId216" o:title=""/>
              </v:shape>
            </w:pict>
          </mc:Fallback>
        </mc:AlternateContent>
      </w:r>
      <w:r>
        <w:rPr>
          <w:i/>
        </w:rPr>
        <w:t xml:space="preserve">. Если Вы хотите свернуть </w:t>
      </w:r>
      <w:r>
        <w:rPr>
          <w:i/>
        </w:rPr>
        <w:t xml:space="preserve">данные</w:t>
      </w:r>
      <w:r>
        <w:rPr>
          <w:i/>
        </w:rPr>
        <w:t xml:space="preserve">, щелкните по кнопке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203" name="_x0000_i138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17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2" o:spid="_x0000_s202" type="#_x0000_t75" style="width:14.25pt;height:8.25pt;mso-wrap-distance-left:0.00pt;mso-wrap-distance-top:0.00pt;mso-wrap-distance-right:0.00pt;mso-wrap-distance-bottom:0.00pt;" stroked="f">
                <v:path textboxrect="0,0,0,0"/>
                <v:imagedata r:id="rId217" o:title=""/>
              </v:shape>
            </w:pict>
          </mc:Fallback>
        </mc:AlternateContent>
      </w:r>
      <w:r>
        <w:rPr>
          <w:i/>
        </w:rPr>
        <w:t xml:space="preserve">.</w:t>
      </w:r>
      <w:r>
        <w:rPr>
          <w:i/>
        </w:rPr>
      </w:r>
      <w:r>
        <w:rPr>
          <w:i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Дополнительно</w:t>
      </w:r>
      <w:r>
        <w:t xml:space="preserve"> укажите следующую информацию:</w:t>
      </w:r>
      <w:r/>
    </w:p>
    <w:p>
      <w:pPr>
        <w:pStyle w:val="826"/>
        <w:ind w:left="0"/>
        <w:widowControl w:val="off"/>
        <w:tabs>
          <w:tab w:val="left" w:pos="1134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по умолчанию данный блок свернут</w:t>
      </w:r>
      <w:r>
        <w:rPr>
          <w:i/>
        </w:rPr>
        <w:t xml:space="preserve">. Для того чтобы </w:t>
      </w:r>
      <w:r>
        <w:rPr>
          <w:i/>
        </w:rPr>
        <w:t xml:space="preserve">просмотреть сведения</w:t>
      </w:r>
      <w:r>
        <w:rPr>
          <w:i/>
        </w:rPr>
        <w:t xml:space="preserve">, нажмите на кнопку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204" name="_x0000_i138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18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3" o:spid="_x0000_s203" type="#_x0000_t75" style="width:14.25pt;height:8.25pt;mso-wrap-distance-left:0.00pt;mso-wrap-distance-top:0.00pt;mso-wrap-distance-right:0.00pt;mso-wrap-distance-bottom:0.00pt;" stroked="f">
                <v:path textboxrect="0,0,0,0"/>
                <v:imagedata r:id="rId218" o:title=""/>
              </v:shape>
            </w:pict>
          </mc:Fallback>
        </mc:AlternateContent>
      </w:r>
      <w:r>
        <w:rPr>
          <w:i/>
        </w:rPr>
        <w:t xml:space="preserve">. Если Вы хотите свернуть </w:t>
      </w:r>
      <w:r>
        <w:rPr>
          <w:i/>
        </w:rPr>
        <w:t xml:space="preserve">данные</w:t>
      </w:r>
      <w:r>
        <w:rPr>
          <w:i/>
        </w:rPr>
        <w:t xml:space="preserve">, щелкните по кнопке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205" name="_x0000_i138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19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4" o:spid="_x0000_s204" type="#_x0000_t75" style="width:14.25pt;height:8.25pt;mso-wrap-distance-left:0.00pt;mso-wrap-distance-top:0.00pt;mso-wrap-distance-right:0.00pt;mso-wrap-distance-bottom:0.00pt;" stroked="f">
                <v:path textboxrect="0,0,0,0"/>
                <v:imagedata r:id="rId219" o:title=""/>
              </v:shape>
            </w:pict>
          </mc:Fallback>
        </mc:AlternateContent>
      </w:r>
      <w:r>
        <w:rPr>
          <w:i/>
        </w:rPr>
        <w:t xml:space="preserve">.</w:t>
      </w:r>
      <w:r>
        <w:rPr>
          <w:i/>
        </w:rPr>
      </w:r>
      <w:r>
        <w:rPr>
          <w:i/>
        </w:rPr>
      </w:r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  <w:rPr>
          <w:i/>
          <w:lang w:eastAsia="ru-RU"/>
        </w:rPr>
      </w:pP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7643" cy="2087855"/>
                <wp:effectExtent l="0" t="0" r="0" b="0"/>
                <wp:docPr id="206" name="_x0000_i138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20"/>
                        <a:stretch/>
                      </pic:blipFill>
                      <pic:spPr bwMode="auto">
                        <a:xfrm>
                          <a:off x="0" y="0"/>
                          <a:ext cx="3597643" cy="2087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5" o:spid="_x0000_s205" type="#_x0000_t75" style="width:283.28pt;height:164.40pt;mso-wrap-distance-left:0.00pt;mso-wrap-distance-top:0.00pt;mso-wrap-distance-right:0.00pt;mso-wrap-distance-bottom:0.00pt;" stroked="f">
                <v:path textboxrect="0,0,0,0"/>
                <v:imagedata r:id="rId220" o:title=""/>
              </v:shape>
            </w:pict>
          </mc:Fallback>
        </mc:AlternateContent>
      </w:r>
      <w:r>
        <w:rPr>
          <w:i/>
          <w:lang w:eastAsia="ru-RU"/>
        </w:rPr>
      </w:r>
      <w:r>
        <w:rPr>
          <w:i/>
          <w:lang w:eastAsia="ru-RU"/>
        </w:rPr>
      </w:r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  <w:rPr>
          <w:i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84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платежного поручения. Вкладка </w:t>
      </w:r>
      <w:r>
        <w:rPr>
          <w:rFonts w:ascii="Arial" w:hAnsi="Arial" w:cs="Arial"/>
          <w:b/>
          <w:bCs/>
          <w:iCs/>
          <w:sz w:val="18"/>
        </w:rPr>
        <w:t xml:space="preserve">ЖКУ</w:t>
      </w:r>
      <w:r>
        <w:rPr>
          <w:rFonts w:ascii="Arial" w:hAnsi="Arial" w:cs="Arial"/>
          <w:bCs/>
          <w:iCs/>
          <w:sz w:val="18"/>
        </w:rPr>
        <w:t xml:space="preserve">. Блок</w:t>
      </w:r>
      <w:r>
        <w:rPr>
          <w:rFonts w:ascii="Arial" w:hAnsi="Arial" w:cs="Arial"/>
          <w:b/>
          <w:bCs/>
          <w:iCs/>
          <w:sz w:val="18"/>
        </w:rPr>
        <w:t xml:space="preserve"> Дополнительно</w:t>
      </w:r>
      <w:r>
        <w:rPr>
          <w:i/>
        </w:rPr>
      </w:r>
      <w:r>
        <w:rPr>
          <w:i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«Очередность платежа» выберите из выпадающего списка последовательность обработки платежного поручения.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«Срочный платеж» установите флажок в случае, если требуется указать признак срочного платежа.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«Код (УИН/УИП)» введите уникальный идентификатор начисления (УИН) или уникальный идентификатор платежа (УИП).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i/>
        </w:rPr>
      </w:pPr>
      <w:r>
        <w:t xml:space="preserve">В поле «Код вида доходов» выберите из выпадающего списка нужное значение.</w:t>
      </w:r>
      <w:r>
        <w:rPr>
          <w:i/>
        </w:rPr>
      </w:r>
      <w:r>
        <w:rPr>
          <w:i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i/>
        </w:rPr>
      </w:pPr>
      <w:r>
        <w:t xml:space="preserve">В поле «Код вида операции» выберите из выпадающего списка код проводимой операции.</w:t>
      </w:r>
      <w:r>
        <w:rPr>
          <w:i/>
        </w:rPr>
      </w:r>
      <w:r>
        <w:rPr>
          <w:i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i/>
        </w:rPr>
      </w:pPr>
      <w:r>
        <w:t xml:space="preserve">При переводе денежных средств физическим лицам за счет средств бюджета РФ в поле «Код выплат» выберите из выпадающего списка значение «1». В иных случаях поле не заполняется.</w:t>
      </w:r>
      <w:r>
        <w:rPr>
          <w:i/>
        </w:rPr>
      </w:r>
      <w:r>
        <w:rPr>
          <w:i/>
        </w:rPr>
      </w:r>
    </w:p>
    <w:p>
      <w:pPr>
        <w:pStyle w:val="749"/>
        <w:ind w:left="0"/>
      </w:pPr>
      <w:r>
        <w:rPr>
          <w:rStyle w:val="786"/>
        </w:rPr>
        <w:t xml:space="preserve">После</w:t>
      </w:r>
      <w:r>
        <w:t xml:space="preserve"> указания всех необходимых сведений нажмите на кнопку </w:t>
      </w:r>
      <w:r>
        <w:rPr>
          <w:b/>
        </w:rPr>
        <w:t xml:space="preserve">Перейти к подписанию</w:t>
      </w:r>
      <w:r>
        <w:t xml:space="preserve">. В результате Вы перейдете на форму подписания документа.</w:t>
      </w:r>
      <w:r/>
    </w:p>
    <w:p>
      <w:pPr>
        <w:pStyle w:val="749"/>
        <w:ind w:left="0"/>
      </w:pPr>
      <w:r>
        <w:rPr>
          <w:rStyle w:val="786"/>
        </w:rPr>
        <w:t xml:space="preserve">В случае если </w:t>
      </w:r>
      <w:r>
        <w:t xml:space="preserve">Вы хотите сохранить платежное поручение, нажмите на кнопку </w:t>
      </w:r>
      <w:r>
        <w:rPr>
          <w:b/>
        </w:rPr>
        <w:t xml:space="preserve">Сохранить</w:t>
      </w:r>
      <w:r>
        <w:t xml:space="preserve">. В результате на экране отобразится уведомление об успешном выполнении операции. На данной форме Вы можете выполнить следующие действия: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Сохранить документ как шаблон</w:t>
      </w:r>
      <w:r>
        <w:t xml:space="preserve">. Для этого щелкните по кнопке </w:t>
      </w:r>
      <w:r>
        <w:rPr>
          <w:b/>
        </w:rPr>
        <w:t xml:space="preserve">Сохранить как шаблон</w:t>
      </w:r>
      <w:r>
        <w:t xml:space="preserve">. Затем в открывшемся окне введите название шаблона и нажмите на кнопку </w:t>
      </w:r>
      <w:r>
        <w:rPr>
          <w:b/>
        </w:rPr>
        <w:t xml:space="preserve">Сохранить</w:t>
      </w:r>
      <w:r>
        <w:t xml:space="preserve">. Подробное описание работы с шаблонами приведено в разделе </w:t>
      </w:r>
      <w:r>
        <w:fldChar w:fldCharType="begin"/>
      </w:r>
      <w:r>
        <w:instrText xml:space="preserve"> HYPERLINK  \l "_Шаблоны_документов" </w:instrText>
      </w:r>
      <w:r>
        <w:fldChar w:fldCharType="separate"/>
      </w:r>
      <w:r>
        <w:rPr>
          <w:rStyle w:val="782"/>
        </w:rPr>
        <w:t xml:space="preserve">Шаблоны </w:t>
      </w:r>
      <w:bookmarkStart w:id="485" w:name="_Hlt179204087"/>
      <w:r>
        <w:rPr>
          <w:rStyle w:val="782"/>
        </w:rPr>
        <w:t xml:space="preserve">д</w:t>
      </w:r>
      <w:bookmarkEnd w:id="483"/>
      <w:r/>
      <w:bookmarkStart w:id="486" w:name="_Hlt191368212"/>
      <w:r>
        <w:rPr>
          <w:rStyle w:val="782"/>
        </w:rPr>
        <w:t xml:space="preserve">о</w:t>
      </w:r>
      <w:bookmarkEnd w:id="484"/>
      <w:r>
        <w:rPr>
          <w:rStyle w:val="782"/>
        </w:rPr>
        <w:t xml:space="preserve">кум</w:t>
      </w:r>
      <w:bookmarkStart w:id="487" w:name="_Hlt195564511"/>
      <w:r>
        <w:rPr>
          <w:rStyle w:val="782"/>
        </w:rPr>
        <w:t xml:space="preserve">е</w:t>
      </w:r>
      <w:bookmarkEnd w:id="485"/>
      <w:r>
        <w:rPr>
          <w:rStyle w:val="782"/>
        </w:rPr>
        <w:t xml:space="preserve">нтов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Перейти к созданию нового документа</w:t>
      </w:r>
      <w:r>
        <w:t xml:space="preserve">. Для этого щелкните по кнопке </w:t>
      </w:r>
      <w:r>
        <w:rPr>
          <w:b/>
        </w:rPr>
        <w:t xml:space="preserve">Создать новый документ</w:t>
      </w:r>
      <w:r>
        <w:t xml:space="preserve">. Подробнее смотрите в разделе </w:t>
      </w:r>
      <w:r>
        <w:fldChar w:fldCharType="begin"/>
      </w:r>
      <w:r>
        <w:instrText xml:space="preserve"> HYPERLINK  \l "_Создание_рублевых_документов" </w:instrText>
      </w:r>
      <w:r>
        <w:fldChar w:fldCharType="separate"/>
      </w:r>
      <w:r>
        <w:rPr>
          <w:rStyle w:val="782"/>
        </w:rPr>
        <w:t xml:space="preserve">Создан</w:t>
      </w:r>
      <w:bookmarkStart w:id="488" w:name="_Hlt179204091"/>
      <w:r>
        <w:rPr>
          <w:rStyle w:val="782"/>
        </w:rPr>
        <w:t xml:space="preserve">и</w:t>
      </w:r>
      <w:bookmarkEnd w:id="486"/>
      <w:r>
        <w:rPr>
          <w:rStyle w:val="782"/>
        </w:rPr>
        <w:t xml:space="preserve">е р</w:t>
      </w:r>
      <w:bookmarkStart w:id="489" w:name="_Hlt191368241"/>
      <w:r>
        <w:rPr>
          <w:rStyle w:val="782"/>
        </w:rPr>
        <w:t xml:space="preserve">у</w:t>
      </w:r>
      <w:bookmarkEnd w:id="487"/>
      <w:r>
        <w:rPr>
          <w:rStyle w:val="782"/>
        </w:rPr>
        <w:t xml:space="preserve">блевых докуме</w:t>
      </w:r>
      <w:bookmarkStart w:id="490" w:name="_Hlt195564524"/>
      <w:r>
        <w:rPr>
          <w:rStyle w:val="782"/>
        </w:rPr>
        <w:t xml:space="preserve">н</w:t>
      </w:r>
      <w:bookmarkEnd w:id="488"/>
      <w:r>
        <w:rPr>
          <w:rStyle w:val="782"/>
        </w:rPr>
        <w:t xml:space="preserve">тов</w:t>
      </w:r>
      <w:r>
        <w:fldChar w:fldCharType="end"/>
      </w:r>
      <w:r>
        <w:t xml:space="preserve">.</w:t>
      </w:r>
      <w:r/>
    </w:p>
    <w:p>
      <w:pPr>
        <w:pStyle w:val="753"/>
      </w:pPr>
      <w:r>
        <w:t xml:space="preserve">Создание перевода между своими счетами</w:t>
      </w:r>
      <w:r/>
    </w:p>
    <w:p>
      <w:pPr>
        <w:pStyle w:val="749"/>
        <w:ind w:left="0"/>
      </w:pPr>
      <w:r>
        <w:t xml:space="preserve">Для того ч</w:t>
      </w:r>
      <w:r>
        <w:t xml:space="preserve">тобы создать платежное поручение</w:t>
      </w:r>
      <w:r>
        <w:t xml:space="preserve"> для </w:t>
      </w:r>
      <w:r>
        <w:t xml:space="preserve">перевода денежных средств между счетами Вашей организации</w:t>
      </w:r>
      <w:r>
        <w:t xml:space="preserve">, открытыми в одном филиале банка</w:t>
      </w:r>
      <w:r>
        <w:t xml:space="preserve">, перейдите на вкладку </w:t>
      </w:r>
      <w:r>
        <w:rPr>
          <w:b/>
        </w:rPr>
        <w:t xml:space="preserve">Между своими счетами</w:t>
      </w:r>
      <w:r>
        <w:t xml:space="preserve">.</w:t>
      </w:r>
      <w:r/>
    </w:p>
    <w:p>
      <w:pPr>
        <w:pStyle w:val="749"/>
        <w:ind w:left="0"/>
      </w:pPr>
      <w:r>
        <w:t xml:space="preserve">На форме создания документа укажите следующие сведения:</w:t>
      </w:r>
      <w:r/>
    </w:p>
    <w:p>
      <w:pPr>
        <w:pStyle w:val="763"/>
        <w:ind w:left="0" w:firstLine="0"/>
        <w:jc w:val="center"/>
        <w:spacing w:before="120" w:after="120"/>
      </w:pPr>
      <w:r>
        <w:rPr>
          <w:lang w:val="ru-RU"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9853" cy="5101196"/>
                <wp:effectExtent l="0" t="0" r="0" b="0"/>
                <wp:docPr id="207" name="_x0000_i138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21"/>
                        <a:stretch/>
                      </pic:blipFill>
                      <pic:spPr bwMode="auto">
                        <a:xfrm>
                          <a:off x="0" y="0"/>
                          <a:ext cx="3599853" cy="510119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6" o:spid="_x0000_s206" type="#_x0000_t75" style="width:283.45pt;height:401.67pt;mso-wrap-distance-left:0.00pt;mso-wrap-distance-top:0.00pt;mso-wrap-distance-right:0.00pt;mso-wrap-distance-bottom:0.00pt;" stroked="f">
                <v:path textboxrect="0,0,0,0"/>
                <v:imagedata r:id="rId221" o:title=""/>
              </v:shape>
            </w:pict>
          </mc:Fallback>
        </mc:AlternateContent>
      </w:r>
      <w:r/>
    </w:p>
    <w:p>
      <w:pPr>
        <w:pStyle w:val="763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  <w:lang w:val="ru-RU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85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</w:t>
      </w:r>
      <w:r>
        <w:rPr>
          <w:rFonts w:ascii="Arial" w:hAnsi="Arial" w:cs="Arial"/>
          <w:bCs/>
          <w:iCs/>
          <w:sz w:val="18"/>
          <w:lang w:val="ru-RU"/>
        </w:rPr>
        <w:t xml:space="preserve">платежного поручения. Вкладка </w:t>
      </w:r>
      <w:r>
        <w:rPr>
          <w:rFonts w:ascii="Arial" w:hAnsi="Arial" w:cs="Arial"/>
          <w:b/>
          <w:bCs/>
          <w:iCs/>
          <w:sz w:val="18"/>
          <w:lang w:val="ru-RU"/>
        </w:rPr>
        <w:t xml:space="preserve">Между своими счетами</w:t>
      </w:r>
      <w:r>
        <w:rPr>
          <w:rFonts w:ascii="Arial" w:hAnsi="Arial" w:cs="Arial"/>
          <w:bCs/>
          <w:iCs/>
          <w:sz w:val="18"/>
          <w:lang w:val="ru-RU"/>
        </w:rPr>
      </w:r>
      <w:r>
        <w:rPr>
          <w:rFonts w:ascii="Arial" w:hAnsi="Arial" w:cs="Arial"/>
          <w:bCs/>
          <w:iCs/>
          <w:sz w:val="18"/>
          <w:lang w:val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</w:t>
      </w:r>
      <w:r>
        <w:t xml:space="preserve">поле «Номер» указан номер документа. При необходимости Вы можете ввести номер вручную.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«Дата» отображается дата документа. Данные недоступны для редактирования.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Куда</w:t>
      </w:r>
      <w:r>
        <w:t xml:space="preserve"> отображается счет, доступный для зачисления средств. При необходимости Вы можете его изменить, выбрав из выпадающего списка нужное значение.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Сколько и за что</w:t>
      </w:r>
      <w:r>
        <w:t xml:space="preserve"> укажите следующую информацию: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«Сумма перевода» введите сумму операции.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«Источник платежа» при необходимости выберите из выпадающего списка счет, с которого будут списаны денежные средства.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«Назначение платежа» впишите назначение данного платежа.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в данном поле по умолчанию отображаются сведения об НДС.</w:t>
      </w:r>
      <w:r/>
    </w:p>
    <w:p>
      <w:pPr>
        <w:pStyle w:val="749"/>
        <w:ind w:left="0"/>
      </w:pPr>
      <w:r>
        <w:rPr>
          <w:rStyle w:val="786"/>
        </w:rPr>
        <w:t xml:space="preserve">После</w:t>
      </w:r>
      <w:r>
        <w:t xml:space="preserve"> указания всех необходимых данных нажмите на кнопку </w:t>
      </w:r>
      <w:r>
        <w:rPr>
          <w:b/>
        </w:rPr>
        <w:t xml:space="preserve">Перейти к подписанию</w:t>
      </w:r>
      <w:r>
        <w:t xml:space="preserve">. </w:t>
      </w:r>
      <w:r>
        <w:t xml:space="preserve">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Подписан</w:t>
      </w:r>
      <w:bookmarkStart w:id="491" w:name="_Hlt191368248"/>
      <w:r/>
      <w:bookmarkStart w:id="492" w:name="_Hlt195564531"/>
      <w:r>
        <w:rPr>
          <w:rStyle w:val="782"/>
        </w:rPr>
        <w:t xml:space="preserve">и</w:t>
      </w:r>
      <w:bookmarkEnd w:id="489"/>
      <w:r/>
      <w:bookmarkEnd w:id="490"/>
      <w:r>
        <w:rPr>
          <w:rStyle w:val="782"/>
        </w:rPr>
        <w:t xml:space="preserve">е документов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749"/>
        <w:ind w:left="0"/>
      </w:pPr>
      <w:r>
        <w:rPr>
          <w:rStyle w:val="786"/>
        </w:rPr>
        <w:t xml:space="preserve">В случае если </w:t>
      </w:r>
      <w:r>
        <w:t xml:space="preserve">Вы хотите сохранить платежное поручение, нажмите на кнопку </w:t>
      </w:r>
      <w:r>
        <w:rPr>
          <w:b/>
        </w:rPr>
        <w:t xml:space="preserve">Сохранить</w:t>
      </w:r>
      <w:r>
        <w:t xml:space="preserve">. В результате на экране отобразится уведомление об успешном выполнении операции. На данной форме Вы можете выполнить следующие действия: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Сохранить документ как шаблон</w:t>
      </w:r>
      <w:r>
        <w:t xml:space="preserve">. Для этого щелкните по кнопке </w:t>
      </w:r>
      <w:r>
        <w:rPr>
          <w:b/>
        </w:rPr>
        <w:t xml:space="preserve">Сохранить как шаблон</w:t>
      </w:r>
      <w:r>
        <w:t xml:space="preserve">. Затем в открывшемся окне введите название шаблона и нажмите на кнопку </w:t>
      </w:r>
      <w:r>
        <w:rPr>
          <w:b/>
        </w:rPr>
        <w:t xml:space="preserve">Сохранить</w:t>
      </w:r>
      <w:r>
        <w:t xml:space="preserve">. Подробное описание работы с шаблонами приведено в разделе </w:t>
      </w:r>
      <w:r>
        <w:fldChar w:fldCharType="begin"/>
      </w:r>
      <w:r>
        <w:instrText xml:space="preserve"> HYPERLINK  \l "_Шаблоны_документов" </w:instrText>
      </w:r>
      <w:r>
        <w:fldChar w:fldCharType="separate"/>
      </w:r>
      <w:r>
        <w:rPr>
          <w:rStyle w:val="782"/>
        </w:rPr>
        <w:t xml:space="preserve">Шаблоны д</w:t>
      </w:r>
      <w:bookmarkStart w:id="493" w:name="_Hlt179204100"/>
      <w:r>
        <w:rPr>
          <w:rStyle w:val="782"/>
        </w:rPr>
        <w:t xml:space="preserve">о</w:t>
      </w:r>
      <w:bookmarkEnd w:id="491"/>
      <w:r>
        <w:rPr>
          <w:rStyle w:val="782"/>
        </w:rPr>
        <w:t xml:space="preserve">к</w:t>
      </w:r>
      <w:bookmarkStart w:id="494" w:name="_Hlt191368255"/>
      <w:r>
        <w:rPr>
          <w:rStyle w:val="782"/>
        </w:rPr>
        <w:t xml:space="preserve">у</w:t>
      </w:r>
      <w:bookmarkEnd w:id="492"/>
      <w:r/>
      <w:bookmarkStart w:id="495" w:name="_Hlt195564539"/>
      <w:r>
        <w:rPr>
          <w:rStyle w:val="782"/>
        </w:rPr>
        <w:t xml:space="preserve">м</w:t>
      </w:r>
      <w:bookmarkEnd w:id="493"/>
      <w:r>
        <w:rPr>
          <w:rStyle w:val="782"/>
        </w:rPr>
        <w:t xml:space="preserve">ентов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Перейти к созданию нового документа</w:t>
      </w:r>
      <w:r>
        <w:t xml:space="preserve">. Для этого щелкните по кнопке </w:t>
      </w:r>
      <w:r>
        <w:rPr>
          <w:b/>
        </w:rPr>
        <w:t xml:space="preserve">Создать новый документ</w:t>
      </w:r>
      <w:r>
        <w:t xml:space="preserve">. Подробнее смотрите в разделе </w:t>
      </w:r>
      <w:r>
        <w:fldChar w:fldCharType="begin"/>
      </w:r>
      <w:r>
        <w:instrText xml:space="preserve"> HYPERLINK  \l "_Создание_рублевых_документов" </w:instrText>
      </w:r>
      <w:r>
        <w:fldChar w:fldCharType="separate"/>
      </w:r>
      <w:r>
        <w:rPr>
          <w:rStyle w:val="782"/>
        </w:rPr>
        <w:t xml:space="preserve">Созд</w:t>
      </w:r>
      <w:bookmarkStart w:id="496" w:name="_Hlt195564302"/>
      <w:r>
        <w:rPr>
          <w:rStyle w:val="782"/>
        </w:rPr>
        <w:t xml:space="preserve">а</w:t>
      </w:r>
      <w:bookmarkEnd w:id="494"/>
      <w:r>
        <w:rPr>
          <w:rStyle w:val="782"/>
        </w:rPr>
        <w:t xml:space="preserve">ние рублевых доку</w:t>
      </w:r>
      <w:bookmarkStart w:id="497" w:name="_Hlt179204106"/>
      <w:r>
        <w:rPr>
          <w:rStyle w:val="782"/>
        </w:rPr>
        <w:t xml:space="preserve">м</w:t>
      </w:r>
      <w:bookmarkEnd w:id="495"/>
      <w:r>
        <w:rPr>
          <w:rStyle w:val="782"/>
        </w:rPr>
        <w:t xml:space="preserve">ентов</w:t>
      </w:r>
      <w:r>
        <w:fldChar w:fldCharType="end"/>
      </w:r>
      <w:r>
        <w:t xml:space="preserve">.</w:t>
      </w:r>
      <w:r/>
    </w:p>
    <w:p>
      <w:pPr>
        <w:pStyle w:val="752"/>
        <w:rPr>
          <w:lang w:val="ru-RU"/>
        </w:rPr>
      </w:pPr>
      <w:r/>
      <w:bookmarkEnd w:id="496"/>
      <w:r/>
      <w:bookmarkStart w:id="498" w:name="_Создание_платежного_требования"/>
      <w:r/>
      <w:bookmarkStart w:id="499" w:name="_Toc199941123"/>
      <w:r>
        <w:rPr>
          <w:lang w:val="ru-RU"/>
        </w:rPr>
        <w:t xml:space="preserve">Создание платежного требования</w:t>
      </w:r>
      <w:bookmarkEnd w:id="497"/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</w:pPr>
      <w:r>
        <w:t xml:space="preserve">Для создания платежного требования нажмите на кнопку </w:t>
      </w:r>
      <w:r>
        <w:rPr>
          <w:b/>
        </w:rPr>
        <w:t xml:space="preserve">Платежное требовани</w:t>
      </w:r>
      <w:r>
        <w:rPr>
          <w:b/>
        </w:rPr>
        <w:t xml:space="preserve">е</w:t>
      </w:r>
      <w:r>
        <w:t xml:space="preserve">.</w:t>
      </w:r>
      <w:r/>
    </w:p>
    <w:p>
      <w:pPr>
        <w:pStyle w:val="749"/>
        <w:ind w:left="0"/>
        <w:rPr>
          <w:rStyle w:val="878"/>
        </w:rPr>
      </w:pPr>
      <w:r>
        <w:t xml:space="preserve">На форме создания документа укажите следующие сведения:</w:t>
      </w:r>
      <w:r>
        <w:rPr>
          <w:rStyle w:val="878"/>
        </w:rPr>
      </w:r>
      <w:r>
        <w:rPr>
          <w:rStyle w:val="878"/>
        </w:rPr>
      </w:r>
    </w:p>
    <w:p>
      <w:pPr>
        <w:pStyle w:val="749"/>
        <w:ind w:left="0" w:firstLine="0"/>
        <w:jc w:val="center"/>
        <w:spacing w:before="120" w:after="120"/>
        <w:rPr>
          <w:rStyle w:val="878"/>
          <w:lang w:eastAsia="ru-RU"/>
        </w:rPr>
      </w:pPr>
      <w:r>
        <w:rPr>
          <w:rStyle w:val="87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8228" cy="6357887"/>
                <wp:effectExtent l="0" t="0" r="0" b="0"/>
                <wp:docPr id="208" name="_x0000_i138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22"/>
                        <a:stretch/>
                      </pic:blipFill>
                      <pic:spPr bwMode="auto">
                        <a:xfrm>
                          <a:off x="0" y="0"/>
                          <a:ext cx="3598228" cy="63578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7" o:spid="_x0000_s207" type="#_x0000_t75" style="width:283.33pt;height:500.62pt;mso-wrap-distance-left:0.00pt;mso-wrap-distance-top:0.00pt;mso-wrap-distance-right:0.00pt;mso-wrap-distance-bottom:0.00pt;" stroked="f">
                <v:path textboxrect="0,0,0,0"/>
                <v:imagedata r:id="rId222" o:title=""/>
              </v:shape>
            </w:pict>
          </mc:Fallback>
        </mc:AlternateContent>
      </w:r>
      <w:r>
        <w:rPr>
          <w:rStyle w:val="878"/>
          <w:lang w:eastAsia="ru-RU"/>
        </w:rPr>
      </w:r>
      <w:r>
        <w:rPr>
          <w:rStyle w:val="878"/>
          <w:lang w:eastAsia="ru-RU"/>
        </w:rPr>
      </w:r>
    </w:p>
    <w:p>
      <w:pPr>
        <w:pStyle w:val="763"/>
        <w:ind w:left="0" w:firstLine="0"/>
        <w:jc w:val="center"/>
        <w:spacing w:before="120" w:after="120"/>
        <w:rPr>
          <w:rStyle w:val="878"/>
          <w:lang w:val="ru-RU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86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  <w:lang w:val="ru-RU"/>
        </w:rPr>
        <w:t xml:space="preserve">Создание платежного </w:t>
      </w:r>
      <w:r>
        <w:rPr>
          <w:rFonts w:ascii="Arial" w:hAnsi="Arial" w:cs="Arial"/>
          <w:bCs/>
          <w:iCs/>
          <w:sz w:val="18"/>
          <w:lang w:val="ru-RU"/>
        </w:rPr>
        <w:t xml:space="preserve">требования</w:t>
      </w:r>
      <w:r>
        <w:rPr>
          <w:rStyle w:val="878"/>
          <w:lang w:val="ru-RU"/>
        </w:rPr>
      </w:r>
      <w:r>
        <w:rPr>
          <w:rStyle w:val="878"/>
          <w:lang w:val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</w:t>
      </w:r>
      <w:r>
        <w:t xml:space="preserve">поле «Номер» указан номер документа. При необходимости Вы можете ввести номер вручную.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«Дата» отображается дата документа. Данные недоступны для редактирования.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С кого</w:t>
      </w:r>
      <w:r>
        <w:t xml:space="preserve"> введите реквизиты контрагента. Для этого в поле «Наименование или ИНН» начините вводить название или ИНН организации (не менее трех символов) </w:t>
      </w:r>
      <w:r>
        <w:rPr>
          <w:lang w:val="en-US" w:eastAsia="ru-RU" w:bidi="en-US"/>
        </w:rPr>
        <w:t xml:space="preserve">и затем выберите одно из найденных системой значений, щелкнув по нему</w:t>
      </w:r>
      <w:r>
        <w:rPr>
          <w:lang w:eastAsia="ru-RU" w:bidi="en-US"/>
        </w:rPr>
        <w:t xml:space="preserve">. В результате поля «Наименование», «ИНН», «КПП», «Номер счета», а также реквизиты банка </w:t>
      </w:r>
      <w:r>
        <w:rPr>
          <w:lang w:eastAsia="ru-RU" w:bidi="en-US"/>
        </w:rPr>
        <w:t xml:space="preserve">плательщика</w:t>
      </w:r>
      <w:r>
        <w:rPr>
          <w:lang w:eastAsia="ru-RU" w:bidi="en-US"/>
        </w:rPr>
        <w:t xml:space="preserve"> будут заполнены автоматически.</w:t>
      </w:r>
      <w:r/>
    </w:p>
    <w:p>
      <w:pPr>
        <w:pStyle w:val="749"/>
        <w:ind w:left="0"/>
      </w:pPr>
      <w:r>
        <w:t xml:space="preserve">Кроме того, Вы можете ввести сведения о </w:t>
      </w:r>
      <w:r>
        <w:t xml:space="preserve">контрагенте</w:t>
      </w:r>
      <w:r>
        <w:t xml:space="preserve"> вручную.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Откуда</w:t>
      </w:r>
      <w:r>
        <w:t xml:space="preserve"> при необходимости укажите реквизиты банка </w:t>
      </w:r>
      <w:r>
        <w:t xml:space="preserve">плательщика. Для этого</w:t>
      </w:r>
      <w:r>
        <w:rPr>
          <w:lang w:val="en-US" w:eastAsia="ru-RU" w:bidi="en-US"/>
        </w:rPr>
        <w:t xml:space="preserve"> в поле «</w:t>
      </w:r>
      <w:r>
        <w:rPr>
          <w:lang w:eastAsia="ru-RU" w:bidi="en-US"/>
        </w:rPr>
        <w:t xml:space="preserve">Наименование банка или </w:t>
      </w:r>
      <w:r>
        <w:rPr>
          <w:lang w:val="en-US" w:eastAsia="ru-RU" w:bidi="en-US"/>
        </w:rPr>
        <w:t xml:space="preserve">БИК» </w:t>
      </w:r>
      <w:r>
        <w:t xml:space="preserve">начините вводить название или БИК банка (не менее трех символов) </w:t>
      </w:r>
      <w:r>
        <w:rPr>
          <w:lang w:val="en-US" w:eastAsia="ru-RU" w:bidi="en-US"/>
        </w:rPr>
        <w:t xml:space="preserve">и затем выберите одно из найденных системой значений, щелкнув по нему. В результате </w:t>
      </w:r>
      <w:r>
        <w:rPr>
          <w:lang w:eastAsia="ru-RU" w:bidi="en-US"/>
        </w:rPr>
        <w:t xml:space="preserve">реквизиты банка</w:t>
      </w:r>
      <w:r>
        <w:rPr>
          <w:lang w:val="en-US" w:eastAsia="ru-RU" w:bidi="en-US"/>
        </w:rPr>
        <w:t xml:space="preserve"> </w:t>
      </w:r>
      <w:r>
        <w:rPr>
          <w:lang w:eastAsia="ru-RU" w:bidi="en-US"/>
        </w:rPr>
        <w:t xml:space="preserve">будут заполнены автоматически</w:t>
      </w:r>
      <w:r>
        <w:rPr>
          <w:lang w:val="en-US" w:eastAsia="ru-RU" w:bidi="en-US"/>
        </w:rPr>
        <w:t xml:space="preserve">.</w:t>
      </w:r>
      <w:r/>
    </w:p>
    <w:p>
      <w:pPr>
        <w:pStyle w:val="826"/>
        <w:ind w:left="1033" w:firstLine="0"/>
        <w:widowControl w:val="off"/>
        <w:tabs>
          <w:tab w:val="left" w:pos="1418" w:leader="none"/>
        </w:tabs>
      </w:pPr>
      <w:r>
        <w:t xml:space="preserve">Кроме того, Вы можете ввести сведения о банке </w:t>
      </w:r>
      <w:r>
        <w:t xml:space="preserve">плательщика</w:t>
      </w:r>
      <w:r>
        <w:t xml:space="preserve"> вручную.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Сколько и за что</w:t>
      </w:r>
      <w:r>
        <w:t xml:space="preserve"> укажите следующую информацию: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</w:t>
      </w:r>
      <w:r>
        <w:t xml:space="preserve">Счет для зачисления</w:t>
      </w:r>
      <w:r>
        <w:t xml:space="preserve">» при необходимости выбе</w:t>
      </w:r>
      <w:r>
        <w:t xml:space="preserve">рите из выпадающего списка счет для зачисления денежных средств</w:t>
      </w:r>
      <w:r>
        <w:t xml:space="preserve">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«Сумма платежа» введите сумму операции.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«НДС» укажите, будет ли включена сумма налога (НДС) в общую сумму платежа. Для этого выберите из выпадающего списка нужное значение.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«Назначение платежа» впишите назначение данного платежа.</w:t>
      </w:r>
      <w:r/>
    </w:p>
    <w:p>
      <w:pPr>
        <w:pStyle w:val="826"/>
        <w:ind w:left="0" w:firstLine="1033"/>
        <w:widowControl w:val="off"/>
        <w:tabs>
          <w:tab w:val="left" w:pos="1418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при заполнении соответствующей информации в данном поле отображаются сведения об НДС и коде вида операции.</w:t>
      </w:r>
      <w:r>
        <w:rPr>
          <w:i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Дополнительно</w:t>
      </w:r>
      <w:r>
        <w:t xml:space="preserve"> при необходимости укажите следующую информацию:</w:t>
      </w:r>
      <w:r/>
    </w:p>
    <w:p>
      <w:pPr>
        <w:pStyle w:val="826"/>
        <w:ind w:left="0"/>
        <w:widowControl w:val="off"/>
        <w:tabs>
          <w:tab w:val="left" w:pos="1134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по умолчанию данный блок свернут</w:t>
      </w:r>
      <w:r>
        <w:rPr>
          <w:i/>
        </w:rPr>
        <w:t xml:space="preserve">. Для того чтобы </w:t>
      </w:r>
      <w:r>
        <w:rPr>
          <w:i/>
        </w:rPr>
        <w:t xml:space="preserve">просмотреть сведения</w:t>
      </w:r>
      <w:r>
        <w:rPr>
          <w:i/>
        </w:rPr>
        <w:t xml:space="preserve">, нажмите на кнопку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209" name="_x0000_i138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23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8" o:spid="_x0000_s208" type="#_x0000_t75" style="width:14.25pt;height:8.25pt;mso-wrap-distance-left:0.00pt;mso-wrap-distance-top:0.00pt;mso-wrap-distance-right:0.00pt;mso-wrap-distance-bottom:0.00pt;" stroked="f">
                <v:path textboxrect="0,0,0,0"/>
                <v:imagedata r:id="rId223" o:title=""/>
              </v:shape>
            </w:pict>
          </mc:Fallback>
        </mc:AlternateContent>
      </w:r>
      <w:r>
        <w:rPr>
          <w:i/>
        </w:rPr>
        <w:t xml:space="preserve">. Если Вы хотите свернуть </w:t>
      </w:r>
      <w:r>
        <w:rPr>
          <w:i/>
        </w:rPr>
        <w:t xml:space="preserve">данные</w:t>
      </w:r>
      <w:r>
        <w:rPr>
          <w:i/>
        </w:rPr>
        <w:t xml:space="preserve">, щелкните по кнопке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210" name="_x0000_i138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24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9" o:spid="_x0000_s209" type="#_x0000_t75" style="width:14.25pt;height:8.25pt;mso-wrap-distance-left:0.00pt;mso-wrap-distance-top:0.00pt;mso-wrap-distance-right:0.00pt;mso-wrap-distance-bottom:0.00pt;" stroked="f">
                <v:path textboxrect="0,0,0,0"/>
                <v:imagedata r:id="rId224" o:title=""/>
              </v:shape>
            </w:pict>
          </mc:Fallback>
        </mc:AlternateContent>
      </w:r>
      <w:r>
        <w:rPr>
          <w:i/>
        </w:rPr>
        <w:t xml:space="preserve">.</w:t>
      </w:r>
      <w:r>
        <w:rPr>
          <w:i/>
        </w:rPr>
      </w:r>
      <w:r>
        <w:rPr>
          <w:i/>
        </w:rPr>
      </w:r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7783" cy="1670393"/>
                <wp:effectExtent l="0" t="0" r="0" b="0"/>
                <wp:docPr id="211" name="_x0000_i139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25"/>
                        <a:stretch/>
                      </pic:blipFill>
                      <pic:spPr bwMode="auto">
                        <a:xfrm>
                          <a:off x="0" y="0"/>
                          <a:ext cx="3597783" cy="167039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0" o:spid="_x0000_s210" type="#_x0000_t75" style="width:283.29pt;height:131.53pt;mso-wrap-distance-left:0.00pt;mso-wrap-distance-top:0.00pt;mso-wrap-distance-right:0.00pt;mso-wrap-distance-bottom:0.00pt;" stroked="f">
                <v:path textboxrect="0,0,0,0"/>
                <v:imagedata r:id="rId225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63"/>
        <w:ind w:left="0" w:firstLine="0"/>
        <w:jc w:val="center"/>
        <w:spacing w:before="120" w:after="120"/>
        <w:rPr>
          <w:rFonts w:ascii="Arial" w:hAnsi="Arial" w:cs="Arial"/>
          <w:b/>
          <w:bCs/>
          <w:iCs/>
          <w:sz w:val="18"/>
          <w:lang w:val="ru-RU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87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</w:t>
      </w:r>
      <w:r>
        <w:rPr>
          <w:rFonts w:ascii="Arial" w:hAnsi="Arial" w:cs="Arial"/>
          <w:bCs/>
          <w:iCs/>
          <w:sz w:val="18"/>
          <w:lang w:val="ru-RU"/>
        </w:rPr>
        <w:t xml:space="preserve">платежного </w:t>
      </w:r>
      <w:r>
        <w:rPr>
          <w:rFonts w:ascii="Arial" w:hAnsi="Arial" w:cs="Arial"/>
          <w:bCs/>
          <w:iCs/>
          <w:sz w:val="18"/>
          <w:lang w:val="ru-RU"/>
        </w:rPr>
        <w:t xml:space="preserve">требования</w:t>
      </w:r>
      <w:r>
        <w:rPr>
          <w:rFonts w:ascii="Arial" w:hAnsi="Arial" w:cs="Arial"/>
          <w:bCs/>
          <w:iCs/>
          <w:sz w:val="18"/>
          <w:lang w:val="ru-RU"/>
        </w:rPr>
        <w:t xml:space="preserve">. </w:t>
      </w:r>
      <w:r>
        <w:rPr>
          <w:rFonts w:ascii="Arial" w:hAnsi="Arial" w:cs="Arial"/>
          <w:bCs/>
          <w:iCs/>
          <w:sz w:val="18"/>
          <w:lang w:val="ru-RU"/>
        </w:rPr>
        <w:t xml:space="preserve">Блок</w:t>
      </w:r>
      <w:r>
        <w:rPr>
          <w:rFonts w:ascii="Arial" w:hAnsi="Arial" w:cs="Arial"/>
          <w:b/>
          <w:bCs/>
          <w:iCs/>
          <w:sz w:val="18"/>
          <w:lang w:val="ru-RU"/>
        </w:rPr>
        <w:t xml:space="preserve"> Дополнительно</w:t>
      </w:r>
      <w:r>
        <w:rPr>
          <w:rFonts w:ascii="Arial" w:hAnsi="Arial" w:cs="Arial"/>
          <w:b/>
          <w:bCs/>
          <w:iCs/>
          <w:sz w:val="18"/>
          <w:lang w:val="ru-RU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«Условие оплаты» укажите условия перечисления денежных средств по данному требованию. Для этого выберите из выпадающего списка одно из следующих значений:</w:t>
      </w:r>
      <w:r/>
    </w:p>
    <w:p>
      <w:pPr>
        <w:pStyle w:val="826"/>
        <w:numPr>
          <w:ilvl w:val="0"/>
          <w:numId w:val="19"/>
        </w:numPr>
        <w:ind w:left="0" w:firstLine="1393"/>
        <w:widowControl w:val="off"/>
        <w:tabs>
          <w:tab w:val="left" w:pos="0" w:leader="none"/>
          <w:tab w:val="left" w:pos="1701" w:leader="none"/>
        </w:tabs>
        <w:rPr>
          <w:lang w:val="en-US" w:eastAsia="ru-RU" w:bidi="en-US"/>
        </w:rPr>
      </w:pPr>
      <w:r>
        <w:t xml:space="preserve">Заранее</w:t>
      </w:r>
      <w:r>
        <w:rPr>
          <w:lang w:val="en-US" w:eastAsia="ru-RU" w:bidi="en-US"/>
        </w:rPr>
        <w:t xml:space="preserve"> данный акцепт. В этом случае перечисление денежных средств будет выполнено банком автоматически.</w:t>
      </w:r>
      <w:r>
        <w:rPr>
          <w:lang w:val="en-US" w:eastAsia="ru-RU" w:bidi="en-US"/>
        </w:rPr>
      </w:r>
    </w:p>
    <w:p>
      <w:pPr>
        <w:pStyle w:val="826"/>
        <w:numPr>
          <w:ilvl w:val="0"/>
          <w:numId w:val="19"/>
        </w:numPr>
        <w:ind w:left="0" w:firstLine="1393"/>
        <w:widowControl w:val="off"/>
        <w:tabs>
          <w:tab w:val="left" w:pos="0" w:leader="none"/>
          <w:tab w:val="left" w:pos="1701" w:leader="none"/>
        </w:tabs>
      </w:pPr>
      <w:r>
        <w:t xml:space="preserve">Требуется</w:t>
      </w:r>
      <w:r>
        <w:rPr>
          <w:lang w:val="en-US" w:eastAsia="ru-RU" w:bidi="en-US"/>
        </w:rPr>
        <w:t xml:space="preserve"> акцепт. В </w:t>
      </w:r>
      <w:r>
        <w:rPr>
          <w:lang w:eastAsia="ru-RU" w:bidi="en-US"/>
        </w:rPr>
        <w:t xml:space="preserve">данном</w:t>
      </w:r>
      <w:r>
        <w:rPr>
          <w:lang w:val="en-US" w:eastAsia="ru-RU" w:bidi="en-US"/>
        </w:rPr>
        <w:t xml:space="preserve"> случае банк сможет произвести оплату по </w:t>
      </w:r>
      <w:r>
        <w:rPr>
          <w:lang w:eastAsia="ru-RU" w:bidi="en-US"/>
        </w:rPr>
        <w:t xml:space="preserve">платежному</w:t>
      </w:r>
      <w:r>
        <w:rPr>
          <w:lang w:val="en-US" w:eastAsia="ru-RU" w:bidi="en-US"/>
        </w:rPr>
        <w:t xml:space="preserve"> требованию только после получ</w:t>
      </w:r>
      <w:r>
        <w:rPr>
          <w:lang w:val="en-US" w:eastAsia="ru-RU" w:bidi="en-US"/>
        </w:rPr>
        <w:t xml:space="preserve">ения согласия от плательщика.</w:t>
      </w:r>
      <w:r/>
    </w:p>
    <w:p>
      <w:pPr>
        <w:pStyle w:val="826"/>
        <w:ind w:left="0" w:firstLine="1393"/>
        <w:widowControl w:val="off"/>
        <w:tabs>
          <w:tab w:val="left" w:pos="0" w:leader="none"/>
          <w:tab w:val="left" w:pos="1701" w:leader="none"/>
        </w:tabs>
      </w:pPr>
      <w:r>
        <w:rPr>
          <w:lang w:val="en-US" w:eastAsia="ru-RU" w:bidi="en-US"/>
        </w:rPr>
        <w:t xml:space="preserve">Если Вы выбрали условие «</w:t>
      </w:r>
      <w:r>
        <w:rPr>
          <w:lang w:eastAsia="ru-RU" w:bidi="en-US"/>
        </w:rPr>
        <w:t xml:space="preserve">Требуется</w:t>
      </w:r>
      <w:r>
        <w:rPr>
          <w:lang w:val="en-US" w:eastAsia="ru-RU" w:bidi="en-US"/>
        </w:rPr>
        <w:t xml:space="preserve"> акцепт», в поле «Срок для акцепта» дополнительно укажите, в течение скольких дней организация должна дать банку согласие на перечисление денежных средств. Для этого выберите из </w:t>
      </w:r>
      <w:r>
        <w:rPr>
          <w:lang w:eastAsia="ru-RU" w:bidi="en-US"/>
        </w:rPr>
        <w:t xml:space="preserve">выпадающего </w:t>
      </w:r>
      <w:r>
        <w:rPr>
          <w:lang w:val="en-US" w:eastAsia="ru-RU" w:bidi="en-US"/>
        </w:rPr>
        <w:t xml:space="preserve">списка необходимое количество дней.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«Очередность платежа» выберите из выпадающего списка последовательность обработки </w:t>
      </w:r>
      <w:r>
        <w:t xml:space="preserve">документа</w:t>
      </w:r>
      <w:r>
        <w:t xml:space="preserve">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«Код (УИН/УИП)» введите уникальный идентификатор начисления (УИН) или уникальный идентификатор платежа (УИП).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i/>
        </w:rPr>
      </w:pPr>
      <w:r>
        <w:t xml:space="preserve">В поле «Код вида операции» выберите из выпадающего списка код проводимой операции.</w:t>
      </w:r>
      <w:r>
        <w:rPr>
          <w:i/>
        </w:rPr>
      </w:r>
      <w:r>
        <w:rPr>
          <w:i/>
        </w:rPr>
      </w:r>
    </w:p>
    <w:p>
      <w:pPr>
        <w:pStyle w:val="749"/>
        <w:ind w:left="0"/>
      </w:pPr>
      <w:r>
        <w:rPr>
          <w:rStyle w:val="786"/>
        </w:rPr>
        <w:t xml:space="preserve">После</w:t>
      </w:r>
      <w:r>
        <w:t xml:space="preserve"> указания всех необходимых сведений нажмите на кнопку </w:t>
      </w:r>
      <w:r>
        <w:rPr>
          <w:b/>
        </w:rPr>
        <w:t xml:space="preserve">Перейти к подписанию</w:t>
      </w:r>
      <w:r>
        <w:t xml:space="preserve">. </w:t>
      </w:r>
      <w:r>
        <w:t xml:space="preserve">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</w:t>
      </w:r>
      <w:bookmarkStart w:id="500" w:name="_Hlt191368269"/>
      <w:r>
        <w:rPr>
          <w:rStyle w:val="782"/>
        </w:rPr>
        <w:t xml:space="preserve">п</w:t>
      </w:r>
      <w:bookmarkEnd w:id="498"/>
      <w:r>
        <w:rPr>
          <w:rStyle w:val="782"/>
        </w:rPr>
        <w:t xml:space="preserve">ис</w:t>
      </w:r>
      <w:bookmarkStart w:id="501" w:name="_Hlt195564568"/>
      <w:r>
        <w:rPr>
          <w:rStyle w:val="782"/>
        </w:rPr>
        <w:t xml:space="preserve">а</w:t>
      </w:r>
      <w:bookmarkEnd w:id="499"/>
      <w:r>
        <w:rPr>
          <w:rStyle w:val="782"/>
        </w:rPr>
        <w:t xml:space="preserve">ние документов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749"/>
        <w:ind w:left="0"/>
      </w:pPr>
      <w:r>
        <w:rPr>
          <w:rStyle w:val="786"/>
        </w:rPr>
        <w:t xml:space="preserve">В случае если </w:t>
      </w:r>
      <w:r>
        <w:t xml:space="preserve">Вы хотите сохранить платежное </w:t>
      </w:r>
      <w:r>
        <w:t xml:space="preserve">требование</w:t>
      </w:r>
      <w:r>
        <w:t xml:space="preserve">, нажмите на кнопку </w:t>
      </w:r>
      <w:r>
        <w:rPr>
          <w:b/>
        </w:rPr>
        <w:t xml:space="preserve">Сохранить</w:t>
      </w:r>
      <w:r>
        <w:t xml:space="preserve">. В результате на экране отобразится уведомление об успешном выполнении операции. На данной форме Вы можете выполнить следующие действия: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Сохранить документ как шаблон</w:t>
      </w:r>
      <w:r>
        <w:t xml:space="preserve">. Для этого щелкните по кнопке </w:t>
      </w:r>
      <w:r>
        <w:rPr>
          <w:b/>
        </w:rPr>
        <w:t xml:space="preserve">Сохранить как шаблон</w:t>
      </w:r>
      <w:r>
        <w:t xml:space="preserve">. Затем в открывшемся окне введите название шаблона и нажмите на кнопку </w:t>
      </w:r>
      <w:r>
        <w:rPr>
          <w:b/>
        </w:rPr>
        <w:t xml:space="preserve">Сохранить</w:t>
      </w:r>
      <w:r>
        <w:t xml:space="preserve">. Подробное описание работы с шаблонами приведено в разделе </w:t>
      </w:r>
      <w:r>
        <w:fldChar w:fldCharType="begin"/>
      </w:r>
      <w:r>
        <w:instrText xml:space="preserve"> HYPERLINK  \l "_Шаблоны_документов" </w:instrText>
      </w:r>
      <w:r>
        <w:fldChar w:fldCharType="separate"/>
      </w:r>
      <w:r>
        <w:rPr>
          <w:rStyle w:val="782"/>
        </w:rPr>
        <w:t xml:space="preserve">Шаблоны</w:t>
      </w:r>
      <w:bookmarkStart w:id="502" w:name="_Hlt179204117"/>
      <w:r>
        <w:rPr>
          <w:rStyle w:val="782"/>
        </w:rPr>
        <w:t xml:space="preserve"> </w:t>
      </w:r>
      <w:bookmarkEnd w:id="500"/>
      <w:r>
        <w:rPr>
          <w:rStyle w:val="782"/>
        </w:rPr>
        <w:t xml:space="preserve">док</w:t>
      </w:r>
      <w:bookmarkStart w:id="503" w:name="_Hlt191368279"/>
      <w:r>
        <w:rPr>
          <w:rStyle w:val="782"/>
        </w:rPr>
        <w:t xml:space="preserve">у</w:t>
      </w:r>
      <w:bookmarkEnd w:id="501"/>
      <w:r/>
      <w:bookmarkStart w:id="504" w:name="_Hlt195564573"/>
      <w:r>
        <w:rPr>
          <w:rStyle w:val="782"/>
        </w:rPr>
        <w:t xml:space="preserve">м</w:t>
      </w:r>
      <w:bookmarkEnd w:id="502"/>
      <w:r>
        <w:rPr>
          <w:rStyle w:val="782"/>
        </w:rPr>
        <w:t xml:space="preserve">ентов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Перейти к созданию нового документа</w:t>
      </w:r>
      <w:r>
        <w:t xml:space="preserve">. Для этого щелкните по кнопке </w:t>
      </w:r>
      <w:r>
        <w:rPr>
          <w:b/>
        </w:rPr>
        <w:t xml:space="preserve">Создать новый документ</w:t>
      </w:r>
      <w:r>
        <w:t xml:space="preserve">. Подробнее смотрите в разделе </w:t>
      </w:r>
      <w:r>
        <w:fldChar w:fldCharType="begin"/>
      </w:r>
      <w:r>
        <w:instrText xml:space="preserve"> HYPERLINK  \l "_Создание_рублевых_документов" </w:instrText>
      </w:r>
      <w:r>
        <w:fldChar w:fldCharType="separate"/>
      </w:r>
      <w:r>
        <w:rPr>
          <w:rStyle w:val="782"/>
        </w:rPr>
        <w:t xml:space="preserve">С</w:t>
      </w:r>
      <w:bookmarkStart w:id="505" w:name="_Hlt195564306"/>
      <w:r>
        <w:rPr>
          <w:rStyle w:val="782"/>
        </w:rPr>
        <w:t xml:space="preserve">о</w:t>
      </w:r>
      <w:bookmarkEnd w:id="503"/>
      <w:r>
        <w:rPr>
          <w:rStyle w:val="782"/>
        </w:rPr>
        <w:t xml:space="preserve">здание</w:t>
      </w:r>
      <w:bookmarkStart w:id="506" w:name="_Hlt179204124"/>
      <w:r>
        <w:rPr>
          <w:rStyle w:val="782"/>
        </w:rPr>
        <w:t xml:space="preserve"> </w:t>
      </w:r>
      <w:bookmarkEnd w:id="504"/>
      <w:r>
        <w:rPr>
          <w:rStyle w:val="782"/>
        </w:rPr>
        <w:t xml:space="preserve">рублевых документов</w:t>
      </w:r>
      <w:r>
        <w:fldChar w:fldCharType="end"/>
      </w:r>
      <w:r>
        <w:t xml:space="preserve">.</w:t>
      </w:r>
      <w:r/>
    </w:p>
    <w:p>
      <w:pPr>
        <w:pStyle w:val="752"/>
        <w:rPr>
          <w:lang w:val="ru-RU"/>
        </w:rPr>
      </w:pPr>
      <w:r/>
      <w:bookmarkEnd w:id="505"/>
      <w:r/>
      <w:bookmarkStart w:id="507" w:name="_Создание_инкассового_поручения"/>
      <w:r/>
      <w:bookmarkStart w:id="508" w:name="_Toc199941124"/>
      <w:r>
        <w:rPr>
          <w:lang w:val="ru-RU"/>
        </w:rPr>
        <w:t xml:space="preserve">Создание инкассового поручения</w:t>
      </w:r>
      <w:bookmarkEnd w:id="506"/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</w:pPr>
      <w:r>
        <w:t xml:space="preserve">Для создания инкассового поручения нажмите на кнопку </w:t>
      </w:r>
      <w:r>
        <w:rPr>
          <w:b/>
        </w:rPr>
        <w:t xml:space="preserve">Инкассовое поручение</w:t>
      </w:r>
      <w:r>
        <w:t xml:space="preserve">.</w:t>
      </w:r>
      <w:r/>
    </w:p>
    <w:p>
      <w:pPr>
        <w:pStyle w:val="749"/>
        <w:ind w:left="0"/>
      </w:pPr>
      <w:r>
        <w:t xml:space="preserve">На форме создания документа укажите следующие сведения:</w:t>
      </w:r>
      <w:r/>
    </w:p>
    <w:p>
      <w:pPr>
        <w:pStyle w:val="749"/>
        <w:ind w:left="0" w:firstLine="0"/>
        <w:jc w:val="center"/>
        <w:spacing w:before="120" w:after="120"/>
        <w:rPr>
          <w:rStyle w:val="878"/>
          <w:lang w:eastAsia="ru-RU"/>
        </w:rPr>
      </w:pPr>
      <w:r>
        <w:rPr>
          <w:rStyle w:val="87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0907" cy="7921904"/>
                <wp:effectExtent l="0" t="0" r="0" b="0"/>
                <wp:docPr id="212" name="_x0000_i139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26"/>
                        <a:stretch/>
                      </pic:blipFill>
                      <pic:spPr bwMode="auto">
                        <a:xfrm>
                          <a:off x="0" y="0"/>
                          <a:ext cx="3600906" cy="792190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1" o:spid="_x0000_s211" type="#_x0000_t75" style="width:283.54pt;height:623.77pt;mso-wrap-distance-left:0.00pt;mso-wrap-distance-top:0.00pt;mso-wrap-distance-right:0.00pt;mso-wrap-distance-bottom:0.00pt;" stroked="f">
                <v:path textboxrect="0,0,0,0"/>
                <v:imagedata r:id="rId226" o:title=""/>
              </v:shape>
            </w:pict>
          </mc:Fallback>
        </mc:AlternateContent>
      </w:r>
      <w:r>
        <w:rPr>
          <w:rStyle w:val="878"/>
          <w:lang w:eastAsia="ru-RU"/>
        </w:rPr>
      </w:r>
      <w:r>
        <w:rPr>
          <w:rStyle w:val="878"/>
          <w:lang w:eastAsia="ru-RU"/>
        </w:rPr>
      </w:r>
    </w:p>
    <w:p>
      <w:pPr>
        <w:pStyle w:val="763"/>
        <w:ind w:left="0" w:firstLine="0"/>
        <w:jc w:val="center"/>
        <w:spacing w:before="120" w:after="120"/>
        <w:rPr>
          <w:rStyle w:val="878"/>
          <w:lang w:val="ru-RU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88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  <w:lang w:val="ru-RU"/>
        </w:rPr>
        <w:t xml:space="preserve">Создание инкассового поручения</w:t>
      </w:r>
      <w:r>
        <w:rPr>
          <w:rStyle w:val="878"/>
          <w:lang w:val="ru-RU"/>
        </w:rPr>
      </w:r>
      <w:r>
        <w:rPr>
          <w:rStyle w:val="878"/>
          <w:lang w:val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</w:t>
      </w:r>
      <w:r>
        <w:t xml:space="preserve">поле «Номер» указан номер документа. При необходимости Вы можете ввести номер вручную.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«Дата» отображается дата документа. Данные недоступны для редактирования.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С кого</w:t>
      </w:r>
      <w:r>
        <w:t xml:space="preserve"> введите реквизиты контрагента. Для этого в поле «Наименование или ИНН» начините вводить название или ИНН организации (не менее трех символов) </w:t>
      </w:r>
      <w:r>
        <w:rPr>
          <w:lang w:val="en-US" w:eastAsia="ru-RU" w:bidi="en-US"/>
        </w:rPr>
        <w:t xml:space="preserve">и затем выберите одно из найденных системой значений, щелкнув по нему</w:t>
      </w:r>
      <w:r>
        <w:rPr>
          <w:lang w:eastAsia="ru-RU" w:bidi="en-US"/>
        </w:rPr>
        <w:t xml:space="preserve">. В результате поля «Наименование», «ИНН», «КПП», «Номер счета», а также реквизиты банка плательщика будут заполнены автоматически.</w:t>
      </w:r>
      <w:r/>
    </w:p>
    <w:p>
      <w:pPr>
        <w:pStyle w:val="749"/>
        <w:ind w:left="0"/>
      </w:pPr>
      <w:r>
        <w:t xml:space="preserve">Кроме того, Вы можете ввести сведения о контрагенте вручную.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Откуда</w:t>
      </w:r>
      <w:r>
        <w:t xml:space="preserve"> при необходимости укажите реквизиты банка плательщика. Для этого</w:t>
      </w:r>
      <w:r>
        <w:rPr>
          <w:lang w:val="en-US" w:eastAsia="ru-RU" w:bidi="en-US"/>
        </w:rPr>
        <w:t xml:space="preserve"> в поле «</w:t>
      </w:r>
      <w:r>
        <w:rPr>
          <w:lang w:eastAsia="ru-RU" w:bidi="en-US"/>
        </w:rPr>
        <w:t xml:space="preserve">Наименование банка или </w:t>
      </w:r>
      <w:r>
        <w:rPr>
          <w:lang w:val="en-US" w:eastAsia="ru-RU" w:bidi="en-US"/>
        </w:rPr>
        <w:t xml:space="preserve">БИК» </w:t>
      </w:r>
      <w:r>
        <w:t xml:space="preserve">начините вводить название или БИК банка (не менее трех символов) </w:t>
      </w:r>
      <w:r>
        <w:rPr>
          <w:lang w:val="en-US" w:eastAsia="ru-RU" w:bidi="en-US"/>
        </w:rPr>
        <w:t xml:space="preserve">и затем выберите одно из найденных системой значений, щелкнув по нему. В результате </w:t>
      </w:r>
      <w:r>
        <w:rPr>
          <w:lang w:eastAsia="ru-RU" w:bidi="en-US"/>
        </w:rPr>
        <w:t xml:space="preserve">реквизиты банка</w:t>
      </w:r>
      <w:r>
        <w:rPr>
          <w:lang w:val="en-US" w:eastAsia="ru-RU" w:bidi="en-US"/>
        </w:rPr>
        <w:t xml:space="preserve"> </w:t>
      </w:r>
      <w:r>
        <w:rPr>
          <w:lang w:eastAsia="ru-RU" w:bidi="en-US"/>
        </w:rPr>
        <w:t xml:space="preserve">будут заполнены автоматически</w:t>
      </w:r>
      <w:r>
        <w:rPr>
          <w:lang w:val="en-US" w:eastAsia="ru-RU" w:bidi="en-US"/>
        </w:rPr>
        <w:t xml:space="preserve">.</w:t>
      </w:r>
      <w:r/>
    </w:p>
    <w:p>
      <w:pPr>
        <w:pStyle w:val="826"/>
        <w:ind w:left="1033" w:firstLine="0"/>
        <w:widowControl w:val="off"/>
        <w:tabs>
          <w:tab w:val="left" w:pos="1418" w:leader="none"/>
        </w:tabs>
      </w:pPr>
      <w:r>
        <w:t xml:space="preserve">Кроме того, Вы можете ввести сведения о банке плательщика вручную.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Сколько и за что</w:t>
      </w:r>
      <w:r>
        <w:t xml:space="preserve"> укажите следующую информацию: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«Счет для зачисления» при необходимости выберите из выпадающего списка счет для зачисления денежных средств.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«Сумма платежа» введите сумму операции.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«НДС» укажите, будет ли включена сумма налога (НДС) в общую сумму платежа. Для этого выберите из выпадающего списка нужное значение.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«Назначение платежа» впишите назначение данного платежа.</w:t>
      </w:r>
      <w:r/>
    </w:p>
    <w:p>
      <w:pPr>
        <w:pStyle w:val="826"/>
        <w:ind w:left="0" w:firstLine="1033"/>
        <w:widowControl w:val="off"/>
        <w:tabs>
          <w:tab w:val="left" w:pos="1418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при заполнении соответствующей информации в данном поле отображаются сведения об НДС и коде вида операции.</w:t>
      </w:r>
      <w:r>
        <w:rPr>
          <w:i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Бюджетные реквизиты</w:t>
      </w:r>
      <w:r>
        <w:t xml:space="preserve"> </w:t>
      </w:r>
      <w:r>
        <w:t xml:space="preserve">заполните следующие сведения:</w:t>
      </w:r>
      <w:r/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9104" cy="2151266"/>
                <wp:effectExtent l="0" t="0" r="0" b="0"/>
                <wp:docPr id="213" name="_x0000_i139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27"/>
                        <a:stretch/>
                      </pic:blipFill>
                      <pic:spPr bwMode="auto">
                        <a:xfrm>
                          <a:off x="0" y="0"/>
                          <a:ext cx="3599103" cy="215126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2" o:spid="_x0000_s212" type="#_x0000_t75" style="width:283.39pt;height:169.39pt;mso-wrap-distance-left:0.00pt;mso-wrap-distance-top:0.00pt;mso-wrap-distance-right:0.00pt;mso-wrap-distance-bottom:0.00pt;" stroked="f">
                <v:path textboxrect="0,0,0,0"/>
                <v:imagedata r:id="rId227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89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инкассового поручения. </w:t>
      </w:r>
      <w:r>
        <w:rPr>
          <w:rFonts w:ascii="Arial" w:hAnsi="Arial" w:cs="Arial"/>
          <w:bCs/>
          <w:iCs/>
          <w:sz w:val="18"/>
        </w:rPr>
        <w:t xml:space="preserve">Блок</w:t>
      </w:r>
      <w:r>
        <w:rPr>
          <w:rFonts w:ascii="Arial" w:hAnsi="Arial" w:cs="Arial"/>
          <w:b/>
          <w:bCs/>
          <w:iCs/>
          <w:sz w:val="18"/>
        </w:rPr>
        <w:t xml:space="preserve"> Бюджетные реквизиты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«Статус плательщика (101)» выберите из выпадающего списка </w:t>
      </w:r>
      <w:r>
        <w:rPr>
          <w:rStyle w:val="878"/>
        </w:rPr>
        <w:t xml:space="preserve">статус составителя распоряжения</w:t>
      </w:r>
      <w:r>
        <w:t xml:space="preserve">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val="en-US" w:eastAsia="ru-RU" w:bidi="en-US"/>
        </w:rPr>
      </w:pPr>
      <w:r>
        <w:t xml:space="preserve">В поле «Код бюджетной классификации (104)» укажите код бюджетной классификации в соответствии с классификацией доходов бюджета РФ.</w:t>
      </w:r>
      <w:r>
        <w:rPr>
          <w:lang w:val="en-US" w:eastAsia="ru-RU" w:bidi="en-US"/>
        </w:rPr>
      </w:r>
      <w:r>
        <w:rPr>
          <w:lang w:val="en-US" w:eastAsia="ru-RU" w:bidi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val="en-US" w:eastAsia="ru-RU" w:bidi="en-US"/>
        </w:rPr>
      </w:pPr>
      <w:r>
        <w:t xml:space="preserve">В поле «Код ОКТМО (105)» введите код классификатора территорий муниципальных образований, где мобилизуются денежные средства от уплаты налога (сбора) в бюджетную систему РФ</w:t>
      </w:r>
      <w:r>
        <w:rPr>
          <w:lang w:val="en-US" w:eastAsia="ru-RU" w:bidi="en-US"/>
        </w:rPr>
        <w:t xml:space="preserve">.</w:t>
      </w:r>
      <w:r>
        <w:rPr>
          <w:lang w:val="en-US" w:eastAsia="ru-RU" w:bidi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val="en-US" w:eastAsia="ru-RU" w:bidi="en-US"/>
        </w:rPr>
      </w:pPr>
      <w:r>
        <w:t xml:space="preserve">В поле «Основание налогового платежа (106)» выберите из выпадающего списка основание налогового платежа.</w:t>
      </w:r>
      <w:r>
        <w:rPr>
          <w:lang w:val="en-US" w:eastAsia="ru-RU" w:bidi="en-US"/>
        </w:rPr>
      </w:r>
      <w:r>
        <w:rPr>
          <w:lang w:val="en-US" w:eastAsia="ru-RU" w:bidi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</w:t>
      </w:r>
      <w:r>
        <w:t xml:space="preserve">ле «Налоговый период (107)» выберите из выпадающего списка период уплаты налога. Затем в зависимости от выбранного значения в соответствующих полях укажите день, месяц, квартал, полугодие, год или код таможенного органа, в который будет осуществлен платеж.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val="en-US" w:eastAsia="ru-RU" w:bidi="en-US"/>
        </w:rPr>
      </w:pPr>
      <w:r>
        <w:rPr>
          <w:lang w:val="en-US" w:eastAsia="ru-RU" w:bidi="en-US"/>
        </w:rPr>
        <w:t xml:space="preserve">В поле «Номер документа (108)» </w:t>
      </w:r>
      <w:r>
        <w:rPr>
          <w:lang w:eastAsia="ru-RU" w:bidi="en-US"/>
        </w:rPr>
        <w:t xml:space="preserve">введите</w:t>
      </w:r>
      <w:r>
        <w:rPr>
          <w:lang w:val="en-US" w:eastAsia="ru-RU" w:bidi="en-US"/>
        </w:rPr>
        <w:t xml:space="preserve"> </w:t>
      </w:r>
      <w:r>
        <w:t xml:space="preserve">номер налогового документа, на основании которого формируется данный платеж</w:t>
      </w:r>
      <w:r>
        <w:rPr>
          <w:lang w:val="en-US" w:eastAsia="ru-RU" w:bidi="en-US"/>
        </w:rPr>
        <w:t xml:space="preserve">.</w:t>
      </w:r>
      <w:r>
        <w:rPr>
          <w:lang w:val="en-US" w:eastAsia="ru-RU" w:bidi="en-US"/>
        </w:rPr>
      </w:r>
      <w:r>
        <w:rPr>
          <w:lang w:val="en-US" w:eastAsia="ru-RU" w:bidi="en-US"/>
        </w:rPr>
      </w:r>
    </w:p>
    <w:p>
      <w:pPr>
        <w:pStyle w:val="826"/>
        <w:ind w:left="0" w:firstLine="1033"/>
        <w:widowControl w:val="off"/>
        <w:tabs>
          <w:tab w:val="left" w:pos="1418" w:leader="none"/>
        </w:tabs>
        <w:rPr>
          <w:lang w:val="en-US" w:eastAsia="ru-RU" w:bidi="en-US"/>
        </w:rPr>
      </w:pPr>
      <w:r>
        <w:rPr>
          <w:rStyle w:val="878"/>
          <w:b/>
          <w:i/>
        </w:rPr>
        <w:t xml:space="preserve">ПРИМЕЧАНИЕ</w:t>
      </w:r>
      <w:r>
        <w:rPr>
          <w:rStyle w:val="878"/>
          <w:i/>
        </w:rPr>
        <w:t xml:space="preserve">: в определенных случаях в </w:t>
      </w:r>
      <w:r>
        <w:rPr>
          <w:rStyle w:val="878"/>
          <w:i/>
        </w:rPr>
        <w:t xml:space="preserve">данном </w:t>
      </w:r>
      <w:r>
        <w:rPr>
          <w:rStyle w:val="878"/>
          <w:i/>
        </w:rPr>
        <w:t xml:space="preserve">поле</w:t>
      </w:r>
      <w:r>
        <w:rPr>
          <w:rStyle w:val="878"/>
          <w:i/>
        </w:rPr>
        <w:t xml:space="preserve"> Вы можете</w:t>
      </w:r>
      <w:r>
        <w:rPr>
          <w:rStyle w:val="878"/>
          <w:i/>
          <w:iCs/>
        </w:rPr>
        <w:t xml:space="preserve"> </w:t>
      </w:r>
      <w:r>
        <w:rPr>
          <w:rStyle w:val="878"/>
          <w:i/>
          <w:iCs/>
        </w:rPr>
        <w:t xml:space="preserve">указать идентификатор сведений о физическом лице.</w:t>
      </w:r>
      <w:r>
        <w:rPr>
          <w:lang w:val="en-US" w:eastAsia="ru-RU" w:bidi="en-US"/>
        </w:rPr>
      </w:r>
      <w:r>
        <w:rPr>
          <w:lang w:val="en-US" w:eastAsia="ru-RU" w:bidi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rPr>
          <w:lang w:val="en-US" w:eastAsia="ru-RU" w:bidi="en-US"/>
        </w:rPr>
        <w:t xml:space="preserve">В поле «Дата документа (109)» </w:t>
      </w:r>
      <w:r>
        <w:t xml:space="preserve">введите дату налогового документа, на основании которого формируется данный платеж. </w:t>
      </w:r>
      <w:r>
        <w:t xml:space="preserve">Для этого нажмите на кнопку</w:t>
      </w:r>
      <w:r>
        <w:t xml:space="preserve">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214" name="_x0000_i139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28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3" o:spid="_x0000_s213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228" o:title=""/>
              </v:shape>
            </w:pict>
          </mc:Fallback>
        </mc:AlternateContent>
      </w:r>
      <w:r>
        <w:t xml:space="preserve"> и выберите из открывшегося календаря нужную дату или введите ее вручную.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Дополнительно</w:t>
      </w:r>
      <w:r>
        <w:t xml:space="preserve"> при необходимости укажите следующую информацию:</w:t>
      </w:r>
      <w:r/>
    </w:p>
    <w:p>
      <w:pPr>
        <w:pStyle w:val="826"/>
        <w:ind w:left="0"/>
        <w:widowControl w:val="off"/>
        <w:tabs>
          <w:tab w:val="left" w:pos="1134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по умолчанию данный блок развернут</w:t>
      </w:r>
      <w:r>
        <w:rPr>
          <w:i/>
        </w:rPr>
        <w:t xml:space="preserve">. </w:t>
      </w:r>
      <w:r>
        <w:rPr>
          <w:i/>
        </w:rPr>
        <w:t xml:space="preserve">Если Вы хотите свернуть </w:t>
      </w:r>
      <w:r>
        <w:rPr>
          <w:i/>
        </w:rPr>
        <w:t xml:space="preserve">сведения</w:t>
      </w:r>
      <w:r>
        <w:rPr>
          <w:i/>
        </w:rPr>
        <w:t xml:space="preserve">, щелкните по кнопке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215" name="_x0000_i139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29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4" o:spid="_x0000_s214" type="#_x0000_t75" style="width:14.25pt;height:8.25pt;mso-wrap-distance-left:0.00pt;mso-wrap-distance-top:0.00pt;mso-wrap-distance-right:0.00pt;mso-wrap-distance-bottom:0.00pt;" stroked="f">
                <v:path textboxrect="0,0,0,0"/>
                <v:imagedata r:id="rId229" o:title=""/>
              </v:shape>
            </w:pict>
          </mc:Fallback>
        </mc:AlternateContent>
      </w:r>
      <w:r>
        <w:rPr>
          <w:i/>
        </w:rPr>
        <w:t xml:space="preserve">.</w:t>
      </w:r>
      <w:r>
        <w:rPr>
          <w:i/>
        </w:rPr>
        <w:t xml:space="preserve"> </w:t>
      </w:r>
      <w:r>
        <w:rPr>
          <w:i/>
        </w:rPr>
        <w:t xml:space="preserve">Для того чтобы </w:t>
      </w:r>
      <w:r>
        <w:rPr>
          <w:i/>
        </w:rPr>
        <w:t xml:space="preserve">просмотреть информацию</w:t>
      </w:r>
      <w:r>
        <w:rPr>
          <w:i/>
        </w:rPr>
        <w:t xml:space="preserve">, нажмите на кнопку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216" name="_x0000_i139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30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5" o:spid="_x0000_s215" type="#_x0000_t75" style="width:14.25pt;height:8.25pt;mso-wrap-distance-left:0.00pt;mso-wrap-distance-top:0.00pt;mso-wrap-distance-right:0.00pt;mso-wrap-distance-bottom:0.00pt;" stroked="f">
                <v:path textboxrect="0,0,0,0"/>
                <v:imagedata r:id="rId230" o:title=""/>
              </v:shape>
            </w:pict>
          </mc:Fallback>
        </mc:AlternateContent>
      </w:r>
      <w:r>
        <w:rPr>
          <w:i/>
        </w:rPr>
        <w:t xml:space="preserve">.</w:t>
      </w:r>
      <w:r>
        <w:rPr>
          <w:i/>
        </w:rPr>
      </w:r>
      <w:r>
        <w:rPr>
          <w:i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«Очередность платежа» выберите из выпадающего списка последовательность обработки документа.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«Код (УИН/УИП)» введите уникальный идентификатор начисления (УИН) или уникальный идентификатор платежа (УИП).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i/>
        </w:rPr>
      </w:pPr>
      <w:r>
        <w:t xml:space="preserve">В поле «Код вида операции» выберите из выпадающего списка код проводимой операции.</w:t>
      </w:r>
      <w:r>
        <w:rPr>
          <w:i/>
        </w:rPr>
      </w:r>
      <w:r>
        <w:rPr>
          <w:i/>
        </w:rPr>
      </w:r>
    </w:p>
    <w:p>
      <w:pPr>
        <w:pStyle w:val="749"/>
        <w:ind w:left="0"/>
      </w:pPr>
      <w:r>
        <w:rPr>
          <w:rStyle w:val="786"/>
        </w:rPr>
        <w:t xml:space="preserve">После</w:t>
      </w:r>
      <w:r>
        <w:t xml:space="preserve"> указания всех необходимых сведений нажмите на кнопку </w:t>
      </w:r>
      <w:r>
        <w:rPr>
          <w:b/>
        </w:rPr>
        <w:t xml:space="preserve">Перейти к подписанию</w:t>
      </w:r>
      <w:r>
        <w:t xml:space="preserve">. В результате Вы перейдете на форму подписания документа.</w:t>
      </w:r>
      <w:r>
        <w:t xml:space="preserve"> 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</w:t>
      </w:r>
      <w:bookmarkStart w:id="509" w:name="_Hlt195564582"/>
      <w:r>
        <w:rPr>
          <w:rStyle w:val="782"/>
        </w:rPr>
        <w:t xml:space="preserve">н</w:t>
      </w:r>
      <w:bookmarkEnd w:id="507"/>
      <w:r>
        <w:rPr>
          <w:rStyle w:val="782"/>
        </w:rPr>
        <w:t xml:space="preserve">ие д</w:t>
      </w:r>
      <w:bookmarkStart w:id="510" w:name="_Hlt191368297"/>
      <w:r>
        <w:rPr>
          <w:rStyle w:val="782"/>
        </w:rPr>
        <w:t xml:space="preserve">о</w:t>
      </w:r>
      <w:bookmarkEnd w:id="508"/>
      <w:r>
        <w:rPr>
          <w:rStyle w:val="782"/>
        </w:rPr>
        <w:t xml:space="preserve">кументов</w:t>
      </w:r>
      <w:r>
        <w:rPr>
          <w:rStyle w:val="782"/>
        </w:rPr>
        <w:fldChar w:fldCharType="end"/>
      </w:r>
      <w:r>
        <w:rPr>
          <w:rStyle w:val="782"/>
        </w:rPr>
        <w:t xml:space="preserve">.</w:t>
      </w:r>
      <w:r/>
    </w:p>
    <w:p>
      <w:pPr>
        <w:pStyle w:val="749"/>
        <w:ind w:left="0"/>
      </w:pPr>
      <w:r>
        <w:rPr>
          <w:rStyle w:val="786"/>
        </w:rPr>
        <w:t xml:space="preserve">В случае если </w:t>
      </w:r>
      <w:r>
        <w:t xml:space="preserve">Вы хотите сохранить </w:t>
      </w:r>
      <w:r>
        <w:t xml:space="preserve">инкассовое поручение</w:t>
      </w:r>
      <w:r>
        <w:t xml:space="preserve">, нажмите на кнопку </w:t>
      </w:r>
      <w:r>
        <w:rPr>
          <w:b/>
        </w:rPr>
        <w:t xml:space="preserve">Сохранить</w:t>
      </w:r>
      <w:r>
        <w:t xml:space="preserve">. В результате на экране отобразится уведомление об успешном выполнении операции. На данной форме Вы можете выполнить следующие действия: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Сохранить документ как шаблон</w:t>
      </w:r>
      <w:r>
        <w:t xml:space="preserve">. Для этого щелкните по кнопке </w:t>
      </w:r>
      <w:r>
        <w:rPr>
          <w:b/>
        </w:rPr>
        <w:t xml:space="preserve">Сохранить как шаблон</w:t>
      </w:r>
      <w:r>
        <w:t xml:space="preserve">. Затем в открывшемся окне введите название шаблона и нажмите на кнопку </w:t>
      </w:r>
      <w:r>
        <w:rPr>
          <w:b/>
        </w:rPr>
        <w:t xml:space="preserve">Сохранить</w:t>
      </w:r>
      <w:r>
        <w:t xml:space="preserve">. Подробное описание работы с шаблонами приведено в разделе </w:t>
      </w:r>
      <w:r>
        <w:fldChar w:fldCharType="begin"/>
      </w:r>
      <w:r>
        <w:instrText xml:space="preserve"> HYPERLINK  \l "_Шаблоны_документов" </w:instrText>
      </w:r>
      <w:r>
        <w:fldChar w:fldCharType="separate"/>
      </w:r>
      <w:r>
        <w:rPr>
          <w:rStyle w:val="782"/>
        </w:rPr>
        <w:t xml:space="preserve">Шаблоны</w:t>
      </w:r>
      <w:bookmarkStart w:id="511" w:name="_Hlt179204137"/>
      <w:r>
        <w:rPr>
          <w:rStyle w:val="782"/>
        </w:rPr>
        <w:t xml:space="preserve"> </w:t>
      </w:r>
      <w:bookmarkEnd w:id="509"/>
      <w:r>
        <w:rPr>
          <w:rStyle w:val="782"/>
        </w:rPr>
        <w:t xml:space="preserve">докумен</w:t>
      </w:r>
      <w:bookmarkStart w:id="512" w:name="_Hlt195564311"/>
      <w:r>
        <w:rPr>
          <w:rStyle w:val="782"/>
        </w:rPr>
        <w:t xml:space="preserve">т</w:t>
      </w:r>
      <w:bookmarkEnd w:id="510"/>
      <w:r>
        <w:rPr>
          <w:rStyle w:val="782"/>
        </w:rPr>
        <w:t xml:space="preserve">ов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Перейти к созданию нового документа</w:t>
      </w:r>
      <w:r>
        <w:t xml:space="preserve">. Для этого щелкните по кнопке </w:t>
      </w:r>
      <w:r>
        <w:rPr>
          <w:b/>
        </w:rPr>
        <w:t xml:space="preserve">Создать новый документ</w:t>
      </w:r>
      <w:r>
        <w:t xml:space="preserve">. Подробнее смотрите в разделе </w:t>
      </w:r>
      <w:r>
        <w:fldChar w:fldCharType="begin"/>
      </w:r>
      <w:r>
        <w:instrText xml:space="preserve"> HYPERLINK  \l "_Создание_рублевых_документов" </w:instrText>
      </w:r>
      <w:r>
        <w:fldChar w:fldCharType="separate"/>
      </w:r>
      <w:r>
        <w:rPr>
          <w:rStyle w:val="782"/>
        </w:rPr>
        <w:t xml:space="preserve">Соз</w:t>
      </w:r>
      <w:bookmarkStart w:id="513" w:name="_Hlt195564035"/>
      <w:r>
        <w:rPr>
          <w:rStyle w:val="782"/>
        </w:rPr>
        <w:t xml:space="preserve">д</w:t>
      </w:r>
      <w:bookmarkEnd w:id="511"/>
      <w:r>
        <w:rPr>
          <w:rStyle w:val="782"/>
        </w:rPr>
        <w:t xml:space="preserve">ание р</w:t>
      </w:r>
      <w:bookmarkStart w:id="514" w:name="_Hlt179204161"/>
      <w:r>
        <w:rPr>
          <w:rStyle w:val="782"/>
        </w:rPr>
        <w:t xml:space="preserve">у</w:t>
      </w:r>
      <w:bookmarkEnd w:id="512"/>
      <w:r>
        <w:rPr>
          <w:rStyle w:val="782"/>
        </w:rPr>
        <w:t xml:space="preserve">блевых документов</w:t>
      </w:r>
      <w:r>
        <w:fldChar w:fldCharType="end"/>
      </w:r>
      <w:r>
        <w:t xml:space="preserve">.</w:t>
      </w:r>
      <w:r/>
    </w:p>
    <w:p>
      <w:pPr>
        <w:pStyle w:val="752"/>
        <w:rPr>
          <w:lang w:val="ru-RU"/>
        </w:rPr>
      </w:pPr>
      <w:r/>
      <w:bookmarkEnd w:id="513"/>
      <w:r/>
      <w:bookmarkStart w:id="515" w:name="_Создание_счета_на"/>
      <w:r/>
      <w:bookmarkStart w:id="516" w:name="_Toc199941125"/>
      <w:r>
        <w:rPr>
          <w:lang w:val="ru-RU"/>
        </w:rPr>
        <w:t xml:space="preserve">Создание счета на оплату</w:t>
      </w:r>
      <w:bookmarkEnd w:id="514"/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</w:pPr>
      <w:r>
        <w:t xml:space="preserve">Для создания счета на оплату нажмите на кнопку </w:t>
      </w:r>
      <w:r>
        <w:rPr>
          <w:b/>
        </w:rPr>
        <w:t xml:space="preserve">Счет на оплату</w:t>
      </w:r>
      <w:r>
        <w:t xml:space="preserve">.</w:t>
      </w:r>
      <w:r/>
    </w:p>
    <w:p>
      <w:pPr>
        <w:pStyle w:val="749"/>
        <w:ind w:left="0"/>
      </w:pPr>
      <w:r>
        <w:t xml:space="preserve">На форме создания документа укажите следующие сведения: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1341" cy="4904550"/>
                <wp:effectExtent l="0" t="0" r="0" b="0"/>
                <wp:docPr id="217" name="_x0000_i139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31"/>
                        <a:stretch/>
                      </pic:blipFill>
                      <pic:spPr bwMode="auto">
                        <a:xfrm>
                          <a:off x="0" y="0"/>
                          <a:ext cx="5041341" cy="4904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6" o:spid="_x0000_s216" type="#_x0000_t75" style="width:396.96pt;height:386.19pt;mso-wrap-distance-left:0.00pt;mso-wrap-distance-top:0.00pt;mso-wrap-distance-right:0.00pt;mso-wrap-distance-bottom:0.00pt;" stroked="f">
                <v:path textboxrect="0,0,0,0"/>
                <v:imagedata r:id="rId231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90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счета на оплату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«Номер счета» указан номер документа. При необходимости Вы можете ввести номер вручную.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«Дата счета» отображается дата документа. </w:t>
      </w:r>
      <w:r>
        <w:t xml:space="preserve">Для </w:t>
      </w:r>
      <w:r>
        <w:t xml:space="preserve">того чтобы ее изменить,</w:t>
      </w:r>
      <w:r>
        <w:t xml:space="preserve"> нажмите на кнопку</w:t>
      </w:r>
      <w:r>
        <w:t xml:space="preserve">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218" name="_x0000_i139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32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7" o:spid="_x0000_s217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232" o:title=""/>
              </v:shape>
            </w:pict>
          </mc:Fallback>
        </mc:AlternateContent>
      </w:r>
      <w:r>
        <w:t xml:space="preserve"> и выберите из открывшегося календаря нужную дату или введите ее вручную.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«Счет для зачисления» </w:t>
      </w:r>
      <w:r>
        <w:t xml:space="preserve">показан счет, доступный для зачисления средств. П</w:t>
      </w:r>
      <w:r>
        <w:t xml:space="preserve">ри необходимости </w:t>
      </w:r>
      <w:r>
        <w:t xml:space="preserve">Вы можете его изменить, выбрав из выпадающего списка нужное значение</w:t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Кому</w:t>
      </w:r>
      <w:r>
        <w:t xml:space="preserve"> введите реквизиты контрагента. Для этого в поле «Наименование или ИНН» начините вводить название или ИНН организации (не менее трех символов) </w:t>
      </w:r>
      <w:r>
        <w:rPr>
          <w:lang w:val="en-US" w:eastAsia="ru-RU" w:bidi="en-US"/>
        </w:rPr>
        <w:t xml:space="preserve">и затем выберите одно из найденных системой значений, щелкнув по нему</w:t>
      </w:r>
      <w:r>
        <w:rPr>
          <w:lang w:eastAsia="ru-RU" w:bidi="en-US"/>
        </w:rPr>
        <w:t xml:space="preserve">. В результате поля «Наименование», «ИНН» и «КПП» будут заполнены автоматически.</w:t>
      </w:r>
      <w:r/>
    </w:p>
    <w:p>
      <w:pPr>
        <w:pStyle w:val="826"/>
        <w:ind w:left="720" w:firstLine="0"/>
        <w:widowControl w:val="off"/>
        <w:tabs>
          <w:tab w:val="left" w:pos="1134" w:leader="none"/>
        </w:tabs>
      </w:pPr>
      <w:r>
        <w:t xml:space="preserve">Кроме того, Вы можете ввести сведения о получателе вручную.</w:t>
      </w:r>
      <w:r/>
    </w:p>
    <w:p>
      <w:pPr>
        <w:pStyle w:val="826"/>
        <w:ind w:left="0"/>
        <w:widowControl w:val="off"/>
        <w:tabs>
          <w:tab w:val="left" w:pos="1134" w:leader="none"/>
        </w:tabs>
        <w:rPr>
          <w:rStyle w:val="878"/>
          <w:i/>
          <w:iCs/>
        </w:rPr>
      </w:pPr>
      <w:r>
        <w:rPr>
          <w:rStyle w:val="878"/>
          <w:b/>
          <w:i/>
        </w:rPr>
        <w:t xml:space="preserve">ПРИМЕЧАНИЕ</w:t>
      </w:r>
      <w:r>
        <w:rPr>
          <w:rStyle w:val="878"/>
          <w:i/>
        </w:rPr>
        <w:t xml:space="preserve">: для </w:t>
      </w:r>
      <w:r>
        <w:rPr>
          <w:rStyle w:val="878"/>
          <w:i/>
        </w:rPr>
        <w:t xml:space="preserve">счетов на оплату</w:t>
      </w:r>
      <w:r>
        <w:rPr>
          <w:rStyle w:val="878"/>
          <w:i/>
        </w:rPr>
        <w:t xml:space="preserve"> в адрес физического лица или</w:t>
      </w:r>
      <w:r>
        <w:rPr>
          <w:rStyle w:val="878"/>
          <w:i/>
          <w:iCs/>
        </w:rPr>
        <w:t xml:space="preserve"> индивидуального предпринимателя поле </w:t>
      </w:r>
      <w:r>
        <w:rPr>
          <w:rStyle w:val="878"/>
          <w:i/>
          <w:iCs/>
        </w:rPr>
        <w:t xml:space="preserve">«КПП» </w:t>
      </w:r>
      <w:r>
        <w:rPr>
          <w:rStyle w:val="878"/>
          <w:i/>
          <w:iCs/>
        </w:rPr>
        <w:t xml:space="preserve">не заполняется</w:t>
      </w:r>
      <w:r>
        <w:rPr>
          <w:rStyle w:val="878"/>
          <w:i/>
          <w:iCs/>
        </w:rPr>
        <w:t xml:space="preserve">.</w:t>
      </w:r>
      <w:r>
        <w:rPr>
          <w:rStyle w:val="878"/>
          <w:i/>
          <w:iCs/>
        </w:rPr>
      </w:r>
    </w:p>
    <w:p>
      <w:pPr>
        <w:pStyle w:val="749"/>
        <w:ind w:left="0"/>
        <w:rPr>
          <w:rStyle w:val="878"/>
          <w:i/>
          <w:iCs/>
        </w:rPr>
      </w:pPr>
      <w:r>
        <w:rPr>
          <w:rStyle w:val="878"/>
          <w:b/>
          <w:i/>
          <w:iCs/>
        </w:rPr>
        <w:t xml:space="preserve">ОБРАТИТЕ ВНИМАНИЕ</w:t>
      </w:r>
      <w:r>
        <w:rPr>
          <w:rStyle w:val="878"/>
          <w:i/>
          <w:iCs/>
        </w:rPr>
        <w:t xml:space="preserve">: в данном блоке Вы можете подключить и отключить услугу проверки контрагентов, а также просмотреть отчет по проверке.</w:t>
      </w:r>
      <w:r>
        <w:rPr>
          <w:rStyle w:val="878"/>
          <w:i/>
          <w:iCs/>
        </w:rPr>
      </w:r>
    </w:p>
    <w:p>
      <w:pPr>
        <w:pStyle w:val="749"/>
        <w:ind w:left="0"/>
        <w:rPr>
          <w:rStyle w:val="878"/>
          <w:i/>
          <w:iCs/>
        </w:rPr>
      </w:pPr>
      <w:r>
        <w:rPr>
          <w:rStyle w:val="878"/>
          <w:i/>
          <w:iCs/>
        </w:rPr>
        <w:t xml:space="preserve">Для перехода к созданию заявки на подключение нажмите на кнопку </w:t>
      </w:r>
      <w:r>
        <w:rPr>
          <w:rStyle w:val="878"/>
          <w:b/>
          <w:i/>
          <w:iCs/>
        </w:rPr>
        <w:t xml:space="preserve">Подробнее</w:t>
      </w:r>
      <w:r>
        <w:rPr>
          <w:rStyle w:val="878"/>
          <w:i/>
          <w:iCs/>
        </w:rPr>
        <w:t xml:space="preserve">.</w:t>
      </w:r>
      <w:r>
        <w:rPr>
          <w:rStyle w:val="878"/>
          <w:i/>
          <w:iCs/>
        </w:rPr>
      </w:r>
    </w:p>
    <w:p>
      <w:pPr>
        <w:pStyle w:val="749"/>
        <w:ind w:left="0"/>
        <w:rPr>
          <w:rStyle w:val="878"/>
          <w:i/>
          <w:iCs/>
        </w:rPr>
      </w:pPr>
      <w:r>
        <w:rPr>
          <w:rStyle w:val="878"/>
          <w:i/>
          <w:iCs/>
        </w:rPr>
        <w:t xml:space="preserve">Если Вы хотите отключить услугу, щелкните по ссылке </w:t>
      </w:r>
      <w:r>
        <w:rPr>
          <w:rStyle w:val="878"/>
          <w:b/>
          <w:i/>
          <w:iCs/>
        </w:rPr>
        <w:t xml:space="preserve">Отключить услугу</w:t>
      </w:r>
      <w:r>
        <w:rPr>
          <w:rStyle w:val="878"/>
          <w:i/>
          <w:iCs/>
        </w:rPr>
        <w:t xml:space="preserve">.</w:t>
      </w:r>
      <w:r>
        <w:rPr>
          <w:rStyle w:val="878"/>
          <w:i/>
          <w:iCs/>
        </w:rPr>
      </w:r>
    </w:p>
    <w:p>
      <w:pPr>
        <w:pStyle w:val="749"/>
        <w:ind w:left="0"/>
        <w:rPr>
          <w:rStyle w:val="878"/>
          <w:i/>
          <w:iCs/>
        </w:rPr>
      </w:pPr>
      <w:r>
        <w:rPr>
          <w:rStyle w:val="878"/>
          <w:i/>
          <w:iCs/>
        </w:rPr>
        <w:t xml:space="preserve">Подробнее смотрите в разделе </w:t>
      </w:r>
      <w:r>
        <w:rPr>
          <w:rStyle w:val="878"/>
          <w:i/>
          <w:iCs/>
        </w:rPr>
        <w:fldChar w:fldCharType="begin"/>
      </w:r>
      <w:r>
        <w:rPr>
          <w:rStyle w:val="878"/>
          <w:i/>
          <w:iCs/>
        </w:rPr>
        <w:instrText xml:space="preserve"> HYPERLINK  \l "Проверка_контрагентов" </w:instrText>
      </w:r>
      <w:r>
        <w:rPr>
          <w:rStyle w:val="878"/>
          <w:i/>
          <w:iCs/>
        </w:rPr>
        <w:fldChar w:fldCharType="separate"/>
      </w:r>
      <w:r>
        <w:rPr>
          <w:rStyle w:val="782"/>
          <w:i/>
          <w:iCs/>
        </w:rPr>
        <w:t xml:space="preserve">Работа с</w:t>
      </w:r>
      <w:bookmarkStart w:id="517" w:name="_Hlt195564595"/>
      <w:r>
        <w:rPr>
          <w:rStyle w:val="782"/>
          <w:i/>
          <w:iCs/>
        </w:rPr>
        <w:t xml:space="preserve"> </w:t>
      </w:r>
      <w:bookmarkEnd w:id="515"/>
      <w:r/>
      <w:bookmarkStart w:id="518" w:name="_Hlt179204167"/>
      <w:r>
        <w:rPr>
          <w:rStyle w:val="782"/>
          <w:i/>
          <w:iCs/>
        </w:rPr>
        <w:t xml:space="preserve">к</w:t>
      </w:r>
      <w:bookmarkEnd w:id="516"/>
      <w:r>
        <w:rPr>
          <w:rStyle w:val="782"/>
          <w:i/>
          <w:iCs/>
        </w:rPr>
        <w:t xml:space="preserve">о</w:t>
      </w:r>
      <w:bookmarkStart w:id="519" w:name="_Hlt191368309"/>
      <w:r>
        <w:rPr>
          <w:rStyle w:val="782"/>
          <w:i/>
          <w:iCs/>
        </w:rPr>
        <w:t xml:space="preserve">н</w:t>
      </w:r>
      <w:bookmarkEnd w:id="517"/>
      <w:r>
        <w:rPr>
          <w:rStyle w:val="782"/>
          <w:i/>
          <w:iCs/>
        </w:rPr>
        <w:t xml:space="preserve">трагентами</w:t>
      </w:r>
      <w:r>
        <w:rPr>
          <w:rStyle w:val="878"/>
          <w:i/>
          <w:iCs/>
        </w:rPr>
        <w:fldChar w:fldCharType="end"/>
      </w:r>
      <w:r>
        <w:rPr>
          <w:rStyle w:val="878"/>
          <w:i/>
          <w:iCs/>
        </w:rPr>
        <w:t xml:space="preserve">.</w:t>
      </w:r>
      <w:r>
        <w:rPr>
          <w:rStyle w:val="878"/>
          <w:i/>
          <w:iCs/>
        </w:rPr>
      </w:r>
    </w:p>
    <w:p>
      <w:pPr>
        <w:pStyle w:val="826"/>
        <w:ind w:left="0"/>
        <w:widowControl w:val="off"/>
        <w:tabs>
          <w:tab w:val="left" w:pos="1134" w:leader="none"/>
        </w:tabs>
      </w:pPr>
      <w:r>
        <w:rPr>
          <w:i/>
        </w:rPr>
        <w:t xml:space="preserve">В случае если</w:t>
      </w:r>
      <w:r>
        <w:rPr>
          <w:i/>
        </w:rPr>
        <w:t xml:space="preserve"> услуга подключена, </w:t>
      </w:r>
      <w:r>
        <w:rPr>
          <w:i/>
        </w:rPr>
        <w:t xml:space="preserve">Вы можете просмотреть</w:t>
      </w:r>
      <w:r>
        <w:rPr>
          <w:i/>
        </w:rPr>
        <w:t xml:space="preserve"> </w:t>
      </w:r>
      <w:r>
        <w:rPr>
          <w:i/>
        </w:rPr>
        <w:t xml:space="preserve">отчет по проверке (после ввода ИНН контрагента</w:t>
      </w:r>
      <w:r>
        <w:rPr>
          <w:i/>
        </w:rPr>
        <w:t xml:space="preserve"> </w:t>
      </w:r>
      <w:r>
        <w:rPr>
          <w:i/>
        </w:rPr>
        <w:t xml:space="preserve">на экране отобразится сигнал определе</w:t>
      </w:r>
      <w:r>
        <w:rPr>
          <w:i/>
        </w:rPr>
        <w:t xml:space="preserve">нного цвета</w:t>
      </w:r>
      <w:r>
        <w:rPr>
          <w:i/>
        </w:rPr>
        <w:t xml:space="preserve">)</w:t>
      </w:r>
      <w:r>
        <w:rPr>
          <w:i/>
        </w:rPr>
        <w:t xml:space="preserve">.</w:t>
      </w:r>
      <w:r>
        <w:rPr>
          <w:i/>
        </w:rPr>
        <w:t xml:space="preserve"> Для того чтобы скачать полный отчет, нажмите на кнопку </w:t>
      </w:r>
      <w:r>
        <w:rPr>
          <w:b/>
          <w:i/>
        </w:rPr>
        <w:t xml:space="preserve">Скачать </w:t>
      </w:r>
      <w:r>
        <w:rPr>
          <w:b/>
          <w:i/>
          <w:lang w:val="en-US"/>
        </w:rPr>
        <w:t xml:space="preserve">PDF</w:t>
      </w:r>
      <w:r>
        <w:rPr>
          <w:i/>
        </w:rP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За что</w:t>
      </w:r>
      <w:r>
        <w:t xml:space="preserve"> укажите сведения о товарах и услугах, за которые Вы выставляете счет. Для этого заполните следующую информацию: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«Товары и услуги» введите наименование проданного товара или оказанной услуги.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«Кол-во» впишите количество товара или услуг.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«Ед. изм.» выберите из выпадающего списка единицы изменения товара или услуги.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«Цена» </w:t>
      </w:r>
      <w:r>
        <w:t xml:space="preserve">задайте</w:t>
      </w:r>
      <w:r>
        <w:t xml:space="preserve"> цену за одну единицу измерения товара или услуги.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«НДС» </w:t>
      </w:r>
      <w:r>
        <w:t xml:space="preserve">укажите, будет ли включена сумма налога (НДС) в общую сумму платежа. Для этого выберите из выпадающего списка нужное значение.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«Сумма» отображается общая сумма за данную позицию в счете.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«Итог» показана общая сумма продажи (в рублях).</w:t>
      </w:r>
      <w:r/>
    </w:p>
    <w:p>
      <w:pPr>
        <w:pStyle w:val="749"/>
        <w:ind w:left="0"/>
      </w:pPr>
      <w:r>
        <w:t xml:space="preserve">Для того чтобы добавить еще одну позицию, нажмите на кнопку </w:t>
      </w:r>
      <w:r>
        <w:rPr>
          <w:b/>
        </w:rPr>
        <w:t xml:space="preserve">Добавить позицию</w:t>
      </w:r>
      <w:r>
        <w:t xml:space="preserve"> и в отобразившемся блоке заполните соответствующую информацию.</w:t>
      </w:r>
      <w:r/>
    </w:p>
    <w:p>
      <w:pPr>
        <w:pStyle w:val="749"/>
        <w:ind w:left="0"/>
      </w:pPr>
      <w:r>
        <w:rPr>
          <w:rStyle w:val="786"/>
        </w:rPr>
        <w:t xml:space="preserve">Если</w:t>
      </w:r>
      <w:r>
        <w:t xml:space="preserve"> Вы хотите удалить позицию,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0835" cy="144056"/>
                <wp:effectExtent l="0" t="0" r="0" b="0"/>
                <wp:docPr id="219" name="_x0000_i139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33"/>
                        <a:srcRect l="15976" t="15874" r="9468" b="10581"/>
                        <a:stretch/>
                      </pic:blipFill>
                      <pic:spPr bwMode="auto">
                        <a:xfrm>
                          <a:off x="0" y="0"/>
                          <a:ext cx="130835" cy="14405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8" o:spid="_x0000_s218" type="#_x0000_t75" style="width:10.30pt;height:11.34pt;mso-wrap-distance-left:0.00pt;mso-wrap-distance-top:0.00pt;mso-wrap-distance-right:0.00pt;mso-wrap-distance-bottom:0.00pt;" stroked="f">
                <v:path textboxrect="0,0,0,0"/>
                <v:imagedata r:id="rId233" o:title=""/>
              </v:shape>
            </w:pict>
          </mc:Fallback>
        </mc:AlternateContent>
      </w:r>
      <w:r>
        <w:rPr>
          <w:lang w:eastAsia="ru-RU"/>
        </w:rPr>
        <w:t xml:space="preserve"> напротив нужного блока</w:t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Подписанты</w:t>
      </w:r>
      <w:r>
        <w:t xml:space="preserve"> </w:t>
      </w:r>
      <w:r>
        <w:t xml:space="preserve">в соответствующем поле введите фамилию, имя и отчество руководителя Вашей организации.</w:t>
      </w:r>
      <w:r/>
    </w:p>
    <w:p>
      <w:pPr>
        <w:pStyle w:val="749"/>
        <w:ind w:left="0"/>
      </w:pPr>
      <w:r>
        <w:t xml:space="preserve">Для того чтобы добавить еще одного подписанта, нажмите на кнопку </w:t>
      </w:r>
      <w:r>
        <w:rPr>
          <w:b/>
        </w:rPr>
        <w:t xml:space="preserve">Добавить </w:t>
      </w:r>
      <w:r>
        <w:rPr>
          <w:b/>
        </w:rPr>
        <w:t xml:space="preserve">подписанта</w:t>
      </w:r>
      <w:r>
        <w:t xml:space="preserve"> и в отобразившемся блоке заполните соответствующую информацию.</w:t>
      </w:r>
      <w:r/>
    </w:p>
    <w:p>
      <w:pPr>
        <w:pStyle w:val="749"/>
        <w:ind w:left="0"/>
      </w:pPr>
      <w:r>
        <w:t xml:space="preserve">Если</w:t>
      </w:r>
      <w:r>
        <w:t xml:space="preserve"> Вы хотите удалить сведения,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0835" cy="144056"/>
                <wp:effectExtent l="0" t="0" r="0" b="0"/>
                <wp:docPr id="220" name="_x0000_i139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34"/>
                        <a:srcRect l="15976" t="15874" r="9468" b="10581"/>
                        <a:stretch/>
                      </pic:blipFill>
                      <pic:spPr bwMode="auto">
                        <a:xfrm>
                          <a:off x="0" y="0"/>
                          <a:ext cx="130835" cy="14405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9" o:spid="_x0000_s219" type="#_x0000_t75" style="width:10.30pt;height:11.34pt;mso-wrap-distance-left:0.00pt;mso-wrap-distance-top:0.00pt;mso-wrap-distance-right:0.00pt;mso-wrap-distance-bottom:0.00pt;" stroked="f">
                <v:path textboxrect="0,0,0,0"/>
                <v:imagedata r:id="rId234" o:title=""/>
              </v:shape>
            </w:pict>
          </mc:Fallback>
        </mc:AlternateContent>
      </w:r>
      <w:r>
        <w:rPr>
          <w:lang w:eastAsia="ru-RU"/>
        </w:rPr>
        <w:t xml:space="preserve"> напротив нужного блока</w:t>
      </w:r>
      <w:r>
        <w:t xml:space="preserve">.</w:t>
      </w:r>
      <w:r/>
    </w:p>
    <w:p>
      <w:pPr>
        <w:pStyle w:val="749"/>
        <w:ind w:left="0"/>
      </w:pPr>
      <w:r>
        <w:t xml:space="preserve">После заполнения всех необходимых полей нажмите на кнопку </w:t>
      </w:r>
      <w:r>
        <w:rPr>
          <w:b/>
        </w:rPr>
        <w:t xml:space="preserve">Сформировать</w:t>
      </w:r>
      <w:r>
        <w:t xml:space="preserve">. В результате Вы перейдете на страницу просмотра счета на оплату. Подробное описание данной формы приведено в разделе </w:t>
      </w:r>
      <w:r>
        <w:fldChar w:fldCharType="begin"/>
      </w:r>
      <w:r>
        <w:instrText xml:space="preserve"> HYPERLINK  \l "_Просмотр_счета_на" </w:instrText>
      </w:r>
      <w:r>
        <w:fldChar w:fldCharType="separate"/>
      </w:r>
      <w:r>
        <w:rPr>
          <w:rStyle w:val="782"/>
        </w:rPr>
        <w:t xml:space="preserve">Просм</w:t>
      </w:r>
      <w:bookmarkStart w:id="520" w:name="_Hlt179204175"/>
      <w:r>
        <w:rPr>
          <w:rStyle w:val="782"/>
        </w:rPr>
        <w:t xml:space="preserve">о</w:t>
      </w:r>
      <w:bookmarkEnd w:id="518"/>
      <w:r>
        <w:rPr>
          <w:rStyle w:val="782"/>
        </w:rPr>
        <w:t xml:space="preserve">т</w:t>
      </w:r>
      <w:bookmarkStart w:id="521" w:name="_Hlt178840359"/>
      <w:r>
        <w:rPr>
          <w:rStyle w:val="782"/>
        </w:rPr>
        <w:t xml:space="preserve">р</w:t>
      </w:r>
      <w:bookmarkEnd w:id="519"/>
      <w:r>
        <w:rPr>
          <w:rStyle w:val="782"/>
        </w:rPr>
        <w:t xml:space="preserve"> сч</w:t>
      </w:r>
      <w:bookmarkStart w:id="522" w:name="_Hlt173164261"/>
      <w:r>
        <w:rPr>
          <w:rStyle w:val="782"/>
        </w:rPr>
        <w:t xml:space="preserve">е</w:t>
      </w:r>
      <w:bookmarkEnd w:id="520"/>
      <w:r>
        <w:rPr>
          <w:rStyle w:val="782"/>
        </w:rPr>
        <w:t xml:space="preserve">та</w:t>
      </w:r>
      <w:bookmarkStart w:id="523" w:name="_Hlt178840400"/>
      <w:r>
        <w:rPr>
          <w:rStyle w:val="782"/>
        </w:rPr>
        <w:t xml:space="preserve"> </w:t>
      </w:r>
      <w:bookmarkEnd w:id="521"/>
      <w:r>
        <w:rPr>
          <w:rStyle w:val="782"/>
        </w:rPr>
        <w:t xml:space="preserve">на </w:t>
      </w:r>
      <w:bookmarkStart w:id="524" w:name="_Hlt191368037"/>
      <w:r>
        <w:rPr>
          <w:rStyle w:val="782"/>
        </w:rPr>
        <w:t xml:space="preserve">о</w:t>
      </w:r>
      <w:bookmarkEnd w:id="522"/>
      <w:r>
        <w:rPr>
          <w:rStyle w:val="782"/>
        </w:rPr>
        <w:t xml:space="preserve">пл</w:t>
      </w:r>
      <w:bookmarkStart w:id="525" w:name="_Hlt195564321"/>
      <w:r>
        <w:rPr>
          <w:rStyle w:val="782"/>
        </w:rPr>
        <w:t xml:space="preserve">а</w:t>
      </w:r>
      <w:bookmarkEnd w:id="523"/>
      <w:r>
        <w:rPr>
          <w:rStyle w:val="782"/>
        </w:rPr>
        <w:t xml:space="preserve">ту</w:t>
      </w:r>
      <w:r>
        <w:fldChar w:fldCharType="end"/>
      </w:r>
      <w:r>
        <w:t xml:space="preserve">.</w:t>
      </w:r>
      <w:r/>
    </w:p>
    <w:p>
      <w:pPr>
        <w:pStyle w:val="752"/>
        <w:rPr>
          <w:lang w:val="ru-RU"/>
        </w:rPr>
      </w:pPr>
      <w:r/>
      <w:bookmarkEnd w:id="524"/>
      <w:r/>
      <w:bookmarkStart w:id="526" w:name="_Импорт_рублевых_документов"/>
      <w:r/>
      <w:bookmarkStart w:id="527" w:name="_Toc199941126"/>
      <w:r>
        <w:rPr>
          <w:lang w:val="ru-RU"/>
        </w:rPr>
        <w:t xml:space="preserve">Импорт рублевых документов</w:t>
      </w:r>
      <w:bookmarkEnd w:id="525"/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</w:pPr>
      <w:r>
        <w:t xml:space="preserve">Для импорта </w:t>
      </w:r>
      <w:r>
        <w:rPr>
          <w:rStyle w:val="878"/>
          <w:iCs/>
        </w:rPr>
        <w:t xml:space="preserve">платежных</w:t>
      </w:r>
      <w:r>
        <w:rPr>
          <w:rStyle w:val="878"/>
          <w:iCs/>
        </w:rPr>
        <w:t xml:space="preserve"> поручени</w:t>
      </w:r>
      <w:r>
        <w:rPr>
          <w:rStyle w:val="878"/>
          <w:iCs/>
        </w:rPr>
        <w:t xml:space="preserve">й из 1С </w:t>
      </w:r>
      <w:r>
        <w:t xml:space="preserve">нажмите на кнопку </w:t>
      </w:r>
      <w:r>
        <w:rPr>
          <w:b/>
        </w:rPr>
        <w:t xml:space="preserve">Импорт</w:t>
      </w:r>
      <w:r>
        <w:t xml:space="preserve">. В результате откроется форма загрузки документов.</w:t>
      </w:r>
      <w:r/>
    </w:p>
    <w:p>
      <w:pPr>
        <w:pStyle w:val="749"/>
        <w:ind w:left="0"/>
        <w:rPr>
          <w:i/>
        </w:rPr>
      </w:pPr>
      <w:r>
        <w:rPr>
          <w:b/>
          <w:i/>
        </w:rPr>
        <w:t xml:space="preserve">ОБРАТИТЕ ВНИМАНИЕ</w:t>
      </w:r>
      <w:r>
        <w:rPr>
          <w:i/>
        </w:rPr>
        <w:t xml:space="preserve">: наименование Вашей организации в импортируемых платежных поручениях должно совпадать с данными из профиля. При необходимости требуется обновить информацию в 1С или исправить название организации в загружаемом файле.</w:t>
      </w:r>
      <w:r>
        <w:rPr>
          <w:i/>
        </w:rPr>
      </w:r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9764" cy="2689479"/>
                <wp:effectExtent l="0" t="0" r="0" b="0"/>
                <wp:docPr id="221" name="_x0000_i140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35"/>
                        <a:stretch/>
                      </pic:blipFill>
                      <pic:spPr bwMode="auto">
                        <a:xfrm>
                          <a:off x="0" y="0"/>
                          <a:ext cx="3599764" cy="268947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0" o:spid="_x0000_s220" type="#_x0000_t75" style="width:283.45pt;height:211.77pt;mso-wrap-distance-left:0.00pt;mso-wrap-distance-top:0.00pt;mso-wrap-distance-right:0.00pt;mso-wrap-distance-bottom:0.00pt;" stroked="f">
                <v:path textboxrect="0,0,0,0"/>
                <v:imagedata r:id="rId235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91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Импорт платежных поручений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ind w:left="0"/>
        <w:tabs>
          <w:tab w:val="left" w:pos="0" w:leader="none"/>
        </w:tabs>
        <w:rPr>
          <w:bCs/>
          <w:iCs/>
        </w:rPr>
      </w:pPr>
      <w:r>
        <w:rPr>
          <w:bCs/>
          <w:iCs/>
        </w:rPr>
        <w:t xml:space="preserve">Для </w:t>
      </w:r>
      <w:r>
        <w:rPr>
          <w:bCs/>
          <w:iCs/>
        </w:rPr>
        <w:t xml:space="preserve">загрузки файла нажмите на ссылку</w:t>
      </w:r>
      <w:r>
        <w:rPr>
          <w:bCs/>
          <w:iCs/>
        </w:rPr>
        <w:t xml:space="preserve"> </w:t>
      </w:r>
      <w:r>
        <w:rPr>
          <w:b/>
          <w:bCs/>
          <w:iCs/>
        </w:rPr>
        <w:t xml:space="preserve">выберите в папке</w:t>
      </w:r>
      <w:r>
        <w:rPr>
          <w:bCs/>
          <w:iCs/>
        </w:rPr>
        <w:t xml:space="preserve"> и выберите на Вашем компьютере </w:t>
      </w:r>
      <w:r>
        <w:rPr>
          <w:bCs/>
          <w:iCs/>
        </w:rPr>
        <w:t xml:space="preserve">нужный</w:t>
      </w:r>
      <w:r>
        <w:rPr>
          <w:bCs/>
          <w:iCs/>
        </w:rPr>
        <w:t xml:space="preserve"> документ или перетащите файл в блок.</w:t>
      </w:r>
      <w:r>
        <w:rPr>
          <w:bCs/>
          <w:iCs/>
        </w:rPr>
      </w:r>
      <w:r>
        <w:rPr>
          <w:bCs/>
          <w:iCs/>
        </w:rPr>
      </w:r>
    </w:p>
    <w:p>
      <w:pPr>
        <w:pStyle w:val="826"/>
        <w:ind w:left="0"/>
        <w:tabs>
          <w:tab w:val="left" w:pos="0" w:leader="none"/>
        </w:tabs>
        <w:rPr>
          <w:rStyle w:val="1080"/>
          <w:i/>
        </w:rPr>
      </w:pPr>
      <w:r>
        <w:rPr>
          <w:b/>
          <w:bCs/>
          <w:i/>
          <w:iCs/>
        </w:rPr>
        <w:t xml:space="preserve">ПРИМЕЧАНИЕ</w:t>
      </w:r>
      <w:r>
        <w:rPr>
          <w:bCs/>
          <w:i/>
          <w:iCs/>
        </w:rPr>
        <w:t xml:space="preserve">: </w:t>
      </w:r>
      <w:r>
        <w:rPr>
          <w:bCs/>
          <w:i/>
          <w:iCs/>
        </w:rPr>
        <w:t xml:space="preserve">максимальный размер файла – </w:t>
      </w:r>
      <w:r>
        <w:rPr>
          <w:rStyle w:val="1080"/>
          <w:i/>
        </w:rPr>
        <w:t xml:space="preserve">10 Мб, формат – </w:t>
      </w:r>
      <w:r>
        <w:rPr>
          <w:rStyle w:val="1080"/>
          <w:i/>
          <w:lang w:val="en-US"/>
        </w:rPr>
        <w:t xml:space="preserve">txt</w:t>
      </w:r>
      <w:r>
        <w:rPr>
          <w:rStyle w:val="1080"/>
          <w:i/>
        </w:rPr>
        <w:t xml:space="preserve">.</w:t>
      </w:r>
      <w:r>
        <w:rPr>
          <w:rStyle w:val="1080"/>
          <w:i/>
        </w:rPr>
      </w:r>
    </w:p>
    <w:p>
      <w:pPr>
        <w:pStyle w:val="749"/>
        <w:ind w:left="0"/>
      </w:pPr>
      <w:r>
        <w:rPr>
          <w:bCs/>
          <w:iCs/>
        </w:rPr>
        <w:t xml:space="preserve">В результате на экране отобразится сообщение о количестве обработанных документов и результатах загрузки, а успешно импортированные платежные поручения отобразятся в истории платежей на </w:t>
      </w:r>
      <w:r>
        <w:rPr>
          <w:b/>
          <w:bCs/>
          <w:iCs/>
        </w:rPr>
        <w:t xml:space="preserve">Главной</w:t>
      </w:r>
      <w:r>
        <w:rPr>
          <w:bCs/>
          <w:iCs/>
        </w:rPr>
        <w:t xml:space="preserve"> странице в статусе «Создан».</w:t>
      </w:r>
      <w:r/>
    </w:p>
    <w:p>
      <w:pPr>
        <w:pStyle w:val="751"/>
      </w:pPr>
      <w:r/>
      <w:bookmarkEnd w:id="526"/>
      <w:r/>
      <w:bookmarkStart w:id="528" w:name="_Счета_и_платежи_1"/>
      <w:r/>
      <w:bookmarkStart w:id="529" w:name="_Toc199941127"/>
      <w:r>
        <w:t xml:space="preserve">Счета и платежи</w:t>
      </w:r>
      <w:bookmarkEnd w:id="527"/>
      <w:r/>
      <w:r/>
    </w:p>
    <w:p>
      <w:pPr>
        <w:pStyle w:val="749"/>
        <w:ind w:left="0"/>
        <w:spacing w:after="120"/>
        <w:rPr>
          <w:rStyle w:val="786"/>
        </w:rPr>
      </w:pPr>
      <w:r>
        <w:rPr>
          <w:rStyle w:val="786"/>
        </w:rPr>
        <w:fldChar w:fldCharType="begin"/>
      </w:r>
      <w:r>
        <w:rPr>
          <w:rStyle w:val="786"/>
        </w:rPr>
        <w:instrText xml:space="preserve">HYPERLINK  \l "_Просмотр_информации_по_1"</w:instrText>
      </w:r>
      <w:r>
        <w:rPr>
          <w:rStyle w:val="786"/>
        </w:rPr>
        <w:fldChar w:fldCharType="separate"/>
      </w:r>
      <w:r>
        <w:rPr>
          <w:rStyle w:val="782"/>
        </w:rPr>
        <w:t xml:space="preserve">Просмотр инфор</w:t>
      </w:r>
      <w:bookmarkStart w:id="530" w:name="_Hlt171081200"/>
      <w:r>
        <w:rPr>
          <w:rStyle w:val="782"/>
        </w:rPr>
        <w:t xml:space="preserve">м</w:t>
      </w:r>
      <w:bookmarkEnd w:id="528"/>
      <w:r/>
      <w:bookmarkStart w:id="531" w:name="_Hlt179204253"/>
      <w:r>
        <w:rPr>
          <w:rStyle w:val="782"/>
        </w:rPr>
        <w:t xml:space="preserve">а</w:t>
      </w:r>
      <w:bookmarkEnd w:id="529"/>
      <w:r>
        <w:rPr>
          <w:rStyle w:val="782"/>
        </w:rPr>
        <w:t xml:space="preserve">ции </w:t>
      </w:r>
      <w:bookmarkStart w:id="532" w:name="_Hlt179204269"/>
      <w:r>
        <w:rPr>
          <w:rStyle w:val="782"/>
        </w:rPr>
        <w:t xml:space="preserve">п</w:t>
      </w:r>
      <w:bookmarkEnd w:id="530"/>
      <w:r>
        <w:rPr>
          <w:rStyle w:val="782"/>
        </w:rPr>
        <w:t xml:space="preserve">о с</w:t>
      </w:r>
      <w:bookmarkStart w:id="533" w:name="_Hlt195563974"/>
      <w:r>
        <w:rPr>
          <w:rStyle w:val="782"/>
        </w:rPr>
        <w:t xml:space="preserve">ч</w:t>
      </w:r>
      <w:bookmarkEnd w:id="531"/>
      <w:r>
        <w:rPr>
          <w:rStyle w:val="782"/>
        </w:rPr>
        <w:t xml:space="preserve">ету</w:t>
      </w:r>
      <w:r>
        <w:rPr>
          <w:rStyle w:val="786"/>
        </w:rPr>
        <w:fldChar w:fldCharType="end"/>
      </w:r>
      <w:r>
        <w:rPr>
          <w:rStyle w:val="786"/>
        </w:rPr>
      </w:r>
      <w:r>
        <w:rPr>
          <w:rStyle w:val="786"/>
        </w:rPr>
      </w:r>
    </w:p>
    <w:p>
      <w:pPr>
        <w:pStyle w:val="749"/>
        <w:ind w:left="0"/>
        <w:rPr>
          <w:rStyle w:val="786"/>
        </w:rPr>
      </w:pPr>
      <w:r>
        <w:rPr>
          <w:rStyle w:val="786"/>
        </w:rPr>
        <w:t xml:space="preserve">В пункте меню </w:t>
      </w:r>
      <w:r>
        <w:rPr>
          <w:rStyle w:val="786"/>
          <w:b/>
        </w:rPr>
        <w:t xml:space="preserve">Счета и платежи</w:t>
      </w:r>
      <w:r>
        <w:rPr>
          <w:rStyle w:val="786"/>
        </w:rPr>
        <w:t xml:space="preserve"> </w:t>
      </w:r>
      <w:r>
        <w:rPr>
          <w:rStyle w:val="786"/>
        </w:rPr>
        <w:t xml:space="preserve">Вы можете просмотреть счета </w:t>
      </w:r>
      <w:r>
        <w:rPr>
          <w:rStyle w:val="786"/>
        </w:rPr>
        <w:t xml:space="preserve">Вашей организации.</w:t>
      </w:r>
      <w:r>
        <w:rPr>
          <w:rStyle w:val="786"/>
        </w:rPr>
      </w:r>
    </w:p>
    <w:p>
      <w:pPr>
        <w:pStyle w:val="749"/>
        <w:ind w:left="0"/>
        <w:rPr>
          <w:rStyle w:val="786"/>
        </w:rPr>
      </w:pPr>
      <w:r>
        <w:rPr>
          <w:rStyle w:val="786"/>
        </w:rPr>
        <w:t xml:space="preserve">На вкладках </w:t>
      </w:r>
      <w:r>
        <w:rPr>
          <w:rStyle w:val="786"/>
          <w:b/>
        </w:rPr>
        <w:t xml:space="preserve">Открытые счета</w:t>
      </w:r>
      <w:r>
        <w:rPr>
          <w:rStyle w:val="786"/>
        </w:rPr>
        <w:t xml:space="preserve"> и </w:t>
      </w:r>
      <w:r>
        <w:rPr>
          <w:rStyle w:val="786"/>
          <w:b/>
        </w:rPr>
        <w:t xml:space="preserve">Закрытые счета</w:t>
      </w:r>
      <w:r>
        <w:rPr>
          <w:rStyle w:val="786"/>
        </w:rPr>
        <w:t xml:space="preserve"> показаны списки счетов с соответствующими статусами.</w:t>
      </w:r>
      <w:r>
        <w:rPr>
          <w:rStyle w:val="786"/>
        </w:rPr>
      </w:r>
      <w:r>
        <w:rPr>
          <w:rStyle w:val="786"/>
        </w:rPr>
      </w:r>
    </w:p>
    <w:p>
      <w:pPr>
        <w:pStyle w:val="749"/>
        <w:ind w:left="0"/>
        <w:rPr>
          <w:rStyle w:val="786"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рядом с </w:t>
      </w:r>
      <w:r>
        <w:rPr>
          <w:i/>
        </w:rPr>
        <w:t xml:space="preserve">названием вкладки</w:t>
      </w:r>
      <w:r>
        <w:rPr>
          <w:i/>
        </w:rPr>
        <w:t xml:space="preserve"> </w:t>
      </w:r>
      <w:r>
        <w:rPr>
          <w:i/>
        </w:rPr>
        <w:t xml:space="preserve">отображается общее количество открытых или закрытых счетов</w:t>
      </w:r>
      <w:r>
        <w:rPr>
          <w:i/>
        </w:rPr>
        <w:t xml:space="preserve">.</w:t>
      </w:r>
      <w:r>
        <w:rPr>
          <w:rStyle w:val="786"/>
        </w:rPr>
      </w:r>
      <w:r>
        <w:rPr>
          <w:rStyle w:val="786"/>
        </w:rPr>
      </w:r>
    </w:p>
    <w:p>
      <w:pPr>
        <w:pStyle w:val="826"/>
        <w:ind w:left="0"/>
        <w:tabs>
          <w:tab w:val="left" w:pos="1134" w:leader="none"/>
        </w:tabs>
      </w:pPr>
      <w:r>
        <w:t xml:space="preserve">Если Вы хотите быстро найти нужный счет, </w:t>
      </w:r>
      <w:r>
        <w:t xml:space="preserve">перейдите на интересующую вкладку и </w:t>
      </w:r>
      <w:r>
        <w:t xml:space="preserve">в строке поиска задайте следующие параметры: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 счета;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Валюту счета.</w:t>
      </w:r>
      <w:r/>
    </w:p>
    <w:p>
      <w:pPr>
        <w:pStyle w:val="749"/>
        <w:ind w:left="0"/>
      </w:pPr>
      <w:r>
        <w:t xml:space="preserve">В результате на экране будут показаны записи, соответствующие условиям поиска</w:t>
      </w:r>
      <w:r>
        <w:t xml:space="preserve">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6503" cy="1668590"/>
                <wp:effectExtent l="0" t="0" r="0" b="0"/>
                <wp:docPr id="222" name="_x0000_i140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36"/>
                        <a:stretch/>
                      </pic:blipFill>
                      <pic:spPr bwMode="auto">
                        <a:xfrm>
                          <a:off x="0" y="0"/>
                          <a:ext cx="5036503" cy="1668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1" o:spid="_x0000_s221" type="#_x0000_t75" style="width:396.58pt;height:131.39pt;mso-wrap-distance-left:0.00pt;mso-wrap-distance-top:0.00pt;mso-wrap-distance-right:0.00pt;mso-wrap-distance-bottom:0.00pt;" stroked="f">
                <v:path textboxrect="0,0,0,0"/>
                <v:imagedata r:id="rId236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  <w:rPr>
          <w:rStyle w:val="786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92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– </w:t>
      </w:r>
      <w:r>
        <w:rPr>
          <w:b w:val="0"/>
          <w:szCs w:val="18"/>
          <w:lang w:val="ru-RU"/>
        </w:rPr>
        <w:t xml:space="preserve">Список счетов</w:t>
      </w:r>
      <w:r>
        <w:rPr>
          <w:rStyle w:val="786"/>
        </w:rPr>
      </w:r>
      <w:r>
        <w:rPr>
          <w:rStyle w:val="786"/>
        </w:rPr>
      </w:r>
    </w:p>
    <w:p>
      <w:pPr>
        <w:pStyle w:val="749"/>
        <w:ind w:left="0"/>
        <w:rPr>
          <w:rStyle w:val="786"/>
        </w:rPr>
      </w:pPr>
      <w:r>
        <w:rPr>
          <w:rStyle w:val="786"/>
        </w:rPr>
        <w:t xml:space="preserve">По каждому счету показаны следующие сведения:</w:t>
      </w:r>
      <w:r>
        <w:rPr>
          <w:rStyle w:val="786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786"/>
        </w:rPr>
      </w:pPr>
      <w:r>
        <w:rPr>
          <w:rStyle w:val="786"/>
        </w:rPr>
        <w:t xml:space="preserve">Признак </w:t>
      </w:r>
      <w:r>
        <w:rPr>
          <w:rStyle w:val="786"/>
        </w:rPr>
        <w:t xml:space="preserve">избранного</w:t>
      </w:r>
      <w:r>
        <w:rPr>
          <w:rStyle w:val="786"/>
        </w:rPr>
        <w:t xml:space="preserve"> счета</w:t>
      </w:r>
      <w:r>
        <w:rPr>
          <w:rStyle w:val="786"/>
        </w:rPr>
        <w:t xml:space="preserve">;</w:t>
      </w:r>
      <w:r>
        <w:rPr>
          <w:rStyle w:val="786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786"/>
        </w:rPr>
      </w:pPr>
      <w:r>
        <w:rPr>
          <w:rStyle w:val="786"/>
        </w:rPr>
        <w:t xml:space="preserve">Номер </w:t>
      </w:r>
      <w:r>
        <w:rPr>
          <w:rStyle w:val="786"/>
        </w:rPr>
        <w:t xml:space="preserve">и тип </w:t>
      </w:r>
      <w:r>
        <w:rPr>
          <w:rStyle w:val="786"/>
        </w:rPr>
        <w:t xml:space="preserve">счета;</w:t>
      </w:r>
      <w:r>
        <w:rPr>
          <w:rStyle w:val="786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786"/>
        </w:rPr>
      </w:pPr>
      <w:r>
        <w:rPr>
          <w:rStyle w:val="786"/>
        </w:rPr>
        <w:t xml:space="preserve">Статус счета;</w:t>
      </w:r>
      <w:r>
        <w:rPr>
          <w:rStyle w:val="786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786"/>
        </w:rPr>
      </w:pPr>
      <w:r>
        <w:rPr>
          <w:rStyle w:val="786"/>
        </w:rPr>
        <w:t xml:space="preserve">О</w:t>
      </w:r>
      <w:r>
        <w:rPr>
          <w:rStyle w:val="786"/>
        </w:rPr>
        <w:t xml:space="preserve">статок средств и валюта счета.</w:t>
      </w:r>
      <w:r>
        <w:rPr>
          <w:rStyle w:val="786"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rStyle w:val="786"/>
          <w:i/>
        </w:rPr>
      </w:pPr>
      <w:r>
        <w:rPr>
          <w:rStyle w:val="786"/>
          <w:b/>
          <w:i/>
        </w:rPr>
        <w:t xml:space="preserve">ПРИМЕЧАНИЕ</w:t>
      </w:r>
      <w:r>
        <w:rPr>
          <w:rStyle w:val="786"/>
          <w:i/>
        </w:rPr>
        <w:t xml:space="preserve">: </w:t>
      </w:r>
      <w:r>
        <w:rPr>
          <w:rStyle w:val="786"/>
          <w:i/>
        </w:rPr>
        <w:t xml:space="preserve">остаток денежных средств отображается в соответствии с заданным типом. Подробнее о настройке </w:t>
      </w:r>
      <w:r>
        <w:rPr>
          <w:rStyle w:val="786"/>
          <w:i/>
        </w:rPr>
        <w:t xml:space="preserve">типа остатка смотрите в разделе </w:t>
      </w:r>
      <w:r>
        <w:rPr>
          <w:rStyle w:val="786"/>
          <w:i/>
        </w:rPr>
        <w:fldChar w:fldCharType="begin"/>
      </w:r>
      <w:r>
        <w:rPr>
          <w:rStyle w:val="786"/>
          <w:i/>
        </w:rPr>
        <w:instrText xml:space="preserve">HYPERLINK  \l "Настройка_типа_остатка"</w:instrText>
      </w:r>
      <w:r>
        <w:rPr>
          <w:rStyle w:val="786"/>
          <w:i/>
        </w:rPr>
        <w:fldChar w:fldCharType="separate"/>
      </w:r>
      <w:r>
        <w:rPr>
          <w:rStyle w:val="782"/>
          <w:i/>
        </w:rPr>
        <w:t xml:space="preserve">Главная стр</w:t>
      </w:r>
      <w:bookmarkStart w:id="534" w:name="_Hlt178840598"/>
      <w:r>
        <w:rPr>
          <w:rStyle w:val="782"/>
          <w:i/>
        </w:rPr>
        <w:t xml:space="preserve">а</w:t>
      </w:r>
      <w:bookmarkEnd w:id="532"/>
      <w:r>
        <w:rPr>
          <w:rStyle w:val="782"/>
          <w:i/>
        </w:rPr>
        <w:t xml:space="preserve">н</w:t>
      </w:r>
      <w:bookmarkStart w:id="535" w:name="_Hlt178840657"/>
      <w:r>
        <w:rPr>
          <w:rStyle w:val="782"/>
          <w:i/>
        </w:rPr>
        <w:t xml:space="preserve">и</w:t>
      </w:r>
      <w:bookmarkEnd w:id="533"/>
      <w:r>
        <w:rPr>
          <w:rStyle w:val="782"/>
          <w:i/>
        </w:rPr>
        <w:t xml:space="preserve">ца сис</w:t>
      </w:r>
      <w:bookmarkStart w:id="536" w:name="_Hlt191368341"/>
      <w:r>
        <w:rPr>
          <w:rStyle w:val="782"/>
          <w:i/>
        </w:rPr>
        <w:t xml:space="preserve">т</w:t>
      </w:r>
      <w:bookmarkEnd w:id="534"/>
      <w:r>
        <w:rPr>
          <w:rStyle w:val="782"/>
          <w:i/>
        </w:rPr>
        <w:t xml:space="preserve">ем</w:t>
      </w:r>
      <w:bookmarkStart w:id="537" w:name="_Hlt195564612"/>
      <w:r>
        <w:rPr>
          <w:rStyle w:val="782"/>
          <w:i/>
        </w:rPr>
        <w:t xml:space="preserve">ы</w:t>
      </w:r>
      <w:bookmarkEnd w:id="535"/>
      <w:r>
        <w:rPr>
          <w:rStyle w:val="786"/>
          <w:i/>
        </w:rPr>
        <w:fldChar w:fldCharType="end"/>
      </w:r>
      <w:r>
        <w:rPr>
          <w:rStyle w:val="786"/>
          <w:i/>
        </w:rPr>
        <w:t xml:space="preserve">.</w:t>
      </w:r>
      <w:r>
        <w:rPr>
          <w:rStyle w:val="786"/>
          <w:i/>
        </w:rPr>
      </w:r>
      <w:r>
        <w:rPr>
          <w:rStyle w:val="786"/>
          <w:i/>
        </w:rPr>
      </w:r>
    </w:p>
    <w:p>
      <w:pPr>
        <w:pStyle w:val="749"/>
        <w:ind w:left="0"/>
        <w:rPr>
          <w:rStyle w:val="786"/>
        </w:rPr>
      </w:pPr>
      <w:r>
        <w:rPr>
          <w:rStyle w:val="786"/>
        </w:rPr>
        <w:t xml:space="preserve">В данном разделе Вы можете выполнить следующие действия:</w:t>
      </w:r>
      <w:r>
        <w:rPr>
          <w:rStyle w:val="786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rStyle w:val="786"/>
          <w:b/>
        </w:rPr>
        <w:t xml:space="preserve">Добавить </w:t>
      </w:r>
      <w:r>
        <w:rPr>
          <w:rStyle w:val="786"/>
          <w:b/>
        </w:rPr>
        <w:t xml:space="preserve">или удалить </w:t>
      </w:r>
      <w:r>
        <w:rPr>
          <w:rStyle w:val="786"/>
          <w:b/>
        </w:rPr>
        <w:t xml:space="preserve">признак </w:t>
      </w:r>
      <w:r>
        <w:rPr>
          <w:rStyle w:val="786"/>
          <w:b/>
        </w:rPr>
        <w:t xml:space="preserve">избранного счета</w:t>
      </w:r>
      <w:r>
        <w:rPr>
          <w:rStyle w:val="786"/>
        </w:rPr>
        <w:t xml:space="preserve">. Для того чтобы установить признак </w:t>
      </w:r>
      <w:r>
        <w:rPr>
          <w:rStyle w:val="786"/>
        </w:rPr>
        <w:t xml:space="preserve">избранного счета</w:t>
      </w:r>
      <w:r>
        <w:rPr>
          <w:rStyle w:val="786"/>
        </w:rPr>
        <w:t xml:space="preserve">, нажмите на символ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9885" cy="144189"/>
                <wp:effectExtent l="0" t="0" r="0" b="0"/>
                <wp:docPr id="223" name="_x0000_i140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37"/>
                        <a:srcRect l="20879" t="23280" r="19780" b="21692"/>
                        <a:stretch/>
                      </pic:blipFill>
                      <pic:spPr bwMode="auto">
                        <a:xfrm>
                          <a:off x="0" y="0"/>
                          <a:ext cx="149885" cy="1441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2" o:spid="_x0000_s222" type="#_x0000_t75" style="width:11.80pt;height:11.35pt;mso-wrap-distance-left:0.00pt;mso-wrap-distance-top:0.00pt;mso-wrap-distance-right:0.00pt;mso-wrap-distance-bottom:0.00pt;" stroked="f">
                <v:path textboxrect="0,0,0,0"/>
                <v:imagedata r:id="rId237" o:title=""/>
              </v:shape>
            </w:pict>
          </mc:Fallback>
        </mc:AlternateContent>
      </w:r>
      <w:r>
        <w:rPr>
          <w:lang w:eastAsia="ru-RU"/>
        </w:rPr>
        <w:t xml:space="preserve"> </w:t>
      </w:r>
      <w:r>
        <w:rPr>
          <w:rStyle w:val="786"/>
        </w:rPr>
        <w:t xml:space="preserve">напротив нужной записи</w:t>
      </w:r>
      <w:r>
        <w:rPr>
          <w:lang w:eastAsia="ru-RU"/>
        </w:rP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  <w:rPr>
          <w:i/>
        </w:rPr>
      </w:pPr>
      <w:r>
        <w:rPr>
          <w:rStyle w:val="786"/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Вы можете установить данный признак </w:t>
      </w:r>
      <w:r>
        <w:rPr>
          <w:rStyle w:val="786"/>
          <w:i/>
        </w:rPr>
        <w:t xml:space="preserve">для открытых счетов – одного рублевого и одного валютного.</w:t>
      </w:r>
      <w:r>
        <w:rPr>
          <w:i/>
        </w:rPr>
      </w:r>
      <w:r>
        <w:rPr>
          <w:i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lang w:eastAsia="ru-RU"/>
        </w:rPr>
      </w:pPr>
      <w:r>
        <w:rPr>
          <w:rStyle w:val="786"/>
        </w:rPr>
        <w:t xml:space="preserve">Д</w:t>
      </w:r>
      <w:r>
        <w:rPr>
          <w:rStyle w:val="786"/>
        </w:rPr>
        <w:t xml:space="preserve">ля удаления признака щелкните по символу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8552" cy="144170"/>
                <wp:effectExtent l="0" t="0" r="0" b="0"/>
                <wp:docPr id="224" name="_x0000_i140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38"/>
                        <a:srcRect l="21819" t="19577" r="20000" b="31216"/>
                        <a:stretch/>
                      </pic:blipFill>
                      <pic:spPr bwMode="auto">
                        <a:xfrm>
                          <a:off x="0" y="0"/>
                          <a:ext cx="148552" cy="144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3" o:spid="_x0000_s223" type="#_x0000_t75" style="width:11.70pt;height:11.35pt;mso-wrap-distance-left:0.00pt;mso-wrap-distance-top:0.00pt;mso-wrap-distance-right:0.00pt;mso-wrap-distance-bottom:0.00pt;" stroked="f">
                <v:path textboxrect="0,0,0,0"/>
                <v:imagedata r:id="rId238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>
        <w:rPr>
          <w:lang w:eastAsia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786"/>
        </w:rPr>
      </w:pPr>
      <w:r>
        <w:rPr>
          <w:rStyle w:val="786"/>
          <w:b/>
        </w:rPr>
        <w:t xml:space="preserve">Просмотреть подробную информацию </w:t>
      </w:r>
      <w:r>
        <w:rPr>
          <w:rStyle w:val="786"/>
          <w:b/>
        </w:rPr>
        <w:t xml:space="preserve">п</w:t>
      </w:r>
      <w:r>
        <w:rPr>
          <w:rStyle w:val="786"/>
          <w:b/>
        </w:rPr>
        <w:t xml:space="preserve">о счет</w:t>
      </w:r>
      <w:r>
        <w:rPr>
          <w:rStyle w:val="786"/>
          <w:b/>
        </w:rPr>
        <w:t xml:space="preserve">у</w:t>
      </w:r>
      <w:r>
        <w:rPr>
          <w:rStyle w:val="786"/>
        </w:rPr>
        <w:t xml:space="preserve">. Для этого щелкните по любому из полей интересующей записи. Подробнее смотрите в разделе </w:t>
      </w:r>
      <w:r>
        <w:rPr>
          <w:rStyle w:val="786"/>
        </w:rPr>
        <w:fldChar w:fldCharType="begin"/>
      </w:r>
      <w:r>
        <w:rPr>
          <w:rStyle w:val="786"/>
        </w:rPr>
        <w:instrText xml:space="preserve">HYPERLINK  \l "_Просмотр_информации_по_1"</w:instrText>
      </w:r>
      <w:r>
        <w:rPr>
          <w:rStyle w:val="786"/>
        </w:rPr>
        <w:fldChar w:fldCharType="separate"/>
      </w:r>
      <w:r>
        <w:rPr>
          <w:rStyle w:val="782"/>
        </w:rPr>
        <w:t xml:space="preserve">Про</w:t>
      </w:r>
      <w:bookmarkStart w:id="538" w:name="_Hlt179203828"/>
      <w:r>
        <w:rPr>
          <w:rStyle w:val="782"/>
        </w:rPr>
        <w:t xml:space="preserve">с</w:t>
      </w:r>
      <w:bookmarkEnd w:id="536"/>
      <w:r>
        <w:rPr>
          <w:rStyle w:val="782"/>
        </w:rPr>
        <w:t xml:space="preserve">мотр информац</w:t>
      </w:r>
      <w:bookmarkStart w:id="539" w:name="_Hlt179203821"/>
      <w:r>
        <w:rPr>
          <w:rStyle w:val="782"/>
        </w:rPr>
        <w:t xml:space="preserve">и</w:t>
      </w:r>
      <w:bookmarkEnd w:id="537"/>
      <w:r>
        <w:rPr>
          <w:rStyle w:val="782"/>
        </w:rPr>
        <w:t xml:space="preserve">и п</w:t>
      </w:r>
      <w:bookmarkStart w:id="540" w:name="_Hlt171081202"/>
      <w:r/>
      <w:bookmarkStart w:id="541" w:name="_Hlt179203850"/>
      <w:r/>
      <w:bookmarkStart w:id="542" w:name="_Hlt195563949"/>
      <w:r>
        <w:rPr>
          <w:rStyle w:val="782"/>
        </w:rPr>
        <w:t xml:space="preserve">о</w:t>
      </w:r>
      <w:bookmarkEnd w:id="538"/>
      <w:r/>
      <w:bookmarkEnd w:id="539"/>
      <w:r/>
      <w:bookmarkEnd w:id="540"/>
      <w:r>
        <w:rPr>
          <w:rStyle w:val="782"/>
        </w:rPr>
        <w:t xml:space="preserve"> счету</w:t>
      </w:r>
      <w:r>
        <w:rPr>
          <w:rStyle w:val="786"/>
        </w:rPr>
        <w:fldChar w:fldCharType="end"/>
      </w:r>
      <w:r>
        <w:rPr>
          <w:rStyle w:val="786"/>
        </w:rPr>
        <w:t xml:space="preserve">.</w:t>
      </w:r>
      <w:r>
        <w:rPr>
          <w:rStyle w:val="786"/>
        </w:rPr>
      </w:r>
      <w:r>
        <w:rPr>
          <w:rStyle w:val="786"/>
        </w:rPr>
      </w:r>
    </w:p>
    <w:p>
      <w:pPr>
        <w:pStyle w:val="752"/>
      </w:pPr>
      <w:r/>
      <w:bookmarkEnd w:id="541"/>
      <w:r/>
      <w:bookmarkStart w:id="543" w:name="_Toc171069147"/>
      <w:r/>
      <w:bookmarkStart w:id="544" w:name="_Просмотр_информации_по_1"/>
      <w:r/>
      <w:bookmarkStart w:id="545" w:name="_Toc199941128"/>
      <w:r>
        <w:t xml:space="preserve">Просмотр информации по счету</w:t>
      </w:r>
      <w:bookmarkEnd w:id="542"/>
      <w:r/>
      <w:bookmarkEnd w:id="543"/>
      <w:r/>
      <w:r/>
    </w:p>
    <w:p>
      <w:pPr>
        <w:pStyle w:val="749"/>
        <w:ind w:left="0"/>
        <w:spacing w:after="120"/>
        <w:rPr>
          <w:rStyle w:val="878"/>
        </w:rPr>
      </w:pPr>
      <w:r>
        <w:rPr>
          <w:rStyle w:val="878"/>
        </w:rPr>
        <w:fldChar w:fldCharType="begin"/>
      </w:r>
      <w:r>
        <w:rPr>
          <w:rStyle w:val="878"/>
        </w:rPr>
        <w:instrText xml:space="preserve"> HYPERLINK  \l "_Реквизиты_счета" </w:instrText>
      </w:r>
      <w:r>
        <w:rPr>
          <w:rStyle w:val="878"/>
        </w:rPr>
        <w:fldChar w:fldCharType="separate"/>
      </w:r>
      <w:r>
        <w:rPr>
          <w:rStyle w:val="782"/>
        </w:rPr>
        <w:t xml:space="preserve">Реквизит</w:t>
      </w:r>
      <w:bookmarkStart w:id="546" w:name="_Hlt179204272"/>
      <w:r>
        <w:rPr>
          <w:rStyle w:val="782"/>
        </w:rPr>
        <w:t xml:space="preserve">ы</w:t>
      </w:r>
      <w:bookmarkEnd w:id="544"/>
      <w:r/>
      <w:bookmarkStart w:id="547" w:name="_Hlt195563951"/>
      <w:r>
        <w:rPr>
          <w:rStyle w:val="782"/>
        </w:rPr>
        <w:t xml:space="preserve"> </w:t>
      </w:r>
      <w:bookmarkEnd w:id="545"/>
      <w:r>
        <w:rPr>
          <w:rStyle w:val="782"/>
        </w:rPr>
        <w:t xml:space="preserve">счета</w:t>
      </w:r>
      <w:r>
        <w:rPr>
          <w:rStyle w:val="878"/>
        </w:rPr>
        <w:fldChar w:fldCharType="end"/>
      </w:r>
      <w:r>
        <w:rPr>
          <w:rStyle w:val="878"/>
        </w:rPr>
      </w:r>
      <w:r>
        <w:rPr>
          <w:rStyle w:val="878"/>
        </w:rPr>
      </w:r>
    </w:p>
    <w:p>
      <w:pPr>
        <w:pStyle w:val="749"/>
        <w:ind w:left="0"/>
        <w:rPr>
          <w:rStyle w:val="878"/>
        </w:rPr>
      </w:pPr>
      <w:r>
        <w:rPr>
          <w:rStyle w:val="878"/>
        </w:rPr>
        <w:t xml:space="preserve">На форме просмотра подробной информации по счету показаны следующие сведения:</w:t>
      </w:r>
      <w:r>
        <w:rPr>
          <w:rStyle w:val="878"/>
        </w:rPr>
      </w:r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9309" cy="2467077"/>
                <wp:effectExtent l="0" t="0" r="0" b="0"/>
                <wp:docPr id="225" name="_x0000_i140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39"/>
                        <a:stretch/>
                      </pic:blipFill>
                      <pic:spPr bwMode="auto">
                        <a:xfrm>
                          <a:off x="0" y="0"/>
                          <a:ext cx="5039309" cy="246707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4" o:spid="_x0000_s224" type="#_x0000_t75" style="width:396.80pt;height:194.26pt;mso-wrap-distance-left:0.00pt;mso-wrap-distance-top:0.00pt;mso-wrap-distance-right:0.00pt;mso-wrap-distance-bottom:0.00pt;" stroked="f">
                <v:path textboxrect="0,0,0,0"/>
                <v:imagedata r:id="rId239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  <w:rPr>
          <w:rStyle w:val="878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93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– </w:t>
      </w:r>
      <w:r>
        <w:rPr>
          <w:b w:val="0"/>
          <w:szCs w:val="18"/>
          <w:lang w:val="ru-RU"/>
        </w:rPr>
        <w:t xml:space="preserve">Просмотр информации по счету</w:t>
      </w:r>
      <w:r>
        <w:rPr>
          <w:rStyle w:val="878"/>
        </w:rPr>
      </w:r>
      <w:r>
        <w:rPr>
          <w:rStyle w:val="87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878"/>
        </w:rPr>
      </w:pPr>
      <w:r>
        <w:rPr>
          <w:rStyle w:val="878"/>
        </w:rPr>
        <w:t xml:space="preserve">Тип, номер,</w:t>
      </w:r>
      <w:r>
        <w:rPr>
          <w:rStyle w:val="878"/>
        </w:rPr>
        <w:t xml:space="preserve"> статус счета</w:t>
      </w:r>
      <w:r>
        <w:rPr>
          <w:rStyle w:val="878"/>
        </w:rPr>
        <w:t xml:space="preserve"> и тип остатка денежных средств.</w:t>
      </w:r>
      <w:r>
        <w:rPr>
          <w:rStyle w:val="878"/>
        </w:rPr>
      </w:r>
      <w:r>
        <w:rPr>
          <w:rStyle w:val="878"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rStyle w:val="878"/>
        </w:rPr>
      </w:pPr>
      <w:r>
        <w:rPr>
          <w:rStyle w:val="786"/>
          <w:b/>
          <w:i/>
        </w:rPr>
        <w:t xml:space="preserve">ПРИМЕЧАНИЕ</w:t>
      </w:r>
      <w:r>
        <w:rPr>
          <w:rStyle w:val="786"/>
          <w:i/>
        </w:rPr>
        <w:t xml:space="preserve">: </w:t>
      </w:r>
      <w:r>
        <w:rPr>
          <w:rStyle w:val="786"/>
          <w:i/>
        </w:rPr>
        <w:t xml:space="preserve">остаток денежных средств отображается в соответствии с заданным типом. Подробнее о настройке типа остатка смотрите в разделе </w:t>
      </w:r>
      <w:r>
        <w:rPr>
          <w:rStyle w:val="786"/>
          <w:i/>
        </w:rPr>
        <w:fldChar w:fldCharType="begin"/>
      </w:r>
      <w:r>
        <w:rPr>
          <w:rStyle w:val="786"/>
          <w:i/>
        </w:rPr>
        <w:instrText xml:space="preserve">HYPERLINK  \l "Настройка_типа_остатка"</w:instrText>
      </w:r>
      <w:r>
        <w:rPr>
          <w:rStyle w:val="786"/>
          <w:i/>
        </w:rPr>
        <w:fldChar w:fldCharType="separate"/>
      </w:r>
      <w:r>
        <w:rPr>
          <w:rStyle w:val="782"/>
          <w:i/>
        </w:rPr>
        <w:t xml:space="preserve">Главная страниц</w:t>
      </w:r>
      <w:bookmarkStart w:id="548" w:name="_Hlt179204276"/>
      <w:r/>
      <w:bookmarkStart w:id="549" w:name="_Hlt191368637"/>
      <w:r>
        <w:rPr>
          <w:rStyle w:val="782"/>
          <w:i/>
        </w:rPr>
        <w:t xml:space="preserve">а</w:t>
      </w:r>
      <w:bookmarkEnd w:id="546"/>
      <w:r/>
      <w:bookmarkEnd w:id="547"/>
      <w:r/>
      <w:bookmarkStart w:id="550" w:name="_Hlt172796621"/>
      <w:r>
        <w:rPr>
          <w:rStyle w:val="782"/>
          <w:i/>
        </w:rPr>
        <w:t xml:space="preserve"> </w:t>
      </w:r>
      <w:bookmarkEnd w:id="548"/>
      <w:r/>
      <w:bookmarkStart w:id="551" w:name="_Hlt195563984"/>
      <w:r>
        <w:rPr>
          <w:rStyle w:val="782"/>
          <w:i/>
        </w:rPr>
        <w:t xml:space="preserve">с</w:t>
      </w:r>
      <w:bookmarkEnd w:id="549"/>
      <w:r/>
      <w:bookmarkStart w:id="552" w:name="_Hlt178840726"/>
      <w:r>
        <w:rPr>
          <w:rStyle w:val="782"/>
          <w:i/>
        </w:rPr>
        <w:t xml:space="preserve">и</w:t>
      </w:r>
      <w:bookmarkEnd w:id="550"/>
      <w:r>
        <w:rPr>
          <w:rStyle w:val="782"/>
          <w:i/>
        </w:rPr>
        <w:t xml:space="preserve">стемы</w:t>
      </w:r>
      <w:r>
        <w:rPr>
          <w:rStyle w:val="786"/>
          <w:i/>
        </w:rPr>
        <w:fldChar w:fldCharType="end"/>
      </w:r>
      <w:r>
        <w:rPr>
          <w:rStyle w:val="786"/>
          <w:i/>
        </w:rPr>
        <w:t xml:space="preserve">.</w:t>
      </w:r>
      <w:r>
        <w:rPr>
          <w:rStyle w:val="878"/>
        </w:rPr>
      </w:r>
      <w:r>
        <w:rPr>
          <w:rStyle w:val="87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786"/>
        </w:rPr>
      </w:pPr>
      <w:r>
        <w:rPr>
          <w:rStyle w:val="786"/>
        </w:rPr>
        <w:t xml:space="preserve">О</w:t>
      </w:r>
      <w:r>
        <w:rPr>
          <w:rStyle w:val="786"/>
        </w:rPr>
        <w:t xml:space="preserve">статок средств и валюта счета.</w:t>
      </w:r>
      <w:r>
        <w:rPr>
          <w:rStyle w:val="786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rStyle w:val="878"/>
        </w:rPr>
        <w:t xml:space="preserve">Признак </w:t>
      </w:r>
      <w:r>
        <w:rPr>
          <w:rStyle w:val="878"/>
        </w:rPr>
        <w:t xml:space="preserve">избранного </w:t>
      </w:r>
      <w:r>
        <w:rPr>
          <w:rStyle w:val="878"/>
        </w:rPr>
        <w:t xml:space="preserve">счета. </w:t>
      </w:r>
      <w:r>
        <w:rPr>
          <w:rStyle w:val="786"/>
        </w:rPr>
        <w:t xml:space="preserve">Для того чтобы установить признак </w:t>
      </w:r>
      <w:r>
        <w:rPr>
          <w:rStyle w:val="786"/>
        </w:rPr>
        <w:t xml:space="preserve">избранного </w:t>
      </w:r>
      <w:r>
        <w:rPr>
          <w:rStyle w:val="786"/>
        </w:rPr>
        <w:t xml:space="preserve">счета, нажмите на символ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9885" cy="144189"/>
                <wp:effectExtent l="0" t="0" r="0" b="0"/>
                <wp:docPr id="226" name="_x0000_i140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40"/>
                        <a:srcRect l="20879" t="23280" r="19780" b="21692"/>
                        <a:stretch/>
                      </pic:blipFill>
                      <pic:spPr bwMode="auto">
                        <a:xfrm>
                          <a:off x="0" y="0"/>
                          <a:ext cx="149885" cy="1441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5" o:spid="_x0000_s225" type="#_x0000_t75" style="width:11.80pt;height:11.35pt;mso-wrap-distance-left:0.00pt;mso-wrap-distance-top:0.00pt;mso-wrap-distance-right:0.00pt;mso-wrap-distance-bottom:0.00pt;" stroked="f">
                <v:path textboxrect="0,0,0,0"/>
                <v:imagedata r:id="rId240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rPr>
          <w:rStyle w:val="786"/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Вы можете установить данный признак </w:t>
      </w:r>
      <w:r>
        <w:rPr>
          <w:rStyle w:val="786"/>
          <w:i/>
        </w:rPr>
        <w:t xml:space="preserve">для открытых счетов – одного рублевого и одного валютного.</w:t>
      </w:r>
      <w:r/>
    </w:p>
    <w:p>
      <w:pPr>
        <w:pStyle w:val="826"/>
        <w:ind w:left="0"/>
        <w:widowControl w:val="off"/>
        <w:tabs>
          <w:tab w:val="left" w:pos="1134" w:leader="none"/>
        </w:tabs>
        <w:rPr>
          <w:rStyle w:val="878"/>
        </w:rPr>
      </w:pPr>
      <w:r>
        <w:rPr>
          <w:rStyle w:val="786"/>
        </w:rPr>
        <w:t xml:space="preserve">Д</w:t>
      </w:r>
      <w:r>
        <w:rPr>
          <w:rStyle w:val="786"/>
        </w:rPr>
        <w:t xml:space="preserve">ля удаления признака щелкните по символу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8552" cy="144170"/>
                <wp:effectExtent l="0" t="0" r="0" b="0"/>
                <wp:docPr id="227" name="_x0000_i140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41"/>
                        <a:srcRect l="21819" t="19577" r="20000" b="31216"/>
                        <a:stretch/>
                      </pic:blipFill>
                      <pic:spPr bwMode="auto">
                        <a:xfrm>
                          <a:off x="0" y="0"/>
                          <a:ext cx="148552" cy="144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6" o:spid="_x0000_s226" type="#_x0000_t75" style="width:11.70pt;height:11.35pt;mso-wrap-distance-left:0.00pt;mso-wrap-distance-top:0.00pt;mso-wrap-distance-right:0.00pt;mso-wrap-distance-bottom:0.00pt;" stroked="f">
                <v:path textboxrect="0,0,0,0"/>
                <v:imagedata r:id="rId241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>
        <w:rPr>
          <w:rStyle w:val="878"/>
        </w:rPr>
      </w:r>
      <w:r>
        <w:rPr>
          <w:rStyle w:val="87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786"/>
        </w:rPr>
      </w:pPr>
      <w:r>
        <w:rPr>
          <w:rStyle w:val="813"/>
          <w:b w:val="0"/>
        </w:rPr>
        <w:t xml:space="preserve">Сведения</w:t>
      </w:r>
      <w:r>
        <w:rPr>
          <w:rStyle w:val="813"/>
          <w:b w:val="0"/>
        </w:rPr>
        <w:t xml:space="preserve"> об ограничениях</w:t>
      </w:r>
      <w:r>
        <w:rPr>
          <w:rStyle w:val="813"/>
          <w:b w:val="0"/>
        </w:rPr>
        <w:t xml:space="preserve"> и незавершенных платежах</w:t>
      </w:r>
      <w:r>
        <w:rPr>
          <w:rStyle w:val="786"/>
        </w:rPr>
        <w:t xml:space="preserve">. Если по счету установлены ограничения или есть документы, не исполненные в срок (документы, для оплаты которых на счете недостаточно денежных средств), на </w:t>
      </w:r>
      <w:r>
        <w:rPr>
          <w:rStyle w:val="786"/>
        </w:rPr>
        <w:t xml:space="preserve">экране отобразится</w:t>
      </w:r>
      <w:r>
        <w:rPr>
          <w:rStyle w:val="786"/>
        </w:rPr>
        <w:t xml:space="preserve"> блок с соответствующей информацией.</w:t>
      </w:r>
      <w:r>
        <w:rPr>
          <w:rStyle w:val="786"/>
        </w:rPr>
      </w:r>
      <w:r>
        <w:rPr>
          <w:rStyle w:val="786"/>
        </w:rPr>
      </w:r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  <w:rPr>
          <w:rStyle w:val="786"/>
          <w:lang w:eastAsia="ru-RU"/>
        </w:rPr>
      </w:pPr>
      <w:r>
        <w:rPr>
          <w:rStyle w:val="786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9678" cy="694686"/>
                <wp:effectExtent l="0" t="0" r="0" b="0"/>
                <wp:docPr id="228" name="_x0000_i140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42"/>
                        <a:stretch/>
                      </pic:blipFill>
                      <pic:spPr bwMode="auto">
                        <a:xfrm>
                          <a:off x="0" y="0"/>
                          <a:ext cx="5039678" cy="69468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7" o:spid="_x0000_s227" type="#_x0000_t75" style="width:396.83pt;height:54.70pt;mso-wrap-distance-left:0.00pt;mso-wrap-distance-top:0.00pt;mso-wrap-distance-right:0.00pt;mso-wrap-distance-bottom:0.00pt;" stroked="f">
                <v:path textboxrect="0,0,0,0"/>
                <v:imagedata r:id="rId242" o:title=""/>
              </v:shape>
            </w:pict>
          </mc:Fallback>
        </mc:AlternateContent>
      </w:r>
      <w:r>
        <w:rPr>
          <w:rStyle w:val="786"/>
          <w:lang w:eastAsia="ru-RU"/>
        </w:rPr>
      </w:r>
      <w:r>
        <w:rPr>
          <w:rStyle w:val="786"/>
          <w:lang w:eastAsia="ru-RU"/>
        </w:rPr>
      </w:r>
    </w:p>
    <w:p>
      <w:pPr>
        <w:pStyle w:val="820"/>
        <w:ind w:left="0" w:firstLine="0"/>
        <w:rPr>
          <w:rStyle w:val="786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94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– </w:t>
      </w:r>
      <w:r>
        <w:rPr>
          <w:b w:val="0"/>
          <w:szCs w:val="18"/>
          <w:lang w:val="ru-RU"/>
        </w:rPr>
        <w:t xml:space="preserve">Информация об ограничениях по счету и незавершенных платежах</w:t>
      </w:r>
      <w:r>
        <w:rPr>
          <w:rStyle w:val="786"/>
        </w:rPr>
      </w:r>
      <w:r>
        <w:rPr>
          <w:rStyle w:val="786"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rStyle w:val="786"/>
        </w:rPr>
      </w:pPr>
      <w:r>
        <w:rPr>
          <w:rStyle w:val="786"/>
        </w:rPr>
        <w:t xml:space="preserve">В случае если Вы хотите просмотреть </w:t>
      </w:r>
      <w:r>
        <w:rPr>
          <w:rStyle w:val="786"/>
        </w:rPr>
        <w:t xml:space="preserve">подробные сведения о проблемах</w:t>
      </w:r>
      <w:r>
        <w:rPr>
          <w:rStyle w:val="786"/>
        </w:rPr>
        <w:t xml:space="preserve">, </w:t>
      </w:r>
      <w:r>
        <w:rPr>
          <w:rStyle w:val="786"/>
        </w:rPr>
        <w:t xml:space="preserve">нажмите на кнопку</w:t>
      </w:r>
      <w:r>
        <w:rPr>
          <w:rStyle w:val="786"/>
        </w:rPr>
        <w:t xml:space="preserve"> </w:t>
      </w:r>
      <w:r>
        <w:rPr>
          <w:rStyle w:val="786"/>
          <w:b/>
        </w:rPr>
        <w:t xml:space="preserve">Подробнее</w:t>
      </w:r>
      <w:r>
        <w:rPr>
          <w:rStyle w:val="786"/>
        </w:rPr>
        <w:t xml:space="preserve">.</w:t>
      </w:r>
      <w:r>
        <w:rPr>
          <w:rStyle w:val="786"/>
        </w:rPr>
      </w:r>
    </w:p>
    <w:p>
      <w:pPr>
        <w:pStyle w:val="826"/>
        <w:ind w:left="0" w:firstLine="0"/>
        <w:spacing w:before="120" w:after="120"/>
        <w:widowControl w:val="off"/>
        <w:tabs>
          <w:tab w:val="left" w:pos="0" w:leader="none"/>
        </w:tabs>
        <w:rPr>
          <w:rStyle w:val="786"/>
        </w:rPr>
      </w:pPr>
      <w:r>
        <w:rPr>
          <w:rStyle w:val="786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774366" cy="1368692"/>
                <wp:effectExtent l="0" t="0" r="0" b="0"/>
                <wp:docPr id="229" name="_x0000_i140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43"/>
                        <a:stretch/>
                      </pic:blipFill>
                      <pic:spPr bwMode="auto">
                        <a:xfrm>
                          <a:off x="0" y="0"/>
                          <a:ext cx="2774366" cy="136869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8" o:spid="_x0000_s228" type="#_x0000_t75" style="width:218.45pt;height:107.77pt;mso-wrap-distance-left:0.00pt;mso-wrap-distance-top:0.00pt;mso-wrap-distance-right:0.00pt;mso-wrap-distance-bottom:0.00pt;" stroked="f">
                <v:path textboxrect="0,0,0,0"/>
                <v:imagedata r:id="rId243" o:title=""/>
              </v:shape>
            </w:pict>
          </mc:Fallback>
        </mc:AlternateContent>
      </w:r>
      <w:r>
        <w:rPr>
          <w:rStyle w:val="786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735072" cy="1401851"/>
                <wp:effectExtent l="0" t="0" r="0" b="0"/>
                <wp:docPr id="230" name="_x0000_i140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44"/>
                        <a:srcRect l="0" t="0" r="0" b="7289"/>
                        <a:stretch/>
                      </pic:blipFill>
                      <pic:spPr bwMode="auto">
                        <a:xfrm>
                          <a:off x="0" y="0"/>
                          <a:ext cx="2735072" cy="14018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9" o:spid="_x0000_s229" type="#_x0000_t75" style="width:215.36pt;height:110.38pt;mso-wrap-distance-left:0.00pt;mso-wrap-distance-top:0.00pt;mso-wrap-distance-right:0.00pt;mso-wrap-distance-bottom:0.00pt;" stroked="f">
                <v:path textboxrect="0,0,0,0"/>
                <v:imagedata r:id="rId244" o:title=""/>
              </v:shape>
            </w:pict>
          </mc:Fallback>
        </mc:AlternateContent>
      </w:r>
      <w:r>
        <w:rPr>
          <w:rStyle w:val="786"/>
        </w:rPr>
      </w:r>
      <w:r>
        <w:rPr>
          <w:rStyle w:val="786"/>
        </w:rPr>
      </w:r>
    </w:p>
    <w:p>
      <w:pPr>
        <w:pStyle w:val="820"/>
        <w:ind w:left="0" w:firstLine="0"/>
        <w:rPr>
          <w:rStyle w:val="786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95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– </w:t>
      </w:r>
      <w:r>
        <w:rPr>
          <w:b w:val="0"/>
          <w:szCs w:val="18"/>
          <w:lang w:val="ru-RU"/>
        </w:rPr>
        <w:t xml:space="preserve">Списки</w:t>
      </w:r>
      <w:r>
        <w:rPr>
          <w:b w:val="0"/>
          <w:szCs w:val="18"/>
          <w:lang w:val="ru-RU"/>
        </w:rPr>
        <w:t xml:space="preserve"> ограничений по счету и незавершенных платежей</w:t>
      </w:r>
      <w:r>
        <w:rPr>
          <w:rStyle w:val="786"/>
        </w:rPr>
      </w:r>
      <w:r>
        <w:rPr>
          <w:rStyle w:val="786"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rStyle w:val="786"/>
        </w:rPr>
      </w:pPr>
      <w:r>
        <w:rPr>
          <w:rStyle w:val="786"/>
        </w:rPr>
        <w:t xml:space="preserve">Для просмотра причины </w:t>
      </w:r>
      <w:r>
        <w:rPr>
          <w:rStyle w:val="786"/>
        </w:rPr>
        <w:t xml:space="preserve">ограничения</w:t>
      </w:r>
      <w:r>
        <w:rPr>
          <w:rStyle w:val="786"/>
        </w:rPr>
        <w:t xml:space="preserve"> или платежа, не исполненного в срок, перейдите на интересующую вкладку и щелкните по нужной записи.</w:t>
      </w:r>
      <w:r>
        <w:rPr>
          <w:rStyle w:val="786"/>
        </w:rPr>
      </w:r>
      <w:r>
        <w:rPr>
          <w:rStyle w:val="786"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lang w:eastAsia="ru-RU"/>
        </w:rPr>
      </w:pPr>
      <w:r>
        <w:rPr>
          <w:rStyle w:val="786"/>
        </w:rPr>
        <w:t xml:space="preserve">Для возврата на предыдущую страницу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231" name="_x0000_i141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45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0" o:spid="_x0000_s230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245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>
        <w:rPr>
          <w:lang w:eastAsia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878"/>
        </w:rPr>
      </w:pPr>
      <w:r>
        <w:rPr>
          <w:rStyle w:val="878"/>
        </w:rPr>
        <w:t xml:space="preserve">Список платежей. В блоке </w:t>
      </w:r>
      <w:r>
        <w:rPr>
          <w:b/>
        </w:rPr>
        <w:t xml:space="preserve">История операций</w:t>
      </w:r>
      <w:r>
        <w:t xml:space="preserve"> отображается список платежей, в которых используется данный счет. </w:t>
      </w:r>
      <w:r>
        <w:rPr>
          <w:rStyle w:val="878"/>
        </w:rPr>
        <w:t xml:space="preserve">Подробное описание данного блока смотрите в разделе</w:t>
      </w:r>
      <w:r>
        <w:rPr>
          <w:rStyle w:val="878"/>
        </w:rPr>
        <w:t xml:space="preserve"> </w:t>
      </w:r>
      <w:r>
        <w:rPr>
          <w:rStyle w:val="878"/>
        </w:rPr>
        <w:fldChar w:fldCharType="begin"/>
      </w:r>
      <w:r>
        <w:rPr>
          <w:rStyle w:val="878"/>
        </w:rPr>
        <w:instrText xml:space="preserve">HYPERLINK  \l "_История_операций_1"</w:instrText>
      </w:r>
      <w:r>
        <w:rPr>
          <w:rStyle w:val="878"/>
        </w:rPr>
        <w:fldChar w:fldCharType="separate"/>
      </w:r>
      <w:r>
        <w:rPr>
          <w:rStyle w:val="782"/>
        </w:rPr>
        <w:t xml:space="preserve">Истори</w:t>
      </w:r>
      <w:bookmarkStart w:id="553" w:name="_Hlt179204300"/>
      <w:r/>
      <w:bookmarkStart w:id="554" w:name="_Hlt195564639"/>
      <w:r>
        <w:rPr>
          <w:rStyle w:val="782"/>
        </w:rPr>
        <w:t xml:space="preserve">я</w:t>
      </w:r>
      <w:bookmarkEnd w:id="551"/>
      <w:r/>
      <w:bookmarkEnd w:id="552"/>
      <w:r>
        <w:rPr>
          <w:rStyle w:val="782"/>
        </w:rPr>
        <w:t xml:space="preserve"> о</w:t>
      </w:r>
      <w:bookmarkStart w:id="555" w:name="_Hlt179204287"/>
      <w:r>
        <w:rPr>
          <w:rStyle w:val="782"/>
        </w:rPr>
        <w:t xml:space="preserve">п</w:t>
      </w:r>
      <w:bookmarkEnd w:id="553"/>
      <w:r/>
      <w:bookmarkStart w:id="556" w:name="_Hlt191368643"/>
      <w:r>
        <w:rPr>
          <w:rStyle w:val="782"/>
        </w:rPr>
        <w:t xml:space="preserve">е</w:t>
      </w:r>
      <w:bookmarkEnd w:id="554"/>
      <w:r>
        <w:rPr>
          <w:rStyle w:val="782"/>
        </w:rPr>
        <w:t xml:space="preserve">раций</w:t>
      </w:r>
      <w:r>
        <w:rPr>
          <w:rStyle w:val="878"/>
        </w:rPr>
        <w:fldChar w:fldCharType="end"/>
      </w:r>
      <w:r>
        <w:rPr>
          <w:rStyle w:val="878"/>
        </w:rPr>
        <w:t xml:space="preserve">.</w:t>
      </w:r>
      <w:r>
        <w:rPr>
          <w:rStyle w:val="878"/>
        </w:rPr>
      </w:r>
    </w:p>
    <w:p>
      <w:pPr>
        <w:pStyle w:val="749"/>
        <w:ind w:left="0"/>
        <w:rPr>
          <w:rStyle w:val="878"/>
        </w:rPr>
      </w:pPr>
      <w:r>
        <w:rPr>
          <w:rStyle w:val="878"/>
        </w:rPr>
        <w:t xml:space="preserve">На данной странице Вы можете выполнить следующие действия:</w:t>
      </w:r>
      <w:r>
        <w:rPr>
          <w:rStyle w:val="87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878"/>
        </w:rPr>
      </w:pPr>
      <w:r>
        <w:rPr>
          <w:rStyle w:val="878"/>
          <w:b/>
        </w:rPr>
        <w:t xml:space="preserve">Создать платежное поручение</w:t>
      </w:r>
      <w:r>
        <w:rPr>
          <w:rStyle w:val="878"/>
        </w:rPr>
        <w:t xml:space="preserve">. Для этого нажмите на кнопку </w:t>
      </w:r>
      <w:r>
        <w:rPr>
          <w:rStyle w:val="878"/>
          <w:b/>
        </w:rPr>
        <w:t xml:space="preserve">Заплатить</w:t>
      </w:r>
      <w:r>
        <w:rPr>
          <w:rStyle w:val="878"/>
        </w:rPr>
        <w:t xml:space="preserve">. Подробное описание заполнения полей документа приведено в разделе </w:t>
      </w:r>
      <w:r>
        <w:rPr>
          <w:rStyle w:val="782"/>
        </w:rPr>
        <w:fldChar w:fldCharType="begin"/>
      </w:r>
      <w:r>
        <w:rPr>
          <w:rStyle w:val="782"/>
        </w:rPr>
        <w:instrText xml:space="preserve"> HYPERLINK  \l "_Создание_платежного_поручения"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Со</w:t>
      </w:r>
      <w:bookmarkStart w:id="557" w:name="_Hlt191368650"/>
      <w:r>
        <w:rPr>
          <w:rStyle w:val="782"/>
        </w:rPr>
        <w:t xml:space="preserve">з</w:t>
      </w:r>
      <w:bookmarkEnd w:id="555"/>
      <w:r>
        <w:rPr>
          <w:rStyle w:val="782"/>
        </w:rPr>
        <w:t xml:space="preserve">да</w:t>
      </w:r>
      <w:bookmarkStart w:id="558" w:name="_Hlt179204306"/>
      <w:r/>
      <w:bookmarkStart w:id="559" w:name="_Hlt195564648"/>
      <w:r>
        <w:rPr>
          <w:rStyle w:val="782"/>
        </w:rPr>
        <w:t xml:space="preserve">н</w:t>
      </w:r>
      <w:bookmarkEnd w:id="556"/>
      <w:r/>
      <w:bookmarkEnd w:id="557"/>
      <w:r>
        <w:rPr>
          <w:rStyle w:val="782"/>
        </w:rPr>
        <w:t xml:space="preserve">ие платежного поручения</w:t>
      </w:r>
      <w:r>
        <w:rPr>
          <w:rStyle w:val="782"/>
        </w:rPr>
        <w:fldChar w:fldCharType="end"/>
      </w:r>
      <w:r>
        <w:rPr>
          <w:rStyle w:val="878"/>
        </w:rPr>
        <w:t xml:space="preserve">.</w:t>
      </w:r>
      <w:r>
        <w:rPr>
          <w:rStyle w:val="878"/>
        </w:rPr>
      </w:r>
      <w:r>
        <w:rPr>
          <w:rStyle w:val="878"/>
        </w:rPr>
      </w:r>
    </w:p>
    <w:p>
      <w:pPr>
        <w:pStyle w:val="826"/>
        <w:ind w:left="720" w:firstLine="0"/>
        <w:widowControl w:val="off"/>
        <w:tabs>
          <w:tab w:val="left" w:pos="1134" w:leader="none"/>
        </w:tabs>
        <w:rPr>
          <w:rStyle w:val="878"/>
          <w:i/>
        </w:rPr>
      </w:pPr>
      <w:r>
        <w:rPr>
          <w:rStyle w:val="878"/>
          <w:b/>
          <w:i/>
        </w:rPr>
        <w:t xml:space="preserve">ПРИМЕЧАНИЕ</w:t>
      </w:r>
      <w:r>
        <w:rPr>
          <w:rStyle w:val="878"/>
          <w:i/>
        </w:rPr>
        <w:t xml:space="preserve">: данная операция недоступна для закрытых счетов.</w:t>
      </w:r>
      <w:r>
        <w:rPr>
          <w:rStyle w:val="878"/>
          <w:i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878"/>
        </w:rPr>
      </w:pPr>
      <w:r>
        <w:rPr>
          <w:rStyle w:val="878"/>
          <w:b/>
        </w:rPr>
        <w:t xml:space="preserve">Сформировать выписку по счету</w:t>
      </w:r>
      <w:r>
        <w:rPr>
          <w:rStyle w:val="878"/>
        </w:rPr>
        <w:t xml:space="preserve">.</w:t>
      </w:r>
      <w:r>
        <w:rPr>
          <w:rStyle w:val="878"/>
        </w:rPr>
        <w:t xml:space="preserve"> Для этого щелкните по кнопке </w:t>
      </w:r>
      <w:r>
        <w:rPr>
          <w:rStyle w:val="878"/>
          <w:b/>
        </w:rPr>
        <w:t xml:space="preserve">Выписки по счетам</w:t>
      </w:r>
      <w:r>
        <w:rPr>
          <w:rStyle w:val="878"/>
        </w:rPr>
        <w:t xml:space="preserve">. Подробнее о данной операции смотрите в разделе</w:t>
      </w:r>
      <w:r>
        <w:rPr>
          <w:rStyle w:val="782"/>
        </w:rPr>
        <w:t xml:space="preserve"> </w:t>
      </w:r>
      <w:r>
        <w:rPr>
          <w:rStyle w:val="782"/>
        </w:rPr>
        <w:fldChar w:fldCharType="begin"/>
      </w:r>
      <w:r>
        <w:rPr>
          <w:rStyle w:val="782"/>
        </w:rPr>
        <w:instrText xml:space="preserve"> HYPERLINK  \l "_Выписка"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Вы</w:t>
      </w:r>
      <w:bookmarkStart w:id="560" w:name="_Hlt179204310"/>
      <w:r/>
      <w:bookmarkStart w:id="561" w:name="_Hlt195564064"/>
      <w:r>
        <w:rPr>
          <w:rStyle w:val="782"/>
        </w:rPr>
        <w:t xml:space="preserve">п</w:t>
      </w:r>
      <w:bookmarkEnd w:id="558"/>
      <w:r/>
      <w:bookmarkEnd w:id="559"/>
      <w:r/>
      <w:bookmarkStart w:id="562" w:name="_Hlt191367781"/>
      <w:r>
        <w:rPr>
          <w:rStyle w:val="782"/>
        </w:rPr>
        <w:t xml:space="preserve">и</w:t>
      </w:r>
      <w:bookmarkEnd w:id="560"/>
      <w:r>
        <w:rPr>
          <w:rStyle w:val="782"/>
        </w:rPr>
        <w:t xml:space="preserve">ска</w:t>
      </w:r>
      <w:r>
        <w:rPr>
          <w:rStyle w:val="782"/>
        </w:rPr>
        <w:fldChar w:fldCharType="end"/>
      </w:r>
      <w:r>
        <w:rPr>
          <w:rStyle w:val="878"/>
        </w:rPr>
        <w:t xml:space="preserve">.</w:t>
      </w:r>
      <w:r>
        <w:rPr>
          <w:rStyle w:val="87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878"/>
        </w:rPr>
      </w:pPr>
      <w:r>
        <w:rPr>
          <w:rStyle w:val="878"/>
          <w:b/>
        </w:rPr>
        <w:t xml:space="preserve">Просмотреть реквизиты счета</w:t>
      </w:r>
      <w:r>
        <w:rPr>
          <w:rStyle w:val="878"/>
        </w:rPr>
        <w:t xml:space="preserve">. Для этого нажмите на кнопку </w:t>
      </w:r>
      <w:r>
        <w:rPr>
          <w:rStyle w:val="878"/>
          <w:b/>
        </w:rPr>
        <w:t xml:space="preserve">Реквизиты</w:t>
      </w:r>
      <w:r>
        <w:rPr>
          <w:rStyle w:val="878"/>
        </w:rPr>
        <w:t xml:space="preserve">. Подробное описание открывшейся формы представлено в разделе </w:t>
      </w:r>
      <w:r>
        <w:rPr>
          <w:rStyle w:val="878"/>
        </w:rPr>
        <w:fldChar w:fldCharType="begin"/>
      </w:r>
      <w:r>
        <w:rPr>
          <w:rStyle w:val="878"/>
        </w:rPr>
        <w:instrText xml:space="preserve"> HYPERLINK  \l "_Реквизиты_счета" </w:instrText>
      </w:r>
      <w:r>
        <w:rPr>
          <w:rStyle w:val="878"/>
        </w:rPr>
        <w:fldChar w:fldCharType="separate"/>
      </w:r>
      <w:r>
        <w:rPr>
          <w:rStyle w:val="782"/>
        </w:rPr>
        <w:t xml:space="preserve">Рекв</w:t>
      </w:r>
      <w:bookmarkStart w:id="563" w:name="_Hlt195564061"/>
      <w:r>
        <w:rPr>
          <w:rStyle w:val="782"/>
        </w:rPr>
        <w:t xml:space="preserve">и</w:t>
      </w:r>
      <w:bookmarkEnd w:id="561"/>
      <w:r/>
      <w:bookmarkStart w:id="564" w:name="_Hlt191367778"/>
      <w:r>
        <w:rPr>
          <w:rStyle w:val="782"/>
        </w:rPr>
        <w:t xml:space="preserve">з</w:t>
      </w:r>
      <w:bookmarkEnd w:id="562"/>
      <w:r/>
      <w:bookmarkStart w:id="565" w:name="_Hlt179204314"/>
      <w:r>
        <w:rPr>
          <w:rStyle w:val="782"/>
        </w:rPr>
        <w:t xml:space="preserve">и</w:t>
      </w:r>
      <w:bookmarkEnd w:id="563"/>
      <w:r/>
      <w:bookmarkStart w:id="566" w:name="_Hlt178841417"/>
      <w:r>
        <w:rPr>
          <w:rStyle w:val="782"/>
        </w:rPr>
        <w:t xml:space="preserve">т</w:t>
      </w:r>
      <w:bookmarkEnd w:id="564"/>
      <w:r>
        <w:rPr>
          <w:rStyle w:val="782"/>
        </w:rPr>
        <w:t xml:space="preserve">ы счета</w:t>
      </w:r>
      <w:r>
        <w:rPr>
          <w:rStyle w:val="878"/>
        </w:rPr>
        <w:fldChar w:fldCharType="end"/>
      </w:r>
      <w:r>
        <w:rPr>
          <w:rStyle w:val="878"/>
        </w:rPr>
        <w:t xml:space="preserve">.</w:t>
      </w:r>
      <w:r>
        <w:rPr>
          <w:rStyle w:val="87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878"/>
        </w:rPr>
      </w:pPr>
      <w:r>
        <w:rPr>
          <w:rStyle w:val="878"/>
          <w:b/>
        </w:rPr>
        <w:t xml:space="preserve">Просмотреть информацию о тарифном плане счета</w:t>
      </w:r>
      <w:r>
        <w:rPr>
          <w:rStyle w:val="878"/>
        </w:rPr>
        <w:t xml:space="preserve">. Для этого щелкните по кнопке </w:t>
      </w:r>
      <w:r>
        <w:rPr>
          <w:rStyle w:val="878"/>
          <w:b/>
        </w:rPr>
        <w:t xml:space="preserve">Тарифы</w:t>
      </w:r>
      <w:r>
        <w:rPr>
          <w:rStyle w:val="878"/>
        </w:rPr>
        <w:t xml:space="preserve">. </w:t>
      </w:r>
      <w:r>
        <w:rPr>
          <w:rStyle w:val="878"/>
        </w:rPr>
        <w:t xml:space="preserve">Подробнее смотрите в разделе</w:t>
      </w:r>
      <w:r>
        <w:rPr>
          <w:rStyle w:val="878"/>
        </w:rPr>
        <w:t xml:space="preserve"> </w:t>
      </w:r>
      <w:r>
        <w:rPr>
          <w:rStyle w:val="878"/>
        </w:rPr>
        <w:fldChar w:fldCharType="begin"/>
      </w:r>
      <w:r>
        <w:rPr>
          <w:rStyle w:val="878"/>
        </w:rPr>
        <w:instrText xml:space="preserve"> HYPERLINK  \l "_Тарифные_планы" </w:instrText>
      </w:r>
      <w:r>
        <w:rPr>
          <w:rStyle w:val="878"/>
        </w:rPr>
        <w:fldChar w:fldCharType="separate"/>
      </w:r>
      <w:r>
        <w:rPr>
          <w:rStyle w:val="782"/>
        </w:rPr>
        <w:t xml:space="preserve">Тар</w:t>
      </w:r>
      <w:bookmarkStart w:id="567" w:name="_Hlt195564656"/>
      <w:r>
        <w:rPr>
          <w:rStyle w:val="782"/>
        </w:rPr>
        <w:t xml:space="preserve">и</w:t>
      </w:r>
      <w:bookmarkEnd w:id="565"/>
      <w:r>
        <w:rPr>
          <w:rStyle w:val="782"/>
        </w:rPr>
        <w:t xml:space="preserve">фн</w:t>
      </w:r>
      <w:bookmarkStart w:id="568" w:name="_Hlt179204316"/>
      <w:r>
        <w:rPr>
          <w:rStyle w:val="782"/>
        </w:rPr>
        <w:t xml:space="preserve">ы</w:t>
      </w:r>
      <w:bookmarkEnd w:id="566"/>
      <w:r>
        <w:rPr>
          <w:rStyle w:val="782"/>
        </w:rPr>
        <w:t xml:space="preserve">е план</w:t>
      </w:r>
      <w:bookmarkStart w:id="569" w:name="_Hlt191368656"/>
      <w:r>
        <w:rPr>
          <w:rStyle w:val="782"/>
        </w:rPr>
        <w:t xml:space="preserve">ы</w:t>
      </w:r>
      <w:bookmarkEnd w:id="567"/>
      <w:r>
        <w:rPr>
          <w:rStyle w:val="878"/>
        </w:rPr>
        <w:fldChar w:fldCharType="end"/>
      </w:r>
      <w:r>
        <w:rPr>
          <w:rStyle w:val="878"/>
        </w:rPr>
        <w:t xml:space="preserve">.</w:t>
      </w:r>
      <w:r>
        <w:rPr>
          <w:rStyle w:val="878"/>
        </w:rPr>
      </w:r>
      <w:r>
        <w:rPr>
          <w:rStyle w:val="878"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rStyle w:val="878"/>
        </w:rPr>
      </w:pPr>
      <w:r>
        <w:rPr>
          <w:rStyle w:val="878"/>
          <w:b/>
          <w:i/>
        </w:rPr>
        <w:t xml:space="preserve">ПРИМЕЧАНИЕ</w:t>
      </w:r>
      <w:r>
        <w:rPr>
          <w:rStyle w:val="878"/>
          <w:i/>
        </w:rPr>
        <w:t xml:space="preserve">: данная операция недоступна для закрытых счетов.</w:t>
      </w:r>
      <w:r>
        <w:rPr>
          <w:rStyle w:val="878"/>
        </w:rPr>
      </w:r>
      <w:r>
        <w:rPr>
          <w:rStyle w:val="87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878"/>
        </w:rPr>
      </w:pPr>
      <w:r>
        <w:rPr>
          <w:rStyle w:val="878"/>
          <w:b/>
        </w:rPr>
        <w:t xml:space="preserve">Подключить или отключить </w:t>
      </w:r>
      <w:r>
        <w:rPr>
          <w:rStyle w:val="878"/>
          <w:b/>
          <w:lang w:val="en-US"/>
        </w:rPr>
        <w:t xml:space="preserve">SMS</w:t>
      </w:r>
      <w:r>
        <w:rPr>
          <w:rStyle w:val="878"/>
          <w:b/>
        </w:rPr>
        <w:t xml:space="preserve">-уведомления об операциях по счету</w:t>
      </w:r>
      <w:r>
        <w:rPr>
          <w:rStyle w:val="878"/>
        </w:rPr>
        <w:t xml:space="preserve">. Для этого нажмите на кнопку </w:t>
      </w:r>
      <w:r>
        <w:rPr>
          <w:rStyle w:val="878"/>
          <w:b/>
        </w:rPr>
        <w:t xml:space="preserve">Уведомления</w:t>
      </w:r>
      <w:r>
        <w:rPr>
          <w:rStyle w:val="878"/>
        </w:rPr>
        <w:t xml:space="preserve">. Подробное описание данных операций приведено в разделе</w:t>
      </w:r>
      <w:r>
        <w:rPr>
          <w:rStyle w:val="878"/>
        </w:rPr>
        <w:t xml:space="preserve"> </w:t>
      </w:r>
      <w:r>
        <w:rPr>
          <w:rStyle w:val="878"/>
          <w:lang w:val="en-US"/>
        </w:rPr>
        <w:fldChar w:fldCharType="begin"/>
      </w:r>
      <w:r>
        <w:rPr>
          <w:rStyle w:val="878"/>
        </w:rPr>
        <w:instrText xml:space="preserve"> </w:instrText>
      </w:r>
      <w:r>
        <w:rPr>
          <w:rStyle w:val="878"/>
          <w:lang w:val="en-US"/>
        </w:rPr>
        <w:instrText xml:space="preserve">HYPERLINK</w:instrText>
      </w:r>
      <w:r>
        <w:rPr>
          <w:rStyle w:val="878"/>
        </w:rPr>
        <w:instrText xml:space="preserve">  \</w:instrText>
      </w:r>
      <w:r>
        <w:rPr>
          <w:rStyle w:val="878"/>
          <w:lang w:val="en-US"/>
        </w:rPr>
        <w:instrText xml:space="preserve">l</w:instrText>
      </w:r>
      <w:r>
        <w:rPr>
          <w:rStyle w:val="878"/>
        </w:rPr>
        <w:instrText xml:space="preserve"> "_Подписка_на_</w:instrText>
      </w:r>
      <w:r>
        <w:rPr>
          <w:rStyle w:val="878"/>
          <w:lang w:val="en-US"/>
        </w:rPr>
        <w:instrText xml:space="preserve">SMS</w:instrText>
      </w:r>
      <w:r>
        <w:rPr>
          <w:rStyle w:val="878"/>
        </w:rPr>
        <w:instrText xml:space="preserve">-уведомления" </w:instrText>
      </w:r>
      <w:r>
        <w:rPr>
          <w:rStyle w:val="878"/>
          <w:lang w:val="en-US"/>
        </w:rPr>
        <w:fldChar w:fldCharType="separate"/>
      </w:r>
      <w:r>
        <w:rPr>
          <w:rStyle w:val="782"/>
        </w:rPr>
        <w:t xml:space="preserve">Подписка на </w:t>
      </w:r>
      <w:r>
        <w:rPr>
          <w:rStyle w:val="782"/>
          <w:lang w:val="en-US"/>
        </w:rPr>
        <w:t xml:space="preserve">SMS</w:t>
      </w:r>
      <w:r>
        <w:rPr>
          <w:rStyle w:val="782"/>
        </w:rPr>
        <w:t xml:space="preserve">-уведомл</w:t>
      </w:r>
      <w:bookmarkStart w:id="570" w:name="_Hlt179204322"/>
      <w:r>
        <w:rPr>
          <w:rStyle w:val="782"/>
        </w:rPr>
        <w:t xml:space="preserve">е</w:t>
      </w:r>
      <w:bookmarkEnd w:id="568"/>
      <w:r>
        <w:rPr>
          <w:rStyle w:val="782"/>
        </w:rPr>
        <w:t xml:space="preserve">ния о</w:t>
      </w:r>
      <w:bookmarkStart w:id="571" w:name="_Hlt178841780"/>
      <w:r>
        <w:rPr>
          <w:rStyle w:val="782"/>
        </w:rPr>
        <w:t xml:space="preserve">б</w:t>
      </w:r>
      <w:bookmarkEnd w:id="569"/>
      <w:r/>
      <w:bookmarkStart w:id="572" w:name="_Hlt195563954"/>
      <w:r>
        <w:rPr>
          <w:rStyle w:val="782"/>
        </w:rPr>
        <w:t xml:space="preserve"> </w:t>
      </w:r>
      <w:bookmarkEnd w:id="570"/>
      <w:r>
        <w:rPr>
          <w:rStyle w:val="782"/>
        </w:rPr>
        <w:t xml:space="preserve">операциях по счетам</w:t>
      </w:r>
      <w:r>
        <w:rPr>
          <w:rStyle w:val="878"/>
          <w:lang w:val="en-US"/>
        </w:rPr>
        <w:fldChar w:fldCharType="end"/>
      </w:r>
      <w:r>
        <w:rPr>
          <w:rStyle w:val="878"/>
        </w:rPr>
        <w:t xml:space="preserve">.</w:t>
      </w:r>
      <w:r>
        <w:rPr>
          <w:rStyle w:val="878"/>
        </w:rPr>
      </w:r>
    </w:p>
    <w:p>
      <w:pPr>
        <w:pStyle w:val="749"/>
        <w:ind w:left="0"/>
      </w:pPr>
      <w:r>
        <w:rPr>
          <w:rStyle w:val="878"/>
        </w:rPr>
        <w:t xml:space="preserve">Для возврата на предыдущую страницу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5020" cy="144018"/>
                <wp:effectExtent l="0" t="0" r="0" b="0"/>
                <wp:docPr id="232" name="_x0000_i141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46"/>
                        <a:srcRect l="26984" t="30688" r="27513" b="26984"/>
                        <a:stretch/>
                      </pic:blipFill>
                      <pic:spPr bwMode="auto">
                        <a:xfrm>
                          <a:off x="0" y="0"/>
                          <a:ext cx="155020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1" o:spid="_x0000_s231" type="#_x0000_t75" style="width:12.21pt;height:11.34pt;mso-wrap-distance-left:0.00pt;mso-wrap-distance-top:0.00pt;mso-wrap-distance-right:0.00pt;mso-wrap-distance-bottom:0.00pt;" stroked="f">
                <v:path textboxrect="0,0,0,0"/>
                <v:imagedata r:id="rId246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/>
    </w:p>
    <w:p>
      <w:pPr>
        <w:pStyle w:val="753"/>
      </w:pPr>
      <w:r/>
      <w:bookmarkEnd w:id="571"/>
      <w:r/>
      <w:bookmarkStart w:id="573" w:name="_Реквизиты_счета"/>
      <w:r>
        <w:t xml:space="preserve">Реквизиты счета</w:t>
      </w:r>
      <w:r/>
    </w:p>
    <w:p>
      <w:pPr>
        <w:pStyle w:val="749"/>
        <w:ind w:left="0"/>
      </w:pPr>
      <w:r>
        <w:t xml:space="preserve">На странице просмотра реквизитов счета </w:t>
      </w:r>
      <w:r>
        <w:t xml:space="preserve">показаны</w:t>
      </w:r>
      <w:r>
        <w:t xml:space="preserve"> следующие сведения: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772626" cy="5037265"/>
                <wp:effectExtent l="0" t="0" r="0" b="0"/>
                <wp:docPr id="233" name="_x0000_i141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47"/>
                        <a:stretch/>
                      </pic:blipFill>
                      <pic:spPr bwMode="auto">
                        <a:xfrm>
                          <a:off x="0" y="0"/>
                          <a:ext cx="2772626" cy="5037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2" o:spid="_x0000_s232" type="#_x0000_t75" style="width:218.32pt;height:396.64pt;mso-wrap-distance-left:0.00pt;mso-wrap-distance-top:0.00pt;mso-wrap-distance-right:0.00pt;mso-wrap-distance-bottom:0.00pt;" stroked="f">
                <v:path textboxrect="0,0,0,0"/>
                <v:imagedata r:id="rId247" o:title=""/>
              </v:shape>
            </w:pict>
          </mc:Fallback>
        </mc:AlternateContent>
      </w:r>
      <w:r>
        <w:rPr>
          <w:lang w:eastAsia="ru-RU"/>
        </w:rPr>
        <w:tab/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772626" cy="4991583"/>
                <wp:effectExtent l="0" t="0" r="0" b="0"/>
                <wp:docPr id="234" name="_x0000_i141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48"/>
                        <a:srcRect l="0" t="946" r="0" b="0"/>
                        <a:stretch/>
                      </pic:blipFill>
                      <pic:spPr bwMode="auto">
                        <a:xfrm>
                          <a:off x="0" y="0"/>
                          <a:ext cx="2772626" cy="499158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3" o:spid="_x0000_s233" type="#_x0000_t75" style="width:218.32pt;height:393.04pt;mso-wrap-distance-left:0.00pt;mso-wrap-distance-top:0.00pt;mso-wrap-distance-right:0.00pt;mso-wrap-distance-bottom:0.00pt;" stroked="f">
                <v:path textboxrect="0,0,0,0"/>
                <v:imagedata r:id="rId248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  <w:rPr>
          <w:b w:val="0"/>
          <w:szCs w:val="18"/>
          <w:lang w:val="ru-RU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96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– </w:t>
      </w:r>
      <w:r>
        <w:rPr>
          <w:b w:val="0"/>
          <w:szCs w:val="18"/>
          <w:lang w:val="ru-RU"/>
        </w:rPr>
        <w:t xml:space="preserve">Просмотр реквизитов счета</w:t>
      </w:r>
      <w:r>
        <w:rPr>
          <w:b w:val="0"/>
          <w:szCs w:val="18"/>
          <w:lang w:val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Информация о Вашей организации;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Сведения об отделении банка, в котором открыт счет (для рублевых счетов);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Международные реквизиты банка (для валютных счетов);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Реквизиты банка-корреспондента (для валютных счетов).</w:t>
      </w:r>
      <w:r/>
    </w:p>
    <w:p>
      <w:pPr>
        <w:pStyle w:val="826"/>
        <w:ind w:left="720" w:firstLine="0"/>
        <w:widowControl w:val="off"/>
        <w:tabs>
          <w:tab w:val="left" w:pos="1134" w:leader="none"/>
        </w:tabs>
      </w:pPr>
      <w:r>
        <w:t xml:space="preserve">На данной форме Вы можете выполнить следующие действия: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Выбрать другой счет</w:t>
      </w:r>
      <w:r>
        <w:t xml:space="preserve">. Если Вы хотите просмотреть реквизиты другого счета, в поле </w:t>
      </w:r>
      <w:r>
        <w:t xml:space="preserve">«Счет» </w:t>
      </w:r>
      <w:r>
        <w:t xml:space="preserve">выберите из выпадающего списка интересующую запись.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Отправить реквизиты </w:t>
      </w:r>
      <w:r>
        <w:rPr>
          <w:b/>
        </w:rPr>
        <w:t xml:space="preserve">на адрес электронной почты</w:t>
      </w:r>
      <w:r>
        <w:t xml:space="preserve">. Для этого в</w:t>
      </w:r>
      <w:r>
        <w:rPr>
          <w:color w:val="000000"/>
          <w:lang w:eastAsia="ru-RU"/>
        </w:rPr>
        <w:t xml:space="preserve"> поле «</w:t>
      </w:r>
      <w:r>
        <w:rPr>
          <w:color w:val="000000"/>
          <w:lang w:val="en-US" w:eastAsia="ru-RU"/>
        </w:rPr>
        <w:t xml:space="preserve">E</w:t>
      </w:r>
      <w:r>
        <w:rPr>
          <w:color w:val="000000"/>
          <w:lang w:eastAsia="ru-RU"/>
        </w:rPr>
        <w:t xml:space="preserve">-</w:t>
      </w:r>
      <w:r>
        <w:rPr>
          <w:color w:val="000000"/>
          <w:lang w:val="en-US" w:eastAsia="ru-RU"/>
        </w:rPr>
        <w:t xml:space="preserve">mail</w:t>
      </w:r>
      <w:r>
        <w:rPr>
          <w:color w:val="000000"/>
          <w:lang w:eastAsia="ru-RU"/>
        </w:rPr>
        <w:t xml:space="preserve">» укажите адрес электронной почты, на которую будет отправлен </w:t>
      </w:r>
      <w:r>
        <w:rPr>
          <w:color w:val="000000"/>
          <w:lang w:eastAsia="ru-RU"/>
        </w:rPr>
        <w:t xml:space="preserve">документ, и нажмите на кнопку </w:t>
      </w:r>
      <w:r>
        <w:rPr>
          <w:b/>
          <w:color w:val="000000"/>
          <w:lang w:eastAsia="ru-RU"/>
        </w:rPr>
        <w:t xml:space="preserve">Отправить</w:t>
      </w:r>
      <w:r>
        <w:rPr>
          <w:color w:val="000000"/>
          <w:lang w:eastAsia="ru-RU"/>
        </w:rP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Скопировать реквизиты</w:t>
      </w:r>
      <w:r>
        <w:t xml:space="preserve">. Для этого щелкните по кнопке </w:t>
      </w:r>
      <w:r>
        <w:rPr>
          <w:b/>
        </w:rPr>
        <w:t xml:space="preserve">Скопировать реквизиты</w:t>
      </w:r>
      <w:r>
        <w:t xml:space="preserve">. В результате </w:t>
      </w:r>
      <w:r>
        <w:t xml:space="preserve">реквизиты будут скопированы в буфер обмена Вашего устройства</w:t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Распечатать или с</w:t>
      </w:r>
      <w:r>
        <w:rPr>
          <w:b/>
        </w:rPr>
        <w:t xml:space="preserve">качать реквизиты</w:t>
      </w:r>
      <w:r>
        <w:t xml:space="preserve">. Для этого </w:t>
      </w:r>
      <w:r>
        <w:t xml:space="preserve">нажмите на </w:t>
      </w:r>
      <w:r>
        <w:t xml:space="preserve">кнопку </w:t>
      </w:r>
      <w:r>
        <w:rPr>
          <w:b/>
        </w:rPr>
        <w:t xml:space="preserve">Скачать</w:t>
      </w:r>
      <w:r>
        <w:rPr>
          <w:b/>
        </w:rPr>
        <w:t xml:space="preserve"> в</w:t>
      </w:r>
      <w:r>
        <w:rPr>
          <w:b/>
        </w:rPr>
        <w:t xml:space="preserve"> </w:t>
      </w:r>
      <w:r>
        <w:rPr>
          <w:b/>
          <w:lang w:val="en-US"/>
        </w:rPr>
        <w:t xml:space="preserve">PDF</w:t>
      </w:r>
      <w:r>
        <w:t xml:space="preserve">. В результате будет сформирован </w:t>
      </w:r>
      <w:r>
        <w:t xml:space="preserve">pdf</w:t>
      </w:r>
      <w:r>
        <w:t xml:space="preserve">-файл, который Вы сможете распечатать или сохранить </w:t>
      </w:r>
      <w:r>
        <w:t xml:space="preserve">на компьютер для последующей </w:t>
      </w:r>
      <w:r>
        <w:t xml:space="preserve">обработки</w:t>
      </w:r>
      <w:r>
        <w:rPr>
          <w:lang w:eastAsia="ru-RU"/>
        </w:rPr>
        <w:t xml:space="preserve">.</w:t>
      </w:r>
      <w:r/>
    </w:p>
    <w:p>
      <w:pPr>
        <w:pStyle w:val="826"/>
        <w:ind w:left="720" w:firstLine="0"/>
        <w:widowControl w:val="off"/>
        <w:tabs>
          <w:tab w:val="left" w:pos="1134" w:leader="none"/>
        </w:tabs>
      </w:pPr>
      <w:r>
        <w:t xml:space="preserve">Для возврата </w:t>
      </w:r>
      <w:r>
        <w:t xml:space="preserve">на предыдущую страницу</w:t>
      </w:r>
      <w:r>
        <w:t xml:space="preserve">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235" name="_x0000_i141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49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4" o:spid="_x0000_s234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249" o:title=""/>
              </v:shape>
            </w:pict>
          </mc:Fallback>
        </mc:AlternateContent>
      </w:r>
      <w:r>
        <w:t xml:space="preserve">.</w:t>
      </w:r>
      <w:r/>
    </w:p>
    <w:p>
      <w:pPr>
        <w:pStyle w:val="751"/>
      </w:pPr>
      <w:r/>
      <w:bookmarkEnd w:id="572"/>
      <w:r/>
      <w:bookmarkStart w:id="574" w:name="_Настройка_SMS-уведомлений_об"/>
      <w:r/>
      <w:bookmarkStart w:id="575" w:name="_Toc199941129"/>
      <w:r>
        <w:t xml:space="preserve">Счета на оплату</w:t>
      </w:r>
      <w:bookmarkEnd w:id="573"/>
      <w:r/>
      <w:r/>
    </w:p>
    <w:p>
      <w:pPr>
        <w:pStyle w:val="749"/>
        <w:ind w:left="0"/>
        <w:rPr>
          <w:rStyle w:val="786"/>
        </w:rPr>
      </w:pPr>
      <w:r>
        <w:rPr>
          <w:rStyle w:val="786"/>
        </w:rPr>
        <w:t xml:space="preserve">В пункте меню </w:t>
      </w:r>
      <w:r>
        <w:rPr>
          <w:rStyle w:val="786"/>
          <w:b/>
        </w:rPr>
        <w:t xml:space="preserve">Счета на оплату</w:t>
      </w:r>
      <w:r>
        <w:rPr>
          <w:rStyle w:val="786"/>
        </w:rPr>
        <w:t xml:space="preserve"> Вы можете просмотреть счета на оплату Вашей организации.</w:t>
      </w:r>
      <w:r>
        <w:rPr>
          <w:rStyle w:val="786"/>
        </w:rPr>
      </w:r>
    </w:p>
    <w:p>
      <w:pPr>
        <w:pStyle w:val="749"/>
        <w:ind w:left="0"/>
        <w:rPr>
          <w:rStyle w:val="786"/>
        </w:rPr>
      </w:pPr>
      <w:r>
        <w:rPr>
          <w:rStyle w:val="786"/>
        </w:rPr>
        <w:t xml:space="preserve">В данном пункте меню отображаются следующие сведения:</w:t>
      </w:r>
      <w:r>
        <w:rPr>
          <w:rStyle w:val="786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786"/>
        </w:rPr>
      </w:pPr>
      <w:r>
        <w:rPr>
          <w:rStyle w:val="786"/>
        </w:rPr>
        <w:t xml:space="preserve">На вкладке</w:t>
      </w:r>
      <w:r>
        <w:rPr>
          <w:rStyle w:val="786"/>
        </w:rPr>
        <w:t xml:space="preserve"> </w:t>
      </w:r>
      <w:r>
        <w:rPr>
          <w:rStyle w:val="786"/>
          <w:b/>
        </w:rPr>
        <w:t xml:space="preserve">Входящие</w:t>
      </w:r>
      <w:r>
        <w:rPr>
          <w:rStyle w:val="786"/>
        </w:rPr>
        <w:t xml:space="preserve"> </w:t>
      </w:r>
      <w:r>
        <w:rPr>
          <w:rStyle w:val="786"/>
        </w:rPr>
        <w:t xml:space="preserve">показаны счета на оплату, выставленные для Вашей организации;</w:t>
      </w:r>
      <w:r>
        <w:rPr>
          <w:rStyle w:val="786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786"/>
        </w:rPr>
      </w:pPr>
      <w:r>
        <w:rPr>
          <w:rStyle w:val="786"/>
        </w:rPr>
        <w:t xml:space="preserve">На вкладке </w:t>
      </w:r>
      <w:r>
        <w:rPr>
          <w:rStyle w:val="786"/>
          <w:b/>
        </w:rPr>
        <w:t xml:space="preserve">Исходящие</w:t>
      </w:r>
      <w:r>
        <w:rPr>
          <w:rStyle w:val="786"/>
        </w:rPr>
        <w:t xml:space="preserve"> </w:t>
      </w:r>
      <w:r>
        <w:rPr>
          <w:rStyle w:val="786"/>
        </w:rPr>
        <w:t xml:space="preserve">Вы можете просмотреть счета, которые выставлены для оплаты контрагентам</w:t>
      </w:r>
      <w:r>
        <w:rPr>
          <w:rStyle w:val="786"/>
        </w:rPr>
        <w:t xml:space="preserve">.</w:t>
      </w:r>
      <w:r>
        <w:rPr>
          <w:rStyle w:val="786"/>
        </w:rPr>
      </w:r>
    </w:p>
    <w:p>
      <w:pPr>
        <w:pStyle w:val="826"/>
        <w:ind w:left="0"/>
        <w:tabs>
          <w:tab w:val="left" w:pos="1134" w:leader="none"/>
        </w:tabs>
      </w:pPr>
      <w:r>
        <w:t xml:space="preserve">Для того чтобы обновить список документов,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400" cy="152400"/>
                <wp:effectExtent l="0" t="0" r="0" b="0"/>
                <wp:docPr id="236" name="_x0000_i141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50"/>
                        <a:stretch/>
                      </pic:blipFill>
                      <pic:spPr bwMode="auto">
                        <a:xfrm>
                          <a:off x="0" y="0"/>
                          <a:ext cx="15240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5" o:spid="_x0000_s235" type="#_x0000_t75" style="width:12.00pt;height:12.00pt;mso-wrap-distance-left:0.00pt;mso-wrap-distance-top:0.00pt;mso-wrap-distance-right:0.00pt;mso-wrap-distance-bottom:0.00pt;" stroked="f">
                <v:path textboxrect="0,0,0,0"/>
                <v:imagedata r:id="rId250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Если Вы хотите быстро найти нужный </w:t>
      </w:r>
      <w:r>
        <w:t xml:space="preserve">документ</w:t>
      </w:r>
      <w:r>
        <w:t xml:space="preserve">, перейдите на интересующую вкладку и в строке поиска задайте следующие параметры: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 </w:t>
      </w:r>
      <w:r>
        <w:t xml:space="preserve">документа или реквизиты контрагента</w:t>
      </w:r>
      <w:r>
        <w:t xml:space="preserve">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Период дат, когда был сформирован документ;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Статус счета на оплату</w:t>
      </w:r>
      <w:r>
        <w:t xml:space="preserve">.</w:t>
      </w:r>
      <w:r/>
    </w:p>
    <w:p>
      <w:pPr>
        <w:pStyle w:val="749"/>
        <w:ind w:left="0"/>
        <w:rPr>
          <w:rStyle w:val="878"/>
        </w:rPr>
      </w:pPr>
      <w:r>
        <w:t xml:space="preserve">В результате на экране будут показаны записи, соответствующие условиям поиска</w:t>
      </w:r>
      <w:r>
        <w:t xml:space="preserve">.</w:t>
      </w:r>
      <w:r>
        <w:rPr>
          <w:rStyle w:val="878"/>
        </w:rPr>
      </w:r>
      <w:r>
        <w:rPr>
          <w:rStyle w:val="878"/>
        </w:rPr>
      </w:r>
    </w:p>
    <w:p>
      <w:pPr>
        <w:pStyle w:val="749"/>
        <w:ind w:left="0" w:firstLine="0"/>
        <w:jc w:val="center"/>
        <w:spacing w:before="120" w:after="120"/>
        <w:rPr>
          <w:rStyle w:val="878"/>
          <w:lang w:eastAsia="ru-RU"/>
        </w:rPr>
      </w:pPr>
      <w:r>
        <w:rPr>
          <w:rStyle w:val="87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7582" cy="1975409"/>
                <wp:effectExtent l="0" t="0" r="0" b="0"/>
                <wp:docPr id="237" name="_x0000_i141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51"/>
                        <a:stretch/>
                      </pic:blipFill>
                      <pic:spPr bwMode="auto">
                        <a:xfrm>
                          <a:off x="0" y="0"/>
                          <a:ext cx="5037582" cy="19754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6" o:spid="_x0000_s236" type="#_x0000_t75" style="width:396.66pt;height:155.54pt;mso-wrap-distance-left:0.00pt;mso-wrap-distance-top:0.00pt;mso-wrap-distance-right:0.00pt;mso-wrap-distance-bottom:0.00pt;" stroked="f">
                <v:path textboxrect="0,0,0,0"/>
                <v:imagedata r:id="rId251" o:title=""/>
              </v:shape>
            </w:pict>
          </mc:Fallback>
        </mc:AlternateContent>
      </w:r>
      <w:r>
        <w:rPr>
          <w:rStyle w:val="878"/>
          <w:lang w:eastAsia="ru-RU"/>
        </w:rPr>
      </w:r>
      <w:r>
        <w:rPr>
          <w:rStyle w:val="878"/>
          <w:lang w:eastAsia="ru-RU"/>
        </w:rPr>
      </w:r>
    </w:p>
    <w:p>
      <w:pPr>
        <w:pStyle w:val="820"/>
        <w:ind w:left="0" w:firstLine="0"/>
        <w:rPr>
          <w:rStyle w:val="878"/>
          <w:lang w:val="ru-RU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97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– </w:t>
      </w:r>
      <w:r>
        <w:rPr>
          <w:b w:val="0"/>
          <w:szCs w:val="18"/>
          <w:lang w:val="ru-RU"/>
        </w:rPr>
        <w:t xml:space="preserve">Список счетов на оплату</w:t>
      </w:r>
      <w:r>
        <w:rPr>
          <w:rStyle w:val="878"/>
          <w:lang w:val="ru-RU"/>
        </w:rPr>
      </w:r>
      <w:r>
        <w:rPr>
          <w:rStyle w:val="878"/>
          <w:lang w:val="ru-RU"/>
        </w:rPr>
      </w:r>
    </w:p>
    <w:p>
      <w:pPr>
        <w:pStyle w:val="749"/>
        <w:ind w:left="0"/>
        <w:rPr>
          <w:rStyle w:val="878"/>
        </w:rPr>
      </w:pPr>
      <w:r>
        <w:rPr>
          <w:rStyle w:val="878"/>
        </w:rPr>
        <w:t xml:space="preserve">По каждому документу отображается следующая информация:</w:t>
      </w:r>
      <w:r>
        <w:rPr>
          <w:rStyle w:val="878"/>
        </w:rPr>
      </w:r>
      <w:r>
        <w:rPr>
          <w:rStyle w:val="87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878"/>
        </w:rPr>
      </w:pPr>
      <w:r>
        <w:rPr>
          <w:rStyle w:val="878"/>
        </w:rPr>
        <w:t xml:space="preserve">Номер счета на оплату;</w:t>
      </w:r>
      <w:r>
        <w:rPr>
          <w:rStyle w:val="87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878"/>
        </w:rPr>
      </w:pPr>
      <w:r>
        <w:rPr>
          <w:rStyle w:val="878"/>
        </w:rPr>
        <w:t xml:space="preserve">Статус документа. Подробную информацию о статусах смотрите в разделе </w:t>
      </w:r>
      <w:r>
        <w:rPr>
          <w:rStyle w:val="782"/>
        </w:rPr>
        <w:fldChar w:fldCharType="begin"/>
      </w:r>
      <w:r>
        <w:rPr>
          <w:rStyle w:val="782"/>
        </w:rPr>
        <w:instrText xml:space="preserve"> HYPERLINK  \l "_Статусы_счетов_на"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Статусы счет</w:t>
      </w:r>
      <w:bookmarkStart w:id="576" w:name="_Hlt179204334"/>
      <w:r>
        <w:rPr>
          <w:rStyle w:val="782"/>
        </w:rPr>
        <w:t xml:space="preserve">о</w:t>
      </w:r>
      <w:bookmarkEnd w:id="574"/>
      <w:r>
        <w:rPr>
          <w:rStyle w:val="782"/>
        </w:rPr>
        <w:t xml:space="preserve">в н</w:t>
      </w:r>
      <w:bookmarkStart w:id="577" w:name="_Hlt191368688"/>
      <w:r>
        <w:rPr>
          <w:rStyle w:val="782"/>
        </w:rPr>
        <w:t xml:space="preserve">а</w:t>
      </w:r>
      <w:bookmarkEnd w:id="575"/>
      <w:r>
        <w:rPr>
          <w:rStyle w:val="782"/>
        </w:rPr>
        <w:t xml:space="preserve"> </w:t>
      </w:r>
      <w:bookmarkStart w:id="578" w:name="_Hlt195564678"/>
      <w:r>
        <w:rPr>
          <w:rStyle w:val="782"/>
        </w:rPr>
        <w:t xml:space="preserve">о</w:t>
      </w:r>
      <w:bookmarkEnd w:id="576"/>
      <w:r>
        <w:rPr>
          <w:rStyle w:val="782"/>
        </w:rPr>
        <w:t xml:space="preserve">плату</w:t>
      </w:r>
      <w:r>
        <w:rPr>
          <w:rStyle w:val="782"/>
        </w:rPr>
        <w:fldChar w:fldCharType="end"/>
      </w:r>
      <w:r>
        <w:rPr>
          <w:rStyle w:val="878"/>
        </w:rPr>
        <w:t xml:space="preserve">;</w:t>
      </w:r>
      <w:r>
        <w:rPr>
          <w:rStyle w:val="87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878"/>
        </w:rPr>
      </w:pPr>
      <w:r>
        <w:rPr>
          <w:rStyle w:val="878"/>
        </w:rPr>
        <w:t xml:space="preserve">Реквизиты контрагента;</w:t>
      </w:r>
      <w:r>
        <w:rPr>
          <w:rStyle w:val="87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878"/>
        </w:rPr>
      </w:pPr>
      <w:r>
        <w:rPr>
          <w:rStyle w:val="878"/>
        </w:rPr>
        <w:t xml:space="preserve">Признак наличия приложенных документов и их количество;</w:t>
      </w:r>
      <w:r>
        <w:rPr>
          <w:rStyle w:val="87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878"/>
        </w:rPr>
      </w:pPr>
      <w:r>
        <w:rPr>
          <w:rStyle w:val="878"/>
        </w:rPr>
        <w:t xml:space="preserve">Сумма и валюта платежа.</w:t>
      </w:r>
      <w:r>
        <w:rPr>
          <w:rStyle w:val="878"/>
        </w:rPr>
      </w:r>
    </w:p>
    <w:p>
      <w:pPr>
        <w:pStyle w:val="749"/>
        <w:ind w:left="0"/>
        <w:rPr>
          <w:rStyle w:val="878"/>
        </w:rPr>
      </w:pPr>
      <w:r>
        <w:rPr>
          <w:rStyle w:val="878"/>
        </w:rPr>
        <w:t xml:space="preserve">В данном пункте меню Вы можете выполнить следующие действия:</w:t>
      </w:r>
      <w:r>
        <w:rPr>
          <w:rStyle w:val="878"/>
        </w:rPr>
      </w:r>
      <w:r>
        <w:rPr>
          <w:rStyle w:val="87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878"/>
        </w:rPr>
      </w:pPr>
      <w:r>
        <w:rPr>
          <w:rStyle w:val="878"/>
          <w:b/>
        </w:rPr>
        <w:t xml:space="preserve">Выставить</w:t>
      </w:r>
      <w:r>
        <w:rPr>
          <w:rStyle w:val="878"/>
          <w:b/>
        </w:rPr>
        <w:t xml:space="preserve"> счет на оплату</w:t>
      </w:r>
      <w:r>
        <w:rPr>
          <w:rStyle w:val="878"/>
        </w:rPr>
        <w:t xml:space="preserve">. Для этого нажмите на кнопку </w:t>
      </w:r>
      <w:r>
        <w:rPr>
          <w:rStyle w:val="878"/>
          <w:b/>
        </w:rPr>
        <w:t xml:space="preserve">Выставить счет</w:t>
      </w:r>
      <w:r>
        <w:rPr>
          <w:rStyle w:val="878"/>
        </w:rPr>
        <w:t xml:space="preserve">. Подробнее о заполнении полей документа смотрите в разделе </w:t>
      </w:r>
      <w:r>
        <w:rPr>
          <w:rStyle w:val="782"/>
        </w:rPr>
        <w:fldChar w:fldCharType="begin"/>
      </w:r>
      <w:r>
        <w:rPr>
          <w:rStyle w:val="782"/>
        </w:rPr>
        <w:instrText xml:space="preserve"> HYPERLINK  \l "_Создание_счета_на"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Созд</w:t>
      </w:r>
      <w:bookmarkStart w:id="579" w:name="_Hlt179204338"/>
      <w:r>
        <w:rPr>
          <w:rStyle w:val="782"/>
        </w:rPr>
        <w:t xml:space="preserve">а</w:t>
      </w:r>
      <w:bookmarkEnd w:id="577"/>
      <w:r>
        <w:rPr>
          <w:rStyle w:val="782"/>
        </w:rPr>
        <w:t xml:space="preserve">ние сче</w:t>
      </w:r>
      <w:bookmarkStart w:id="580" w:name="_Hlt191368695"/>
      <w:r>
        <w:rPr>
          <w:rStyle w:val="782"/>
        </w:rPr>
        <w:t xml:space="preserve">т</w:t>
      </w:r>
      <w:bookmarkEnd w:id="578"/>
      <w:r>
        <w:rPr>
          <w:rStyle w:val="782"/>
        </w:rPr>
        <w:t xml:space="preserve">а</w:t>
      </w:r>
      <w:bookmarkStart w:id="581" w:name="_Hlt195564684"/>
      <w:r>
        <w:rPr>
          <w:rStyle w:val="782"/>
        </w:rPr>
        <w:t xml:space="preserve"> </w:t>
      </w:r>
      <w:bookmarkEnd w:id="579"/>
      <w:r>
        <w:rPr>
          <w:rStyle w:val="782"/>
        </w:rPr>
        <w:t xml:space="preserve">на оплату</w:t>
      </w:r>
      <w:r>
        <w:rPr>
          <w:rStyle w:val="782"/>
        </w:rPr>
        <w:fldChar w:fldCharType="end"/>
      </w:r>
      <w:r>
        <w:rPr>
          <w:rStyle w:val="878"/>
        </w:rPr>
        <w:t xml:space="preserve">.</w:t>
      </w:r>
      <w:r>
        <w:rPr>
          <w:rStyle w:val="87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878"/>
        </w:rPr>
      </w:pPr>
      <w:r>
        <w:rPr>
          <w:rStyle w:val="878"/>
          <w:b/>
        </w:rPr>
        <w:t xml:space="preserve">Просмотреть счет на оплату</w:t>
      </w:r>
      <w:r>
        <w:rPr>
          <w:rStyle w:val="878"/>
        </w:rPr>
        <w:t xml:space="preserve">.</w:t>
      </w:r>
      <w:r>
        <w:rPr>
          <w:rStyle w:val="878"/>
        </w:rPr>
        <w:t xml:space="preserve"> Для этого перейдите на нужную вкладку и щелкните по интересующей записи. Подробное описание открывшейся формы приведено в разделе </w:t>
      </w:r>
      <w:r>
        <w:rPr>
          <w:rStyle w:val="782"/>
        </w:rPr>
        <w:fldChar w:fldCharType="begin"/>
      </w:r>
      <w:r>
        <w:rPr>
          <w:rStyle w:val="782"/>
        </w:rPr>
        <w:instrText xml:space="preserve"> HYPERLINK  \l "_Просмотр_счета_на"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Просмотр с</w:t>
      </w:r>
      <w:bookmarkStart w:id="582" w:name="_Hlt172819139"/>
      <w:r/>
      <w:bookmarkStart w:id="583" w:name="_Hlt179204342"/>
      <w:r>
        <w:rPr>
          <w:rStyle w:val="782"/>
        </w:rPr>
        <w:t xml:space="preserve">ч</w:t>
      </w:r>
      <w:bookmarkEnd w:id="580"/>
      <w:r/>
      <w:bookmarkEnd w:id="581"/>
      <w:r>
        <w:rPr>
          <w:rStyle w:val="782"/>
        </w:rPr>
        <w:t xml:space="preserve">ета </w:t>
      </w:r>
      <w:bookmarkStart w:id="584" w:name="_Hlt191368039"/>
      <w:r/>
      <w:bookmarkStart w:id="585" w:name="_Hlt195564323"/>
      <w:r>
        <w:rPr>
          <w:rStyle w:val="782"/>
        </w:rPr>
        <w:t xml:space="preserve">н</w:t>
      </w:r>
      <w:bookmarkEnd w:id="582"/>
      <w:r/>
      <w:bookmarkEnd w:id="583"/>
      <w:r>
        <w:rPr>
          <w:rStyle w:val="782"/>
        </w:rPr>
        <w:t xml:space="preserve">а оплату</w:t>
      </w:r>
      <w:r>
        <w:rPr>
          <w:rStyle w:val="782"/>
        </w:rPr>
        <w:fldChar w:fldCharType="end"/>
      </w:r>
      <w:r>
        <w:rPr>
          <w:rStyle w:val="878"/>
        </w:rPr>
        <w:t xml:space="preserve">.</w:t>
      </w:r>
      <w:r>
        <w:rPr>
          <w:rStyle w:val="878"/>
        </w:rPr>
      </w:r>
    </w:p>
    <w:p>
      <w:pPr>
        <w:pStyle w:val="749"/>
        <w:ind w:left="0"/>
        <w:rPr>
          <w:rStyle w:val="878"/>
        </w:rPr>
      </w:pPr>
      <w:r>
        <w:t xml:space="preserve">Описание операций, которые Вы можете выполнить с документами, смотрите в разделе</w:t>
      </w:r>
      <w:r>
        <w:t xml:space="preserve"> </w:t>
      </w:r>
      <w:r>
        <w:fldChar w:fldCharType="begin"/>
      </w:r>
      <w:r>
        <w:instrText xml:space="preserve"> HYPERLINK  \l "_Операции_со_счетом" </w:instrText>
      </w:r>
      <w:r>
        <w:fldChar w:fldCharType="separate"/>
      </w:r>
      <w:r>
        <w:rPr>
          <w:rStyle w:val="782"/>
        </w:rPr>
        <w:t xml:space="preserve">Операции со счето</w:t>
      </w:r>
      <w:bookmarkStart w:id="586" w:name="_Hlt195564324"/>
      <w:r>
        <w:rPr>
          <w:rStyle w:val="782"/>
        </w:rPr>
        <w:t xml:space="preserve">м</w:t>
      </w:r>
      <w:bookmarkEnd w:id="584"/>
      <w:r>
        <w:rPr>
          <w:rStyle w:val="782"/>
        </w:rPr>
        <w:t xml:space="preserve"> </w:t>
      </w:r>
      <w:bookmarkStart w:id="587" w:name="_Hlt179204346"/>
      <w:r>
        <w:rPr>
          <w:rStyle w:val="782"/>
        </w:rPr>
        <w:t xml:space="preserve">н</w:t>
      </w:r>
      <w:bookmarkEnd w:id="585"/>
      <w:r>
        <w:rPr>
          <w:rStyle w:val="782"/>
        </w:rPr>
        <w:t xml:space="preserve">а </w:t>
      </w:r>
      <w:bookmarkStart w:id="588" w:name="_Hlt191368040"/>
      <w:r>
        <w:rPr>
          <w:rStyle w:val="782"/>
        </w:rPr>
        <w:t xml:space="preserve">о</w:t>
      </w:r>
      <w:bookmarkEnd w:id="586"/>
      <w:r>
        <w:rPr>
          <w:rStyle w:val="782"/>
        </w:rPr>
        <w:t xml:space="preserve">плату в списке</w:t>
      </w:r>
      <w:r>
        <w:fldChar w:fldCharType="end"/>
      </w:r>
      <w:r>
        <w:t xml:space="preserve">.</w:t>
      </w:r>
      <w:r>
        <w:rPr>
          <w:rStyle w:val="878"/>
        </w:rPr>
      </w:r>
      <w:r>
        <w:rPr>
          <w:rStyle w:val="878"/>
        </w:rPr>
      </w:r>
    </w:p>
    <w:p>
      <w:pPr>
        <w:pStyle w:val="752"/>
        <w:rPr>
          <w:rStyle w:val="878"/>
        </w:rPr>
      </w:pPr>
      <w:r/>
      <w:bookmarkEnd w:id="587"/>
      <w:r/>
      <w:bookmarkStart w:id="589" w:name="_Просмотр_счета_на"/>
      <w:r/>
      <w:bookmarkStart w:id="590" w:name="_Toc199941130"/>
      <w:r>
        <w:t xml:space="preserve">Просмотр</w:t>
      </w:r>
      <w:r>
        <w:rPr>
          <w:rStyle w:val="878"/>
        </w:rPr>
        <w:t xml:space="preserve"> счета на оплату</w:t>
      </w:r>
      <w:bookmarkEnd w:id="588"/>
      <w:r>
        <w:rPr>
          <w:rStyle w:val="878"/>
        </w:rPr>
      </w:r>
      <w:r>
        <w:rPr>
          <w:rStyle w:val="878"/>
        </w:rPr>
      </w:r>
    </w:p>
    <w:p>
      <w:pPr>
        <w:pStyle w:val="749"/>
        <w:ind w:left="0"/>
        <w:rPr>
          <w:rStyle w:val="878"/>
        </w:rPr>
      </w:pPr>
      <w:r>
        <w:rPr>
          <w:rStyle w:val="878"/>
        </w:rPr>
        <w:t xml:space="preserve">На форме просмотра счета на оплату отображаются следующие сведения:</w:t>
      </w:r>
      <w:r>
        <w:rPr>
          <w:rStyle w:val="878"/>
        </w:rPr>
      </w:r>
      <w:r>
        <w:rPr>
          <w:rStyle w:val="878"/>
        </w:rPr>
      </w:r>
    </w:p>
    <w:p>
      <w:pPr>
        <w:pStyle w:val="749"/>
        <w:ind w:left="0" w:firstLine="0"/>
        <w:spacing w:before="120" w:after="120"/>
        <w:rPr>
          <w:rStyle w:val="878"/>
          <w:lang w:eastAsia="ru-RU"/>
        </w:rPr>
      </w:pPr>
      <w:r>
        <w:rPr>
          <w:rStyle w:val="87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734272" cy="4536224"/>
                <wp:effectExtent l="0" t="0" r="0" b="0"/>
                <wp:docPr id="238" name="_x0000_i141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52"/>
                        <a:stretch/>
                      </pic:blipFill>
                      <pic:spPr bwMode="auto">
                        <a:xfrm>
                          <a:off x="0" y="0"/>
                          <a:ext cx="2734272" cy="45362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7" o:spid="_x0000_s237" type="#_x0000_t75" style="width:215.30pt;height:357.18pt;mso-wrap-distance-left:0.00pt;mso-wrap-distance-top:0.00pt;mso-wrap-distance-right:0.00pt;mso-wrap-distance-bottom:0.00pt;" stroked="f">
                <v:path textboxrect="0,0,0,0"/>
                <v:imagedata r:id="rId252" o:title=""/>
              </v:shape>
            </w:pict>
          </mc:Fallback>
        </mc:AlternateContent>
      </w:r>
      <w:r>
        <w:rPr>
          <w:rStyle w:val="878"/>
          <w:lang w:eastAsia="ru-RU"/>
        </w:rPr>
        <w:tab/>
      </w:r>
      <w:r>
        <w:rPr>
          <w:rStyle w:val="87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734272" cy="4536224"/>
                <wp:effectExtent l="0" t="0" r="0" b="0"/>
                <wp:docPr id="239" name="_x0000_i141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53"/>
                        <a:stretch/>
                      </pic:blipFill>
                      <pic:spPr bwMode="auto">
                        <a:xfrm>
                          <a:off x="0" y="0"/>
                          <a:ext cx="2734272" cy="45362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8" o:spid="_x0000_s238" type="#_x0000_t75" style="width:215.30pt;height:357.18pt;mso-wrap-distance-left:0.00pt;mso-wrap-distance-top:0.00pt;mso-wrap-distance-right:0.00pt;mso-wrap-distance-bottom:0.00pt;" stroked="f">
                <v:path textboxrect="0,0,0,0"/>
                <v:imagedata r:id="rId253" o:title=""/>
              </v:shape>
            </w:pict>
          </mc:Fallback>
        </mc:AlternateContent>
      </w:r>
      <w:r>
        <w:rPr>
          <w:rStyle w:val="878"/>
          <w:lang w:eastAsia="ru-RU"/>
        </w:rPr>
      </w:r>
      <w:r>
        <w:rPr>
          <w:rStyle w:val="878"/>
          <w:lang w:eastAsia="ru-RU"/>
        </w:rPr>
      </w:r>
    </w:p>
    <w:p>
      <w:pPr>
        <w:pStyle w:val="820"/>
        <w:ind w:left="0" w:firstLine="0"/>
        <w:rPr>
          <w:rStyle w:val="878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98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– </w:t>
      </w:r>
      <w:r>
        <w:rPr>
          <w:b w:val="0"/>
          <w:szCs w:val="18"/>
          <w:lang w:val="ru-RU"/>
        </w:rPr>
        <w:t xml:space="preserve">Просмотр входящего и исходящего счетов на оплату</w:t>
      </w:r>
      <w:r>
        <w:rPr>
          <w:rStyle w:val="878"/>
        </w:rPr>
      </w:r>
      <w:r>
        <w:rPr>
          <w:rStyle w:val="87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878"/>
          <w:lang w:val="en-US"/>
        </w:rPr>
      </w:pPr>
      <w:r>
        <w:rPr>
          <w:rStyle w:val="878"/>
        </w:rPr>
        <w:t xml:space="preserve">Сумма и валюта платежа.</w:t>
      </w:r>
      <w:r>
        <w:rPr>
          <w:rStyle w:val="878"/>
          <w:lang w:val="en-US"/>
        </w:rPr>
      </w:r>
      <w:r>
        <w:rPr>
          <w:rStyle w:val="878"/>
          <w:lang w:val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878"/>
          <w:lang w:val="en-US"/>
        </w:rPr>
      </w:pPr>
      <w:r>
        <w:rPr>
          <w:rStyle w:val="878"/>
        </w:rPr>
        <w:t xml:space="preserve">Дата выставления счета на оплату;</w:t>
      </w:r>
      <w:r>
        <w:rPr>
          <w:rStyle w:val="878"/>
          <w:lang w:val="en-US"/>
        </w:rPr>
      </w:r>
      <w:r>
        <w:rPr>
          <w:rStyle w:val="878"/>
          <w:lang w:val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878"/>
          <w:lang w:val="en-US"/>
        </w:rPr>
      </w:pPr>
      <w:r>
        <w:rPr>
          <w:rStyle w:val="878"/>
        </w:rPr>
        <w:t xml:space="preserve">Реквизиты организации – отправителя или получателя документа;</w:t>
      </w:r>
      <w:r>
        <w:rPr>
          <w:rStyle w:val="878"/>
          <w:lang w:val="en-US"/>
        </w:rPr>
      </w:r>
      <w:r>
        <w:rPr>
          <w:rStyle w:val="878"/>
          <w:lang w:val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878"/>
          <w:lang w:val="en-US"/>
        </w:rPr>
      </w:pPr>
      <w:r>
        <w:rPr>
          <w:rStyle w:val="878"/>
        </w:rPr>
        <w:t xml:space="preserve">Информация о товарах и услугах, по которым выставлен счет;</w:t>
      </w:r>
      <w:r>
        <w:rPr>
          <w:rStyle w:val="878"/>
          <w:lang w:val="en-US"/>
        </w:rPr>
      </w:r>
      <w:r>
        <w:rPr>
          <w:rStyle w:val="878"/>
          <w:lang w:val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878"/>
          <w:lang w:val="en-US"/>
        </w:rPr>
      </w:pPr>
      <w:r>
        <w:rPr>
          <w:rStyle w:val="878"/>
        </w:rPr>
        <w:t xml:space="preserve">Информация о подписантах;</w:t>
      </w:r>
      <w:r>
        <w:rPr>
          <w:rStyle w:val="878"/>
          <w:lang w:val="en-US"/>
        </w:rPr>
      </w:r>
      <w:r>
        <w:rPr>
          <w:rStyle w:val="878"/>
          <w:lang w:val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878"/>
          <w:lang w:val="en-US"/>
        </w:rPr>
      </w:pPr>
      <w:r>
        <w:rPr>
          <w:rStyle w:val="878"/>
        </w:rPr>
        <w:t xml:space="preserve">Приложенные документы</w:t>
      </w:r>
      <w:r>
        <w:rPr>
          <w:rStyle w:val="878"/>
        </w:rPr>
        <w:t xml:space="preserve">.</w:t>
      </w:r>
      <w:r>
        <w:rPr>
          <w:rStyle w:val="878"/>
          <w:lang w:val="en-US"/>
        </w:rPr>
      </w:r>
      <w:r>
        <w:rPr>
          <w:rStyle w:val="878"/>
          <w:lang w:val="en-US"/>
        </w:rPr>
      </w:r>
    </w:p>
    <w:p>
      <w:pPr>
        <w:pStyle w:val="749"/>
        <w:ind w:left="0"/>
        <w:rPr>
          <w:rStyle w:val="878"/>
        </w:rPr>
      </w:pPr>
      <w:r>
        <w:rPr>
          <w:rStyle w:val="878"/>
        </w:rPr>
        <w:t xml:space="preserve">С документами, приложенными к исходящему счету на оплату, </w:t>
      </w:r>
      <w:r>
        <w:rPr>
          <w:rStyle w:val="878"/>
        </w:rPr>
        <w:t xml:space="preserve">Вы можете выполнить следующие действия:</w:t>
      </w:r>
      <w:r>
        <w:rPr>
          <w:rStyle w:val="878"/>
        </w:rPr>
      </w:r>
      <w:r>
        <w:rPr>
          <w:rStyle w:val="87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rStyle w:val="878"/>
          <w:b/>
        </w:rPr>
        <w:t xml:space="preserve">Добавить</w:t>
      </w:r>
      <w:r>
        <w:rPr>
          <w:rStyle w:val="878"/>
          <w:b/>
        </w:rPr>
        <w:t xml:space="preserve"> </w:t>
      </w:r>
      <w:r>
        <w:rPr>
          <w:rStyle w:val="878"/>
          <w:b/>
        </w:rPr>
        <w:t xml:space="preserve">приложенный </w:t>
      </w:r>
      <w:r>
        <w:rPr>
          <w:rStyle w:val="878"/>
          <w:b/>
        </w:rPr>
        <w:t xml:space="preserve">документ</w:t>
      </w:r>
      <w:r>
        <w:rPr>
          <w:rStyle w:val="878"/>
        </w:rPr>
        <w:t xml:space="preserve">. Для этого нажмите на кнопку </w:t>
      </w:r>
      <w:r>
        <w:rPr>
          <w:rStyle w:val="878"/>
          <w:b/>
        </w:rPr>
        <w:t xml:space="preserve">Создать документ</w:t>
      </w:r>
      <w:r>
        <w:rPr>
          <w:rStyle w:val="878"/>
        </w:rP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  <w:lang w:eastAsia="ru-RU"/>
        </w:rPr>
        <w:t xml:space="preserve">Скачать приложенные документы</w:t>
      </w:r>
      <w:r>
        <w:rPr>
          <w:lang w:eastAsia="ru-RU"/>
        </w:rPr>
        <w:t xml:space="preserve">. </w:t>
      </w:r>
      <w:r>
        <w:rPr>
          <w:lang w:eastAsia="ru-RU"/>
        </w:rPr>
        <w:t xml:space="preserve">Если Вы хотите скачать все документы нажмите на кнопку </w:t>
      </w:r>
      <w:r>
        <w:rPr>
          <w:b/>
          <w:lang w:eastAsia="ru-RU"/>
        </w:rPr>
        <w:t xml:space="preserve">Скачать все</w:t>
      </w:r>
      <w:r>
        <w:rPr>
          <w:lang w:eastAsia="ru-RU"/>
        </w:rP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  <w:rPr>
          <w:lang w:eastAsia="ru-RU"/>
        </w:rPr>
      </w:pPr>
      <w:r>
        <w:rPr>
          <w:lang w:eastAsia="ru-RU"/>
        </w:rPr>
        <w:t xml:space="preserve">Для того чтобы </w:t>
      </w:r>
      <w:r>
        <w:rPr>
          <w:lang w:eastAsia="ru-RU"/>
        </w:rPr>
        <w:t xml:space="preserve">скачать определенный документ, в соответствующем блоке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240" name="_x0000_i141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54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9" o:spid="_x0000_s239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254" o:title=""/>
              </v:shape>
            </w:pict>
          </mc:Fallback>
        </mc:AlternateContent>
      </w:r>
      <w:r>
        <w:rPr>
          <w:lang w:eastAsia="ru-RU"/>
        </w:rPr>
        <w:t xml:space="preserve"> и щелкните по ссылке </w:t>
      </w:r>
      <w:r>
        <w:rPr>
          <w:b/>
          <w:lang w:eastAsia="ru-RU"/>
        </w:rPr>
        <w:t xml:space="preserve">Печать</w:t>
      </w:r>
      <w:r>
        <w:rPr>
          <w:lang w:eastAsia="ru-RU"/>
        </w:rPr>
        <w:t xml:space="preserve">.</w:t>
      </w:r>
      <w:r>
        <w:rPr>
          <w:lang w:eastAsia="ru-RU"/>
        </w:rPr>
      </w:r>
      <w:r>
        <w:rPr>
          <w:lang w:eastAsia="ru-RU"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lang w:eastAsia="ru-RU"/>
        </w:rPr>
      </w:pPr>
      <w:r>
        <w:t xml:space="preserve">В результате будет сформирован </w:t>
      </w:r>
      <w:r>
        <w:t xml:space="preserve">pdf</w:t>
      </w:r>
      <w:r>
        <w:t xml:space="preserve">-файл, который Вы сможете распечатать или сохранить </w:t>
      </w:r>
      <w:r>
        <w:t xml:space="preserve">на компьютер</w:t>
      </w:r>
      <w:r>
        <w:rPr>
          <w:lang w:eastAsia="ru-RU"/>
        </w:rPr>
        <w:t xml:space="preserve">.</w:t>
      </w:r>
      <w:r>
        <w:rPr>
          <w:lang w:eastAsia="ru-RU"/>
        </w:rPr>
      </w:r>
      <w:r>
        <w:rPr>
          <w:lang w:eastAsia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rStyle w:val="878"/>
          <w:b/>
        </w:rPr>
        <w:t xml:space="preserve">Отправить приложенный документ</w:t>
      </w:r>
      <w:r>
        <w:rPr>
          <w:rStyle w:val="878"/>
        </w:rPr>
        <w:t xml:space="preserve">. Для этого </w:t>
      </w:r>
      <w:r>
        <w:rPr>
          <w:lang w:eastAsia="ru-RU"/>
        </w:rPr>
        <w:t xml:space="preserve">в соответствующем блоке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241" name="_x0000_i142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55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0" o:spid="_x0000_s240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255" o:title=""/>
              </v:shape>
            </w:pict>
          </mc:Fallback>
        </mc:AlternateContent>
      </w:r>
      <w:r>
        <w:rPr>
          <w:lang w:eastAsia="ru-RU"/>
        </w:rPr>
        <w:t xml:space="preserve"> и щелкните по ссылке </w:t>
      </w:r>
      <w:r>
        <w:rPr>
          <w:b/>
          <w:lang w:eastAsia="ru-RU"/>
        </w:rPr>
        <w:t xml:space="preserve">Отправить</w:t>
      </w:r>
      <w:r>
        <w:rPr>
          <w:lang w:eastAsia="ru-RU"/>
        </w:rPr>
        <w:t xml:space="preserve">. Затем в открывшемся окне введите адрес электронной почты получателя и подтвердите отправку.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rStyle w:val="878"/>
          <w:b/>
        </w:rPr>
        <w:t xml:space="preserve">Удалить приложенный документ</w:t>
      </w:r>
      <w:r>
        <w:rPr>
          <w:rStyle w:val="878"/>
        </w:rPr>
        <w:t xml:space="preserve">.</w:t>
      </w:r>
      <w:r>
        <w:rPr>
          <w:rStyle w:val="878"/>
        </w:rPr>
        <w:t xml:space="preserve"> Для этого </w:t>
      </w:r>
      <w:r>
        <w:rPr>
          <w:lang w:eastAsia="ru-RU"/>
        </w:rPr>
        <w:t xml:space="preserve">в соответствующем блоке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242" name="_x0000_i142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56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1" o:spid="_x0000_s241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256" o:title=""/>
              </v:shape>
            </w:pict>
          </mc:Fallback>
        </mc:AlternateContent>
      </w:r>
      <w:r>
        <w:rPr>
          <w:lang w:eastAsia="ru-RU"/>
        </w:rPr>
        <w:t xml:space="preserve"> и щелкните по ссылке </w:t>
      </w:r>
      <w:r>
        <w:rPr>
          <w:b/>
          <w:lang w:eastAsia="ru-RU"/>
        </w:rPr>
        <w:t xml:space="preserve">Удалить</w:t>
      </w:r>
      <w:r>
        <w:rPr>
          <w:lang w:eastAsia="ru-RU"/>
        </w:rP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Описание операций, которые Вы можете выполнить со счетами</w:t>
      </w:r>
      <w:r>
        <w:t xml:space="preserve"> на оплату</w:t>
      </w:r>
      <w:r>
        <w:t xml:space="preserve">, смотрите в разделе</w:t>
      </w:r>
      <w:r>
        <w:t xml:space="preserve"> </w:t>
      </w:r>
      <w:r>
        <w:fldChar w:fldCharType="begin"/>
      </w:r>
      <w:r>
        <w:instrText xml:space="preserve"> HYPERLINK  \l "_Операции_со_счетом_1" </w:instrText>
      </w:r>
      <w:r>
        <w:fldChar w:fldCharType="separate"/>
      </w:r>
      <w:r>
        <w:rPr>
          <w:rStyle w:val="782"/>
        </w:rPr>
        <w:t xml:space="preserve">Операции со счет</w:t>
      </w:r>
      <w:bookmarkStart w:id="591" w:name="_Hlt195564693"/>
      <w:r>
        <w:rPr>
          <w:rStyle w:val="782"/>
        </w:rPr>
        <w:t xml:space="preserve">о</w:t>
      </w:r>
      <w:bookmarkEnd w:id="589"/>
      <w:r>
        <w:rPr>
          <w:rStyle w:val="782"/>
        </w:rPr>
        <w:t xml:space="preserve">м на оп</w:t>
      </w:r>
      <w:bookmarkStart w:id="592" w:name="_Hlt191368705"/>
      <w:r>
        <w:rPr>
          <w:rStyle w:val="782"/>
        </w:rPr>
        <w:t xml:space="preserve">л</w:t>
      </w:r>
      <w:bookmarkEnd w:id="590"/>
      <w:r>
        <w:rPr>
          <w:rStyle w:val="782"/>
        </w:rPr>
        <w:t xml:space="preserve">ату </w:t>
      </w:r>
      <w:bookmarkStart w:id="593" w:name="_Hlt179204366"/>
      <w:r>
        <w:rPr>
          <w:rStyle w:val="782"/>
        </w:rPr>
        <w:t xml:space="preserve">н</w:t>
      </w:r>
      <w:bookmarkEnd w:id="591"/>
      <w:r>
        <w:rPr>
          <w:rStyle w:val="782"/>
        </w:rPr>
        <w:t xml:space="preserve">а форме просмотра</w:t>
      </w:r>
      <w:r>
        <w:fldChar w:fldCharType="end"/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Для возврата </w:t>
      </w:r>
      <w:r>
        <w:t xml:space="preserve">на предыдущую страницу</w:t>
      </w:r>
      <w:r>
        <w:t xml:space="preserve">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243" name="_x0000_i142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57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2" o:spid="_x0000_s242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257" o:title=""/>
              </v:shape>
            </w:pict>
          </mc:Fallback>
        </mc:AlternateContent>
      </w:r>
      <w:r>
        <w:t xml:space="preserve">.</w:t>
      </w:r>
      <w:r/>
    </w:p>
    <w:p>
      <w:pPr>
        <w:pStyle w:val="752"/>
        <w:rPr>
          <w:rStyle w:val="878"/>
        </w:rPr>
      </w:pPr>
      <w:r/>
      <w:bookmarkEnd w:id="592"/>
      <w:r/>
      <w:bookmarkStart w:id="594" w:name="_Операции_со_счетами"/>
      <w:r/>
      <w:bookmarkStart w:id="595" w:name="_Toc199941131"/>
      <w:r>
        <w:rPr>
          <w:rStyle w:val="878"/>
        </w:rPr>
        <w:t xml:space="preserve">Операции со счетами на оплату</w:t>
      </w:r>
      <w:bookmarkEnd w:id="593"/>
      <w:r>
        <w:rPr>
          <w:rStyle w:val="878"/>
        </w:rPr>
      </w:r>
      <w:r>
        <w:rPr>
          <w:rStyle w:val="878"/>
        </w:rPr>
      </w:r>
    </w:p>
    <w:p>
      <w:pPr>
        <w:pStyle w:val="749"/>
        <w:ind w:left="0"/>
        <w:rPr>
          <w:rStyle w:val="878"/>
        </w:rPr>
      </w:pPr>
      <w:r>
        <w:rPr>
          <w:rStyle w:val="878"/>
        </w:rPr>
        <w:t xml:space="preserve">Со счетами на оплату </w:t>
      </w:r>
      <w:r>
        <w:rPr>
          <w:rStyle w:val="878"/>
        </w:rPr>
        <w:t xml:space="preserve">Вы можете выполнить </w:t>
      </w:r>
      <w:r>
        <w:rPr>
          <w:rStyle w:val="878"/>
        </w:rPr>
        <w:t xml:space="preserve">операции в списке документов или на форме просмотра. </w:t>
      </w:r>
      <w:r>
        <w:rPr>
          <w:rStyle w:val="878"/>
        </w:rPr>
        <w:t xml:space="preserve">Подробнее смотрите в следующих разделах:</w:t>
      </w:r>
      <w:r>
        <w:rPr>
          <w:rStyle w:val="87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lang w:eastAsia="ru-RU" w:bidi="en-US"/>
        </w:rPr>
        <w:fldChar w:fldCharType="begin"/>
      </w:r>
      <w:r>
        <w:rPr>
          <w:lang w:eastAsia="ru-RU" w:bidi="en-US"/>
        </w:rPr>
        <w:instrText xml:space="preserve"> HYPERLINK  \l "_Операции_со_счетом" </w:instrText>
      </w:r>
      <w:r>
        <w:rPr>
          <w:lang w:eastAsia="ru-RU" w:bidi="en-US"/>
        </w:rPr>
        <w:fldChar w:fldCharType="separate"/>
      </w:r>
      <w:r>
        <w:rPr>
          <w:rStyle w:val="782"/>
          <w:lang w:eastAsia="ru-RU" w:bidi="en-US"/>
        </w:rPr>
        <w:t xml:space="preserve">Операции со счето</w:t>
      </w:r>
      <w:bookmarkStart w:id="596" w:name="_Hlt179204349"/>
      <w:r>
        <w:rPr>
          <w:rStyle w:val="782"/>
          <w:lang w:eastAsia="ru-RU" w:bidi="en-US"/>
        </w:rPr>
        <w:t xml:space="preserve">м</w:t>
      </w:r>
      <w:bookmarkEnd w:id="594"/>
      <w:r/>
      <w:bookmarkStart w:id="597" w:name="_Hlt195564327"/>
      <w:r>
        <w:rPr>
          <w:rStyle w:val="782"/>
          <w:lang w:eastAsia="ru-RU" w:bidi="en-US"/>
        </w:rPr>
        <w:t xml:space="preserve"> </w:t>
      </w:r>
      <w:bookmarkEnd w:id="595"/>
      <w:r>
        <w:rPr>
          <w:rStyle w:val="782"/>
          <w:lang w:eastAsia="ru-RU" w:bidi="en-US"/>
        </w:rPr>
        <w:t xml:space="preserve">на опл</w:t>
      </w:r>
      <w:bookmarkStart w:id="598" w:name="_Hlt191368042"/>
      <w:r>
        <w:rPr>
          <w:rStyle w:val="782"/>
          <w:lang w:eastAsia="ru-RU" w:bidi="en-US"/>
        </w:rPr>
        <w:t xml:space="preserve">а</w:t>
      </w:r>
      <w:bookmarkEnd w:id="596"/>
      <w:r>
        <w:rPr>
          <w:rStyle w:val="782"/>
          <w:lang w:eastAsia="ru-RU" w:bidi="en-US"/>
        </w:rPr>
        <w:t xml:space="preserve">ту в списке</w:t>
      </w:r>
      <w:r>
        <w:rPr>
          <w:lang w:eastAsia="ru-RU" w:bidi="en-US"/>
        </w:rPr>
        <w:fldChar w:fldCharType="end"/>
      </w:r>
      <w:r>
        <w:rPr>
          <w:lang w:eastAsia="ru-RU" w:bidi="en-US"/>
        </w:rPr>
        <w:t xml:space="preserve">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878"/>
        </w:rPr>
      </w:pPr>
      <w:r>
        <w:rPr>
          <w:lang w:eastAsia="ru-RU" w:bidi="en-US"/>
        </w:rPr>
        <w:fldChar w:fldCharType="begin"/>
      </w:r>
      <w:r>
        <w:rPr>
          <w:lang w:eastAsia="ru-RU" w:bidi="en-US"/>
        </w:rPr>
        <w:instrText xml:space="preserve"> HYPERLINK  \l "_Операции_со_счетом_1" </w:instrText>
      </w:r>
      <w:r>
        <w:rPr>
          <w:lang w:eastAsia="ru-RU" w:bidi="en-US"/>
        </w:rPr>
        <w:fldChar w:fldCharType="separate"/>
      </w:r>
      <w:r>
        <w:rPr>
          <w:rStyle w:val="782"/>
          <w:lang w:eastAsia="ru-RU" w:bidi="en-US"/>
        </w:rPr>
        <w:t xml:space="preserve">Операции со счет</w:t>
      </w:r>
      <w:bookmarkStart w:id="599" w:name="_Hlt179204351"/>
      <w:r>
        <w:rPr>
          <w:rStyle w:val="782"/>
          <w:lang w:eastAsia="ru-RU" w:bidi="en-US"/>
        </w:rPr>
        <w:t xml:space="preserve">о</w:t>
      </w:r>
      <w:bookmarkEnd w:id="597"/>
      <w:r>
        <w:rPr>
          <w:rStyle w:val="782"/>
          <w:lang w:eastAsia="ru-RU" w:bidi="en-US"/>
        </w:rPr>
        <w:t xml:space="preserve">м на оп</w:t>
      </w:r>
      <w:bookmarkStart w:id="600" w:name="_Hlt191368043"/>
      <w:r/>
      <w:bookmarkStart w:id="601" w:name="_Hlt195564328"/>
      <w:r>
        <w:rPr>
          <w:rStyle w:val="782"/>
          <w:lang w:eastAsia="ru-RU" w:bidi="en-US"/>
        </w:rPr>
        <w:t xml:space="preserve">л</w:t>
      </w:r>
      <w:bookmarkEnd w:id="598"/>
      <w:r/>
      <w:bookmarkEnd w:id="599"/>
      <w:r>
        <w:rPr>
          <w:rStyle w:val="782"/>
          <w:lang w:eastAsia="ru-RU" w:bidi="en-US"/>
        </w:rPr>
        <w:t xml:space="preserve">ату на форме просмотра</w:t>
      </w:r>
      <w:r>
        <w:rPr>
          <w:lang w:eastAsia="ru-RU" w:bidi="en-US"/>
        </w:rPr>
        <w:fldChar w:fldCharType="end"/>
      </w:r>
      <w:r>
        <w:rPr>
          <w:lang w:eastAsia="ru-RU" w:bidi="en-US"/>
        </w:rPr>
        <w:t xml:space="preserve">.</w:t>
      </w:r>
      <w:r>
        <w:rPr>
          <w:rStyle w:val="878"/>
        </w:rPr>
      </w:r>
      <w:r>
        <w:rPr>
          <w:rStyle w:val="878"/>
        </w:rPr>
      </w:r>
    </w:p>
    <w:p>
      <w:pPr>
        <w:pStyle w:val="753"/>
        <w:rPr>
          <w:rStyle w:val="878"/>
        </w:rPr>
      </w:pPr>
      <w:r/>
      <w:bookmarkEnd w:id="600"/>
      <w:r/>
      <w:bookmarkStart w:id="602" w:name="_Операции_со_счетом"/>
      <w:r>
        <w:t xml:space="preserve">Операции</w:t>
      </w:r>
      <w:r>
        <w:rPr>
          <w:rStyle w:val="878"/>
        </w:rPr>
        <w:t xml:space="preserve"> со счетом на оплату в списке</w:t>
      </w:r>
      <w:r>
        <w:rPr>
          <w:rStyle w:val="878"/>
        </w:rPr>
      </w:r>
    </w:p>
    <w:p>
      <w:pPr>
        <w:pStyle w:val="749"/>
        <w:ind w:left="0"/>
        <w:rPr>
          <w:rStyle w:val="878"/>
        </w:rPr>
      </w:pPr>
      <w:r>
        <w:rPr>
          <w:rStyle w:val="878"/>
        </w:rPr>
        <w:t xml:space="preserve">В зависимости от</w:t>
      </w:r>
      <w:r>
        <w:rPr>
          <w:rStyle w:val="878"/>
        </w:rPr>
        <w:t xml:space="preserve"> типа и</w:t>
      </w:r>
      <w:r>
        <w:rPr>
          <w:rStyle w:val="878"/>
        </w:rPr>
        <w:t xml:space="preserve"> статуса счета на оплату Вы можете выполнить следующие действия:</w:t>
      </w:r>
      <w:r>
        <w:rPr>
          <w:rStyle w:val="87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rStyle w:val="878"/>
          <w:b/>
        </w:rPr>
        <w:t xml:space="preserve">Просмотреть печатную форму счета</w:t>
      </w:r>
      <w:r>
        <w:rPr>
          <w:rStyle w:val="878"/>
        </w:rPr>
        <w:t xml:space="preserve">.</w:t>
      </w:r>
      <w:r>
        <w:rPr>
          <w:rStyle w:val="878"/>
        </w:rPr>
        <w:t xml:space="preserve"> Для этого </w:t>
      </w:r>
      <w:r>
        <w:t xml:space="preserve">в списке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1219" cy="144209"/>
                <wp:effectExtent l="0" t="0" r="0" b="0"/>
                <wp:docPr id="244" name="_x0000_i142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58"/>
                        <a:stretch/>
                      </pic:blipFill>
                      <pic:spPr bwMode="auto">
                        <a:xfrm>
                          <a:off x="0" y="0"/>
                          <a:ext cx="151219" cy="1442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3" o:spid="_x0000_s243" type="#_x0000_t75" style="width:11.91pt;height:11.36pt;mso-wrap-distance-left:0.00pt;mso-wrap-distance-top:0.00pt;mso-wrap-distance-right:0.00pt;mso-wrap-distance-bottom:0.00pt;" stroked="f">
                <v:path textboxrect="0,0,0,0"/>
                <v:imagedata r:id="rId258" o:title=""/>
              </v:shape>
            </w:pict>
          </mc:Fallback>
        </mc:AlternateContent>
      </w:r>
      <w:r>
        <w:rPr>
          <w:lang w:eastAsia="ru-RU"/>
        </w:rPr>
        <w:t xml:space="preserve"> напротив нужной записи</w:t>
      </w:r>
      <w:r>
        <w:rPr>
          <w:rStyle w:val="878"/>
        </w:rPr>
        <w:t xml:space="preserve">. В результате в новой вкладке браузера откроется </w:t>
      </w:r>
      <w:r>
        <w:t xml:space="preserve">pdf</w:t>
      </w:r>
      <w:r>
        <w:t xml:space="preserve">-файл, который Вы сможете распечатать или сохранить </w:t>
      </w:r>
      <w:r>
        <w:t xml:space="preserve">на компьютер</w:t>
      </w:r>
      <w:r>
        <w:rPr>
          <w:lang w:eastAsia="ru-RU"/>
        </w:rP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rStyle w:val="878"/>
          <w:b/>
        </w:rPr>
        <w:t xml:space="preserve">Скачать счет</w:t>
      </w:r>
      <w:r>
        <w:rPr>
          <w:rStyle w:val="878"/>
        </w:rPr>
        <w:t xml:space="preserve">.</w:t>
      </w:r>
      <w:r>
        <w:rPr>
          <w:rStyle w:val="878"/>
        </w:rPr>
        <w:t xml:space="preserve"> Для этого </w:t>
      </w:r>
      <w:r>
        <w:t xml:space="preserve">в списке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245" name="_x0000_i142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59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4" o:spid="_x0000_s244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259" o:title=""/>
              </v:shape>
            </w:pict>
          </mc:Fallback>
        </mc:AlternateContent>
      </w:r>
      <w:r>
        <w:rPr>
          <w:lang w:eastAsia="ru-RU"/>
        </w:rPr>
        <w:t xml:space="preserve"> напротив нужной записи и нажмите на ссылку</w:t>
      </w:r>
      <w:r>
        <w:rPr>
          <w:rStyle w:val="878"/>
        </w:rPr>
        <w:t xml:space="preserve"> </w:t>
      </w:r>
      <w:r>
        <w:rPr>
          <w:rStyle w:val="878"/>
          <w:b/>
        </w:rPr>
        <w:t xml:space="preserve">Скачать</w:t>
      </w:r>
      <w:r>
        <w:rPr>
          <w:rStyle w:val="878"/>
        </w:rPr>
        <w:t xml:space="preserve">. </w:t>
      </w:r>
      <w:r>
        <w:t xml:space="preserve">В результате будет сформирован </w:t>
      </w:r>
      <w:r>
        <w:t xml:space="preserve">pdf</w:t>
      </w:r>
      <w:r>
        <w:t xml:space="preserve">-файл, который Вы сможете распечатать или сохранить </w:t>
      </w:r>
      <w:r>
        <w:t xml:space="preserve">на </w:t>
      </w:r>
      <w:r>
        <w:t xml:space="preserve">Ваш</w:t>
      </w:r>
      <w:r>
        <w:t xml:space="preserve"> компьютер</w:t>
      </w:r>
      <w:r>
        <w:rPr>
          <w:lang w:eastAsia="ru-RU"/>
        </w:rP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878"/>
        </w:rPr>
      </w:pPr>
      <w:r>
        <w:rPr>
          <w:b/>
        </w:rPr>
        <w:t xml:space="preserve">Отметить </w:t>
      </w:r>
      <w:r>
        <w:rPr>
          <w:b/>
        </w:rPr>
        <w:t xml:space="preserve">входящий </w:t>
      </w:r>
      <w:r>
        <w:rPr>
          <w:b/>
        </w:rPr>
        <w:t xml:space="preserve">счет как оплаченный</w:t>
      </w:r>
      <w:r>
        <w:t xml:space="preserve">. Для этого в списке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246" name="_x0000_i142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60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5" o:spid="_x0000_s245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260" o:title=""/>
              </v:shape>
            </w:pict>
          </mc:Fallback>
        </mc:AlternateContent>
      </w:r>
      <w:r>
        <w:rPr>
          <w:lang w:eastAsia="ru-RU"/>
        </w:rPr>
        <w:t xml:space="preserve"> напротив нужной записи и нажмите на ссылку </w:t>
      </w:r>
      <w:r>
        <w:rPr>
          <w:b/>
          <w:lang w:eastAsia="ru-RU"/>
        </w:rPr>
        <w:t xml:space="preserve">Отметить как оплаченный</w:t>
      </w:r>
      <w:r>
        <w:rPr>
          <w:lang w:eastAsia="ru-RU"/>
        </w:rPr>
        <w:t xml:space="preserve"> и</w:t>
      </w:r>
      <w:r>
        <w:rPr>
          <w:lang w:eastAsia="ru-RU"/>
        </w:rPr>
        <w:t xml:space="preserve"> </w:t>
      </w:r>
      <w:r>
        <w:t xml:space="preserve">подтвердите операцию.</w:t>
      </w:r>
      <w:r>
        <w:rPr>
          <w:rStyle w:val="878"/>
        </w:rPr>
      </w:r>
      <w:r>
        <w:rPr>
          <w:rStyle w:val="87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rStyle w:val="878"/>
          <w:b/>
        </w:rPr>
        <w:t xml:space="preserve">Отправить входящий счет на электронную почту</w:t>
      </w:r>
      <w:r>
        <w:rPr>
          <w:rStyle w:val="878"/>
        </w:rPr>
        <w:t xml:space="preserve">. </w:t>
      </w:r>
      <w:r>
        <w:rPr>
          <w:rStyle w:val="878"/>
        </w:rPr>
        <w:t xml:space="preserve">Для этого </w:t>
      </w:r>
      <w:r>
        <w:t xml:space="preserve">в списке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247" name="_x0000_i142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61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6" o:spid="_x0000_s246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261" o:title=""/>
              </v:shape>
            </w:pict>
          </mc:Fallback>
        </mc:AlternateContent>
      </w:r>
      <w:r>
        <w:rPr>
          <w:lang w:eastAsia="ru-RU"/>
        </w:rPr>
        <w:t xml:space="preserve"> напротив нужной записи и нажмите на ссылку</w:t>
      </w:r>
      <w:r>
        <w:rPr>
          <w:lang w:eastAsia="ru-RU"/>
        </w:rPr>
        <w:t xml:space="preserve"> </w:t>
      </w:r>
      <w:r>
        <w:rPr>
          <w:b/>
          <w:lang w:eastAsia="ru-RU"/>
        </w:rPr>
        <w:t xml:space="preserve">Отправить</w:t>
      </w:r>
      <w:r>
        <w:rPr>
          <w:lang w:eastAsia="ru-RU"/>
        </w:rPr>
        <w:t xml:space="preserve">. Затем в открывшемся окне введите адрес электронной почты получателя и подтвердите отправку.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rStyle w:val="878"/>
          <w:b/>
        </w:rPr>
        <w:t xml:space="preserve">Скрыть входящий счет</w:t>
      </w:r>
      <w:r>
        <w:rPr>
          <w:rStyle w:val="878"/>
        </w:rPr>
        <w:t xml:space="preserve">. Если Вы не хотите, чтобы счет на оплату отображался в списке, </w:t>
      </w:r>
      <w:r>
        <w:t xml:space="preserve">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248" name="_x0000_i142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62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7" o:spid="_x0000_s247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262" o:title=""/>
              </v:shape>
            </w:pict>
          </mc:Fallback>
        </mc:AlternateContent>
      </w:r>
      <w:r>
        <w:rPr>
          <w:lang w:eastAsia="ru-RU"/>
        </w:rPr>
        <w:t xml:space="preserve"> напротив нужной записи и нажмите на ссылку</w:t>
      </w:r>
      <w:r>
        <w:rPr>
          <w:lang w:eastAsia="ru-RU"/>
        </w:rPr>
        <w:t xml:space="preserve"> </w:t>
      </w:r>
      <w:r>
        <w:rPr>
          <w:b/>
          <w:lang w:eastAsia="ru-RU"/>
        </w:rPr>
        <w:t xml:space="preserve">Скрыть</w:t>
      </w:r>
      <w:r>
        <w:rPr>
          <w:lang w:eastAsia="ru-RU"/>
        </w:rPr>
        <w:t xml:space="preserve">.</w:t>
      </w:r>
      <w:r>
        <w:rPr>
          <w:lang w:eastAsia="ru-RU"/>
        </w:rPr>
        <w:t xml:space="preserve"> Затем подтвердите операцию.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878"/>
        </w:rPr>
      </w:pPr>
      <w:r>
        <w:rPr>
          <w:rStyle w:val="878"/>
          <w:b/>
        </w:rPr>
        <w:t xml:space="preserve">Отредактировать </w:t>
      </w:r>
      <w:r>
        <w:rPr>
          <w:rStyle w:val="878"/>
          <w:b/>
        </w:rPr>
        <w:t xml:space="preserve">исходящий </w:t>
      </w:r>
      <w:r>
        <w:rPr>
          <w:rStyle w:val="878"/>
          <w:b/>
        </w:rPr>
        <w:t xml:space="preserve">счет</w:t>
      </w:r>
      <w:r>
        <w:rPr>
          <w:rStyle w:val="878"/>
        </w:rPr>
        <w:t xml:space="preserve">. Для этого </w:t>
      </w:r>
      <w:r>
        <w:t xml:space="preserve">в списке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249" name="_x0000_i142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63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8" o:spid="_x0000_s248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263" o:title=""/>
              </v:shape>
            </w:pict>
          </mc:Fallback>
        </mc:AlternateContent>
      </w:r>
      <w:r>
        <w:rPr>
          <w:lang w:eastAsia="ru-RU"/>
        </w:rPr>
        <w:t xml:space="preserve"> напротив нужной записи и нажмите на ссылку</w:t>
      </w:r>
      <w:r>
        <w:rPr>
          <w:lang w:eastAsia="ru-RU"/>
        </w:rPr>
        <w:t xml:space="preserve"> </w:t>
      </w:r>
      <w:r>
        <w:rPr>
          <w:b/>
          <w:lang w:eastAsia="ru-RU"/>
        </w:rPr>
        <w:t xml:space="preserve">Редактировать</w:t>
      </w:r>
      <w:r>
        <w:rPr>
          <w:lang w:eastAsia="ru-RU"/>
        </w:rPr>
        <w:t xml:space="preserve">. </w:t>
      </w:r>
      <w:r>
        <w:rPr>
          <w:lang w:val="en-US" w:eastAsia="ru-RU" w:bidi="en-US"/>
        </w:rPr>
        <w:t xml:space="preserve">В результате откроется </w:t>
      </w:r>
      <w:r>
        <w:rPr>
          <w:lang w:eastAsia="ru-RU" w:bidi="en-US"/>
        </w:rPr>
        <w:t xml:space="preserve">страница</w:t>
      </w:r>
      <w:r>
        <w:rPr>
          <w:lang w:val="en-US" w:eastAsia="ru-RU" w:bidi="en-US"/>
        </w:rPr>
        <w:t xml:space="preserve"> редактирования, на которой внесите необходимые изменения.</w:t>
      </w:r>
      <w:r>
        <w:rPr>
          <w:rStyle w:val="878"/>
        </w:rPr>
      </w:r>
      <w:r>
        <w:rPr>
          <w:rStyle w:val="87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rStyle w:val="878"/>
          <w:b/>
        </w:rPr>
        <w:t xml:space="preserve">Выставить </w:t>
      </w:r>
      <w:r>
        <w:rPr>
          <w:rStyle w:val="878"/>
          <w:b/>
        </w:rPr>
        <w:t xml:space="preserve">исходящий </w:t>
      </w:r>
      <w:r>
        <w:rPr>
          <w:rStyle w:val="878"/>
          <w:b/>
        </w:rPr>
        <w:t xml:space="preserve">счет</w:t>
      </w:r>
      <w:r>
        <w:rPr>
          <w:rStyle w:val="878"/>
        </w:rPr>
        <w:t xml:space="preserve">. Для этого </w:t>
      </w:r>
      <w:r>
        <w:t xml:space="preserve">в списке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250" name="_x0000_i142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64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9" o:spid="_x0000_s249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264" o:title=""/>
              </v:shape>
            </w:pict>
          </mc:Fallback>
        </mc:AlternateContent>
      </w:r>
      <w:r>
        <w:rPr>
          <w:lang w:eastAsia="ru-RU"/>
        </w:rPr>
        <w:t xml:space="preserve"> напротив нужной записи и нажмите на ссылку</w:t>
      </w:r>
      <w:r>
        <w:rPr>
          <w:lang w:eastAsia="ru-RU"/>
        </w:rPr>
        <w:t xml:space="preserve"> </w:t>
      </w:r>
      <w:r>
        <w:rPr>
          <w:b/>
          <w:lang w:eastAsia="ru-RU"/>
        </w:rPr>
        <w:t xml:space="preserve">Выставить</w:t>
      </w:r>
      <w:r>
        <w:rPr>
          <w:lang w:eastAsia="ru-RU"/>
        </w:rPr>
        <w:t xml:space="preserve">. Затем в открывшемся окне выберите способ отправки счета контрагенту:</w:t>
      </w:r>
      <w:r/>
    </w:p>
    <w:p>
      <w:pPr>
        <w:pStyle w:val="826"/>
        <w:numPr>
          <w:ilvl w:val="0"/>
          <w:numId w:val="18"/>
        </w:numPr>
        <w:ind w:left="0" w:firstLine="1032"/>
        <w:widowControl w:val="off"/>
        <w:tabs>
          <w:tab w:val="left" w:pos="1393" w:leader="none"/>
        </w:tabs>
      </w:pPr>
      <w:r>
        <w:rPr>
          <w:lang w:eastAsia="ru-RU"/>
        </w:rPr>
        <w:t xml:space="preserve">При отправке по электронной почте введите адрес получателя.</w:t>
      </w:r>
      <w:r/>
    </w:p>
    <w:p>
      <w:pPr>
        <w:pStyle w:val="826"/>
        <w:numPr>
          <w:ilvl w:val="0"/>
          <w:numId w:val="18"/>
        </w:numPr>
        <w:ind w:left="0" w:firstLine="1032"/>
        <w:widowControl w:val="off"/>
        <w:tabs>
          <w:tab w:val="left" w:pos="1393" w:leader="none"/>
        </w:tabs>
      </w:pPr>
      <w:r>
        <w:rPr>
          <w:lang w:eastAsia="ru-RU"/>
        </w:rPr>
        <w:t xml:space="preserve">Если контрагент зарегистрирован в системе «Свой Бизнес», Вы можете направить документ в приложении.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Для отправки счета щелкните по кнопке </w:t>
      </w:r>
      <w:r>
        <w:rPr>
          <w:b/>
        </w:rPr>
        <w:t xml:space="preserve">Отправить</w:t>
      </w:r>
      <w:r>
        <w:t xml:space="preserve"> напротив нужного способа.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878"/>
        </w:rPr>
      </w:pPr>
      <w:r>
        <w:rPr>
          <w:rStyle w:val="878"/>
          <w:b/>
        </w:rPr>
        <w:t xml:space="preserve">Удалить исходящий счет</w:t>
      </w:r>
      <w:r>
        <w:rPr>
          <w:rStyle w:val="878"/>
        </w:rPr>
        <w:t xml:space="preserve">. Для этого </w:t>
      </w:r>
      <w:r>
        <w:t xml:space="preserve">в списке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251" name="_x0000_i143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65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0" o:spid="_x0000_s250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265" o:title=""/>
              </v:shape>
            </w:pict>
          </mc:Fallback>
        </mc:AlternateContent>
      </w:r>
      <w:r>
        <w:rPr>
          <w:lang w:eastAsia="ru-RU"/>
        </w:rPr>
        <w:t xml:space="preserve"> напротив нужной записи и нажмите на ссылку</w:t>
      </w:r>
      <w:r>
        <w:rPr>
          <w:lang w:eastAsia="ru-RU"/>
        </w:rPr>
        <w:t xml:space="preserve"> </w:t>
      </w:r>
      <w:r>
        <w:rPr>
          <w:b/>
          <w:lang w:eastAsia="ru-RU"/>
        </w:rPr>
        <w:t xml:space="preserve">Удалить</w:t>
      </w:r>
      <w:r>
        <w:rPr>
          <w:lang w:eastAsia="ru-RU"/>
        </w:rPr>
        <w:t xml:space="preserve">. </w:t>
      </w:r>
      <w:r>
        <w:rPr>
          <w:lang w:eastAsia="ru-RU"/>
        </w:rPr>
        <w:t xml:space="preserve">После подтверждения документ будет удален.</w:t>
      </w:r>
      <w:r>
        <w:rPr>
          <w:rStyle w:val="878"/>
        </w:rPr>
      </w:r>
      <w:r>
        <w:rPr>
          <w:rStyle w:val="878"/>
        </w:rPr>
      </w:r>
    </w:p>
    <w:p>
      <w:pPr>
        <w:pStyle w:val="753"/>
        <w:rPr>
          <w:rStyle w:val="878"/>
        </w:rPr>
      </w:pPr>
      <w:r/>
      <w:bookmarkEnd w:id="601"/>
      <w:r/>
      <w:bookmarkStart w:id="603" w:name="_Операции_со_счетом_1"/>
      <w:r>
        <w:t xml:space="preserve">Операции</w:t>
      </w:r>
      <w:r>
        <w:rPr>
          <w:rStyle w:val="878"/>
        </w:rPr>
        <w:t xml:space="preserve"> со счетом на оплату на форме просмотра</w:t>
      </w:r>
      <w:r>
        <w:rPr>
          <w:rStyle w:val="878"/>
        </w:rPr>
      </w:r>
    </w:p>
    <w:p>
      <w:pPr>
        <w:pStyle w:val="749"/>
        <w:ind w:left="0"/>
        <w:rPr>
          <w:rStyle w:val="878"/>
        </w:rPr>
      </w:pPr>
      <w:r>
        <w:rPr>
          <w:rStyle w:val="878"/>
        </w:rPr>
        <w:t xml:space="preserve">В зависимости от </w:t>
      </w:r>
      <w:r>
        <w:rPr>
          <w:rStyle w:val="878"/>
        </w:rPr>
        <w:t xml:space="preserve">типа и </w:t>
      </w:r>
      <w:r>
        <w:rPr>
          <w:rStyle w:val="878"/>
        </w:rPr>
        <w:t xml:space="preserve">статуса счета на оплату Вы можете выполнить следующие действия:</w:t>
      </w:r>
      <w:r>
        <w:rPr>
          <w:rStyle w:val="878"/>
        </w:rPr>
      </w:r>
      <w:r>
        <w:rPr>
          <w:rStyle w:val="87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rStyle w:val="878"/>
          <w:b/>
        </w:rPr>
        <w:t xml:space="preserve">Просмотреть печатную форму счета</w:t>
      </w:r>
      <w:r>
        <w:rPr>
          <w:rStyle w:val="878"/>
        </w:rPr>
        <w:t xml:space="preserve">.</w:t>
      </w:r>
      <w:r>
        <w:rPr>
          <w:rStyle w:val="878"/>
        </w:rPr>
        <w:t xml:space="preserve"> Для этого на форме просмотра щелкните по кнопке </w:t>
      </w:r>
      <w:r>
        <w:rPr>
          <w:rStyle w:val="878"/>
          <w:b/>
        </w:rPr>
        <w:t xml:space="preserve">Открыть в новом окне</w:t>
      </w:r>
      <w:r>
        <w:rPr>
          <w:rStyle w:val="878"/>
        </w:rPr>
        <w:t xml:space="preserve">. В результате в новой вкладке браузера откроется </w:t>
      </w:r>
      <w:r>
        <w:t xml:space="preserve">pdf</w:t>
      </w:r>
      <w:r>
        <w:t xml:space="preserve">-файл, который Вы сможете распечатать или сохранить </w:t>
      </w:r>
      <w:r>
        <w:t xml:space="preserve">на компьютер</w:t>
      </w:r>
      <w:r>
        <w:rPr>
          <w:lang w:eastAsia="ru-RU"/>
        </w:rP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rStyle w:val="878"/>
          <w:b/>
        </w:rPr>
        <w:t xml:space="preserve">Скачать счет</w:t>
      </w:r>
      <w:r>
        <w:rPr>
          <w:rStyle w:val="878"/>
        </w:rPr>
        <w:t xml:space="preserve">.</w:t>
      </w:r>
      <w:r>
        <w:rPr>
          <w:rStyle w:val="878"/>
        </w:rPr>
        <w:t xml:space="preserve"> Для этого на форме просмотра счета щелкните по кнопке </w:t>
      </w:r>
      <w:r>
        <w:rPr>
          <w:rStyle w:val="878"/>
          <w:b/>
        </w:rPr>
        <w:t xml:space="preserve">Скачать </w:t>
      </w:r>
      <w:r>
        <w:rPr>
          <w:rStyle w:val="878"/>
          <w:b/>
          <w:lang w:val="en-US"/>
        </w:rPr>
        <w:t xml:space="preserve">PDF</w:t>
      </w:r>
      <w:r>
        <w:rPr>
          <w:rStyle w:val="878"/>
        </w:rPr>
        <w:t xml:space="preserve">. </w:t>
      </w:r>
      <w:r>
        <w:t xml:space="preserve">В результате будет сформирован </w:t>
      </w:r>
      <w:r>
        <w:t xml:space="preserve">pdf</w:t>
      </w:r>
      <w:r>
        <w:t xml:space="preserve">-файл, который Вы сможете распечатать или сохранить </w:t>
      </w:r>
      <w:r>
        <w:t xml:space="preserve">на компьютер</w:t>
      </w:r>
      <w:r>
        <w:rPr>
          <w:lang w:eastAsia="ru-RU"/>
        </w:rP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782"/>
          <w:color w:val="000000"/>
          <w:u w:val="none"/>
        </w:rPr>
      </w:pPr>
      <w:r>
        <w:rPr>
          <w:rStyle w:val="878"/>
          <w:b/>
        </w:rPr>
        <w:t xml:space="preserve">Оплатить </w:t>
      </w:r>
      <w:r>
        <w:rPr>
          <w:rStyle w:val="878"/>
          <w:b/>
        </w:rPr>
        <w:t xml:space="preserve">входящий </w:t>
      </w:r>
      <w:r>
        <w:rPr>
          <w:rStyle w:val="878"/>
          <w:b/>
        </w:rPr>
        <w:t xml:space="preserve">счет</w:t>
      </w:r>
      <w:r>
        <w:rPr>
          <w:rStyle w:val="878"/>
        </w:rPr>
        <w:t xml:space="preserve">. Для этого </w:t>
      </w:r>
      <w:r>
        <w:rPr>
          <w:rStyle w:val="878"/>
        </w:rPr>
        <w:t xml:space="preserve">на </w:t>
      </w:r>
      <w:r>
        <w:rPr>
          <w:rStyle w:val="878"/>
        </w:rPr>
        <w:t xml:space="preserve">форме</w:t>
      </w:r>
      <w:r>
        <w:rPr>
          <w:rStyle w:val="878"/>
        </w:rPr>
        <w:t xml:space="preserve"> просмотра счета</w:t>
      </w:r>
      <w:r>
        <w:rPr>
          <w:rStyle w:val="878"/>
        </w:rPr>
        <w:t xml:space="preserve"> щелкните по кнопке </w:t>
      </w:r>
      <w:r>
        <w:rPr>
          <w:rStyle w:val="878"/>
          <w:b/>
        </w:rPr>
        <w:t xml:space="preserve">Создать платеж</w:t>
      </w:r>
      <w:r>
        <w:rPr>
          <w:rStyle w:val="878"/>
        </w:rPr>
        <w:t xml:space="preserve">. В результате Вы перейдете на форму создания платежного поручения с автоматически заполненными полями. Подробнее смотрите в разделе </w:t>
      </w:r>
      <w:r>
        <w:rPr>
          <w:rStyle w:val="782"/>
        </w:rPr>
        <w:fldChar w:fldCharType="begin"/>
      </w:r>
      <w:r>
        <w:rPr>
          <w:rStyle w:val="782"/>
        </w:rPr>
        <w:instrText xml:space="preserve"> HYPERLINK  \l "_Создание_платежного_поручения"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Создание плат</w:t>
      </w:r>
      <w:bookmarkStart w:id="604" w:name="_Hlt191368713"/>
      <w:r>
        <w:rPr>
          <w:rStyle w:val="782"/>
        </w:rPr>
        <w:t xml:space="preserve">е</w:t>
      </w:r>
      <w:bookmarkEnd w:id="602"/>
      <w:r>
        <w:rPr>
          <w:rStyle w:val="782"/>
        </w:rPr>
        <w:t xml:space="preserve">жног</w:t>
      </w:r>
      <w:bookmarkStart w:id="605" w:name="_Hlt195564710"/>
      <w:r>
        <w:rPr>
          <w:rStyle w:val="782"/>
        </w:rPr>
        <w:t xml:space="preserve">о</w:t>
      </w:r>
      <w:bookmarkEnd w:id="603"/>
      <w:r/>
      <w:bookmarkStart w:id="606" w:name="_Hlt179204375"/>
      <w:r>
        <w:rPr>
          <w:rStyle w:val="782"/>
        </w:rPr>
        <w:t xml:space="preserve"> </w:t>
      </w:r>
      <w:bookmarkEnd w:id="604"/>
      <w:r>
        <w:rPr>
          <w:rStyle w:val="782"/>
        </w:rPr>
        <w:t xml:space="preserve">поручения</w:t>
      </w:r>
      <w:r>
        <w:rPr>
          <w:rStyle w:val="782"/>
        </w:rPr>
        <w:fldChar w:fldCharType="end"/>
      </w:r>
      <w:r>
        <w:rPr>
          <w:rStyle w:val="782"/>
        </w:rPr>
        <w:t xml:space="preserve">.</w:t>
      </w:r>
      <w:r>
        <w:rPr>
          <w:rStyle w:val="782"/>
          <w:color w:val="000000"/>
          <w:u w:val="none"/>
        </w:rPr>
      </w:r>
      <w:r>
        <w:rPr>
          <w:rStyle w:val="782"/>
          <w:color w:val="000000"/>
          <w:u w:val="none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878"/>
        </w:rPr>
      </w:pPr>
      <w:r>
        <w:rPr>
          <w:b/>
        </w:rPr>
        <w:t xml:space="preserve">Отметить </w:t>
      </w:r>
      <w:r>
        <w:rPr>
          <w:b/>
        </w:rPr>
        <w:t xml:space="preserve">входящий </w:t>
      </w:r>
      <w:r>
        <w:rPr>
          <w:b/>
        </w:rPr>
        <w:t xml:space="preserve">счет как оплаченный</w:t>
      </w:r>
      <w:r>
        <w:t xml:space="preserve">. Для этого </w:t>
      </w:r>
      <w:r>
        <w:t xml:space="preserve">на форме просмотра счета нажмите на кнопку </w:t>
      </w:r>
      <w:r>
        <w:rPr>
          <w:b/>
        </w:rPr>
        <w:t xml:space="preserve">Отметить как оплаченный</w:t>
      </w:r>
      <w:r>
        <w:t xml:space="preserve"> и </w:t>
      </w:r>
      <w:r>
        <w:t xml:space="preserve">подтвердите операцию.</w:t>
      </w:r>
      <w:r>
        <w:rPr>
          <w:rStyle w:val="878"/>
        </w:rPr>
      </w:r>
      <w:r>
        <w:rPr>
          <w:rStyle w:val="87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rStyle w:val="878"/>
          <w:b/>
        </w:rPr>
        <w:t xml:space="preserve">Отправить входящий счет</w:t>
      </w:r>
      <w:r>
        <w:rPr>
          <w:rStyle w:val="878"/>
          <w:b/>
        </w:rPr>
        <w:t xml:space="preserve"> на электронную почту</w:t>
      </w:r>
      <w:r>
        <w:rPr>
          <w:rStyle w:val="878"/>
        </w:rPr>
        <w:t xml:space="preserve">. </w:t>
      </w:r>
      <w:r>
        <w:rPr>
          <w:rStyle w:val="878"/>
        </w:rPr>
        <w:t xml:space="preserve">Для этого </w:t>
      </w:r>
      <w:r>
        <w:rPr>
          <w:rStyle w:val="878"/>
        </w:rPr>
        <w:t xml:space="preserve">на форме просмотра счета щелкните по кнопке </w:t>
      </w:r>
      <w:r>
        <w:rPr>
          <w:b/>
          <w:lang w:eastAsia="ru-RU"/>
        </w:rPr>
        <w:t xml:space="preserve">Отправить</w:t>
      </w:r>
      <w:r>
        <w:rPr>
          <w:lang w:eastAsia="ru-RU"/>
        </w:rPr>
        <w:t xml:space="preserve">. Затем в открывшемся окне введите адрес электронной почты получателя и подтвердите отправку.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878"/>
        </w:rPr>
      </w:pPr>
      <w:r>
        <w:rPr>
          <w:rStyle w:val="878"/>
          <w:b/>
        </w:rPr>
        <w:t xml:space="preserve">Отредактировать </w:t>
      </w:r>
      <w:r>
        <w:rPr>
          <w:rStyle w:val="878"/>
          <w:b/>
        </w:rPr>
        <w:t xml:space="preserve">исходящий </w:t>
      </w:r>
      <w:r>
        <w:rPr>
          <w:rStyle w:val="878"/>
          <w:b/>
        </w:rPr>
        <w:t xml:space="preserve">счет</w:t>
      </w:r>
      <w:r>
        <w:rPr>
          <w:rStyle w:val="878"/>
        </w:rPr>
        <w:t xml:space="preserve">. </w:t>
      </w:r>
      <w:r>
        <w:rPr>
          <w:rStyle w:val="878"/>
        </w:rPr>
        <w:t xml:space="preserve">Для этого </w:t>
      </w:r>
      <w:r>
        <w:rPr>
          <w:rStyle w:val="878"/>
        </w:rPr>
        <w:t xml:space="preserve">на форме просмотра счета нажмите на кнопку </w:t>
      </w:r>
      <w:r>
        <w:rPr>
          <w:b/>
          <w:lang w:eastAsia="ru-RU"/>
        </w:rPr>
        <w:t xml:space="preserve">Редактировать</w:t>
      </w:r>
      <w:r>
        <w:rPr>
          <w:lang w:eastAsia="ru-RU"/>
        </w:rPr>
        <w:t xml:space="preserve">. </w:t>
      </w:r>
      <w:r>
        <w:rPr>
          <w:lang w:val="en-US" w:eastAsia="ru-RU" w:bidi="en-US"/>
        </w:rPr>
        <w:t xml:space="preserve">В результате откроется </w:t>
      </w:r>
      <w:r>
        <w:rPr>
          <w:lang w:eastAsia="ru-RU" w:bidi="en-US"/>
        </w:rPr>
        <w:t xml:space="preserve">страница</w:t>
      </w:r>
      <w:r>
        <w:rPr>
          <w:lang w:val="en-US" w:eastAsia="ru-RU" w:bidi="en-US"/>
        </w:rPr>
        <w:t xml:space="preserve"> редактирования, на которой внесите необходимые изменения.</w:t>
      </w:r>
      <w:r>
        <w:rPr>
          <w:rStyle w:val="878"/>
        </w:rPr>
      </w:r>
      <w:r>
        <w:rPr>
          <w:rStyle w:val="87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rStyle w:val="878"/>
          <w:b/>
        </w:rPr>
        <w:t xml:space="preserve">Выставить </w:t>
      </w:r>
      <w:r>
        <w:rPr>
          <w:rStyle w:val="878"/>
          <w:b/>
        </w:rPr>
        <w:t xml:space="preserve">исходящий </w:t>
      </w:r>
      <w:r>
        <w:rPr>
          <w:rStyle w:val="878"/>
          <w:b/>
        </w:rPr>
        <w:t xml:space="preserve">счет</w:t>
      </w:r>
      <w:r>
        <w:rPr>
          <w:rStyle w:val="878"/>
        </w:rPr>
        <w:t xml:space="preserve">. </w:t>
      </w:r>
      <w:r>
        <w:rPr>
          <w:rStyle w:val="878"/>
        </w:rPr>
        <w:t xml:space="preserve">Для этого </w:t>
      </w:r>
      <w:r>
        <w:rPr>
          <w:rStyle w:val="878"/>
        </w:rPr>
        <w:t xml:space="preserve">на форме просмотра счета щелкните по кнопке </w:t>
      </w:r>
      <w:r>
        <w:rPr>
          <w:b/>
          <w:lang w:eastAsia="ru-RU"/>
        </w:rPr>
        <w:t xml:space="preserve">Выставить</w:t>
      </w:r>
      <w:r>
        <w:rPr>
          <w:lang w:eastAsia="ru-RU"/>
        </w:rPr>
        <w:t xml:space="preserve">. </w:t>
      </w:r>
      <w:r>
        <w:rPr>
          <w:lang w:eastAsia="ru-RU"/>
        </w:rPr>
        <w:t xml:space="preserve">Затем в открывшемся окне </w:t>
      </w:r>
      <w:r>
        <w:rPr>
          <w:lang w:eastAsia="ru-RU"/>
        </w:rPr>
        <w:t xml:space="preserve">выберите способ отправки счета контрагенту:</w:t>
      </w:r>
      <w:r/>
    </w:p>
    <w:p>
      <w:pPr>
        <w:pStyle w:val="826"/>
        <w:numPr>
          <w:ilvl w:val="0"/>
          <w:numId w:val="18"/>
        </w:numPr>
        <w:ind w:left="0" w:firstLine="1032"/>
        <w:widowControl w:val="off"/>
        <w:tabs>
          <w:tab w:val="left" w:pos="1393" w:leader="none"/>
        </w:tabs>
      </w:pPr>
      <w:r>
        <w:rPr>
          <w:lang w:eastAsia="ru-RU"/>
        </w:rPr>
        <w:t xml:space="preserve">При отправке по электронной почте введите адрес получателя.</w:t>
      </w:r>
      <w:r/>
    </w:p>
    <w:p>
      <w:pPr>
        <w:pStyle w:val="826"/>
        <w:numPr>
          <w:ilvl w:val="0"/>
          <w:numId w:val="18"/>
        </w:numPr>
        <w:ind w:left="0" w:firstLine="1032"/>
        <w:widowControl w:val="off"/>
        <w:tabs>
          <w:tab w:val="left" w:pos="1393" w:leader="none"/>
        </w:tabs>
      </w:pPr>
      <w:r>
        <w:rPr>
          <w:lang w:eastAsia="ru-RU"/>
        </w:rPr>
        <w:t xml:space="preserve">Если контрагент зарегистрирован в системе «Свой Бизнес», Вы можете направить документ в приложении.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Для отправки счета щелкните по кнопке </w:t>
      </w:r>
      <w:r>
        <w:rPr>
          <w:b/>
        </w:rPr>
        <w:t xml:space="preserve">Отправить</w:t>
      </w:r>
      <w:r>
        <w:t xml:space="preserve"> напротив нужного способа.</w:t>
      </w:r>
      <w:r/>
    </w:p>
    <w:p>
      <w:pPr>
        <w:pStyle w:val="752"/>
        <w:rPr>
          <w:rStyle w:val="878"/>
        </w:rPr>
      </w:pPr>
      <w:r/>
      <w:bookmarkEnd w:id="605"/>
      <w:r/>
      <w:bookmarkStart w:id="607" w:name="_Статусы_счетов_на"/>
      <w:r/>
      <w:bookmarkStart w:id="608" w:name="_Toc199941132"/>
      <w:r>
        <w:rPr>
          <w:rStyle w:val="878"/>
        </w:rPr>
        <w:t xml:space="preserve">Статусы счетов на оплату</w:t>
      </w:r>
      <w:bookmarkEnd w:id="606"/>
      <w:r>
        <w:rPr>
          <w:rStyle w:val="878"/>
        </w:rPr>
      </w:r>
      <w:r>
        <w:rPr>
          <w:rStyle w:val="878"/>
        </w:rPr>
      </w:r>
    </w:p>
    <w:p>
      <w:pPr>
        <w:pStyle w:val="749"/>
        <w:ind w:left="0"/>
        <w:rPr>
          <w:lang w:eastAsia="en-US"/>
        </w:rPr>
      </w:pPr>
      <w:r>
        <w:rPr>
          <w:lang w:eastAsia="en-US"/>
        </w:rPr>
        <w:t xml:space="preserve">В системе «Свой Бизнес» входящие счета на оплату могут иметь следующие статусы:</w:t>
      </w:r>
      <w:r>
        <w:rPr>
          <w:lang w:eastAsia="en-US"/>
        </w:rPr>
      </w:r>
    </w:p>
    <w:p>
      <w:pPr>
        <w:pStyle w:val="837"/>
        <w:ind w:left="0"/>
        <w:rPr>
          <w:b w:val="0"/>
        </w:rPr>
      </w:pPr>
      <w:r>
        <w:t xml:space="preserve">Таблица </w:t>
      </w:r>
      <w:r>
        <w:fldChar w:fldCharType="begin"/>
      </w:r>
      <w:r>
        <w:instrText xml:space="preserve"> </w:instrText>
      </w:r>
      <w:r>
        <w:instrText xml:space="preserve">SEQ</w:instrText>
      </w:r>
      <w:r>
        <w:instrText xml:space="preserve"> Таблица \* </w:instrText>
      </w:r>
      <w:r>
        <w:instrText xml:space="preserve">ARABIC</w:instrText>
      </w:r>
      <w:r>
        <w:instrText xml:space="preserve"> </w:instrText>
      </w:r>
      <w:r>
        <w:fldChar w:fldCharType="separate"/>
      </w:r>
      <w:r>
        <w:t xml:space="preserve">5</w:t>
      </w:r>
      <w:r>
        <w:fldChar w:fldCharType="end"/>
      </w:r>
      <w:r>
        <w:t xml:space="preserve"> </w:t>
      </w:r>
      <w:r>
        <w:rPr>
          <w:b w:val="0"/>
        </w:rPr>
        <w:t xml:space="preserve">– Описание </w:t>
      </w:r>
      <w:r>
        <w:rPr>
          <w:b w:val="0"/>
        </w:rPr>
        <w:t xml:space="preserve">статусов входящих счетов на оплату</w:t>
      </w:r>
      <w:r>
        <w:rPr>
          <w:b w:val="0"/>
        </w:rPr>
      </w:r>
      <w:r>
        <w:rPr>
          <w:b w:val="0"/>
        </w:rPr>
      </w:r>
    </w:p>
    <w:tbl>
      <w:tblPr>
        <w:tblW w:w="0" w:type="auto"/>
        <w:tblInd w:w="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2552"/>
        <w:gridCol w:w="6627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27"/>
        </w:trPr>
        <w:tc>
          <w:tcPr>
            <w:shd w:val="clear" w:color="auto" w:fill="ffffff"/>
            <w:tcW w:w="255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  <w:jc w:val="center"/>
              <w:keepNext/>
              <w:spacing w:before="120" w:after="120"/>
              <w:rPr>
                <w:b/>
              </w:rPr>
            </w:pPr>
            <w:r>
              <w:rPr>
                <w:b/>
              </w:rPr>
              <w:t xml:space="preserve">Статус</w:t>
            </w:r>
            <w:r>
              <w:rPr>
                <w:b/>
              </w:rPr>
              <w:t xml:space="preserve"> </w:t>
            </w:r>
            <w:r>
              <w:rPr>
                <w:b/>
              </w:rPr>
              <w:t xml:space="preserve">заявки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shd w:val="clear" w:color="auto" w:fill="ffffff"/>
            <w:tcW w:w="662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jc w:val="center"/>
              <w:keepNext/>
              <w:spacing w:before="120" w:after="120"/>
              <w:rPr>
                <w:b/>
              </w:rPr>
            </w:pPr>
            <w:r>
              <w:rPr>
                <w:b/>
              </w:rPr>
              <w:t xml:space="preserve">Описание статуса</w:t>
            </w:r>
            <w:r>
              <w:rPr>
                <w:b/>
              </w:rPr>
            </w:r>
            <w:r>
              <w:rPr>
                <w:b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255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  <w:bCs/>
              </w:rPr>
            </w:pPr>
            <w:r>
              <w:rPr>
                <w:b/>
                <w:bCs/>
              </w:rPr>
              <w:t xml:space="preserve">Получен</w:t>
            </w:r>
            <w:r>
              <w:rPr>
                <w:b/>
                <w:bCs/>
              </w:rPr>
            </w:r>
            <w:r>
              <w:rPr>
                <w:b/>
                <w:bCs/>
              </w:rPr>
            </w:r>
          </w:p>
        </w:tc>
        <w:tc>
          <w:tcPr>
            <w:tcW w:w="662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rPr>
                <w:lang w:eastAsia="ru-RU"/>
              </w:rPr>
              <w:t xml:space="preserve">Счет ожидает оплату или получен.</w:t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255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  <w:bCs/>
              </w:rPr>
            </w:pPr>
            <w:r>
              <w:rPr>
                <w:b/>
                <w:bCs/>
              </w:rPr>
              <w:t xml:space="preserve">Платеж в обработке</w:t>
            </w:r>
            <w:r>
              <w:rPr>
                <w:b/>
                <w:bCs/>
              </w:rPr>
            </w:r>
            <w:r>
              <w:rPr>
                <w:b/>
                <w:bCs/>
              </w:rPr>
            </w:r>
          </w:p>
        </w:tc>
        <w:tc>
          <w:tcPr>
            <w:tcW w:w="662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rPr>
                <w:lang w:eastAsia="ru-RU"/>
              </w:rPr>
              <w:t xml:space="preserve">Платежный документ по счету принят в банке.</w:t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255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  <w:bCs/>
              </w:rPr>
            </w:pPr>
            <w:r>
              <w:rPr>
                <w:b/>
                <w:bCs/>
              </w:rPr>
              <w:t xml:space="preserve">Платеж создан, но не отправлен</w:t>
            </w:r>
            <w:r>
              <w:rPr>
                <w:b/>
                <w:bCs/>
              </w:rPr>
            </w:r>
            <w:r>
              <w:rPr>
                <w:b/>
                <w:bCs/>
              </w:rPr>
            </w:r>
          </w:p>
        </w:tc>
        <w:tc>
          <w:tcPr>
            <w:tcW w:w="662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rPr>
                <w:lang w:eastAsia="ru-RU"/>
              </w:rPr>
              <w:t xml:space="preserve">Платежный документ по счету создан, но не отправлен в банк.</w:t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255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  <w:bCs/>
              </w:rPr>
            </w:pPr>
            <w:r>
              <w:rPr>
                <w:b/>
                <w:bCs/>
              </w:rPr>
              <w:t xml:space="preserve">Оплачен</w:t>
            </w:r>
            <w:r>
              <w:rPr>
                <w:b/>
                <w:bCs/>
              </w:rPr>
            </w:r>
            <w:r>
              <w:rPr>
                <w:b/>
                <w:bCs/>
              </w:rPr>
            </w:r>
          </w:p>
        </w:tc>
        <w:tc>
          <w:tcPr>
            <w:tcW w:w="662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rPr>
                <w:lang w:eastAsia="ru-RU"/>
              </w:rPr>
              <w:t xml:space="preserve">Платежный документ по счету исполнен в банке.</w:t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</w:p>
        </w:tc>
      </w:tr>
    </w:tbl>
    <w:p>
      <w:pPr>
        <w:pStyle w:val="749"/>
        <w:ind w:left="0"/>
        <w:spacing w:before="120"/>
        <w:rPr>
          <w:lang w:eastAsia="en-US"/>
        </w:rPr>
      </w:pPr>
      <w:r>
        <w:rPr>
          <w:lang w:eastAsia="en-US"/>
        </w:rPr>
        <w:t xml:space="preserve">В системе «Свой Бизнес» исходящие счета на оплату могут иметь следующие статусы:</w:t>
      </w:r>
      <w:r>
        <w:rPr>
          <w:lang w:eastAsia="en-US"/>
        </w:rPr>
      </w:r>
    </w:p>
    <w:p>
      <w:pPr>
        <w:pStyle w:val="837"/>
        <w:ind w:left="0"/>
        <w:rPr>
          <w:b w:val="0"/>
        </w:rPr>
      </w:pPr>
      <w:r>
        <w:t xml:space="preserve">Таблица </w:t>
      </w:r>
      <w:r>
        <w:fldChar w:fldCharType="begin"/>
      </w:r>
      <w:r>
        <w:instrText xml:space="preserve"> </w:instrText>
      </w:r>
      <w:r>
        <w:instrText xml:space="preserve">SEQ</w:instrText>
      </w:r>
      <w:r>
        <w:instrText xml:space="preserve"> Таблица \* </w:instrText>
      </w:r>
      <w:r>
        <w:instrText xml:space="preserve">ARABIC</w:instrText>
      </w:r>
      <w:r>
        <w:instrText xml:space="preserve"> </w:instrText>
      </w:r>
      <w:r>
        <w:fldChar w:fldCharType="separate"/>
      </w:r>
      <w:r>
        <w:t xml:space="preserve">6</w:t>
      </w:r>
      <w:r>
        <w:fldChar w:fldCharType="end"/>
      </w:r>
      <w:r>
        <w:t xml:space="preserve"> </w:t>
      </w:r>
      <w:r>
        <w:rPr>
          <w:b w:val="0"/>
        </w:rPr>
        <w:t xml:space="preserve">– Описание </w:t>
      </w:r>
      <w:r>
        <w:rPr>
          <w:b w:val="0"/>
        </w:rPr>
        <w:t xml:space="preserve">статусов исходящих счетов на оплату</w:t>
      </w:r>
      <w:r>
        <w:rPr>
          <w:b w:val="0"/>
        </w:rPr>
      </w:r>
      <w:r>
        <w:rPr>
          <w:b w:val="0"/>
        </w:rPr>
      </w:r>
    </w:p>
    <w:tbl>
      <w:tblPr>
        <w:tblW w:w="0" w:type="auto"/>
        <w:tblInd w:w="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2552"/>
        <w:gridCol w:w="6627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27"/>
        </w:trPr>
        <w:tc>
          <w:tcPr>
            <w:shd w:val="clear" w:color="auto" w:fill="ffffff"/>
            <w:tcW w:w="255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  <w:jc w:val="center"/>
              <w:keepNext/>
              <w:spacing w:before="120" w:after="120"/>
              <w:rPr>
                <w:b/>
              </w:rPr>
            </w:pPr>
            <w:r>
              <w:rPr>
                <w:b/>
              </w:rPr>
              <w:t xml:space="preserve">Статус</w:t>
            </w:r>
            <w:r>
              <w:rPr>
                <w:b/>
              </w:rPr>
              <w:t xml:space="preserve"> </w:t>
            </w:r>
            <w:r>
              <w:rPr>
                <w:b/>
              </w:rPr>
              <w:t xml:space="preserve">заявки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shd w:val="clear" w:color="auto" w:fill="ffffff"/>
            <w:tcW w:w="662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jc w:val="center"/>
              <w:keepNext/>
              <w:spacing w:before="120" w:after="120"/>
              <w:rPr>
                <w:b/>
              </w:rPr>
            </w:pPr>
            <w:r>
              <w:rPr>
                <w:b/>
              </w:rPr>
              <w:t xml:space="preserve">Описание статуса</w:t>
            </w:r>
            <w:r>
              <w:rPr>
                <w:b/>
              </w:rPr>
            </w:r>
            <w:r>
              <w:rPr>
                <w:b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255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  <w:bCs/>
              </w:rPr>
            </w:pPr>
            <w:r>
              <w:rPr>
                <w:b/>
                <w:bCs/>
              </w:rPr>
              <w:t xml:space="preserve">Создан</w:t>
            </w:r>
            <w:r>
              <w:rPr>
                <w:b/>
                <w:bCs/>
              </w:rPr>
            </w:r>
          </w:p>
        </w:tc>
        <w:tc>
          <w:tcPr>
            <w:tcW w:w="662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rPr>
                <w:lang w:eastAsia="ru-RU"/>
              </w:rPr>
              <w:t xml:space="preserve">Счет на оплату создан, но не отправлен контрагенту.</w:t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255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  <w:bCs/>
              </w:rPr>
            </w:pPr>
            <w:r>
              <w:rPr>
                <w:b/>
                <w:bCs/>
              </w:rPr>
              <w:t xml:space="preserve">Отправлен</w:t>
            </w:r>
            <w:r>
              <w:rPr>
                <w:b/>
                <w:bCs/>
              </w:rPr>
            </w:r>
          </w:p>
        </w:tc>
        <w:tc>
          <w:tcPr>
            <w:tcW w:w="662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rPr>
                <w:lang w:eastAsia="ru-RU"/>
              </w:rPr>
              <w:t xml:space="preserve">Счет на оплату отправлен контрагенту.</w:t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255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  <w:bCs/>
              </w:rPr>
            </w:pPr>
            <w:r>
              <w:rPr>
                <w:b/>
                <w:bCs/>
              </w:rPr>
              <w:t xml:space="preserve">Ожидает оплату</w:t>
            </w:r>
            <w:r>
              <w:rPr>
                <w:b/>
                <w:bCs/>
              </w:rPr>
            </w:r>
          </w:p>
        </w:tc>
        <w:tc>
          <w:tcPr>
            <w:tcW w:w="662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rPr>
                <w:lang w:eastAsia="ru-RU"/>
              </w:rPr>
              <w:t xml:space="preserve">Счет на оплату получен контрагентом.</w:t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255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  <w:bCs/>
              </w:rPr>
            </w:pPr>
            <w:r>
              <w:rPr>
                <w:b/>
                <w:bCs/>
              </w:rPr>
              <w:t xml:space="preserve">Оплачен</w:t>
            </w:r>
            <w:r>
              <w:rPr>
                <w:b/>
                <w:bCs/>
              </w:rPr>
            </w:r>
          </w:p>
        </w:tc>
        <w:tc>
          <w:tcPr>
            <w:tcW w:w="662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rPr>
                <w:lang w:eastAsia="ru-RU"/>
              </w:rPr>
              <w:t xml:space="preserve">Счет на оплату исполнен.</w:t>
            </w:r>
            <w:r>
              <w:rPr>
                <w:lang w:eastAsia="ru-RU"/>
              </w:rPr>
            </w:r>
          </w:p>
        </w:tc>
      </w:tr>
    </w:tbl>
    <w:p>
      <w:pPr>
        <w:pStyle w:val="751"/>
      </w:pPr>
      <w:r/>
      <w:bookmarkEnd w:id="607"/>
      <w:r/>
      <w:bookmarkStart w:id="609" w:name="_Toc171069148"/>
      <w:r/>
      <w:bookmarkStart w:id="610" w:name="_Выписка"/>
      <w:r/>
      <w:bookmarkStart w:id="611" w:name="_Toc199941133"/>
      <w:r>
        <w:t xml:space="preserve">Выписка</w:t>
      </w:r>
      <w:bookmarkEnd w:id="608"/>
      <w:r/>
      <w:bookmarkEnd w:id="609"/>
      <w:r/>
      <w:r/>
    </w:p>
    <w:p>
      <w:pPr>
        <w:pStyle w:val="749"/>
        <w:ind w:left="0"/>
        <w:rPr>
          <w:rStyle w:val="786"/>
        </w:rPr>
      </w:pPr>
      <w:r>
        <w:rPr>
          <w:rStyle w:val="786"/>
        </w:rPr>
        <w:t xml:space="preserve">В пункте меню </w:t>
      </w:r>
      <w:r>
        <w:rPr>
          <w:rStyle w:val="786"/>
          <w:b/>
        </w:rPr>
        <w:t xml:space="preserve">Выписка </w:t>
      </w:r>
      <w:r>
        <w:rPr>
          <w:rStyle w:val="786"/>
        </w:rPr>
        <w:t xml:space="preserve">Вы можете сформировать и просмотреть выписки по счетам Вашей организации.</w:t>
      </w:r>
      <w:r>
        <w:rPr>
          <w:rStyle w:val="786"/>
        </w:rPr>
      </w:r>
    </w:p>
    <w:p>
      <w:pPr>
        <w:pStyle w:val="749"/>
        <w:ind w:left="0"/>
        <w:rPr>
          <w:rStyle w:val="786"/>
        </w:rPr>
      </w:pPr>
      <w:r>
        <w:rPr>
          <w:rStyle w:val="786"/>
        </w:rPr>
        <w:t xml:space="preserve">Вы можете запросить и просмотреть следующие форматы выписок:</w:t>
      </w:r>
      <w:r>
        <w:rPr>
          <w:rStyle w:val="786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786"/>
        </w:rPr>
      </w:pPr>
      <w:r>
        <w:rPr>
          <w:rStyle w:val="786"/>
        </w:rPr>
        <w:fldChar w:fldCharType="begin"/>
      </w:r>
      <w:r>
        <w:rPr>
          <w:rStyle w:val="786"/>
        </w:rPr>
        <w:instrText xml:space="preserve"> HYPERLINK  \l "_Запрос_выписки_на" </w:instrText>
      </w:r>
      <w:r>
        <w:rPr>
          <w:rStyle w:val="786"/>
        </w:rPr>
        <w:fldChar w:fldCharType="separate"/>
      </w:r>
      <w:r>
        <w:rPr>
          <w:rStyle w:val="782"/>
        </w:rPr>
        <w:t xml:space="preserve">Запрос вы</w:t>
      </w:r>
      <w:bookmarkStart w:id="612" w:name="_Hlt171081216"/>
      <w:r>
        <w:rPr>
          <w:rStyle w:val="782"/>
        </w:rPr>
        <w:t xml:space="preserve">п</w:t>
      </w:r>
      <w:bookmarkEnd w:id="610"/>
      <w:r/>
      <w:bookmarkStart w:id="613" w:name="_Hlt191367765"/>
      <w:r>
        <w:rPr>
          <w:rStyle w:val="782"/>
        </w:rPr>
        <w:t xml:space="preserve">и</w:t>
      </w:r>
      <w:bookmarkEnd w:id="611"/>
      <w:r>
        <w:rPr>
          <w:rStyle w:val="782"/>
        </w:rPr>
        <w:t xml:space="preserve">ск</w:t>
      </w:r>
      <w:bookmarkStart w:id="614" w:name="_Hlt179204391"/>
      <w:r>
        <w:rPr>
          <w:rStyle w:val="782"/>
        </w:rPr>
        <w:t xml:space="preserve">и</w:t>
      </w:r>
      <w:bookmarkEnd w:id="612"/>
      <w:r>
        <w:rPr>
          <w:rStyle w:val="782"/>
        </w:rPr>
        <w:t xml:space="preserve"> </w:t>
      </w:r>
      <w:bookmarkStart w:id="615" w:name="_Hlt195564046"/>
      <w:r>
        <w:rPr>
          <w:rStyle w:val="782"/>
        </w:rPr>
        <w:t xml:space="preserve">н</w:t>
      </w:r>
      <w:bookmarkEnd w:id="613"/>
      <w:r>
        <w:rPr>
          <w:rStyle w:val="782"/>
        </w:rPr>
        <w:t xml:space="preserve">а экран</w:t>
      </w:r>
      <w:r>
        <w:rPr>
          <w:rStyle w:val="786"/>
        </w:rPr>
        <w:fldChar w:fldCharType="end"/>
      </w:r>
      <w:r>
        <w:rPr>
          <w:rStyle w:val="786"/>
        </w:rPr>
        <w:t xml:space="preserve">;</w:t>
      </w:r>
      <w:r>
        <w:rPr>
          <w:rStyle w:val="786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786"/>
        </w:rPr>
      </w:pPr>
      <w:r>
        <w:rPr>
          <w:rStyle w:val="786"/>
        </w:rPr>
        <w:fldChar w:fldCharType="begin"/>
      </w:r>
      <w:r>
        <w:rPr>
          <w:rStyle w:val="786"/>
        </w:rPr>
        <w:instrText xml:space="preserve"> HYPERLINK  \l "_Запрос_выписки_в" </w:instrText>
      </w:r>
      <w:r>
        <w:rPr>
          <w:rStyle w:val="786"/>
        </w:rPr>
        <w:fldChar w:fldCharType="separate"/>
      </w:r>
      <w:r>
        <w:rPr>
          <w:rStyle w:val="782"/>
        </w:rPr>
        <w:t xml:space="preserve">Запрос выпи</w:t>
      </w:r>
      <w:bookmarkStart w:id="616" w:name="_Hlt179204393"/>
      <w:r>
        <w:rPr>
          <w:rStyle w:val="782"/>
        </w:rPr>
        <w:t xml:space="preserve">с</w:t>
      </w:r>
      <w:bookmarkEnd w:id="614"/>
      <w:r/>
      <w:bookmarkStart w:id="617" w:name="_Hlt171081218"/>
      <w:r/>
      <w:bookmarkStart w:id="618" w:name="_Hlt191367767"/>
      <w:r>
        <w:rPr>
          <w:rStyle w:val="782"/>
        </w:rPr>
        <w:t xml:space="preserve">к</w:t>
      </w:r>
      <w:bookmarkEnd w:id="615"/>
      <w:r/>
      <w:bookmarkEnd w:id="616"/>
      <w:r>
        <w:rPr>
          <w:rStyle w:val="782"/>
        </w:rPr>
        <w:t xml:space="preserve">и в</w:t>
      </w:r>
      <w:bookmarkStart w:id="619" w:name="_Hlt195564048"/>
      <w:r>
        <w:rPr>
          <w:rStyle w:val="782"/>
        </w:rPr>
        <w:t xml:space="preserve"> </w:t>
      </w:r>
      <w:bookmarkEnd w:id="617"/>
      <w:r>
        <w:rPr>
          <w:rStyle w:val="782"/>
        </w:rPr>
        <w:t xml:space="preserve">файле</w:t>
      </w:r>
      <w:r>
        <w:rPr>
          <w:rStyle w:val="786"/>
        </w:rPr>
        <w:fldChar w:fldCharType="end"/>
      </w:r>
      <w:r>
        <w:rPr>
          <w:rStyle w:val="786"/>
        </w:rPr>
        <w:t xml:space="preserve">.</w:t>
      </w:r>
      <w:r>
        <w:rPr>
          <w:rStyle w:val="786"/>
        </w:rPr>
      </w:r>
    </w:p>
    <w:p>
      <w:pPr>
        <w:pStyle w:val="752"/>
        <w:rPr>
          <w:rStyle w:val="786"/>
        </w:rPr>
      </w:pPr>
      <w:r/>
      <w:bookmarkEnd w:id="618"/>
      <w:r/>
      <w:bookmarkStart w:id="620" w:name="_Запрос_выписки_на"/>
      <w:r/>
      <w:bookmarkStart w:id="621" w:name="_Toc171069149"/>
      <w:r/>
      <w:bookmarkStart w:id="622" w:name="_Toc199941134"/>
      <w:r>
        <w:rPr>
          <w:rStyle w:val="878"/>
        </w:rPr>
        <w:t xml:space="preserve">Запрос</w:t>
      </w:r>
      <w:r>
        <w:rPr>
          <w:rStyle w:val="786"/>
        </w:rPr>
        <w:t xml:space="preserve"> выписки на экран</w:t>
      </w:r>
      <w:bookmarkEnd w:id="619"/>
      <w:r/>
      <w:bookmarkEnd w:id="620"/>
      <w:r>
        <w:rPr>
          <w:rStyle w:val="786"/>
        </w:rPr>
      </w:r>
      <w:r>
        <w:rPr>
          <w:rStyle w:val="786"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rStyle w:val="786"/>
        </w:rPr>
      </w:pPr>
      <w:r>
        <w:rPr>
          <w:rStyle w:val="786"/>
        </w:rPr>
        <w:t xml:space="preserve">Для запроса выписки на экране перейдите на вкладку </w:t>
      </w:r>
      <w:r>
        <w:rPr>
          <w:rStyle w:val="786"/>
          <w:b/>
        </w:rPr>
        <w:t xml:space="preserve">Посмотреть</w:t>
      </w:r>
      <w:r>
        <w:rPr>
          <w:rStyle w:val="786"/>
        </w:rPr>
        <w:t xml:space="preserve"> </w:t>
      </w:r>
      <w:r>
        <w:rPr>
          <w:rStyle w:val="786"/>
        </w:rPr>
        <w:t xml:space="preserve">и в соответствующих полях задайте параметры выписки, указав следующие данные:</w:t>
      </w:r>
      <w:r>
        <w:rPr>
          <w:rStyle w:val="786"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rStyle w:val="786"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если Вы хотите осуществить поиск по дополнительным полям фильтра, щелкните по </w:t>
      </w:r>
      <w:r>
        <w:rPr>
          <w:i/>
        </w:rPr>
        <w:t xml:space="preserve">ссылке</w:t>
      </w:r>
      <w:r>
        <w:rPr>
          <w:i/>
        </w:rPr>
        <w:t xml:space="preserve"> </w:t>
      </w:r>
      <w:r>
        <w:rPr>
          <w:b/>
          <w:i/>
        </w:rPr>
        <w:t xml:space="preserve">Расширенный фильтр</w:t>
      </w:r>
      <w:r>
        <w:rPr>
          <w:i/>
        </w:rPr>
        <w:t xml:space="preserve">.</w:t>
      </w:r>
      <w:r>
        <w:rPr>
          <w:i/>
        </w:rPr>
        <w:t xml:space="preserve"> Для того чтобы скрыть дополнительные поля поиска, нажмите на ссылку </w:t>
      </w:r>
      <w:r>
        <w:rPr>
          <w:b/>
          <w:i/>
        </w:rPr>
        <w:t xml:space="preserve">Скрыть расширенный фильтр</w:t>
      </w:r>
      <w:r>
        <w:rPr>
          <w:i/>
        </w:rPr>
        <w:t xml:space="preserve">.</w:t>
      </w:r>
      <w:r>
        <w:rPr>
          <w:rStyle w:val="786"/>
        </w:rPr>
      </w:r>
      <w:r>
        <w:rPr>
          <w:rStyle w:val="786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786"/>
        </w:rPr>
      </w:pPr>
      <w:r>
        <w:rPr>
          <w:rStyle w:val="786"/>
        </w:rPr>
        <w:t xml:space="preserve">Номер счета, по которому необходимо создать выписку;</w:t>
      </w:r>
      <w:r>
        <w:rPr>
          <w:rStyle w:val="786"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rStyle w:val="786"/>
        </w:rPr>
      </w:pPr>
      <w:r>
        <w:rPr>
          <w:b/>
          <w:i/>
        </w:rPr>
        <w:t xml:space="preserve">ПРИМЕЧАНИЕ</w:t>
      </w:r>
      <w:r>
        <w:rPr>
          <w:rStyle w:val="786"/>
          <w:i/>
        </w:rPr>
        <w:t xml:space="preserve">: </w:t>
      </w:r>
      <w:r>
        <w:rPr>
          <w:rStyle w:val="878"/>
          <w:i/>
          <w:iCs/>
        </w:rPr>
        <w:t xml:space="preserve">если необходимо, чтобы в списке отображались все счета, в том числе и закрытые, в поле «</w:t>
      </w:r>
      <w:r>
        <w:rPr>
          <w:rStyle w:val="1087"/>
          <w:i/>
        </w:rPr>
        <w:t xml:space="preserve">Показать закрытые</w:t>
      </w:r>
      <w:r>
        <w:rPr>
          <w:rStyle w:val="878"/>
          <w:i/>
          <w:iCs/>
        </w:rPr>
        <w:t xml:space="preserve">» активируйте переключатель.</w:t>
      </w:r>
      <w:r>
        <w:rPr>
          <w:rStyle w:val="786"/>
        </w:rPr>
      </w:r>
      <w:r>
        <w:rPr>
          <w:rStyle w:val="786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786"/>
        </w:rPr>
      </w:pPr>
      <w:r>
        <w:rPr>
          <w:rStyle w:val="786"/>
        </w:rPr>
        <w:t xml:space="preserve">Период формирования выписки;</w:t>
      </w:r>
      <w:r>
        <w:rPr>
          <w:rStyle w:val="786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786"/>
        </w:rPr>
      </w:pPr>
      <w:r>
        <w:rPr>
          <w:rStyle w:val="786"/>
        </w:rPr>
        <w:t xml:space="preserve">Тип операции;</w:t>
      </w:r>
      <w:r>
        <w:rPr>
          <w:rStyle w:val="786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786"/>
        </w:rPr>
      </w:pPr>
      <w:r>
        <w:rPr>
          <w:rStyle w:val="786"/>
        </w:rPr>
        <w:t xml:space="preserve">Наименование контрагента;</w:t>
      </w:r>
      <w:r>
        <w:rPr>
          <w:rStyle w:val="786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786"/>
        </w:rPr>
      </w:pPr>
      <w:r>
        <w:rPr>
          <w:rStyle w:val="786"/>
        </w:rPr>
        <w:t xml:space="preserve">Диапазон сумм;</w:t>
      </w:r>
      <w:r>
        <w:rPr>
          <w:rStyle w:val="786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786"/>
        </w:rPr>
      </w:pPr>
      <w:r>
        <w:rPr>
          <w:rStyle w:val="786"/>
        </w:rPr>
        <w:t xml:space="preserve">Если Вы хотите, чтобы в выписке отображались назначение платежей, итоги движения средств по дням, а также </w:t>
      </w:r>
      <w:r>
        <w:rPr>
          <w:rStyle w:val="786"/>
        </w:rPr>
        <w:t xml:space="preserve">эквивалент сумм в рублях</w:t>
      </w:r>
      <w:r>
        <w:t xml:space="preserve"> (для валютных счетов),</w:t>
      </w:r>
      <w:r>
        <w:rPr>
          <w:rStyle w:val="786"/>
        </w:rPr>
        <w:t xml:space="preserve">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9541" cy="144018"/>
                <wp:effectExtent l="0" t="0" r="0" b="0"/>
                <wp:docPr id="252" name="_x0000_i143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66"/>
                        <a:srcRect l="29819" t="31599" r="26528" b="27585"/>
                        <a:stretch/>
                      </pic:blipFill>
                      <pic:spPr bwMode="auto">
                        <a:xfrm>
                          <a:off x="0" y="0"/>
                          <a:ext cx="139541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1" o:spid="_x0000_s251" type="#_x0000_t75" style="width:10.99pt;height:11.34pt;mso-wrap-distance-left:0.00pt;mso-wrap-distance-top:0.00pt;mso-wrap-distance-right:0.00pt;mso-wrap-distance-bottom:0.00pt;" stroked="f">
                <v:path textboxrect="0,0,0,0"/>
                <v:imagedata r:id="rId266" o:title=""/>
              </v:shape>
            </w:pict>
          </mc:Fallback>
        </mc:AlternateContent>
      </w:r>
      <w:r>
        <w:rPr>
          <w:lang w:eastAsia="ru-RU"/>
        </w:rPr>
        <w:t xml:space="preserve"> и установите флажки напротив соответствующих значений.</w:t>
      </w:r>
      <w:r>
        <w:rPr>
          <w:rStyle w:val="786"/>
        </w:rPr>
      </w:r>
      <w:r>
        <w:rPr>
          <w:rStyle w:val="786"/>
        </w:rPr>
      </w:r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В </w:t>
      </w:r>
      <w:r>
        <w:rPr>
          <w:rStyle w:val="786"/>
        </w:rPr>
        <w:t xml:space="preserve">результате</w:t>
      </w:r>
      <w:r>
        <w:t xml:space="preserve"> на экране будет показана выписка по выбранному счету и Вы сможете просмотреть следующие сведения:</w:t>
      </w:r>
      <w:r/>
    </w:p>
    <w:p>
      <w:pPr>
        <w:pStyle w:val="749"/>
        <w:ind w:left="0" w:firstLine="0"/>
        <w:jc w:val="center"/>
        <w:spacing w:before="120" w:after="120"/>
        <w:rPr>
          <w:rStyle w:val="878"/>
          <w:lang w:eastAsia="ru-RU"/>
        </w:rPr>
      </w:pPr>
      <w:r>
        <w:rPr>
          <w:rStyle w:val="87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3170" cy="2961246"/>
                <wp:effectExtent l="0" t="0" r="0" b="0"/>
                <wp:docPr id="253" name="_x0000_i143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67"/>
                        <a:stretch/>
                      </pic:blipFill>
                      <pic:spPr bwMode="auto">
                        <a:xfrm>
                          <a:off x="0" y="0"/>
                          <a:ext cx="5043169" cy="296124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2" o:spid="_x0000_s252" type="#_x0000_t75" style="width:397.10pt;height:233.17pt;mso-wrap-distance-left:0.00pt;mso-wrap-distance-top:0.00pt;mso-wrap-distance-right:0.00pt;mso-wrap-distance-bottom:0.00pt;" stroked="f">
                <v:path textboxrect="0,0,0,0"/>
                <v:imagedata r:id="rId267" o:title=""/>
              </v:shape>
            </w:pict>
          </mc:Fallback>
        </mc:AlternateContent>
      </w:r>
      <w:r>
        <w:rPr>
          <w:rStyle w:val="878"/>
          <w:lang w:eastAsia="ru-RU"/>
        </w:rPr>
      </w:r>
      <w:r>
        <w:rPr>
          <w:rStyle w:val="878"/>
          <w:lang w:eastAsia="ru-RU"/>
        </w:rPr>
      </w:r>
    </w:p>
    <w:p>
      <w:pPr>
        <w:pStyle w:val="820"/>
        <w:ind w:left="0" w:firstLine="0"/>
        <w:rPr>
          <w:rStyle w:val="878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99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– </w:t>
      </w:r>
      <w:r>
        <w:rPr>
          <w:b w:val="0"/>
          <w:szCs w:val="18"/>
          <w:lang w:val="ru-RU"/>
        </w:rPr>
        <w:t xml:space="preserve">Просмотр выписки на экране</w:t>
      </w:r>
      <w:r>
        <w:rPr>
          <w:rStyle w:val="878"/>
        </w:rPr>
      </w:r>
      <w:r>
        <w:rPr>
          <w:rStyle w:val="87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rStyle w:val="786"/>
        </w:rPr>
        <w:t xml:space="preserve">Сумму</w:t>
      </w:r>
      <w:r>
        <w:t xml:space="preserve"> средств на счете на начальную дату формирования выписки;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rStyle w:val="786"/>
        </w:rPr>
        <w:t xml:space="preserve">Денежные</w:t>
      </w:r>
      <w:r>
        <w:t xml:space="preserve"> средства, списанные со счета за выбранный период;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rStyle w:val="786"/>
        </w:rPr>
        <w:t xml:space="preserve">Денежные</w:t>
      </w:r>
      <w:r>
        <w:t xml:space="preserve"> средства, поступившие на счет за выбранный период;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Сумму средств на счете на конечную дату формирования выписки;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</w:t>
      </w:r>
      <w:r>
        <w:rPr>
          <w:rStyle w:val="786"/>
        </w:rPr>
        <w:t xml:space="preserve">блоке</w:t>
      </w:r>
      <w:r>
        <w:t xml:space="preserve"> с документами выписки показана следующая информация:</w:t>
      </w:r>
      <w:r/>
    </w:p>
    <w:p>
      <w:pPr>
        <w:pStyle w:val="826"/>
        <w:numPr>
          <w:ilvl w:val="0"/>
          <w:numId w:val="18"/>
        </w:numPr>
        <w:ind w:left="0" w:firstLine="1026"/>
        <w:widowControl w:val="off"/>
        <w:tabs>
          <w:tab w:val="left" w:pos="0" w:leader="none"/>
          <w:tab w:val="left" w:pos="1418" w:leader="none"/>
        </w:tabs>
      </w:pPr>
      <w:r>
        <w:t xml:space="preserve">Дата документа;</w:t>
      </w:r>
      <w:r/>
    </w:p>
    <w:p>
      <w:pPr>
        <w:pStyle w:val="826"/>
        <w:numPr>
          <w:ilvl w:val="0"/>
          <w:numId w:val="18"/>
        </w:numPr>
        <w:ind w:left="0" w:firstLine="1026"/>
        <w:widowControl w:val="off"/>
        <w:tabs>
          <w:tab w:val="left" w:pos="0" w:leader="none"/>
          <w:tab w:val="left" w:pos="1418" w:leader="none"/>
        </w:tabs>
      </w:pPr>
      <w:r>
        <w:rPr>
          <w:lang w:val="en-US" w:eastAsia="ru-RU"/>
        </w:rPr>
        <w:t xml:space="preserve">Наименование</w:t>
      </w:r>
      <w:r>
        <w:t xml:space="preserve"> контрагента;</w:t>
      </w:r>
      <w:r/>
    </w:p>
    <w:p>
      <w:pPr>
        <w:pStyle w:val="826"/>
        <w:numPr>
          <w:ilvl w:val="0"/>
          <w:numId w:val="18"/>
        </w:numPr>
        <w:ind w:left="0" w:firstLine="1026"/>
        <w:widowControl w:val="off"/>
        <w:tabs>
          <w:tab w:val="left" w:pos="0" w:leader="none"/>
          <w:tab w:val="left" w:pos="1418" w:leader="none"/>
        </w:tabs>
      </w:pPr>
      <w:r>
        <w:rPr>
          <w:lang w:val="en-US" w:eastAsia="ru-RU"/>
        </w:rPr>
        <w:t xml:space="preserve">Назначение</w:t>
      </w:r>
      <w:r>
        <w:t xml:space="preserve"> платежа;</w:t>
      </w:r>
      <w:r/>
    </w:p>
    <w:p>
      <w:pPr>
        <w:pStyle w:val="826"/>
        <w:numPr>
          <w:ilvl w:val="0"/>
          <w:numId w:val="18"/>
        </w:numPr>
        <w:ind w:left="0" w:firstLine="1026"/>
        <w:widowControl w:val="off"/>
        <w:tabs>
          <w:tab w:val="left" w:pos="0" w:leader="none"/>
          <w:tab w:val="left" w:pos="1418" w:leader="none"/>
        </w:tabs>
      </w:pPr>
      <w:r>
        <w:rPr>
          <w:lang w:val="en-US" w:eastAsia="ru-RU"/>
        </w:rPr>
        <w:t xml:space="preserve">Сумма</w:t>
      </w:r>
      <w:r>
        <w:t xml:space="preserve"> </w:t>
      </w:r>
      <w:r>
        <w:t xml:space="preserve">и валюта </w:t>
      </w:r>
      <w:r>
        <w:t xml:space="preserve">операции. Для того чтобы изменить порядок отображения документов (по убыванию, по возрастанию, все), в поле «Сумма»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60687" cy="144160"/>
                <wp:effectExtent l="0" t="0" r="0" b="0"/>
                <wp:docPr id="254" name="_x0000_i143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68"/>
                        <a:srcRect l="7954" t="19048" r="2840" b="6349"/>
                        <a:stretch/>
                      </pic:blipFill>
                      <pic:spPr bwMode="auto">
                        <a:xfrm>
                          <a:off x="0" y="0"/>
                          <a:ext cx="160687" cy="1441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3" o:spid="_x0000_s253" type="#_x0000_t75" style="width:12.65pt;height:11.35pt;mso-wrap-distance-left:0.00pt;mso-wrap-distance-top:0.00pt;mso-wrap-distance-right:0.00pt;mso-wrap-distance-bottom:0.00pt;" stroked="f">
                <v:path textboxrect="0,0,0,0"/>
                <v:imagedata r:id="rId268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/>
    </w:p>
    <w:p>
      <w:pPr>
        <w:pStyle w:val="826"/>
        <w:numPr>
          <w:ilvl w:val="0"/>
          <w:numId w:val="18"/>
        </w:numPr>
        <w:ind w:left="0" w:firstLine="1026"/>
        <w:widowControl w:val="off"/>
        <w:tabs>
          <w:tab w:val="left" w:pos="0" w:leader="none"/>
          <w:tab w:val="left" w:pos="1418" w:leader="none"/>
        </w:tabs>
        <w:rPr>
          <w:rStyle w:val="878"/>
        </w:rPr>
      </w:pPr>
      <w:r>
        <w:rPr>
          <w:rStyle w:val="878"/>
        </w:rPr>
        <w:t xml:space="preserve">Общий итог движения средств за день.</w:t>
      </w:r>
      <w:r>
        <w:rPr>
          <w:rStyle w:val="878"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rStyle w:val="878"/>
        </w:rPr>
      </w:pPr>
      <w:r>
        <w:rPr>
          <w:rStyle w:val="878"/>
        </w:rPr>
        <w:t xml:space="preserve">Для </w:t>
      </w:r>
      <w:r>
        <w:rPr>
          <w:rStyle w:val="786"/>
        </w:rPr>
        <w:t xml:space="preserve">просмотра</w:t>
      </w:r>
      <w:r>
        <w:rPr>
          <w:rStyle w:val="878"/>
        </w:rPr>
        <w:t xml:space="preserve"> документа выписки щелкните по нужной записи.</w:t>
      </w:r>
      <w:r>
        <w:rPr>
          <w:rStyle w:val="878"/>
        </w:rPr>
      </w:r>
    </w:p>
    <w:p>
      <w:pPr>
        <w:pStyle w:val="752"/>
        <w:rPr>
          <w:rStyle w:val="878"/>
          <w:b/>
        </w:rPr>
      </w:pPr>
      <w:r/>
      <w:bookmarkEnd w:id="621"/>
      <w:r/>
      <w:bookmarkStart w:id="623" w:name="_Запрос_выписки_в"/>
      <w:r/>
      <w:bookmarkStart w:id="624" w:name="_Toc171069150"/>
      <w:r/>
      <w:bookmarkStart w:id="625" w:name="_Toc199941135"/>
      <w:r>
        <w:rPr>
          <w:rStyle w:val="878"/>
        </w:rPr>
        <w:t xml:space="preserve">Запрос выписки в файле</w:t>
      </w:r>
      <w:bookmarkEnd w:id="622"/>
      <w:r/>
      <w:bookmarkEnd w:id="623"/>
      <w:r>
        <w:rPr>
          <w:rStyle w:val="878"/>
          <w:b/>
        </w:rPr>
      </w:r>
      <w:r>
        <w:rPr>
          <w:rStyle w:val="878"/>
          <w:b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rStyle w:val="786"/>
        </w:rPr>
      </w:pPr>
      <w:r>
        <w:rPr>
          <w:rStyle w:val="786"/>
        </w:rPr>
        <w:t xml:space="preserve">Для формирования выписки в файле перейдите на вкладку </w:t>
      </w:r>
      <w:r>
        <w:rPr>
          <w:rStyle w:val="786"/>
          <w:b/>
        </w:rPr>
        <w:t xml:space="preserve">Скачать</w:t>
      </w:r>
      <w:r>
        <w:rPr>
          <w:rStyle w:val="786"/>
          <w:b/>
        </w:rPr>
        <w:t xml:space="preserve"> </w:t>
      </w:r>
      <w:r>
        <w:rPr>
          <w:rStyle w:val="786"/>
        </w:rPr>
        <w:t xml:space="preserve">и в соответствующих полях задайте параметры выписки, указав следующие данные:</w:t>
      </w:r>
      <w:r>
        <w:rPr>
          <w:rStyle w:val="786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786"/>
        </w:rPr>
      </w:pPr>
      <w:r>
        <w:t xml:space="preserve">Номер</w:t>
      </w:r>
      <w:r>
        <w:rPr>
          <w:rStyle w:val="786"/>
        </w:rPr>
        <w:t xml:space="preserve"> счета, по которому необходимо создать выписку;</w:t>
      </w:r>
      <w:r>
        <w:rPr>
          <w:rStyle w:val="786"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rStyle w:val="786"/>
          <w:i/>
        </w:rPr>
      </w:pPr>
      <w:r>
        <w:rPr>
          <w:b/>
          <w:i/>
        </w:rPr>
        <w:t xml:space="preserve">ПРИМЕЧАНИЕ</w:t>
      </w:r>
      <w:r>
        <w:rPr>
          <w:rStyle w:val="786"/>
          <w:i/>
        </w:rPr>
        <w:t xml:space="preserve">: для выбора всех счетов установите флажок напротив значения «</w:t>
      </w:r>
      <w:r>
        <w:rPr>
          <w:rStyle w:val="786"/>
          <w:i/>
        </w:rPr>
        <w:t xml:space="preserve">Выбрать все</w:t>
      </w:r>
      <w:r>
        <w:rPr>
          <w:rStyle w:val="786"/>
          <w:i/>
        </w:rPr>
        <w:t xml:space="preserve">».</w:t>
      </w:r>
      <w:r>
        <w:rPr>
          <w:rStyle w:val="786"/>
          <w:i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rStyle w:val="786"/>
        </w:rPr>
      </w:pPr>
      <w:r>
        <w:rPr>
          <w:rStyle w:val="878"/>
          <w:i/>
          <w:iCs/>
        </w:rPr>
        <w:t xml:space="preserve">Если </w:t>
      </w:r>
      <w:r>
        <w:rPr>
          <w:rStyle w:val="786"/>
          <w:i/>
        </w:rPr>
        <w:t xml:space="preserve">необходимо</w:t>
      </w:r>
      <w:r>
        <w:rPr>
          <w:rStyle w:val="878"/>
          <w:i/>
          <w:iCs/>
        </w:rPr>
        <w:t xml:space="preserve">, чтобы в списке отображались все счета, в том числе и закрытые, в поле «</w:t>
      </w:r>
      <w:r>
        <w:rPr>
          <w:rStyle w:val="1087"/>
          <w:i/>
        </w:rPr>
        <w:t xml:space="preserve">Показать закрытые</w:t>
      </w:r>
      <w:r>
        <w:rPr>
          <w:rStyle w:val="878"/>
          <w:i/>
          <w:iCs/>
        </w:rPr>
        <w:t xml:space="preserve">» активируйте переключатель.</w:t>
      </w:r>
      <w:r>
        <w:rPr>
          <w:rStyle w:val="786"/>
        </w:rPr>
      </w:r>
      <w:r>
        <w:rPr>
          <w:rStyle w:val="786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786"/>
        </w:rPr>
      </w:pPr>
      <w:r>
        <w:t xml:space="preserve">Период</w:t>
      </w:r>
      <w:r>
        <w:rPr>
          <w:rStyle w:val="786"/>
        </w:rPr>
        <w:t xml:space="preserve"> и даты формирования выписки;</w:t>
      </w:r>
      <w:r>
        <w:rPr>
          <w:rStyle w:val="786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Если</w:t>
      </w:r>
      <w:r>
        <w:rPr>
          <w:rStyle w:val="786"/>
        </w:rPr>
        <w:t xml:space="preserve"> Вы хотите, чтобы в выписке отображались назначение платежей, итоги движения средств по дням, документы по операциям, эквивалент сумм в рублях,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9541" cy="144018"/>
                <wp:effectExtent l="0" t="0" r="0" b="0"/>
                <wp:docPr id="255" name="_x0000_i143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69"/>
                        <a:srcRect l="29819" t="31599" r="26528" b="27585"/>
                        <a:stretch/>
                      </pic:blipFill>
                      <pic:spPr bwMode="auto">
                        <a:xfrm>
                          <a:off x="0" y="0"/>
                          <a:ext cx="139541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4" o:spid="_x0000_s254" type="#_x0000_t75" style="width:10.99pt;height:11.34pt;mso-wrap-distance-left:0.00pt;mso-wrap-distance-top:0.00pt;mso-wrap-distance-right:0.00pt;mso-wrap-distance-bottom:0.00pt;" stroked="f">
                <v:path textboxrect="0,0,0,0"/>
                <v:imagedata r:id="rId269" o:title=""/>
              </v:shape>
            </w:pict>
          </mc:Fallback>
        </mc:AlternateContent>
      </w:r>
      <w:r>
        <w:rPr>
          <w:lang w:eastAsia="ru-RU"/>
        </w:rPr>
        <w:t xml:space="preserve"> и установите флажки напротив соответствующих значений.</w:t>
      </w:r>
      <w:r/>
    </w:p>
    <w:p>
      <w:pPr>
        <w:pStyle w:val="826"/>
        <w:ind w:left="0"/>
        <w:widowControl w:val="off"/>
        <w:tabs>
          <w:tab w:val="left" w:pos="0" w:leader="none"/>
          <w:tab w:val="left" w:pos="1418" w:leader="none"/>
        </w:tabs>
      </w:pPr>
      <w:r>
        <w:t xml:space="preserve">После указания всех необходимых параметров нажмите на кнопку </w:t>
      </w:r>
      <w:r>
        <w:rPr>
          <w:b/>
        </w:rPr>
        <w:t xml:space="preserve">Получить выписку</w:t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0" w:leader="none"/>
          <w:tab w:val="left" w:pos="1418" w:leader="none"/>
        </w:tabs>
        <w:rPr>
          <w:rStyle w:val="878"/>
        </w:rPr>
      </w:pPr>
      <w:r>
        <w:rPr>
          <w:rStyle w:val="878"/>
          <w:b/>
          <w:i/>
          <w:iCs/>
        </w:rPr>
        <w:t xml:space="preserve">ПРИМЕЧАНИЕ</w:t>
      </w:r>
      <w:r>
        <w:rPr>
          <w:rStyle w:val="878"/>
          <w:i/>
          <w:iCs/>
        </w:rPr>
        <w:t xml:space="preserve">: при запросе выписки по нескольким счетам будут сформированы отдельные файлы по каждому счету</w:t>
      </w:r>
      <w:r>
        <w:rPr>
          <w:rStyle w:val="878"/>
        </w:rPr>
        <w:t xml:space="preserve">.</w:t>
      </w:r>
      <w:r>
        <w:rPr>
          <w:rStyle w:val="878"/>
        </w:rPr>
      </w:r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0" w:leader="none"/>
          <w:tab w:val="left" w:pos="1418" w:leader="none"/>
        </w:tabs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8354" cy="3467684"/>
                <wp:effectExtent l="0" t="0" r="0" b="0"/>
                <wp:docPr id="256" name="_x0000_i143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70"/>
                        <a:srcRect l="26700" t="11800" r="27861" b="10030"/>
                        <a:stretch/>
                      </pic:blipFill>
                      <pic:spPr bwMode="auto">
                        <a:xfrm>
                          <a:off x="0" y="0"/>
                          <a:ext cx="3598354" cy="34676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5" o:spid="_x0000_s255" type="#_x0000_t75" style="width:283.33pt;height:273.05pt;mso-wrap-distance-left:0.00pt;mso-wrap-distance-top:0.00pt;mso-wrap-distance-right:0.00pt;mso-wrap-distance-bottom:0.00pt;" stroked="f">
                <v:path textboxrect="0,0,0,0"/>
                <v:imagedata r:id="rId270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100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– </w:t>
      </w:r>
      <w:r>
        <w:rPr>
          <w:b w:val="0"/>
          <w:szCs w:val="18"/>
        </w:rPr>
        <w:t xml:space="preserve">Выбор формата файла выписки и способа получения</w:t>
      </w:r>
      <w:r/>
    </w:p>
    <w:p>
      <w:pPr>
        <w:pStyle w:val="826"/>
        <w:ind w:left="0"/>
        <w:widowControl w:val="off"/>
        <w:tabs>
          <w:tab w:val="left" w:pos="0" w:leader="none"/>
          <w:tab w:val="left" w:pos="1418" w:leader="none"/>
        </w:tabs>
      </w:pPr>
      <w:r>
        <w:t xml:space="preserve">На открывшейся форме выполните следующие действия: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О</w:t>
      </w:r>
      <w:r>
        <w:rPr>
          <w:b/>
        </w:rPr>
        <w:t xml:space="preserve">тфильтр</w:t>
      </w:r>
      <w:r>
        <w:rPr>
          <w:b/>
        </w:rPr>
        <w:t xml:space="preserve">уйте</w:t>
      </w:r>
      <w:r>
        <w:rPr>
          <w:b/>
        </w:rPr>
        <w:t xml:space="preserve"> и отсорт</w:t>
      </w:r>
      <w:r>
        <w:rPr>
          <w:b/>
        </w:rPr>
        <w:t xml:space="preserve">ируйте</w:t>
      </w:r>
      <w:r>
        <w:rPr>
          <w:b/>
        </w:rPr>
        <w:t xml:space="preserve"> </w:t>
      </w:r>
      <w:r>
        <w:rPr>
          <w:b/>
        </w:rPr>
        <w:t xml:space="preserve">документы выписки</w:t>
      </w:r>
      <w:r>
        <w:t xml:space="preserve">. Вы можете задать фильтр и сортировку документов в выписке.</w:t>
      </w:r>
      <w:r/>
    </w:p>
    <w:p>
      <w:pPr>
        <w:pStyle w:val="826"/>
        <w:ind w:left="720" w:firstLine="0"/>
        <w:widowControl w:val="off"/>
        <w:tabs>
          <w:tab w:val="left" w:pos="1134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данная операция недоступна для выписки в формате 1С.</w:t>
      </w:r>
      <w:r>
        <w:rPr>
          <w:i/>
        </w:rPr>
      </w:r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Для этого выберите следующие параметры:</w:t>
      </w:r>
      <w:r/>
    </w:p>
    <w:p>
      <w:pPr>
        <w:pStyle w:val="826"/>
        <w:numPr>
          <w:ilvl w:val="0"/>
          <w:numId w:val="18"/>
        </w:numPr>
        <w:ind w:left="0" w:firstLine="1032"/>
        <w:widowControl w:val="off"/>
        <w:tabs>
          <w:tab w:val="left" w:pos="1393" w:leader="none"/>
        </w:tabs>
      </w:pPr>
      <w:r>
        <w:t xml:space="preserve">В поле «Фильтрация по тексту» введите наименование, ИНН контрагента и н</w:t>
      </w:r>
      <w:r>
        <w:t xml:space="preserve">азначени</w:t>
      </w:r>
      <w:r>
        <w:t xml:space="preserve">е</w:t>
      </w:r>
      <w:r>
        <w:t xml:space="preserve"> платежа</w:t>
      </w:r>
      <w:r>
        <w:t xml:space="preserve">.</w:t>
      </w:r>
      <w:r/>
    </w:p>
    <w:p>
      <w:pPr>
        <w:pStyle w:val="826"/>
        <w:numPr>
          <w:ilvl w:val="0"/>
          <w:numId w:val="18"/>
        </w:numPr>
        <w:ind w:left="0" w:firstLine="1032"/>
        <w:widowControl w:val="off"/>
        <w:tabs>
          <w:tab w:val="left" w:pos="1393" w:leader="none"/>
        </w:tabs>
      </w:pPr>
      <w:r>
        <w:t xml:space="preserve">В поле «Сортировка по суммам» выберите из выпадающего списка вариант сортировки по сумме операций.</w:t>
      </w:r>
      <w:r/>
    </w:p>
    <w:p>
      <w:pPr>
        <w:pStyle w:val="826"/>
        <w:numPr>
          <w:ilvl w:val="0"/>
          <w:numId w:val="18"/>
        </w:numPr>
        <w:ind w:left="0" w:firstLine="1032"/>
        <w:widowControl w:val="off"/>
        <w:tabs>
          <w:tab w:val="left" w:pos="1393" w:leader="none"/>
        </w:tabs>
      </w:pPr>
      <w:r>
        <w:t xml:space="preserve">В поле «Тип операции» выберите из выпадающего списка тип интересующих операций выписки.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Выберите формат файла выписки</w:t>
      </w:r>
      <w:r>
        <w:t xml:space="preserve">. Для этого установите переключатель напротив нужного значения.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Затем при необходимости укажите способ формирования файла выписки:</w:t>
      </w:r>
      <w:r/>
    </w:p>
    <w:p>
      <w:pPr>
        <w:pStyle w:val="826"/>
        <w:numPr>
          <w:ilvl w:val="0"/>
          <w:numId w:val="18"/>
        </w:numPr>
        <w:ind w:left="0" w:firstLine="1032"/>
        <w:widowControl w:val="off"/>
        <w:tabs>
          <w:tab w:val="left" w:pos="1393" w:leader="none"/>
        </w:tabs>
      </w:pPr>
      <w:r>
        <w:t xml:space="preserve">При формировании выписки для одного счета Вы можете запросить </w:t>
      </w:r>
      <w:r>
        <w:rPr>
          <w:lang w:val="en-US"/>
        </w:rPr>
        <w:t xml:space="preserve">zip</w:t>
      </w:r>
      <w:r>
        <w:t xml:space="preserve">-</w:t>
      </w:r>
      <w:r>
        <w:t xml:space="preserve">архив файла. Для этого </w:t>
      </w:r>
      <w:r>
        <w:t xml:space="preserve">в соответствующем поле активируйте переключатель.</w:t>
      </w:r>
      <w:r/>
    </w:p>
    <w:p>
      <w:pPr>
        <w:pStyle w:val="826"/>
        <w:numPr>
          <w:ilvl w:val="0"/>
          <w:numId w:val="18"/>
        </w:numPr>
        <w:ind w:left="0" w:firstLine="1032"/>
        <w:widowControl w:val="off"/>
        <w:tabs>
          <w:tab w:val="left" w:pos="1393" w:leader="none"/>
        </w:tabs>
      </w:pPr>
      <w:r>
        <w:t xml:space="preserve">При формировании выписки в формате 1С для двух и более счетов Вы можете запросить документ одним файлом. Для этого </w:t>
      </w:r>
      <w:r>
        <w:t xml:space="preserve">в соответствующем поле </w:t>
      </w:r>
      <w:r>
        <w:t xml:space="preserve">установите переключать в активное положение</w:t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Выберите способ получения выписки</w:t>
      </w:r>
      <w:r>
        <w:t xml:space="preserve"> (загрузить на компьютер или отправить на адрес электронной почты). Для этого в нужном блоке щелкните по соответствующей кнопке.</w:t>
      </w:r>
      <w:r/>
    </w:p>
    <w:p>
      <w:pPr>
        <w:pStyle w:val="826"/>
        <w:ind w:left="0"/>
        <w:widowControl w:val="off"/>
        <w:tabs>
          <w:tab w:val="left" w:pos="0" w:leader="none"/>
          <w:tab w:val="left" w:pos="1418" w:leader="none"/>
        </w:tabs>
      </w:pPr>
      <w:r>
        <w:t xml:space="preserve">В </w:t>
      </w:r>
      <w:r>
        <w:rPr>
          <w:rStyle w:val="786"/>
        </w:rPr>
        <w:t xml:space="preserve">результате</w:t>
      </w:r>
      <w:r>
        <w:t xml:space="preserve"> файл в выбранном формате будет отправлен на </w:t>
      </w:r>
      <w:r>
        <w:t xml:space="preserve">указанную</w:t>
      </w:r>
      <w:r>
        <w:t xml:space="preserve"> электронную почту или отобразится на экране.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2256" cy="1623886"/>
                <wp:effectExtent l="0" t="0" r="0" b="0"/>
                <wp:docPr id="257" name="_x0000_i143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71"/>
                        <a:stretch/>
                      </pic:blipFill>
                      <pic:spPr bwMode="auto">
                        <a:xfrm>
                          <a:off x="0" y="0"/>
                          <a:ext cx="5042256" cy="162388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6" o:spid="_x0000_s256" type="#_x0000_t75" style="width:397.03pt;height:127.87pt;mso-wrap-distance-left:0.00pt;mso-wrap-distance-top:0.00pt;mso-wrap-distance-right:0.00pt;mso-wrap-distance-bottom:0.00pt;" stroked="f">
                <v:path textboxrect="0,0,0,0"/>
                <v:imagedata r:id="rId271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  <w:rPr>
          <w:rStyle w:val="878"/>
          <w:i/>
          <w:iCs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101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– </w:t>
      </w:r>
      <w:r>
        <w:rPr>
          <w:b w:val="0"/>
          <w:szCs w:val="18"/>
          <w:lang w:val="ru-RU"/>
        </w:rPr>
        <w:t xml:space="preserve">Отображение сформированного файла выписки</w:t>
      </w:r>
      <w:r>
        <w:rPr>
          <w:rStyle w:val="878"/>
          <w:i/>
          <w:iCs/>
        </w:rPr>
      </w:r>
      <w:r>
        <w:rPr>
          <w:rStyle w:val="878"/>
          <w:i/>
          <w:iCs/>
        </w:rPr>
      </w:r>
    </w:p>
    <w:p>
      <w:pPr>
        <w:pStyle w:val="749"/>
        <w:ind w:left="0"/>
        <w:rPr>
          <w:rStyle w:val="878"/>
        </w:rPr>
      </w:pPr>
      <w:r>
        <w:rPr>
          <w:rStyle w:val="878"/>
        </w:rPr>
        <w:t xml:space="preserve">После обработки документа Вы можете скачать выписку. Для этого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4064" cy="144141"/>
                <wp:effectExtent l="0" t="0" r="0" b="0"/>
                <wp:docPr id="258" name="_x0000_i143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72"/>
                        <a:srcRect l="15662" t="39684" r="19343" b="13227"/>
                        <a:stretch/>
                      </pic:blipFill>
                      <pic:spPr bwMode="auto">
                        <a:xfrm>
                          <a:off x="0" y="0"/>
                          <a:ext cx="134064" cy="14414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7" o:spid="_x0000_s257" type="#_x0000_t75" style="width:10.56pt;height:11.35pt;mso-wrap-distance-left:0.00pt;mso-wrap-distance-top:0.00pt;mso-wrap-distance-right:0.00pt;mso-wrap-distance-bottom:0.00pt;" stroked="f">
                <v:path textboxrect="0,0,0,0"/>
                <v:imagedata r:id="rId272" o:title=""/>
              </v:shape>
            </w:pict>
          </mc:Fallback>
        </mc:AlternateContent>
      </w:r>
      <w:r>
        <w:rPr>
          <w:lang w:eastAsia="ru-RU"/>
        </w:rPr>
        <w:t xml:space="preserve"> напротив нужной записи.</w:t>
      </w:r>
      <w:r>
        <w:rPr>
          <w:rStyle w:val="878"/>
        </w:rPr>
      </w:r>
      <w:r>
        <w:rPr>
          <w:rStyle w:val="878"/>
        </w:rPr>
      </w:r>
    </w:p>
    <w:p>
      <w:pPr>
        <w:pStyle w:val="751"/>
      </w:pPr>
      <w:r/>
      <w:bookmarkEnd w:id="624"/>
      <w:r/>
      <w:bookmarkEnd w:id="625"/>
      <w:r/>
      <w:bookmarkStart w:id="626" w:name="_Просмотр_выписок_SWIFT"/>
      <w:r/>
      <w:bookmarkEnd w:id="626"/>
      <w:r/>
      <w:bookmarkStart w:id="627" w:name="_Просмотр_SWIFT-выписок"/>
      <w:r/>
      <w:bookmarkStart w:id="628" w:name="_Шаблоны_документов"/>
      <w:r/>
      <w:bookmarkStart w:id="629" w:name="_Toc199941136"/>
      <w:r>
        <w:t xml:space="preserve">Шаблоны документов</w:t>
      </w:r>
      <w:bookmarkEnd w:id="627"/>
      <w:r/>
      <w:r/>
    </w:p>
    <w:p>
      <w:pPr>
        <w:pStyle w:val="749"/>
        <w:ind w:left="0"/>
        <w:rPr>
          <w:lang w:eastAsia="ru-RU"/>
        </w:rPr>
      </w:pPr>
      <w:r>
        <w:rPr>
          <w:rStyle w:val="786"/>
        </w:rPr>
        <w:t xml:space="preserve">Пункт меню </w:t>
      </w:r>
      <w:r>
        <w:rPr>
          <w:rStyle w:val="786"/>
          <w:b/>
        </w:rPr>
        <w:t xml:space="preserve">Шаблоны</w:t>
      </w:r>
      <w:r>
        <w:rPr>
          <w:rStyle w:val="786"/>
        </w:rPr>
        <w:t xml:space="preserve"> предназначен для работы </w:t>
      </w:r>
      <w:r>
        <w:rPr>
          <w:lang w:val="en-US" w:eastAsia="ru-RU"/>
        </w:rPr>
        <w:t xml:space="preserve">с шаблонами, на основе которых можно быстро создавать однотипные документы</w:t>
      </w:r>
      <w:r>
        <w:rPr>
          <w:lang w:eastAsia="ru-RU"/>
        </w:rPr>
        <w:t xml:space="preserve">.</w:t>
      </w:r>
      <w:r>
        <w:rPr>
          <w:lang w:eastAsia="ru-RU"/>
        </w:rPr>
      </w:r>
    </w:p>
    <w:p>
      <w:pPr>
        <w:pStyle w:val="749"/>
        <w:ind w:left="0"/>
        <w:rPr>
          <w:lang w:eastAsia="ru-RU"/>
        </w:rPr>
      </w:pPr>
      <w:r>
        <w:rPr>
          <w:lang w:val="en-US" w:eastAsia="ru-RU"/>
        </w:rPr>
        <w:t xml:space="preserve">При входе в данный пункт меню отображается список всех созданных шаблонов.</w:t>
      </w:r>
      <w:r>
        <w:rPr>
          <w:lang w:eastAsia="ru-RU"/>
        </w:rPr>
      </w:r>
      <w:r>
        <w:rPr>
          <w:lang w:eastAsia="ru-RU"/>
        </w:rPr>
      </w:r>
    </w:p>
    <w:p>
      <w:pPr>
        <w:pStyle w:val="826"/>
        <w:ind w:left="0"/>
        <w:tabs>
          <w:tab w:val="left" w:pos="1134" w:leader="none"/>
        </w:tabs>
      </w:pPr>
      <w:r>
        <w:t xml:space="preserve">Если Вы хотите быстро найти нужную запись, в строке поиска задайте следующие параметры: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Наименование шаблона или реквизиты контрагента;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Тип документа.</w:t>
      </w:r>
      <w:r/>
    </w:p>
    <w:p>
      <w:pPr>
        <w:pStyle w:val="749"/>
        <w:ind w:left="0"/>
        <w:rPr>
          <w:lang w:eastAsia="ru-RU"/>
        </w:rPr>
      </w:pPr>
      <w:r>
        <w:t xml:space="preserve">В результате на экране будут показаны записи, соответствующие условиям поиска</w:t>
      </w:r>
      <w:r>
        <w:t xml:space="preserve">.</w: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3297" cy="1698904"/>
                <wp:effectExtent l="0" t="0" r="0" b="0"/>
                <wp:docPr id="259" name="_x0000_i143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73"/>
                        <a:stretch/>
                      </pic:blipFill>
                      <pic:spPr bwMode="auto">
                        <a:xfrm>
                          <a:off x="0" y="0"/>
                          <a:ext cx="5043297" cy="169890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8" o:spid="_x0000_s258" type="#_x0000_t75" style="width:397.11pt;height:133.77pt;mso-wrap-distance-left:0.00pt;mso-wrap-distance-top:0.00pt;mso-wrap-distance-right:0.00pt;mso-wrap-distance-bottom:0.00pt;" stroked="f">
                <v:path textboxrect="0,0,0,0"/>
                <v:imagedata r:id="rId273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  <w:rPr>
          <w:b w:val="0"/>
          <w:szCs w:val="18"/>
          <w:lang w:val="ru-RU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102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– </w:t>
      </w:r>
      <w:r>
        <w:rPr>
          <w:b w:val="0"/>
          <w:szCs w:val="18"/>
          <w:lang w:val="ru-RU"/>
        </w:rPr>
        <w:t xml:space="preserve">Список шаблонов документов</w:t>
      </w:r>
      <w:r>
        <w:rPr>
          <w:b w:val="0"/>
          <w:szCs w:val="18"/>
          <w:lang w:val="ru-RU"/>
        </w:rPr>
      </w:r>
    </w:p>
    <w:p>
      <w:pPr>
        <w:pStyle w:val="749"/>
        <w:ind w:left="0"/>
        <w:rPr>
          <w:rStyle w:val="786"/>
        </w:rPr>
      </w:pPr>
      <w:r>
        <w:rPr>
          <w:rStyle w:val="786"/>
        </w:rPr>
        <w:t xml:space="preserve">По каждому шаблону показаны следующие сведения:</w:t>
      </w:r>
      <w:r>
        <w:rPr>
          <w:rStyle w:val="786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786"/>
        </w:rPr>
      </w:pPr>
      <w:r>
        <w:rPr>
          <w:rStyle w:val="786"/>
        </w:rPr>
        <w:t xml:space="preserve">Название шаблона и тип документа;</w:t>
      </w:r>
      <w:r>
        <w:rPr>
          <w:rStyle w:val="786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786"/>
        </w:rPr>
      </w:pPr>
      <w:r>
        <w:rPr>
          <w:rStyle w:val="786"/>
        </w:rPr>
        <w:t xml:space="preserve">Реквизиты контрагента.</w:t>
      </w:r>
      <w:r>
        <w:rPr>
          <w:rStyle w:val="786"/>
        </w:rPr>
      </w:r>
    </w:p>
    <w:p>
      <w:pPr>
        <w:pStyle w:val="749"/>
        <w:ind w:left="0"/>
        <w:rPr>
          <w:rStyle w:val="786"/>
        </w:rPr>
      </w:pPr>
      <w:r>
        <w:rPr>
          <w:rStyle w:val="786"/>
        </w:rPr>
        <w:t xml:space="preserve">В данном разделе Вы можете выполнить следующие действия:</w:t>
      </w:r>
      <w:r>
        <w:rPr>
          <w:rStyle w:val="786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ru-RU"/>
        </w:rPr>
      </w:pPr>
      <w:r>
        <w:rPr>
          <w:rStyle w:val="786"/>
          <w:b/>
        </w:rPr>
        <w:t xml:space="preserve">Создать шаблон</w:t>
      </w:r>
      <w:r>
        <w:rPr>
          <w:rStyle w:val="786"/>
        </w:rPr>
        <w:t xml:space="preserve">. Для </w:t>
      </w:r>
      <w:r>
        <w:rPr>
          <w:rStyle w:val="786"/>
        </w:rPr>
        <w:t xml:space="preserve">этого</w:t>
      </w:r>
      <w:r>
        <w:rPr>
          <w:rStyle w:val="786"/>
        </w:rPr>
        <w:t xml:space="preserve"> нажмите на кнопку </w:t>
      </w:r>
      <w:r>
        <w:rPr>
          <w:rStyle w:val="786"/>
          <w:b/>
        </w:rPr>
        <w:t xml:space="preserve">Создать шаблон</w:t>
      </w:r>
      <w:r>
        <w:rPr>
          <w:lang w:eastAsia="ru-RU"/>
        </w:rPr>
        <w:t xml:space="preserve">. Подробнее смотрите в разделе 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HYPERLINK  \l "_Toc113629681" </w:instrText>
      </w:r>
      <w:r>
        <w:rPr>
          <w:lang w:eastAsia="ru-RU"/>
        </w:rPr>
        <w:fldChar w:fldCharType="separate"/>
      </w:r>
      <w:r>
        <w:rPr>
          <w:rStyle w:val="782"/>
          <w:lang w:eastAsia="ru-RU"/>
        </w:rPr>
        <w:t xml:space="preserve">Создание руб</w:t>
      </w:r>
      <w:bookmarkStart w:id="630" w:name="_Hlt191368218"/>
      <w:r>
        <w:rPr>
          <w:rStyle w:val="782"/>
          <w:lang w:eastAsia="ru-RU"/>
        </w:rPr>
        <w:t xml:space="preserve">л</w:t>
      </w:r>
      <w:bookmarkEnd w:id="628"/>
      <w:r>
        <w:rPr>
          <w:rStyle w:val="782"/>
          <w:lang w:eastAsia="ru-RU"/>
        </w:rPr>
        <w:t xml:space="preserve">е</w:t>
      </w:r>
      <w:bookmarkStart w:id="631" w:name="_Hlt179204410"/>
      <w:r>
        <w:rPr>
          <w:rStyle w:val="782"/>
          <w:lang w:eastAsia="ru-RU"/>
        </w:rPr>
        <w:t xml:space="preserve">в</w:t>
      </w:r>
      <w:bookmarkEnd w:id="629"/>
      <w:r>
        <w:rPr>
          <w:rStyle w:val="782"/>
          <w:lang w:eastAsia="ru-RU"/>
        </w:rPr>
        <w:t xml:space="preserve">ых документов</w:t>
      </w:r>
      <w:r>
        <w:rPr>
          <w:lang w:eastAsia="ru-RU"/>
        </w:rPr>
        <w:fldChar w:fldCharType="end"/>
      </w:r>
      <w:r>
        <w:rPr>
          <w:lang w:eastAsia="ru-RU"/>
        </w:rPr>
        <w:t xml:space="preserve">.</w:t>
      </w:r>
      <w:r>
        <w:rPr>
          <w:lang w:eastAsia="ru-RU"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i/>
          <w:lang w:eastAsia="ru-RU"/>
        </w:rPr>
      </w:pPr>
      <w:r>
        <w:rPr>
          <w:rStyle w:val="786"/>
          <w:b/>
          <w:i/>
        </w:rPr>
        <w:t xml:space="preserve">ПРИМЕЧАНИЕ</w:t>
      </w:r>
      <w:r>
        <w:rPr>
          <w:i/>
          <w:lang w:eastAsia="ru-RU"/>
        </w:rPr>
        <w:t xml:space="preserve">: на форме создания документа необходимо</w:t>
      </w:r>
      <w:r>
        <w:rPr>
          <w:i/>
          <w:lang w:eastAsia="ru-RU"/>
        </w:rPr>
        <w:t xml:space="preserve"> также</w:t>
      </w:r>
      <w:r>
        <w:rPr>
          <w:i/>
          <w:lang w:eastAsia="ru-RU"/>
        </w:rPr>
        <w:t xml:space="preserve"> указать название шаблона.</w:t>
      </w:r>
      <w:r>
        <w:rPr>
          <w:i/>
          <w:lang w:eastAsia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rStyle w:val="786"/>
          <w:b/>
        </w:rPr>
        <w:t xml:space="preserve">Создать</w:t>
      </w:r>
      <w:r>
        <w:rPr>
          <w:b/>
        </w:rPr>
        <w:t xml:space="preserve"> документ по шаблону</w:t>
      </w:r>
      <w:r>
        <w:t xml:space="preserve">. </w:t>
      </w:r>
      <w:r>
        <w:rPr>
          <w:lang w:val="en-US" w:eastAsia="ru-RU" w:bidi="en-US"/>
        </w:rPr>
        <w:t xml:space="preserve">Для </w:t>
      </w:r>
      <w:r>
        <w:rPr>
          <w:lang w:eastAsia="ru-RU" w:bidi="en-US"/>
        </w:rPr>
        <w:t xml:space="preserve">этого</w:t>
      </w:r>
      <w:r>
        <w:rPr>
          <w:lang w:val="en-US" w:eastAsia="ru-RU" w:bidi="en-US"/>
        </w:rPr>
        <w:t xml:space="preserve"> в списке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260" name="_x0000_i143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74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9" o:spid="_x0000_s259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274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 </w:t>
      </w:r>
      <w:r>
        <w:rPr>
          <w:b/>
          <w:lang w:eastAsia="ru-RU"/>
        </w:rPr>
        <w:t xml:space="preserve">Создать документ</w:t>
      </w:r>
      <w:r>
        <w:rPr>
          <w:lang w:eastAsia="ru-RU"/>
        </w:rPr>
        <w:t xml:space="preserve">.</w:t>
      </w:r>
      <w:r>
        <w:rPr>
          <w:lang w:val="en-US" w:eastAsia="ru-RU" w:bidi="en-US"/>
        </w:rPr>
        <w:t xml:space="preserve"> </w:t>
      </w:r>
      <w:r>
        <w:rPr>
          <w:lang w:val="en-US" w:eastAsia="ru-RU" w:bidi="en-US"/>
        </w:rPr>
        <w:t xml:space="preserve">Подробнее о заполнении полей документов смотрите </w:t>
      </w:r>
      <w:r>
        <w:rPr>
          <w:lang w:eastAsia="ru-RU"/>
        </w:rPr>
        <w:t xml:space="preserve">в разделах 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HYPERLINK  \l "_Создание_платежного_поручения" </w:instrText>
      </w:r>
      <w:r>
        <w:rPr>
          <w:lang w:eastAsia="ru-RU"/>
        </w:rPr>
        <w:fldChar w:fldCharType="separate"/>
      </w:r>
      <w:r>
        <w:rPr>
          <w:rStyle w:val="782"/>
          <w:lang w:eastAsia="ru-RU"/>
        </w:rPr>
        <w:t xml:space="preserve">Создание пл</w:t>
      </w:r>
      <w:bookmarkStart w:id="632" w:name="_Hlt179204414"/>
      <w:r>
        <w:rPr>
          <w:rStyle w:val="782"/>
          <w:lang w:eastAsia="ru-RU"/>
        </w:rPr>
        <w:t xml:space="preserve">а</w:t>
      </w:r>
      <w:bookmarkEnd w:id="630"/>
      <w:r>
        <w:rPr>
          <w:rStyle w:val="782"/>
          <w:lang w:eastAsia="ru-RU"/>
        </w:rPr>
        <w:t xml:space="preserve">тежн</w:t>
      </w:r>
      <w:bookmarkStart w:id="633" w:name="_Hlt191368738"/>
      <w:r>
        <w:rPr>
          <w:rStyle w:val="782"/>
          <w:lang w:eastAsia="ru-RU"/>
        </w:rPr>
        <w:t xml:space="preserve">о</w:t>
      </w:r>
      <w:bookmarkEnd w:id="631"/>
      <w:r>
        <w:rPr>
          <w:rStyle w:val="782"/>
          <w:lang w:eastAsia="ru-RU"/>
        </w:rPr>
        <w:t xml:space="preserve">го </w:t>
      </w:r>
      <w:bookmarkStart w:id="634" w:name="_Hlt173242103"/>
      <w:r>
        <w:rPr>
          <w:rStyle w:val="782"/>
          <w:lang w:eastAsia="ru-RU"/>
        </w:rPr>
        <w:t xml:space="preserve">п</w:t>
      </w:r>
      <w:bookmarkEnd w:id="632"/>
      <w:r>
        <w:rPr>
          <w:rStyle w:val="782"/>
          <w:lang w:eastAsia="ru-RU"/>
        </w:rPr>
        <w:t xml:space="preserve">оручения</w:t>
      </w:r>
      <w:r>
        <w:rPr>
          <w:lang w:eastAsia="ru-RU"/>
        </w:rPr>
        <w:fldChar w:fldCharType="end"/>
      </w:r>
      <w:r>
        <w:rPr>
          <w:lang w:eastAsia="ru-RU"/>
        </w:rPr>
        <w:t xml:space="preserve">, 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HYPERLINK  \l "_Создание_платежного_требования" </w:instrText>
      </w:r>
      <w:r>
        <w:rPr>
          <w:lang w:eastAsia="ru-RU"/>
        </w:rPr>
        <w:fldChar w:fldCharType="separate"/>
      </w:r>
      <w:r>
        <w:rPr>
          <w:rStyle w:val="782"/>
          <w:lang w:eastAsia="ru-RU"/>
        </w:rPr>
        <w:t xml:space="preserve">Создание пл</w:t>
      </w:r>
      <w:bookmarkStart w:id="635" w:name="_Hlt191368752"/>
      <w:r>
        <w:rPr>
          <w:rStyle w:val="782"/>
          <w:lang w:eastAsia="ru-RU"/>
        </w:rPr>
        <w:t xml:space="preserve">а</w:t>
      </w:r>
      <w:bookmarkEnd w:id="633"/>
      <w:r>
        <w:rPr>
          <w:rStyle w:val="782"/>
          <w:lang w:eastAsia="ru-RU"/>
        </w:rPr>
        <w:t xml:space="preserve">тежного</w:t>
      </w:r>
      <w:bookmarkStart w:id="636" w:name="_Hlt179204418"/>
      <w:r>
        <w:rPr>
          <w:rStyle w:val="782"/>
          <w:lang w:eastAsia="ru-RU"/>
        </w:rPr>
        <w:t xml:space="preserve"> </w:t>
      </w:r>
      <w:bookmarkEnd w:id="634"/>
      <w:r>
        <w:rPr>
          <w:rStyle w:val="782"/>
          <w:lang w:eastAsia="ru-RU"/>
        </w:rPr>
        <w:t xml:space="preserve">требования</w:t>
      </w:r>
      <w:r>
        <w:rPr>
          <w:lang w:eastAsia="ru-RU"/>
        </w:rPr>
        <w:fldChar w:fldCharType="end"/>
      </w:r>
      <w:r>
        <w:rPr>
          <w:lang w:eastAsia="ru-RU"/>
        </w:rPr>
        <w:t xml:space="preserve"> и 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HYPERLINK  \l "_Создание_инкассового_поручения" </w:instrText>
      </w:r>
      <w:r>
        <w:rPr>
          <w:lang w:eastAsia="ru-RU"/>
        </w:rPr>
        <w:fldChar w:fldCharType="separate"/>
      </w:r>
      <w:r>
        <w:rPr>
          <w:rStyle w:val="782"/>
          <w:lang w:eastAsia="ru-RU"/>
        </w:rPr>
        <w:t xml:space="preserve">Создание инкасс</w:t>
      </w:r>
      <w:bookmarkStart w:id="637" w:name="_Hlt179204422"/>
      <w:r>
        <w:rPr>
          <w:rStyle w:val="782"/>
          <w:lang w:eastAsia="ru-RU"/>
        </w:rPr>
        <w:t xml:space="preserve">о</w:t>
      </w:r>
      <w:bookmarkEnd w:id="635"/>
      <w:r>
        <w:rPr>
          <w:rStyle w:val="782"/>
          <w:lang w:eastAsia="ru-RU"/>
        </w:rPr>
        <w:t xml:space="preserve">вог</w:t>
      </w:r>
      <w:bookmarkStart w:id="638" w:name="_Hlt191368758"/>
      <w:r>
        <w:rPr>
          <w:rStyle w:val="782"/>
          <w:lang w:eastAsia="ru-RU"/>
        </w:rPr>
        <w:t xml:space="preserve">о</w:t>
      </w:r>
      <w:bookmarkEnd w:id="636"/>
      <w:r/>
      <w:bookmarkStart w:id="639" w:name="_Hlt178847537"/>
      <w:r>
        <w:rPr>
          <w:rStyle w:val="782"/>
          <w:lang w:eastAsia="ru-RU"/>
        </w:rPr>
        <w:t xml:space="preserve"> </w:t>
      </w:r>
      <w:bookmarkEnd w:id="637"/>
      <w:r>
        <w:rPr>
          <w:rStyle w:val="782"/>
          <w:lang w:eastAsia="ru-RU"/>
        </w:rPr>
        <w:t xml:space="preserve">поручения</w:t>
      </w:r>
      <w:r>
        <w:rPr>
          <w:lang w:eastAsia="ru-RU"/>
        </w:rPr>
        <w:fldChar w:fldCharType="end"/>
      </w:r>
      <w:r>
        <w:rPr>
          <w:lang w:val="en-US" w:eastAsia="ru-RU" w:bidi="en-US"/>
        </w:rP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rStyle w:val="786"/>
          <w:b/>
        </w:rPr>
        <w:t xml:space="preserve">Отредактировать шаблон</w:t>
      </w:r>
      <w:r>
        <w:t xml:space="preserve">.</w:t>
      </w:r>
      <w:r>
        <w:t xml:space="preserve"> </w:t>
      </w:r>
      <w:r>
        <w:rPr>
          <w:lang w:val="en-US" w:eastAsia="ru-RU" w:bidi="en-US"/>
        </w:rPr>
        <w:t xml:space="preserve">Для </w:t>
      </w:r>
      <w:r>
        <w:rPr>
          <w:lang w:eastAsia="ru-RU" w:bidi="en-US"/>
        </w:rPr>
        <w:t xml:space="preserve">этого</w:t>
      </w:r>
      <w:r>
        <w:rPr>
          <w:lang w:val="en-US" w:eastAsia="ru-RU" w:bidi="en-US"/>
        </w:rPr>
        <w:t xml:space="preserve"> в списке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261" name="_x0000_i144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75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0" o:spid="_x0000_s260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275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 </w:t>
      </w:r>
      <w:r>
        <w:rPr>
          <w:b/>
          <w:lang w:eastAsia="ru-RU"/>
        </w:rPr>
        <w:t xml:space="preserve">Редактировать</w:t>
      </w:r>
      <w:r>
        <w:rPr>
          <w:lang w:eastAsia="ru-RU"/>
        </w:rPr>
        <w:t xml:space="preserve">.</w:t>
      </w:r>
      <w:r>
        <w:rPr>
          <w:lang w:val="en-US" w:eastAsia="ru-RU" w:bidi="en-US"/>
        </w:rPr>
        <w:t xml:space="preserve"> Подробн</w:t>
      </w:r>
      <w:r>
        <w:rPr>
          <w:lang w:eastAsia="ru-RU" w:bidi="en-US"/>
        </w:rPr>
        <w:t xml:space="preserve">ое описание</w:t>
      </w:r>
      <w:r>
        <w:rPr>
          <w:lang w:val="en-US" w:eastAsia="ru-RU" w:bidi="en-US"/>
        </w:rPr>
        <w:t xml:space="preserve"> заполнени</w:t>
      </w:r>
      <w:r>
        <w:rPr>
          <w:lang w:eastAsia="ru-RU" w:bidi="en-US"/>
        </w:rPr>
        <w:t xml:space="preserve">я</w:t>
      </w:r>
      <w:r>
        <w:rPr>
          <w:lang w:val="en-US" w:eastAsia="ru-RU" w:bidi="en-US"/>
        </w:rPr>
        <w:t xml:space="preserve"> полей документов смотрите </w:t>
      </w:r>
      <w:r>
        <w:rPr>
          <w:lang w:eastAsia="ru-RU"/>
        </w:rPr>
        <w:t xml:space="preserve">в разделах</w:t>
      </w:r>
      <w:r>
        <w:rPr>
          <w:lang w:eastAsia="ru-RU"/>
        </w:rPr>
        <w:t xml:space="preserve"> 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HYPERLINK  \l "_Создание_платежного_поручения" </w:instrText>
      </w:r>
      <w:r>
        <w:rPr>
          <w:lang w:eastAsia="ru-RU"/>
        </w:rPr>
        <w:fldChar w:fldCharType="separate"/>
      </w:r>
      <w:r>
        <w:rPr>
          <w:rStyle w:val="782"/>
          <w:lang w:eastAsia="ru-RU"/>
        </w:rPr>
        <w:t xml:space="preserve">Создание</w:t>
      </w:r>
      <w:bookmarkStart w:id="640" w:name="_Hlt179204430"/>
      <w:r>
        <w:rPr>
          <w:rStyle w:val="782"/>
          <w:lang w:eastAsia="ru-RU"/>
        </w:rPr>
        <w:t xml:space="preserve"> </w:t>
      </w:r>
      <w:bookmarkEnd w:id="638"/>
      <w:r>
        <w:rPr>
          <w:rStyle w:val="782"/>
          <w:lang w:eastAsia="ru-RU"/>
        </w:rPr>
        <w:t xml:space="preserve">платежного</w:t>
      </w:r>
      <w:bookmarkStart w:id="641" w:name="_Hlt191368765"/>
      <w:r>
        <w:rPr>
          <w:rStyle w:val="782"/>
          <w:lang w:eastAsia="ru-RU"/>
        </w:rPr>
        <w:t xml:space="preserve"> </w:t>
      </w:r>
      <w:bookmarkEnd w:id="639"/>
      <w:r>
        <w:rPr>
          <w:rStyle w:val="782"/>
          <w:lang w:eastAsia="ru-RU"/>
        </w:rPr>
        <w:t xml:space="preserve">поручения</w:t>
      </w:r>
      <w:r>
        <w:rPr>
          <w:lang w:eastAsia="ru-RU"/>
        </w:rPr>
        <w:fldChar w:fldCharType="end"/>
      </w:r>
      <w:r>
        <w:rPr>
          <w:lang w:eastAsia="ru-RU"/>
        </w:rPr>
        <w:t xml:space="preserve">, 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HYPERLINK  \l "_Создание_платежного_требования" </w:instrText>
      </w:r>
      <w:r>
        <w:rPr>
          <w:lang w:eastAsia="ru-RU"/>
        </w:rPr>
        <w:fldChar w:fldCharType="separate"/>
      </w:r>
      <w:r>
        <w:rPr>
          <w:rStyle w:val="782"/>
          <w:lang w:eastAsia="ru-RU"/>
        </w:rPr>
        <w:t xml:space="preserve">Создание плат</w:t>
      </w:r>
      <w:bookmarkStart w:id="642" w:name="_Hlt191368776"/>
      <w:r>
        <w:rPr>
          <w:rStyle w:val="782"/>
          <w:lang w:eastAsia="ru-RU"/>
        </w:rPr>
        <w:t xml:space="preserve">е</w:t>
      </w:r>
      <w:bookmarkEnd w:id="640"/>
      <w:r>
        <w:rPr>
          <w:rStyle w:val="782"/>
          <w:lang w:eastAsia="ru-RU"/>
        </w:rPr>
        <w:t xml:space="preserve">жног</w:t>
      </w:r>
      <w:bookmarkStart w:id="643" w:name="_Hlt179204435"/>
      <w:r>
        <w:rPr>
          <w:rStyle w:val="782"/>
          <w:lang w:eastAsia="ru-RU"/>
        </w:rPr>
        <w:t xml:space="preserve">о</w:t>
      </w:r>
      <w:bookmarkEnd w:id="641"/>
      <w:r>
        <w:rPr>
          <w:rStyle w:val="782"/>
          <w:lang w:eastAsia="ru-RU"/>
        </w:rPr>
        <w:t xml:space="preserve"> требования</w:t>
      </w:r>
      <w:r>
        <w:rPr>
          <w:lang w:eastAsia="ru-RU"/>
        </w:rPr>
        <w:fldChar w:fldCharType="end"/>
      </w:r>
      <w:r>
        <w:rPr>
          <w:lang w:eastAsia="ru-RU"/>
        </w:rPr>
        <w:t xml:space="preserve"> и 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HYPERLINK  \l "_Создание_инкассового_поручения" </w:instrText>
      </w:r>
      <w:r>
        <w:rPr>
          <w:lang w:eastAsia="ru-RU"/>
        </w:rPr>
        <w:fldChar w:fldCharType="separate"/>
      </w:r>
      <w:r>
        <w:rPr>
          <w:rStyle w:val="782"/>
          <w:lang w:eastAsia="ru-RU"/>
        </w:rPr>
        <w:t xml:space="preserve">Создание инк</w:t>
      </w:r>
      <w:bookmarkStart w:id="644" w:name="_Hlt191368781"/>
      <w:r>
        <w:rPr>
          <w:rStyle w:val="782"/>
          <w:lang w:eastAsia="ru-RU"/>
        </w:rPr>
        <w:t xml:space="preserve">а</w:t>
      </w:r>
      <w:bookmarkEnd w:id="642"/>
      <w:r/>
      <w:bookmarkStart w:id="645" w:name="_Hlt179204441"/>
      <w:r>
        <w:rPr>
          <w:rStyle w:val="782"/>
          <w:lang w:eastAsia="ru-RU"/>
        </w:rPr>
        <w:t xml:space="preserve">с</w:t>
      </w:r>
      <w:bookmarkEnd w:id="643"/>
      <w:r>
        <w:rPr>
          <w:rStyle w:val="782"/>
          <w:lang w:eastAsia="ru-RU"/>
        </w:rPr>
        <w:t xml:space="preserve">сового поручения</w:t>
      </w:r>
      <w:r>
        <w:rPr>
          <w:lang w:eastAsia="ru-RU"/>
        </w:rPr>
        <w:fldChar w:fldCharType="end"/>
      </w:r>
      <w:r>
        <w:rPr>
          <w:lang w:val="en-US" w:eastAsia="ru-RU" w:bidi="en-US"/>
        </w:rP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rStyle w:val="786"/>
          <w:b/>
        </w:rPr>
        <w:t xml:space="preserve">Удалить шаблон</w:t>
      </w:r>
      <w:r>
        <w:t xml:space="preserve">.</w:t>
      </w:r>
      <w:r>
        <w:t xml:space="preserve"> </w:t>
      </w:r>
      <w:r>
        <w:rPr>
          <w:lang w:val="en-US" w:eastAsia="ru-RU" w:bidi="en-US"/>
        </w:rPr>
        <w:t xml:space="preserve">Для </w:t>
      </w:r>
      <w:r>
        <w:rPr>
          <w:lang w:eastAsia="ru-RU" w:bidi="en-US"/>
        </w:rPr>
        <w:t xml:space="preserve">этого</w:t>
      </w:r>
      <w:r>
        <w:rPr>
          <w:lang w:val="en-US" w:eastAsia="ru-RU" w:bidi="en-US"/>
        </w:rPr>
        <w:t xml:space="preserve"> в списке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262" name="_x0000_i144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76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1" o:spid="_x0000_s261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276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 </w:t>
      </w:r>
      <w:r>
        <w:rPr>
          <w:b/>
          <w:lang w:eastAsia="ru-RU"/>
        </w:rPr>
        <w:t xml:space="preserve">Удалить</w:t>
      </w:r>
      <w:r>
        <w:rPr>
          <w:lang w:eastAsia="ru-RU"/>
        </w:rPr>
        <w:t xml:space="preserve">.</w:t>
      </w:r>
      <w:r/>
    </w:p>
    <w:p>
      <w:pPr>
        <w:pStyle w:val="751"/>
      </w:pPr>
      <w:r/>
      <w:bookmarkStart w:id="646" w:name="_Toc199941137"/>
      <w:r>
        <w:t xml:space="preserve">Своя корпорация</w:t>
      </w:r>
      <w:bookmarkEnd w:id="644"/>
      <w:r/>
      <w:r/>
    </w:p>
    <w:p>
      <w:pPr>
        <w:pStyle w:val="749"/>
        <w:ind w:left="0"/>
      </w:pPr>
      <w:r>
        <w:fldChar w:fldCharType="begin"/>
      </w:r>
      <w:r>
        <w:instrText xml:space="preserve"> HYPERLINK  \l "_Визирование" </w:instrText>
      </w:r>
      <w:r>
        <w:fldChar w:fldCharType="separate"/>
      </w:r>
      <w:r>
        <w:rPr>
          <w:rStyle w:val="782"/>
        </w:rPr>
        <w:t xml:space="preserve">Визировани</w:t>
      </w:r>
      <w:bookmarkStart w:id="647" w:name="_Hlt191368743"/>
      <w:r>
        <w:rPr>
          <w:rStyle w:val="782"/>
        </w:rPr>
        <w:t xml:space="preserve">е</w:t>
      </w:r>
      <w:bookmarkEnd w:id="645"/>
      <w:r/>
      <w:bookmarkStart w:id="648" w:name="_Hlt179204446"/>
      <w:r>
        <w:rPr>
          <w:rStyle w:val="782"/>
        </w:rPr>
        <w:t xml:space="preserve"> </w:t>
      </w:r>
      <w:bookmarkEnd w:id="646"/>
      <w:r>
        <w:rPr>
          <w:rStyle w:val="782"/>
        </w:rPr>
        <w:t xml:space="preserve">организаций</w:t>
      </w:r>
      <w:r>
        <w:fldChar w:fldCharType="end"/>
      </w:r>
      <w:r/>
    </w:p>
    <w:p>
      <w:pPr>
        <w:pStyle w:val="749"/>
        <w:ind w:left="0"/>
        <w:spacing w:after="120"/>
      </w:pPr>
      <w:r>
        <w:fldChar w:fldCharType="begin"/>
      </w:r>
      <w:r>
        <w:instrText xml:space="preserve"> HYPERLINK  \l "_Выписка_по_счетам" </w:instrText>
      </w:r>
      <w:r>
        <w:fldChar w:fldCharType="separate"/>
      </w:r>
      <w:r>
        <w:rPr>
          <w:rStyle w:val="782"/>
        </w:rPr>
        <w:t xml:space="preserve">Выписка по сч</w:t>
      </w:r>
      <w:bookmarkStart w:id="649" w:name="_Hlt179204449"/>
      <w:r/>
      <w:bookmarkStart w:id="650" w:name="_Hlt191368746"/>
      <w:r>
        <w:rPr>
          <w:rStyle w:val="782"/>
        </w:rPr>
        <w:t xml:space="preserve">е</w:t>
      </w:r>
      <w:bookmarkEnd w:id="647"/>
      <w:r/>
      <w:bookmarkEnd w:id="648"/>
      <w:r>
        <w:rPr>
          <w:rStyle w:val="782"/>
        </w:rPr>
        <w:t xml:space="preserve">там участников холдинга</w:t>
      </w:r>
      <w:r>
        <w:fldChar w:fldCharType="end"/>
      </w:r>
      <w:r/>
    </w:p>
    <w:p>
      <w:pPr>
        <w:pStyle w:val="749"/>
        <w:ind w:left="0"/>
      </w:pPr>
      <w:r>
        <w:t xml:space="preserve">Пункт меню </w:t>
      </w:r>
      <w:r>
        <w:rPr>
          <w:b/>
        </w:rPr>
        <w:t xml:space="preserve">Своя корпорация</w:t>
      </w:r>
      <w:r>
        <w:t xml:space="preserve"> </w:t>
      </w:r>
      <w:r>
        <w:t xml:space="preserve">предназначен для работы с сервисами</w:t>
      </w:r>
      <w:r>
        <w:t xml:space="preserve"> для </w:t>
      </w:r>
      <w:r>
        <w:t xml:space="preserve">группы связанных компаний.</w:t>
      </w:r>
      <w:r/>
    </w:p>
    <w:p>
      <w:pPr>
        <w:pStyle w:val="752"/>
        <w:rPr>
          <w:lang w:val="ru-RU"/>
        </w:rPr>
      </w:pPr>
      <w:r/>
      <w:bookmarkEnd w:id="649"/>
      <w:r/>
      <w:bookmarkStart w:id="651" w:name="_Визирование"/>
      <w:r/>
      <w:bookmarkStart w:id="652" w:name="_Toc199941138"/>
      <w:r>
        <w:rPr>
          <w:lang w:val="ru-RU"/>
        </w:rPr>
        <w:t xml:space="preserve">Визирование</w:t>
      </w:r>
      <w:r>
        <w:rPr>
          <w:lang w:val="ru-RU"/>
        </w:rPr>
        <w:t xml:space="preserve"> организаций</w:t>
      </w:r>
      <w:bookmarkEnd w:id="650"/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</w:pPr>
      <w:r>
        <w:t xml:space="preserve">В разделе </w:t>
      </w:r>
      <w:r>
        <w:rPr>
          <w:b/>
        </w:rPr>
        <w:t xml:space="preserve">Своя корпорация – Визирование</w:t>
      </w:r>
      <w:r>
        <w:t xml:space="preserve"> Вы можете осуществлять дополнительный контроль (акцепт или отказ) операций контролируемых организаций.</w:t>
      </w:r>
      <w:r/>
    </w:p>
    <w:p>
      <w:pPr>
        <w:pStyle w:val="749"/>
        <w:ind w:left="0"/>
      </w:pPr>
      <w:r>
        <w:t xml:space="preserve">При входе в данный раздел Вы можете просмотреть следующую информацию: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 вкладках </w:t>
      </w:r>
      <w:r>
        <w:rPr>
          <w:b/>
        </w:rPr>
        <w:t xml:space="preserve">Ожидание</w:t>
      </w:r>
      <w:r>
        <w:t xml:space="preserve">, </w:t>
      </w:r>
      <w:r>
        <w:rPr>
          <w:b/>
        </w:rPr>
        <w:t xml:space="preserve">Акцепт</w:t>
      </w:r>
      <w:r>
        <w:t xml:space="preserve">, </w:t>
      </w:r>
      <w:r>
        <w:rPr>
          <w:b/>
        </w:rPr>
        <w:t xml:space="preserve">Отказ</w:t>
      </w:r>
      <w:r>
        <w:t xml:space="preserve"> и </w:t>
      </w:r>
      <w:r>
        <w:rPr>
          <w:b/>
        </w:rPr>
        <w:t xml:space="preserve">Все</w:t>
      </w:r>
      <w:r>
        <w:t xml:space="preserve"> отображаются документы </w:t>
      </w:r>
      <w:r>
        <w:t xml:space="preserve">визируемых организаций в соответствующих статусах</w:t>
      </w:r>
      <w:r>
        <w:t xml:space="preserve">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Если Вы хотите быстро найти интересующие записи, перейдите на нужную вкладку и в строке поиска задайте следующие параметры: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Наименование плательщика;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Название получателя;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Период дат, когда был </w:t>
      </w:r>
      <w:r>
        <w:t xml:space="preserve">создан</w:t>
      </w:r>
      <w:r>
        <w:t xml:space="preserve"> документ;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Сумму операции.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В результате на экране отобразятся документы, соответствующие условиям поиска.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3195" cy="2480043"/>
                <wp:effectExtent l="0" t="0" r="0" b="0"/>
                <wp:docPr id="263" name="_x0000_i144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77"/>
                        <a:stretch/>
                      </pic:blipFill>
                      <pic:spPr bwMode="auto">
                        <a:xfrm>
                          <a:off x="0" y="0"/>
                          <a:ext cx="5043195" cy="24800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2" o:spid="_x0000_s262" type="#_x0000_t75" style="width:397.10pt;height:195.28pt;mso-wrap-distance-left:0.00pt;mso-wrap-distance-top:0.00pt;mso-wrap-distance-right:0.00pt;mso-wrap-distance-bottom:0.00pt;" stroked="f">
                <v:path textboxrect="0,0,0,0"/>
                <v:imagedata r:id="rId277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  <w:rPr>
          <w:b w:val="0"/>
          <w:szCs w:val="18"/>
          <w:lang w:val="ru-RU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103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– </w:t>
      </w:r>
      <w:r>
        <w:rPr>
          <w:b w:val="0"/>
          <w:szCs w:val="18"/>
          <w:lang w:val="ru-RU"/>
        </w:rPr>
        <w:t xml:space="preserve">Документы визируемых организаций</w:t>
      </w:r>
      <w:r>
        <w:rPr>
          <w:b w:val="0"/>
          <w:szCs w:val="18"/>
          <w:lang w:val="ru-RU"/>
        </w:rPr>
      </w:r>
      <w:r>
        <w:rPr>
          <w:b w:val="0"/>
          <w:szCs w:val="18"/>
          <w:lang w:val="ru-RU"/>
        </w:rPr>
      </w:r>
    </w:p>
    <w:p>
      <w:pPr>
        <w:pStyle w:val="749"/>
        <w:ind w:left="0"/>
      </w:pPr>
      <w:r>
        <w:t xml:space="preserve">По каждой записи показана следующая информация: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Номер, дата и статус документа;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Наименование плательщика;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Название получателя;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Назначение платежа;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Сумма и валюта операции.</w:t>
      </w:r>
      <w:r/>
    </w:p>
    <w:p>
      <w:pPr>
        <w:pStyle w:val="749"/>
        <w:ind w:left="0"/>
      </w:pPr>
      <w:r>
        <w:t xml:space="preserve">Для того чтобы просмотреть документ, щелкните по интересующей записи в списке.</w:t>
      </w:r>
      <w:r/>
    </w:p>
    <w:p>
      <w:pPr>
        <w:pStyle w:val="749"/>
        <w:ind w:left="0"/>
      </w:pPr>
      <w:r>
        <w:t xml:space="preserve">Описание операций, которые Вы можете выполнить с документами, приведено в разделе </w:t>
      </w:r>
      <w:r>
        <w:fldChar w:fldCharType="begin"/>
      </w:r>
      <w:r>
        <w:instrText xml:space="preserve"> HYPERLINK  \l "_Описание_операций_с" </w:instrText>
      </w:r>
      <w:r>
        <w:fldChar w:fldCharType="separate"/>
      </w:r>
      <w:r>
        <w:rPr>
          <w:rStyle w:val="782"/>
        </w:rPr>
        <w:t xml:space="preserve">Описание операций </w:t>
      </w:r>
      <w:bookmarkStart w:id="653" w:name="_Hlt179204458"/>
      <w:r>
        <w:rPr>
          <w:rStyle w:val="782"/>
        </w:rPr>
        <w:t xml:space="preserve">с</w:t>
      </w:r>
      <w:bookmarkEnd w:id="651"/>
      <w:r/>
      <w:bookmarkStart w:id="654" w:name="_Hlt191368790"/>
      <w:r>
        <w:rPr>
          <w:rStyle w:val="782"/>
        </w:rPr>
        <w:t xml:space="preserve"> </w:t>
      </w:r>
      <w:bookmarkEnd w:id="652"/>
      <w:r>
        <w:rPr>
          <w:rStyle w:val="782"/>
        </w:rPr>
        <w:t xml:space="preserve">документами визируемых организаций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 вкладке </w:t>
      </w:r>
      <w:r>
        <w:rPr>
          <w:b/>
        </w:rPr>
        <w:t xml:space="preserve">Выписка</w:t>
      </w:r>
      <w:r>
        <w:t xml:space="preserve"> </w:t>
      </w:r>
      <w:r>
        <w:t xml:space="preserve">отображаютс</w:t>
      </w:r>
      <w:r>
        <w:t xml:space="preserve">я счета визируемых организаций, </w:t>
      </w:r>
      <w:r>
        <w:t xml:space="preserve">по которым Вы можете сформировать выписки</w:t>
      </w:r>
      <w:r>
        <w:t xml:space="preserve">.</w:t>
      </w:r>
      <w:r/>
    </w:p>
    <w:p>
      <w:pPr>
        <w:pStyle w:val="820"/>
        <w:ind w:left="0" w:firstLine="0"/>
        <w:rPr>
          <w:lang w:val="ru-RU" w:eastAsia="ru-RU"/>
        </w:rPr>
      </w:pPr>
      <w:r>
        <w:rPr>
          <w:lang w:val="ru-RU"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7874" cy="2400592"/>
                <wp:effectExtent l="0" t="0" r="0" b="0"/>
                <wp:docPr id="264" name="_x0000_i144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78"/>
                        <a:stretch/>
                      </pic:blipFill>
                      <pic:spPr bwMode="auto">
                        <a:xfrm>
                          <a:off x="0" y="0"/>
                          <a:ext cx="5037874" cy="240059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3" o:spid="_x0000_s263" type="#_x0000_t75" style="width:396.68pt;height:189.02pt;mso-wrap-distance-left:0.00pt;mso-wrap-distance-top:0.00pt;mso-wrap-distance-right:0.00pt;mso-wrap-distance-bottom:0.00pt;" stroked="f">
                <v:path textboxrect="0,0,0,0"/>
                <v:imagedata r:id="rId278" o:title=""/>
              </v:shape>
            </w:pict>
          </mc:Fallback>
        </mc:AlternateContent>
      </w:r>
      <w:r>
        <w:rPr>
          <w:lang w:val="ru-RU" w:eastAsia="ru-RU"/>
        </w:rPr>
      </w:r>
      <w:r>
        <w:rPr>
          <w:lang w:val="ru-RU" w:eastAsia="ru-RU"/>
        </w:rPr>
      </w:r>
    </w:p>
    <w:p>
      <w:pPr>
        <w:pStyle w:val="820"/>
        <w:ind w:left="0" w:firstLine="0"/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104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– </w:t>
      </w:r>
      <w:r>
        <w:rPr>
          <w:b w:val="0"/>
          <w:szCs w:val="18"/>
          <w:lang w:val="ru-RU"/>
        </w:rPr>
        <w:t xml:space="preserve">Выписка по счетам визируемых организаций</w:t>
      </w:r>
      <w:r/>
    </w:p>
    <w:p>
      <w:pPr>
        <w:pStyle w:val="749"/>
        <w:ind w:left="0"/>
      </w:pPr>
      <w:r>
        <w:rPr>
          <w:rStyle w:val="786"/>
        </w:rPr>
        <w:t xml:space="preserve">Вы можете запросить и просмотреть следующие форматы выписок: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rPr>
          <w:b/>
        </w:rPr>
        <w:t xml:space="preserve">На экране</w:t>
      </w:r>
      <w:r>
        <w:t xml:space="preserve">. </w:t>
      </w:r>
      <w:r>
        <w:t xml:space="preserve">Для того чтобы сформировать и просмотреть выписку в приложении, перейдите на вкладку </w:t>
      </w:r>
      <w:r>
        <w:rPr>
          <w:b/>
        </w:rPr>
        <w:t xml:space="preserve">Посмотреть</w:t>
      </w:r>
      <w:r>
        <w:t xml:space="preserve"> и задайте параметры выписки. Подробнее смотрите в разделе </w:t>
      </w:r>
      <w:r>
        <w:fldChar w:fldCharType="begin"/>
      </w:r>
      <w:r>
        <w:instrText xml:space="preserve"> HYPERLINK  \l "_Запрос_выписки_на" </w:instrText>
      </w:r>
      <w:r>
        <w:fldChar w:fldCharType="separate"/>
      </w:r>
      <w:r>
        <w:rPr>
          <w:rStyle w:val="782"/>
        </w:rPr>
        <w:t xml:space="preserve">Запрос в</w:t>
      </w:r>
      <w:bookmarkStart w:id="655" w:name="_Hlt179204462"/>
      <w:r>
        <w:rPr>
          <w:rStyle w:val="782"/>
        </w:rPr>
        <w:t xml:space="preserve">ы</w:t>
      </w:r>
      <w:bookmarkEnd w:id="653"/>
      <w:r>
        <w:rPr>
          <w:rStyle w:val="782"/>
        </w:rPr>
        <w:t xml:space="preserve">пис</w:t>
      </w:r>
      <w:bookmarkStart w:id="656" w:name="_Hlt191368805"/>
      <w:r>
        <w:rPr>
          <w:rStyle w:val="782"/>
        </w:rPr>
        <w:t xml:space="preserve">к</w:t>
      </w:r>
      <w:bookmarkEnd w:id="654"/>
      <w:r>
        <w:rPr>
          <w:rStyle w:val="782"/>
        </w:rPr>
        <w:t xml:space="preserve">и на экран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rPr>
          <w:b/>
        </w:rPr>
        <w:t xml:space="preserve">В файле</w:t>
      </w:r>
      <w:r>
        <w:t xml:space="preserve">. </w:t>
      </w:r>
      <w:r>
        <w:t xml:space="preserve">Если Вы хотите сформировать выписку в файле, перейдите на вкладку </w:t>
      </w:r>
      <w:r>
        <w:rPr>
          <w:b/>
        </w:rPr>
        <w:t xml:space="preserve">Скачать</w:t>
      </w:r>
      <w:r>
        <w:t xml:space="preserve"> и выберите параметры выписки. Подробнее смотрите в разделе </w:t>
      </w:r>
      <w:r>
        <w:fldChar w:fldCharType="begin"/>
      </w:r>
      <w:r>
        <w:instrText xml:space="preserve"> HYPERLINK  \l "_Запрос_выписки_в" </w:instrText>
      </w:r>
      <w:r>
        <w:fldChar w:fldCharType="separate"/>
      </w:r>
      <w:r>
        <w:rPr>
          <w:rStyle w:val="782"/>
        </w:rPr>
        <w:t xml:space="preserve">Запрос выпис</w:t>
      </w:r>
      <w:bookmarkStart w:id="657" w:name="_Hlt179204468"/>
      <w:r>
        <w:rPr>
          <w:rStyle w:val="782"/>
        </w:rPr>
        <w:t xml:space="preserve">к</w:t>
      </w:r>
      <w:bookmarkEnd w:id="655"/>
      <w:r/>
      <w:bookmarkStart w:id="658" w:name="_Hlt191368813"/>
      <w:r>
        <w:rPr>
          <w:rStyle w:val="782"/>
        </w:rPr>
        <w:t xml:space="preserve">и</w:t>
      </w:r>
      <w:bookmarkEnd w:id="656"/>
      <w:r>
        <w:rPr>
          <w:rStyle w:val="782"/>
        </w:rPr>
        <w:t xml:space="preserve"> в файле</w:t>
      </w:r>
      <w:r>
        <w:fldChar w:fldCharType="end"/>
      </w:r>
      <w:r>
        <w:t xml:space="preserve">.</w:t>
      </w:r>
      <w:r/>
    </w:p>
    <w:p>
      <w:pPr>
        <w:pStyle w:val="826"/>
        <w:ind w:left="0" w:firstLine="1033"/>
        <w:widowControl w:val="off"/>
        <w:tabs>
          <w:tab w:val="left" w:pos="1418" w:leader="none"/>
        </w:tabs>
      </w:pPr>
      <w:r>
        <w:rPr>
          <w:rStyle w:val="878"/>
        </w:rPr>
        <w:t xml:space="preserve">После обработки документа Вы можете скачать выписку. Для этого перейдите на вкладку </w:t>
      </w:r>
      <w:r>
        <w:rPr>
          <w:rStyle w:val="878"/>
          <w:b/>
        </w:rPr>
        <w:t xml:space="preserve">Активные запросы</w:t>
      </w:r>
      <w:r>
        <w:rPr>
          <w:rStyle w:val="878"/>
        </w:rPr>
        <w:t xml:space="preserve"> и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4064" cy="144141"/>
                <wp:effectExtent l="0" t="0" r="0" b="0"/>
                <wp:docPr id="265" name="_x0000_i144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79"/>
                        <a:srcRect l="15662" t="39684" r="19343" b="13227"/>
                        <a:stretch/>
                      </pic:blipFill>
                      <pic:spPr bwMode="auto">
                        <a:xfrm>
                          <a:off x="0" y="0"/>
                          <a:ext cx="134064" cy="14414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4" o:spid="_x0000_s264" type="#_x0000_t75" style="width:10.56pt;height:11.35pt;mso-wrap-distance-left:0.00pt;mso-wrap-distance-top:0.00pt;mso-wrap-distance-right:0.00pt;mso-wrap-distance-bottom:0.00pt;" stroked="f">
                <v:path textboxrect="0,0,0,0"/>
                <v:imagedata r:id="rId279" o:title=""/>
              </v:shape>
            </w:pict>
          </mc:Fallback>
        </mc:AlternateContent>
      </w:r>
      <w:r>
        <w:rPr>
          <w:lang w:eastAsia="ru-RU"/>
        </w:rPr>
        <w:t xml:space="preserve"> напротив нужной записи.</w:t>
      </w:r>
      <w:r/>
    </w:p>
    <w:p>
      <w:pPr>
        <w:pStyle w:val="753"/>
      </w:pPr>
      <w:r/>
      <w:bookmarkEnd w:id="657"/>
      <w:r/>
      <w:bookmarkStart w:id="659" w:name="_Описание_операций_с"/>
      <w:r>
        <w:t xml:space="preserve">Описание операций с документами визируемых организаций</w:t>
      </w:r>
      <w:r/>
    </w:p>
    <w:p>
      <w:pPr>
        <w:pStyle w:val="749"/>
        <w:ind w:left="0"/>
        <w:rPr>
          <w:rStyle w:val="878"/>
        </w:rPr>
      </w:pPr>
      <w:r>
        <w:rPr>
          <w:lang w:eastAsia="ru-RU" w:bidi="en-US"/>
        </w:rPr>
        <w:t xml:space="preserve">В зависимости от типа и статуса документа</w:t>
      </w:r>
      <w:r>
        <w:rPr>
          <w:rStyle w:val="878"/>
        </w:rPr>
        <w:t xml:space="preserve"> Вы можете выполнить операции с группой визируемых документов или с каждым по отдельности. Подробнее смотрите в следующих разделах:</w:t>
      </w:r>
      <w:r>
        <w:rPr>
          <w:rStyle w:val="87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ru-RU" w:bidi="en-US"/>
        </w:rPr>
      </w:pPr>
      <w:r>
        <w:rPr>
          <w:lang w:eastAsia="ru-RU" w:bidi="en-US"/>
        </w:rPr>
        <w:fldChar w:fldCharType="begin"/>
      </w:r>
      <w:r>
        <w:rPr>
          <w:lang w:eastAsia="ru-RU" w:bidi="en-US"/>
        </w:rPr>
        <w:instrText xml:space="preserve"> HYPERLINK  \l "_Операции_с_документами_2" </w:instrText>
      </w:r>
      <w:r>
        <w:rPr>
          <w:lang w:eastAsia="ru-RU" w:bidi="en-US"/>
        </w:rPr>
        <w:fldChar w:fldCharType="separate"/>
      </w:r>
      <w:r>
        <w:rPr>
          <w:rStyle w:val="782"/>
          <w:lang w:eastAsia="ru-RU" w:bidi="en-US"/>
        </w:rPr>
        <w:t xml:space="preserve">Операции с доку</w:t>
      </w:r>
      <w:bookmarkStart w:id="660" w:name="_Hlt179204472"/>
      <w:r>
        <w:rPr>
          <w:rStyle w:val="782"/>
          <w:lang w:eastAsia="ru-RU" w:bidi="en-US"/>
        </w:rPr>
        <w:t xml:space="preserve">м</w:t>
      </w:r>
      <w:bookmarkEnd w:id="658"/>
      <w:r>
        <w:rPr>
          <w:rStyle w:val="782"/>
          <w:lang w:eastAsia="ru-RU" w:bidi="en-US"/>
        </w:rPr>
        <w:t xml:space="preserve">ентам</w:t>
      </w:r>
      <w:bookmarkStart w:id="661" w:name="_Hlt191368793"/>
      <w:r>
        <w:rPr>
          <w:rStyle w:val="782"/>
          <w:lang w:eastAsia="ru-RU" w:bidi="en-US"/>
        </w:rPr>
        <w:t xml:space="preserve">и</w:t>
      </w:r>
      <w:bookmarkEnd w:id="659"/>
      <w:r>
        <w:rPr>
          <w:rStyle w:val="782"/>
          <w:lang w:eastAsia="ru-RU" w:bidi="en-US"/>
        </w:rPr>
        <w:t xml:space="preserve"> визируемых организаций в списке</w:t>
      </w:r>
      <w:r>
        <w:rPr>
          <w:lang w:eastAsia="ru-RU" w:bidi="en-US"/>
        </w:rPr>
        <w:fldChar w:fldCharType="end"/>
      </w:r>
      <w:r>
        <w:rPr>
          <w:lang w:eastAsia="ru-RU" w:bidi="en-US"/>
        </w:rPr>
        <w:t xml:space="preserve">;</w:t>
      </w:r>
      <w:r>
        <w:rPr>
          <w:lang w:eastAsia="ru-RU" w:bidi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ru-RU" w:bidi="en-US"/>
        </w:rPr>
      </w:pPr>
      <w:r>
        <w:rPr>
          <w:lang w:eastAsia="ru-RU" w:bidi="en-US"/>
        </w:rPr>
        <w:fldChar w:fldCharType="begin"/>
      </w:r>
      <w:r>
        <w:rPr>
          <w:lang w:eastAsia="ru-RU" w:bidi="en-US"/>
        </w:rPr>
        <w:instrText xml:space="preserve"> HYPERLINK  \l "_Операции_с_группой" </w:instrText>
      </w:r>
      <w:r>
        <w:rPr>
          <w:lang w:eastAsia="ru-RU" w:bidi="en-US"/>
        </w:rPr>
        <w:fldChar w:fldCharType="separate"/>
      </w:r>
      <w:r>
        <w:rPr>
          <w:rStyle w:val="782"/>
          <w:lang w:eastAsia="ru-RU" w:bidi="en-US"/>
        </w:rPr>
        <w:t xml:space="preserve">Операции с документами визир</w:t>
      </w:r>
      <w:bookmarkStart w:id="662" w:name="_Hlt191368796"/>
      <w:r>
        <w:rPr>
          <w:rStyle w:val="782"/>
          <w:lang w:eastAsia="ru-RU" w:bidi="en-US"/>
        </w:rPr>
        <w:t xml:space="preserve">у</w:t>
      </w:r>
      <w:bookmarkEnd w:id="660"/>
      <w:r>
        <w:rPr>
          <w:rStyle w:val="782"/>
          <w:lang w:eastAsia="ru-RU" w:bidi="en-US"/>
        </w:rPr>
        <w:t xml:space="preserve">ем</w:t>
      </w:r>
      <w:bookmarkStart w:id="663" w:name="_Hlt179204475"/>
      <w:r>
        <w:rPr>
          <w:rStyle w:val="782"/>
          <w:lang w:eastAsia="ru-RU" w:bidi="en-US"/>
        </w:rPr>
        <w:t xml:space="preserve">ы</w:t>
      </w:r>
      <w:bookmarkEnd w:id="661"/>
      <w:r>
        <w:rPr>
          <w:rStyle w:val="782"/>
          <w:lang w:eastAsia="ru-RU" w:bidi="en-US"/>
        </w:rPr>
        <w:t xml:space="preserve">х организаций на форме просмотра</w:t>
      </w:r>
      <w:r>
        <w:rPr>
          <w:lang w:eastAsia="ru-RU" w:bidi="en-US"/>
        </w:rPr>
        <w:fldChar w:fldCharType="end"/>
      </w:r>
      <w:r>
        <w:rPr>
          <w:lang w:eastAsia="ru-RU" w:bidi="en-US"/>
        </w:rPr>
        <w:t xml:space="preserve">;</w:t>
      </w:r>
      <w:r>
        <w:rPr>
          <w:lang w:eastAsia="ru-RU" w:bidi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878"/>
        </w:rPr>
      </w:pPr>
      <w:r>
        <w:rPr>
          <w:lang w:eastAsia="ru-RU" w:bidi="en-US"/>
        </w:rPr>
        <w:fldChar w:fldCharType="begin"/>
      </w:r>
      <w:r>
        <w:rPr>
          <w:lang w:eastAsia="ru-RU" w:bidi="en-US"/>
        </w:rPr>
        <w:instrText xml:space="preserve"> HYPERLINK  \l "_Операции_с_группой_3" </w:instrText>
      </w:r>
      <w:r>
        <w:rPr>
          <w:lang w:eastAsia="ru-RU" w:bidi="en-US"/>
        </w:rPr>
        <w:fldChar w:fldCharType="separate"/>
      </w:r>
      <w:r>
        <w:rPr>
          <w:rStyle w:val="782"/>
          <w:lang w:eastAsia="ru-RU" w:bidi="en-US"/>
        </w:rPr>
        <w:t xml:space="preserve">Операции с группой до</w:t>
      </w:r>
      <w:bookmarkStart w:id="664" w:name="_Hlt179204480"/>
      <w:r>
        <w:rPr>
          <w:rStyle w:val="782"/>
          <w:lang w:eastAsia="ru-RU" w:bidi="en-US"/>
        </w:rPr>
        <w:t xml:space="preserve">к</w:t>
      </w:r>
      <w:bookmarkEnd w:id="662"/>
      <w:r>
        <w:rPr>
          <w:rStyle w:val="782"/>
          <w:lang w:eastAsia="ru-RU" w:bidi="en-US"/>
        </w:rPr>
        <w:t xml:space="preserve">умен</w:t>
      </w:r>
      <w:bookmarkStart w:id="665" w:name="_Hlt191368822"/>
      <w:r>
        <w:rPr>
          <w:rStyle w:val="782"/>
          <w:lang w:eastAsia="ru-RU" w:bidi="en-US"/>
        </w:rPr>
        <w:t xml:space="preserve">т</w:t>
      </w:r>
      <w:bookmarkEnd w:id="663"/>
      <w:r>
        <w:rPr>
          <w:rStyle w:val="782"/>
          <w:lang w:eastAsia="ru-RU" w:bidi="en-US"/>
        </w:rPr>
        <w:t xml:space="preserve">ов визируемых организаций</w:t>
      </w:r>
      <w:r>
        <w:rPr>
          <w:lang w:eastAsia="ru-RU" w:bidi="en-US"/>
        </w:rPr>
        <w:fldChar w:fldCharType="end"/>
      </w:r>
      <w:r>
        <w:rPr>
          <w:lang w:eastAsia="ru-RU" w:bidi="en-US"/>
        </w:rPr>
        <w:t xml:space="preserve">.</w:t>
      </w:r>
      <w:r>
        <w:rPr>
          <w:rStyle w:val="878"/>
        </w:rPr>
      </w:r>
      <w:r>
        <w:rPr>
          <w:rStyle w:val="878"/>
        </w:rPr>
      </w:r>
    </w:p>
    <w:p>
      <w:pPr>
        <w:pStyle w:val="754"/>
        <w:rPr>
          <w:rStyle w:val="878"/>
        </w:rPr>
      </w:pPr>
      <w:r/>
      <w:bookmarkEnd w:id="664"/>
      <w:r/>
      <w:bookmarkStart w:id="666" w:name="_Операции_с_документами_2"/>
      <w:r>
        <w:rPr>
          <w:lang w:val="ru-RU"/>
        </w:rPr>
        <w:t xml:space="preserve">Операции</w:t>
      </w:r>
      <w:r>
        <w:rPr>
          <w:rStyle w:val="878"/>
        </w:rPr>
        <w:t xml:space="preserve"> с </w:t>
      </w:r>
      <w:r>
        <w:rPr>
          <w:rStyle w:val="878"/>
          <w:lang w:val="ru-RU"/>
        </w:rPr>
        <w:t xml:space="preserve">документами</w:t>
      </w:r>
      <w:r>
        <w:rPr>
          <w:rStyle w:val="878"/>
        </w:rPr>
        <w:t xml:space="preserve"> </w:t>
      </w:r>
      <w:r>
        <w:rPr>
          <w:rStyle w:val="878"/>
          <w:lang w:val="ru-RU"/>
        </w:rPr>
        <w:t xml:space="preserve">визируемых</w:t>
      </w:r>
      <w:r>
        <w:rPr>
          <w:rStyle w:val="878"/>
        </w:rPr>
        <w:t xml:space="preserve"> организаци</w:t>
      </w:r>
      <w:r>
        <w:rPr>
          <w:rStyle w:val="878"/>
          <w:lang w:val="ru-RU"/>
        </w:rPr>
        <w:t xml:space="preserve">й</w:t>
      </w:r>
      <w:r>
        <w:rPr>
          <w:rStyle w:val="878"/>
          <w:lang w:val="ru-RU"/>
        </w:rPr>
        <w:t xml:space="preserve"> в списке</w:t>
      </w:r>
      <w:r>
        <w:rPr>
          <w:rStyle w:val="878"/>
        </w:rPr>
      </w:r>
      <w:r>
        <w:rPr>
          <w:rStyle w:val="878"/>
        </w:rPr>
      </w:r>
    </w:p>
    <w:p>
      <w:pPr>
        <w:pStyle w:val="749"/>
        <w:ind w:left="0"/>
        <w:rPr>
          <w:rStyle w:val="878"/>
        </w:rPr>
      </w:pPr>
      <w:r>
        <w:rPr>
          <w:rStyle w:val="878"/>
        </w:rPr>
        <w:t xml:space="preserve">В зависимости от статуса документа Вы можете выполнить следующие действия:</w:t>
      </w:r>
      <w:r>
        <w:rPr>
          <w:rStyle w:val="87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Распечатать или скачать документ в формате </w:t>
      </w:r>
      <w:r>
        <w:rPr>
          <w:b/>
        </w:rPr>
        <w:t xml:space="preserve">.</w:t>
      </w:r>
      <w:r>
        <w:rPr>
          <w:b/>
          <w:lang w:val="en-US"/>
        </w:rPr>
        <w:t xml:space="preserve">pdf</w:t>
      </w:r>
      <w:r>
        <w:t xml:space="preserve">. Для этого в списке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1219" cy="144209"/>
                <wp:effectExtent l="0" t="0" r="0" b="0"/>
                <wp:docPr id="266" name="_x0000_i144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80"/>
                        <a:stretch/>
                      </pic:blipFill>
                      <pic:spPr bwMode="auto">
                        <a:xfrm>
                          <a:off x="0" y="0"/>
                          <a:ext cx="151219" cy="1442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5" o:spid="_x0000_s265" type="#_x0000_t75" style="width:11.91pt;height:11.36pt;mso-wrap-distance-left:0.00pt;mso-wrap-distance-top:0.00pt;mso-wrap-distance-right:0.00pt;mso-wrap-distance-bottom:0.00pt;" stroked="f">
                <v:path textboxrect="0,0,0,0"/>
                <v:imagedata r:id="rId280" o:title=""/>
              </v:shape>
            </w:pict>
          </mc:Fallback>
        </mc:AlternateContent>
      </w:r>
      <w:r>
        <w:rPr>
          <w:lang w:eastAsia="ru-RU"/>
        </w:rPr>
        <w:t xml:space="preserve"> напротив нужной записи. </w:t>
      </w:r>
      <w:r>
        <w:t xml:space="preserve">В результате будет сформирован </w:t>
      </w:r>
      <w:r>
        <w:t xml:space="preserve">pdf</w:t>
      </w:r>
      <w:r>
        <w:t xml:space="preserve">-файл, который Вы сможете распечатать или сохранить </w:t>
      </w:r>
      <w:r>
        <w:t xml:space="preserve">на компьютер</w:t>
      </w:r>
      <w:r>
        <w:rPr>
          <w:lang w:eastAsia="ru-RU"/>
        </w:rP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Акцептовать документ</w:t>
      </w:r>
      <w:r>
        <w:t xml:space="preserve">. Для этого </w:t>
      </w:r>
      <w:r>
        <w:rPr>
          <w:lang w:val="en-US" w:eastAsia="ru-RU" w:bidi="en-US"/>
        </w:rPr>
        <w:t xml:space="preserve">в списке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267" name="_x0000_i144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81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6" o:spid="_x0000_s266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281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 </w:t>
      </w:r>
      <w:r>
        <w:rPr>
          <w:b/>
          <w:lang w:eastAsia="ru-RU"/>
        </w:rPr>
        <w:t xml:space="preserve">Акцептовать</w:t>
      </w:r>
      <w:r>
        <w:rPr>
          <w:lang w:eastAsia="ru-RU"/>
        </w:rPr>
        <w:t xml:space="preserve">.</w:t>
      </w:r>
      <w:r>
        <w:rPr>
          <w:lang w:eastAsia="ru-RU"/>
        </w:rPr>
        <w:t xml:space="preserve"> </w:t>
      </w:r>
      <w:r>
        <w:rPr>
          <w:lang w:eastAsia="ru-RU"/>
        </w:rPr>
        <w:t xml:space="preserve">Затем подпишите документ. </w:t>
      </w:r>
      <w:r>
        <w:t xml:space="preserve">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Подписани</w:t>
      </w:r>
      <w:bookmarkStart w:id="667" w:name="_Hlt191368830"/>
      <w:r>
        <w:rPr>
          <w:rStyle w:val="782"/>
        </w:rPr>
        <w:t xml:space="preserve">е</w:t>
      </w:r>
      <w:bookmarkEnd w:id="665"/>
      <w:r>
        <w:rPr>
          <w:rStyle w:val="782"/>
        </w:rPr>
        <w:t xml:space="preserve"> документов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826"/>
        <w:ind w:left="720" w:firstLine="0"/>
        <w:widowControl w:val="off"/>
        <w:tabs>
          <w:tab w:val="left" w:pos="1134" w:leader="none"/>
        </w:tabs>
      </w:pPr>
      <w:r>
        <w:rPr>
          <w:lang w:eastAsia="ru-RU"/>
        </w:rPr>
        <w:t xml:space="preserve">В результате документ будет показан на вкладке </w:t>
      </w:r>
      <w:r>
        <w:rPr>
          <w:b/>
          <w:lang w:eastAsia="ru-RU"/>
        </w:rPr>
        <w:t xml:space="preserve">Акцепт</w:t>
      </w:r>
      <w:r>
        <w:rPr>
          <w:lang w:eastAsia="ru-RU"/>
        </w:rP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Отклонить документ</w:t>
      </w:r>
      <w:r>
        <w:t xml:space="preserve">. </w:t>
      </w:r>
      <w:r>
        <w:t xml:space="preserve">Для этого </w:t>
      </w:r>
      <w:r>
        <w:rPr>
          <w:lang w:val="en-US" w:eastAsia="ru-RU" w:bidi="en-US"/>
        </w:rPr>
        <w:t xml:space="preserve">в списке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268" name="_x0000_i144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82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7" o:spid="_x0000_s267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282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 </w:t>
      </w:r>
      <w:r>
        <w:rPr>
          <w:b/>
          <w:lang w:eastAsia="ru-RU"/>
        </w:rPr>
        <w:t xml:space="preserve">Отклонить</w:t>
      </w:r>
      <w:r>
        <w:rPr>
          <w:lang w:eastAsia="ru-RU"/>
        </w:rPr>
        <w:t xml:space="preserve">.</w:t>
      </w:r>
      <w:r>
        <w:rPr>
          <w:lang w:eastAsia="ru-RU"/>
        </w:rPr>
        <w:t xml:space="preserve"> В результате документ будет показан на вкладке </w:t>
      </w:r>
      <w:r>
        <w:rPr>
          <w:b/>
          <w:lang w:eastAsia="ru-RU"/>
        </w:rPr>
        <w:t xml:space="preserve">Отказ</w:t>
      </w:r>
      <w:r>
        <w:rPr>
          <w:lang w:eastAsia="ru-RU"/>
        </w:rP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  <w:tab w:val="left" w:pos="2127" w:leader="none"/>
        </w:tabs>
      </w:pPr>
      <w:r>
        <w:rPr>
          <w:b/>
          <w:lang w:eastAsia="ru-RU"/>
        </w:rPr>
        <w:t xml:space="preserve">Просмотреть историю обработки документа</w:t>
      </w:r>
      <w:r>
        <w:rPr>
          <w:lang w:eastAsia="ru-RU"/>
        </w:rPr>
        <w:t xml:space="preserve">. </w:t>
      </w:r>
      <w:r>
        <w:t xml:space="preserve">Для этого в списке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269" name="_x0000_i144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83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8" o:spid="_x0000_s268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283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 </w:t>
      </w:r>
      <w:r>
        <w:rPr>
          <w:b/>
          <w:lang w:eastAsia="ru-RU"/>
        </w:rPr>
        <w:t xml:space="preserve">История</w:t>
      </w:r>
      <w:r>
        <w:rPr>
          <w:lang w:eastAsia="ru-RU"/>
        </w:rPr>
        <w:t xml:space="preserve">. </w:t>
      </w:r>
      <w:r>
        <w:t xml:space="preserve">В открывшемся окне</w:t>
      </w:r>
      <w:r>
        <w:t xml:space="preserve"> будут показаны </w:t>
      </w:r>
      <w:r>
        <w:t xml:space="preserve">следующие сведения:</w:t>
      </w:r>
      <w:r/>
    </w:p>
    <w:p>
      <w:pPr>
        <w:pStyle w:val="749"/>
        <w:numPr>
          <w:ilvl w:val="0"/>
          <w:numId w:val="22"/>
        </w:numPr>
        <w:ind w:left="0" w:firstLine="1026"/>
        <w:tabs>
          <w:tab w:val="left" w:pos="1418" w:leader="none"/>
        </w:tabs>
        <w:rPr>
          <w:rStyle w:val="878"/>
        </w:rPr>
      </w:pPr>
      <w:r>
        <w:t xml:space="preserve">Дата и время изменения статуса документа;</w:t>
      </w:r>
      <w:r>
        <w:rPr>
          <w:rStyle w:val="878"/>
        </w:rPr>
      </w:r>
      <w:r>
        <w:rPr>
          <w:rStyle w:val="878"/>
        </w:rPr>
      </w:r>
    </w:p>
    <w:p>
      <w:pPr>
        <w:pStyle w:val="749"/>
        <w:numPr>
          <w:ilvl w:val="0"/>
          <w:numId w:val="22"/>
        </w:numPr>
        <w:ind w:left="0" w:firstLine="1026"/>
        <w:tabs>
          <w:tab w:val="left" w:pos="1418" w:leader="none"/>
        </w:tabs>
      </w:pPr>
      <w:r>
        <w:rPr>
          <w:rStyle w:val="878"/>
        </w:rPr>
        <w:t xml:space="preserve">Статус</w:t>
      </w:r>
      <w:r>
        <w:t xml:space="preserve"> </w:t>
      </w:r>
      <w:r>
        <w:t xml:space="preserve">документа;</w:t>
      </w:r>
      <w:r/>
    </w:p>
    <w:p>
      <w:pPr>
        <w:pStyle w:val="749"/>
        <w:numPr>
          <w:ilvl w:val="0"/>
          <w:numId w:val="22"/>
        </w:numPr>
        <w:ind w:left="0" w:firstLine="1026"/>
        <w:tabs>
          <w:tab w:val="left" w:pos="1418" w:leader="none"/>
        </w:tabs>
      </w:pPr>
      <w:r>
        <w:t xml:space="preserve">Информация о пользователе</w:t>
      </w:r>
      <w:r>
        <w:t xml:space="preserve">, который выполн</w:t>
      </w:r>
      <w:r>
        <w:t xml:space="preserve">ил данный этап обработки.</w:t>
      </w:r>
      <w:r/>
    </w:p>
    <w:p>
      <w:pPr>
        <w:pStyle w:val="749"/>
        <w:ind w:left="0"/>
        <w:rPr>
          <w:rStyle w:val="878"/>
          <w:lang w:val="en-US"/>
        </w:rPr>
      </w:pPr>
      <w:r>
        <w:t xml:space="preserve">Для возврата</w:t>
      </w:r>
      <w:r>
        <w:t xml:space="preserve"> </w:t>
      </w:r>
      <w:r>
        <w:t xml:space="preserve">на предыдущую страницу</w:t>
      </w:r>
      <w:r>
        <w:t xml:space="preserve"> нажмите на кнопку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270" name="_x0000_i144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84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9" o:spid="_x0000_s269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284" o:title=""/>
              </v:shape>
            </w:pict>
          </mc:Fallback>
        </mc:AlternateContent>
      </w:r>
      <w:r>
        <w:t xml:space="preserve">.</w:t>
      </w:r>
      <w:r>
        <w:rPr>
          <w:rStyle w:val="878"/>
          <w:lang w:val="en-US"/>
        </w:rPr>
      </w:r>
      <w:r>
        <w:rPr>
          <w:rStyle w:val="878"/>
          <w:lang w:val="en-US"/>
        </w:rPr>
      </w:r>
    </w:p>
    <w:p>
      <w:pPr>
        <w:pStyle w:val="754"/>
        <w:rPr>
          <w:rStyle w:val="878"/>
          <w:lang w:val="ru-RU"/>
        </w:rPr>
      </w:pPr>
      <w:r/>
      <w:bookmarkEnd w:id="666"/>
      <w:r/>
      <w:bookmarkStart w:id="668" w:name="_Операции_с_группой"/>
      <w:r>
        <w:rPr>
          <w:lang w:val="ru-RU"/>
        </w:rPr>
        <w:t xml:space="preserve">Операции</w:t>
      </w:r>
      <w:r>
        <w:rPr>
          <w:rStyle w:val="878"/>
        </w:rPr>
        <w:t xml:space="preserve"> с </w:t>
      </w:r>
      <w:r>
        <w:rPr>
          <w:rStyle w:val="878"/>
          <w:lang w:val="ru-RU"/>
        </w:rPr>
        <w:t xml:space="preserve">документами</w:t>
      </w:r>
      <w:r>
        <w:rPr>
          <w:rStyle w:val="878"/>
        </w:rPr>
        <w:t xml:space="preserve"> </w:t>
      </w:r>
      <w:r>
        <w:rPr>
          <w:rStyle w:val="878"/>
          <w:lang w:val="ru-RU"/>
        </w:rPr>
        <w:t xml:space="preserve">визируемых</w:t>
      </w:r>
      <w:r>
        <w:rPr>
          <w:rStyle w:val="878"/>
        </w:rPr>
        <w:t xml:space="preserve"> организаци</w:t>
      </w:r>
      <w:r>
        <w:rPr>
          <w:rStyle w:val="878"/>
          <w:lang w:val="ru-RU"/>
        </w:rPr>
        <w:t xml:space="preserve">й на форме просмотра</w:t>
      </w:r>
      <w:r>
        <w:rPr>
          <w:rStyle w:val="878"/>
          <w:lang w:val="ru-RU"/>
        </w:rPr>
      </w:r>
    </w:p>
    <w:p>
      <w:pPr>
        <w:pStyle w:val="749"/>
        <w:ind w:left="0"/>
        <w:rPr>
          <w:rStyle w:val="878"/>
        </w:rPr>
      </w:pPr>
      <w:r>
        <w:rPr>
          <w:rStyle w:val="878"/>
        </w:rPr>
        <w:t xml:space="preserve">В зависимости от статуса документа Вы можете выполнить следующие действия:</w:t>
      </w:r>
      <w:r>
        <w:rPr>
          <w:rStyle w:val="87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Акцептовать документ</w:t>
      </w:r>
      <w:r>
        <w:t xml:space="preserve">. Для этого </w:t>
      </w:r>
      <w:r>
        <w:t xml:space="preserve">на форме просмотра </w:t>
      </w:r>
      <w:r>
        <w:rPr>
          <w:lang w:eastAsia="ru-RU" w:bidi="en-US"/>
        </w:rPr>
        <w:t xml:space="preserve">нажмите на кнопку</w:t>
      </w:r>
      <w:r>
        <w:rPr>
          <w:lang w:eastAsia="ru-RU"/>
        </w:rPr>
        <w:t xml:space="preserve"> </w:t>
      </w:r>
      <w:r>
        <w:rPr>
          <w:b/>
          <w:lang w:eastAsia="ru-RU"/>
        </w:rPr>
        <w:t xml:space="preserve">Акцептовать</w:t>
      </w:r>
      <w:r>
        <w:rPr>
          <w:lang w:eastAsia="ru-RU"/>
        </w:rPr>
        <w:t xml:space="preserve">.</w:t>
      </w:r>
      <w:r>
        <w:rPr>
          <w:lang w:eastAsia="ru-RU"/>
        </w:rPr>
        <w:t xml:space="preserve"> Затем подпишите документ. </w:t>
      </w:r>
      <w:r>
        <w:t xml:space="preserve">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</w:t>
      </w:r>
      <w:bookmarkStart w:id="669" w:name="_Hlt191368798"/>
      <w:r>
        <w:rPr>
          <w:rStyle w:val="782"/>
        </w:rPr>
        <w:t xml:space="preserve">с</w:t>
      </w:r>
      <w:bookmarkEnd w:id="667"/>
      <w:r>
        <w:rPr>
          <w:rStyle w:val="782"/>
        </w:rPr>
        <w:t xml:space="preserve">ание документов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826"/>
        <w:ind w:left="720" w:firstLine="0"/>
        <w:widowControl w:val="off"/>
        <w:tabs>
          <w:tab w:val="left" w:pos="1134" w:leader="none"/>
        </w:tabs>
      </w:pPr>
      <w:r>
        <w:rPr>
          <w:lang w:eastAsia="ru-RU"/>
        </w:rPr>
        <w:t xml:space="preserve">В результате документ будет показан на вкладке </w:t>
      </w:r>
      <w:r>
        <w:rPr>
          <w:b/>
          <w:lang w:eastAsia="ru-RU"/>
        </w:rPr>
        <w:t xml:space="preserve">Акцепт</w:t>
      </w:r>
      <w:r>
        <w:rPr>
          <w:lang w:eastAsia="ru-RU"/>
        </w:rP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Отклонить документ</w:t>
      </w:r>
      <w:r>
        <w:t xml:space="preserve">. </w:t>
      </w:r>
      <w:r>
        <w:t xml:space="preserve">Для этого </w:t>
      </w:r>
      <w:r>
        <w:t xml:space="preserve">на форме просмотра </w:t>
      </w:r>
      <w:r>
        <w:rPr>
          <w:lang w:eastAsia="ru-RU"/>
        </w:rPr>
        <w:t xml:space="preserve">щелкните по </w:t>
      </w:r>
      <w:r>
        <w:rPr>
          <w:lang w:eastAsia="ru-RU"/>
        </w:rPr>
        <w:t xml:space="preserve">кнопке</w:t>
      </w:r>
      <w:r>
        <w:rPr>
          <w:lang w:eastAsia="ru-RU"/>
        </w:rPr>
        <w:t xml:space="preserve"> </w:t>
      </w:r>
      <w:r>
        <w:rPr>
          <w:b/>
          <w:lang w:eastAsia="ru-RU"/>
        </w:rPr>
        <w:t xml:space="preserve">Отклонить</w:t>
      </w:r>
      <w:r>
        <w:rPr>
          <w:lang w:eastAsia="ru-RU"/>
        </w:rPr>
        <w:t xml:space="preserve">.</w:t>
      </w:r>
      <w:r>
        <w:rPr>
          <w:lang w:eastAsia="ru-RU"/>
        </w:rPr>
        <w:t xml:space="preserve"> В результате документ будет показан на вкладке </w:t>
      </w:r>
      <w:r>
        <w:rPr>
          <w:b/>
          <w:lang w:eastAsia="ru-RU"/>
        </w:rPr>
        <w:t xml:space="preserve">Отказ</w:t>
      </w:r>
      <w:r>
        <w:rPr>
          <w:lang w:eastAsia="ru-RU"/>
        </w:rPr>
        <w:t xml:space="preserve">.</w:t>
      </w:r>
      <w:r/>
    </w:p>
    <w:p>
      <w:pPr>
        <w:pStyle w:val="754"/>
        <w:rPr>
          <w:rStyle w:val="878"/>
        </w:rPr>
      </w:pPr>
      <w:r/>
      <w:bookmarkEnd w:id="668"/>
      <w:r/>
      <w:bookmarkStart w:id="670" w:name="_Операции_с_группой_3"/>
      <w:r>
        <w:rPr>
          <w:lang w:val="ru-RU"/>
        </w:rPr>
        <w:t xml:space="preserve">Операции</w:t>
      </w:r>
      <w:r>
        <w:rPr>
          <w:rStyle w:val="878"/>
        </w:rPr>
        <w:t xml:space="preserve"> с группой документов визируемых организаций</w:t>
      </w:r>
      <w:r>
        <w:rPr>
          <w:rStyle w:val="878"/>
        </w:rPr>
      </w:r>
    </w:p>
    <w:p>
      <w:pPr>
        <w:pStyle w:val="749"/>
        <w:ind w:left="0"/>
        <w:rPr>
          <w:lang w:eastAsia="en-US"/>
        </w:rPr>
      </w:pPr>
      <w:r>
        <w:rPr>
          <w:lang w:eastAsia="en-US"/>
        </w:rPr>
        <w:t xml:space="preserve">Для того чтобы совершить операции сразу с несколькими документами, в списке установите флажки напротив интересующих записей.</w:t>
      </w:r>
      <w:r>
        <w:rPr>
          <w:lang w:eastAsia="en-US"/>
        </w:rPr>
      </w:r>
    </w:p>
    <w:p>
      <w:pPr>
        <w:pStyle w:val="749"/>
        <w:ind w:left="0"/>
        <w:rPr>
          <w:i/>
          <w:lang w:eastAsia="en-US"/>
        </w:rPr>
      </w:pPr>
      <w:r>
        <w:rPr>
          <w:b/>
          <w:i/>
          <w:lang w:eastAsia="en-US"/>
        </w:rPr>
        <w:t xml:space="preserve">ПРИМЕЧАНИЕ</w:t>
      </w:r>
      <w:r>
        <w:rPr>
          <w:i/>
          <w:lang w:eastAsia="en-US"/>
        </w:rPr>
        <w:t xml:space="preserve">: данная операция доступна для </w:t>
      </w:r>
      <w:r>
        <w:rPr>
          <w:i/>
          <w:lang w:eastAsia="en-US"/>
        </w:rPr>
        <w:t xml:space="preserve">платежей</w:t>
      </w:r>
      <w:r>
        <w:rPr>
          <w:i/>
          <w:lang w:eastAsia="en-US"/>
        </w:rPr>
        <w:t xml:space="preserve"> в статусе «</w:t>
      </w:r>
      <w:r>
        <w:rPr>
          <w:i/>
          <w:lang w:eastAsia="en-US"/>
        </w:rPr>
        <w:t xml:space="preserve">Ожидание</w:t>
      </w:r>
      <w:r>
        <w:rPr>
          <w:i/>
          <w:lang w:eastAsia="en-US"/>
        </w:rPr>
        <w:t xml:space="preserve">».</w:t>
      </w:r>
      <w:r>
        <w:rPr>
          <w:i/>
          <w:lang w:eastAsia="en-US"/>
        </w:rPr>
      </w:r>
      <w:r>
        <w:rPr>
          <w:i/>
          <w:lang w:eastAsia="en-US"/>
        </w:rPr>
      </w:r>
    </w:p>
    <w:p>
      <w:pPr>
        <w:pStyle w:val="749"/>
        <w:ind w:left="0"/>
        <w:rPr>
          <w:lang w:eastAsia="en-US"/>
        </w:rPr>
      </w:pPr>
      <w:r>
        <w:rPr>
          <w:lang w:eastAsia="en-US"/>
        </w:rPr>
        <w:t xml:space="preserve">Затем в отобразившемся меню нажмите на нужную кнопку или ссылку.</w:t>
      </w:r>
      <w:r>
        <w:rPr>
          <w:lang w:eastAsia="en-US"/>
        </w:rPr>
      </w:r>
    </w:p>
    <w:p>
      <w:pPr>
        <w:pStyle w:val="749"/>
        <w:ind w:left="0"/>
        <w:rPr>
          <w:i/>
          <w:lang w:eastAsia="en-US"/>
        </w:rPr>
      </w:pPr>
      <w:r>
        <w:rPr>
          <w:b/>
          <w:i/>
          <w:lang w:eastAsia="en-US"/>
        </w:rPr>
        <w:t xml:space="preserve">ПРИМЕЧАНИЕ</w:t>
      </w:r>
      <w:r>
        <w:rPr>
          <w:i/>
          <w:lang w:eastAsia="en-US"/>
        </w:rPr>
        <w:t xml:space="preserve">: </w:t>
      </w:r>
      <w:r>
        <w:rPr>
          <w:i/>
          <w:lang w:eastAsia="en-US"/>
        </w:rPr>
        <w:t xml:space="preserve">для того чтобы выбрать оставшиеся документы, доступные для выполнения операций, щелкните по ссылке </w:t>
      </w:r>
      <w:r>
        <w:rPr>
          <w:b/>
          <w:i/>
          <w:lang w:eastAsia="en-US"/>
        </w:rPr>
        <w:t xml:space="preserve">Выбрать еще</w:t>
      </w:r>
      <w:r>
        <w:rPr>
          <w:i/>
          <w:lang w:eastAsia="en-US"/>
        </w:rPr>
        <w:t xml:space="preserve">.</w:t>
      </w:r>
      <w:r>
        <w:rPr>
          <w:i/>
          <w:lang w:eastAsia="en-US"/>
        </w:rPr>
      </w:r>
    </w:p>
    <w:p>
      <w:pPr>
        <w:pStyle w:val="749"/>
        <w:ind w:left="0"/>
        <w:rPr>
          <w:i/>
          <w:lang w:eastAsia="en-US"/>
        </w:rPr>
      </w:pPr>
      <w:r>
        <w:rPr>
          <w:i/>
          <w:lang w:eastAsia="en-US"/>
        </w:rPr>
        <w:t xml:space="preserve">Если Вы хотите снять выделение со всех документов, нажмите на ссылку </w:t>
      </w:r>
      <w:r>
        <w:rPr>
          <w:b/>
          <w:i/>
          <w:lang w:eastAsia="en-US"/>
        </w:rPr>
        <w:t xml:space="preserve">Сбросить</w:t>
      </w:r>
      <w:r>
        <w:rPr>
          <w:i/>
          <w:lang w:eastAsia="en-US"/>
        </w:rPr>
        <w:t xml:space="preserve">.</w:t>
      </w:r>
      <w:r>
        <w:rPr>
          <w:i/>
          <w:lang w:eastAsia="en-US"/>
        </w:rPr>
      </w:r>
      <w:r>
        <w:rPr>
          <w:i/>
          <w:lang w:eastAsia="en-US"/>
        </w:rPr>
      </w:r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9779" cy="444532"/>
                <wp:effectExtent l="0" t="0" r="0" b="0"/>
                <wp:docPr id="271" name="_x0000_i145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85"/>
                        <a:stretch/>
                      </pic:blipFill>
                      <pic:spPr bwMode="auto">
                        <a:xfrm>
                          <a:off x="0" y="0"/>
                          <a:ext cx="5039779" cy="44453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0" o:spid="_x0000_s270" type="#_x0000_t75" style="width:396.83pt;height:35.00pt;mso-wrap-distance-left:0.00pt;mso-wrap-distance-top:0.00pt;mso-wrap-distance-right:0.00pt;mso-wrap-distance-bottom:0.00pt;" stroked="f">
                <v:path textboxrect="0,0,0,0"/>
                <v:imagedata r:id="rId285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  <w:rPr>
          <w:b w:val="0"/>
          <w:szCs w:val="18"/>
          <w:lang w:val="ru-RU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105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– </w:t>
      </w:r>
      <w:r>
        <w:rPr>
          <w:b w:val="0"/>
          <w:szCs w:val="18"/>
          <w:lang w:val="ru-RU"/>
        </w:rPr>
        <w:t xml:space="preserve">Операции с группой документов визируемых организаций</w:t>
      </w:r>
      <w:r>
        <w:rPr>
          <w:b w:val="0"/>
          <w:szCs w:val="18"/>
          <w:lang w:val="ru-RU"/>
        </w:rPr>
      </w:r>
    </w:p>
    <w:p>
      <w:pPr>
        <w:pStyle w:val="749"/>
        <w:ind w:left="0"/>
        <w:rPr>
          <w:rStyle w:val="878"/>
        </w:rPr>
      </w:pPr>
      <w:r>
        <w:rPr>
          <w:lang w:eastAsia="en-US"/>
        </w:rPr>
        <w:t xml:space="preserve">Вы можете выполнить следующие операции:</w:t>
      </w:r>
      <w:r>
        <w:rPr>
          <w:rStyle w:val="878"/>
        </w:rPr>
      </w:r>
      <w:r>
        <w:rPr>
          <w:rStyle w:val="87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Акцептовать документ</w:t>
      </w:r>
      <w:r>
        <w:rPr>
          <w:b/>
        </w:rPr>
        <w:t xml:space="preserve">ы</w:t>
      </w:r>
      <w:r>
        <w:t xml:space="preserve">. Для этого нажмите на кнопку </w:t>
      </w:r>
      <w:r>
        <w:rPr>
          <w:b/>
          <w:lang w:eastAsia="ru-RU"/>
        </w:rPr>
        <w:t xml:space="preserve">Акцептовать</w:t>
      </w:r>
      <w:r>
        <w:rPr>
          <w:lang w:eastAsia="ru-RU"/>
        </w:rPr>
        <w:t xml:space="preserve">.</w:t>
      </w:r>
      <w:r>
        <w:rPr>
          <w:lang w:eastAsia="ru-RU"/>
        </w:rPr>
        <w:t xml:space="preserve"> </w:t>
      </w:r>
      <w:r>
        <w:rPr>
          <w:lang w:eastAsia="ru-RU"/>
        </w:rPr>
        <w:t xml:space="preserve">Затем подпишите документ</w:t>
      </w:r>
      <w:r>
        <w:rPr>
          <w:lang w:eastAsia="ru-RU"/>
        </w:rPr>
        <w:t xml:space="preserve">ы</w:t>
      </w:r>
      <w:r>
        <w:rPr>
          <w:lang w:eastAsia="ru-RU"/>
        </w:rPr>
        <w:t xml:space="preserve">. </w:t>
      </w:r>
      <w:r>
        <w:t xml:space="preserve">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Подписани</w:t>
      </w:r>
      <w:bookmarkStart w:id="671" w:name="_Hlt191368845"/>
      <w:r>
        <w:rPr>
          <w:rStyle w:val="782"/>
        </w:rPr>
        <w:t xml:space="preserve">е</w:t>
      </w:r>
      <w:bookmarkEnd w:id="669"/>
      <w:r>
        <w:rPr>
          <w:rStyle w:val="782"/>
        </w:rPr>
        <w:t xml:space="preserve"> документов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826"/>
        <w:ind w:left="720" w:firstLine="0"/>
        <w:widowControl w:val="off"/>
        <w:tabs>
          <w:tab w:val="left" w:pos="1134" w:leader="none"/>
        </w:tabs>
      </w:pPr>
      <w:r>
        <w:rPr>
          <w:lang w:eastAsia="ru-RU"/>
        </w:rPr>
        <w:t xml:space="preserve">В результате документы будут показаны на вкладке </w:t>
      </w:r>
      <w:r>
        <w:rPr>
          <w:b/>
          <w:lang w:eastAsia="ru-RU"/>
        </w:rPr>
        <w:t xml:space="preserve">Акцепт</w:t>
      </w:r>
      <w:r>
        <w:rPr>
          <w:lang w:eastAsia="ru-RU"/>
        </w:rP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Отклонить документы</w:t>
      </w:r>
      <w:r>
        <w:t xml:space="preserve">. </w:t>
      </w:r>
      <w:r>
        <w:t xml:space="preserve">Для этого </w:t>
      </w:r>
      <w:r>
        <w:rPr>
          <w:lang w:eastAsia="ru-RU" w:bidi="en-US"/>
        </w:rPr>
        <w:t xml:space="preserve">щелкните по кнопке </w:t>
      </w:r>
      <w:r>
        <w:rPr>
          <w:b/>
          <w:lang w:eastAsia="ru-RU"/>
        </w:rPr>
        <w:t xml:space="preserve">Отклонить</w:t>
      </w:r>
      <w:r>
        <w:rPr>
          <w:lang w:eastAsia="ru-RU"/>
        </w:rPr>
        <w:t xml:space="preserve">.</w:t>
      </w:r>
      <w:r>
        <w:rPr>
          <w:lang w:eastAsia="ru-RU"/>
        </w:rPr>
        <w:t xml:space="preserve"> В результате документы будут показаны на вкладке </w:t>
      </w:r>
      <w:r>
        <w:rPr>
          <w:b/>
          <w:lang w:eastAsia="ru-RU"/>
        </w:rPr>
        <w:t xml:space="preserve">Отказ</w:t>
      </w:r>
      <w:r>
        <w:rPr>
          <w:lang w:eastAsia="ru-RU"/>
        </w:rP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878"/>
        </w:rPr>
      </w:pPr>
      <w:r>
        <w:rPr>
          <w:rStyle w:val="1080"/>
          <w:b/>
        </w:rPr>
        <w:t xml:space="preserve">Скачать документы</w:t>
      </w:r>
      <w:r>
        <w:rPr>
          <w:rStyle w:val="1080"/>
        </w:rPr>
        <w:t xml:space="preserve">.</w:t>
      </w:r>
      <w:r>
        <w:rPr>
          <w:rStyle w:val="1080"/>
        </w:rPr>
        <w:t xml:space="preserve"> Для этого нажмите на </w:t>
      </w:r>
      <w:r>
        <w:rPr>
          <w:rStyle w:val="1080"/>
        </w:rPr>
        <w:t xml:space="preserve">кнопку</w:t>
      </w:r>
      <w:r>
        <w:rPr>
          <w:rStyle w:val="1080"/>
        </w:rPr>
        <w:t xml:space="preserve"> </w:t>
      </w:r>
      <w:r>
        <w:rPr>
          <w:rStyle w:val="1080"/>
          <w:b/>
        </w:rPr>
        <w:t xml:space="preserve">Скачать </w:t>
      </w:r>
      <w:r>
        <w:rPr>
          <w:rStyle w:val="1080"/>
          <w:b/>
          <w:lang w:val="en-US"/>
        </w:rPr>
        <w:t xml:space="preserve">PDF</w:t>
      </w:r>
      <w:r>
        <w:rPr>
          <w:rStyle w:val="1080"/>
        </w:rPr>
        <w:t xml:space="preserve"> </w:t>
      </w:r>
      <w:r>
        <w:rPr>
          <w:rStyle w:val="1080"/>
        </w:rPr>
        <w:t xml:space="preserve">или </w:t>
      </w:r>
      <w:r>
        <w:rPr>
          <w:rStyle w:val="1080"/>
          <w:b/>
        </w:rPr>
        <w:t xml:space="preserve">Скачать </w:t>
      </w:r>
      <w:r>
        <w:rPr>
          <w:rStyle w:val="1080"/>
          <w:b/>
          <w:lang w:val="en-US"/>
        </w:rPr>
        <w:t xml:space="preserve">XLS</w:t>
      </w:r>
      <w:r>
        <w:rPr>
          <w:rStyle w:val="1080"/>
        </w:rPr>
        <w:t xml:space="preserve">. В результате на Ваш компьютер будет загружен архив с</w:t>
      </w:r>
      <w:r>
        <w:rPr>
          <w:rStyle w:val="1080"/>
        </w:rPr>
        <w:t xml:space="preserve"> документами в соответствующем формате</w:t>
      </w:r>
      <w:r>
        <w:rPr>
          <w:rStyle w:val="1080"/>
        </w:rPr>
        <w:t xml:space="preserve">.</w:t>
      </w:r>
      <w:r>
        <w:rPr>
          <w:rStyle w:val="878"/>
        </w:rPr>
      </w:r>
      <w:r>
        <w:rPr>
          <w:rStyle w:val="878"/>
        </w:rPr>
      </w:r>
    </w:p>
    <w:p>
      <w:pPr>
        <w:pStyle w:val="752"/>
        <w:rPr>
          <w:lang w:val="ru-RU"/>
        </w:rPr>
      </w:pPr>
      <w:r/>
      <w:bookmarkEnd w:id="670"/>
      <w:r/>
      <w:bookmarkStart w:id="672" w:name="_Выписка_по_счетам"/>
      <w:r/>
      <w:bookmarkStart w:id="673" w:name="_Toc199941139"/>
      <w:r>
        <w:rPr>
          <w:lang w:val="ru-RU"/>
        </w:rPr>
        <w:t xml:space="preserve">Выписк</w:t>
      </w:r>
      <w:r>
        <w:rPr>
          <w:lang w:val="ru-RU"/>
        </w:rPr>
        <w:t xml:space="preserve">а</w:t>
      </w:r>
      <w:r>
        <w:rPr>
          <w:lang w:val="ru-RU"/>
        </w:rPr>
        <w:t xml:space="preserve"> по счетам участников холдинга</w:t>
      </w:r>
      <w:bookmarkEnd w:id="671"/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</w:pPr>
      <w:r>
        <w:t xml:space="preserve">В разделе </w:t>
      </w:r>
      <w:r>
        <w:rPr>
          <w:b/>
        </w:rPr>
        <w:t xml:space="preserve">Своя корпорация – </w:t>
      </w:r>
      <w:r>
        <w:rPr>
          <w:b/>
        </w:rPr>
        <w:t xml:space="preserve">Холдинг</w:t>
      </w:r>
      <w:r>
        <w:t xml:space="preserve"> Вы можете </w:t>
      </w:r>
      <w:r>
        <w:t xml:space="preserve">сформировать выписки по счетам участников холдинга</w:t>
      </w:r>
      <w:r>
        <w:t xml:space="preserve">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8649" cy="2073491"/>
                <wp:effectExtent l="0" t="0" r="0" b="0"/>
                <wp:docPr id="272" name="_x0000_i145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86"/>
                        <a:stretch/>
                      </pic:blipFill>
                      <pic:spPr bwMode="auto">
                        <a:xfrm>
                          <a:off x="0" y="0"/>
                          <a:ext cx="5038649" cy="20734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1" o:spid="_x0000_s271" type="#_x0000_t75" style="width:396.74pt;height:163.27pt;mso-wrap-distance-left:0.00pt;mso-wrap-distance-top:0.00pt;mso-wrap-distance-right:0.00pt;mso-wrap-distance-bottom:0.00pt;" stroked="f">
                <v:path textboxrect="0,0,0,0"/>
                <v:imagedata r:id="rId286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  <w:rPr>
          <w:b w:val="0"/>
          <w:szCs w:val="18"/>
          <w:lang w:val="ru-RU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106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– </w:t>
      </w:r>
      <w:r>
        <w:rPr>
          <w:b w:val="0"/>
          <w:szCs w:val="18"/>
          <w:lang w:val="ru-RU"/>
        </w:rPr>
        <w:t xml:space="preserve">Выписка по счетам участников холдинга</w:t>
      </w:r>
      <w:r>
        <w:rPr>
          <w:b w:val="0"/>
          <w:szCs w:val="18"/>
          <w:lang w:val="ru-RU"/>
        </w:rPr>
      </w:r>
      <w:r>
        <w:rPr>
          <w:b w:val="0"/>
          <w:szCs w:val="18"/>
          <w:lang w:val="ru-RU"/>
        </w:rPr>
      </w:r>
    </w:p>
    <w:p>
      <w:pPr>
        <w:pStyle w:val="749"/>
        <w:ind w:left="0"/>
      </w:pPr>
      <w:r>
        <w:rPr>
          <w:rStyle w:val="786"/>
        </w:rPr>
        <w:t xml:space="preserve">Вы можете запросить и просмотреть следующие форматы выписок: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На экране</w:t>
      </w:r>
      <w:r>
        <w:t xml:space="preserve">. </w:t>
      </w:r>
      <w:r>
        <w:t xml:space="preserve">Для того чтобы сформировать и просмотреть выписку в приложении, перейдите на вкладку </w:t>
      </w:r>
      <w:r>
        <w:rPr>
          <w:b/>
        </w:rPr>
        <w:t xml:space="preserve">Посмотреть</w:t>
      </w:r>
      <w:r>
        <w:t xml:space="preserve"> и задайте параметры выписки. Подробнее смотрите в разделе </w:t>
      </w:r>
      <w:r>
        <w:fldChar w:fldCharType="begin"/>
      </w:r>
      <w:r>
        <w:instrText xml:space="preserve"> HYPERLINK  \l "_Запрос_выписки_на" </w:instrText>
      </w:r>
      <w:r>
        <w:fldChar w:fldCharType="separate"/>
      </w:r>
      <w:r>
        <w:rPr>
          <w:rStyle w:val="782"/>
        </w:rPr>
        <w:t xml:space="preserve">Запрос выпи</w:t>
      </w:r>
      <w:bookmarkStart w:id="674" w:name="_Hlt179204507"/>
      <w:r/>
      <w:bookmarkStart w:id="675" w:name="_Hlt191368856"/>
      <w:r>
        <w:rPr>
          <w:rStyle w:val="782"/>
        </w:rPr>
        <w:t xml:space="preserve">с</w:t>
      </w:r>
      <w:bookmarkEnd w:id="672"/>
      <w:r/>
      <w:bookmarkEnd w:id="673"/>
      <w:r>
        <w:rPr>
          <w:rStyle w:val="782"/>
        </w:rPr>
        <w:t xml:space="preserve">ки на экран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В файле</w:t>
      </w:r>
      <w:r>
        <w:t xml:space="preserve">. </w:t>
      </w:r>
      <w:r>
        <w:t xml:space="preserve">Если Вы хотите сформировать выписку в файле, перейдите на вкладку </w:t>
      </w:r>
      <w:r>
        <w:rPr>
          <w:b/>
        </w:rPr>
        <w:t xml:space="preserve">Скачать</w:t>
      </w:r>
      <w:r>
        <w:t xml:space="preserve"> и выберите параметры выписки. Подробнее смотрите в разделе </w:t>
      </w:r>
      <w:r>
        <w:fldChar w:fldCharType="begin"/>
      </w:r>
      <w:r>
        <w:instrText xml:space="preserve"> HYPERLINK  \l "_Запрос_выписки_в" </w:instrText>
      </w:r>
      <w:r>
        <w:fldChar w:fldCharType="separate"/>
      </w:r>
      <w:r>
        <w:rPr>
          <w:rStyle w:val="782"/>
        </w:rPr>
        <w:t xml:space="preserve">Запрос выписк</w:t>
      </w:r>
      <w:bookmarkStart w:id="676" w:name="_Hlt179204511"/>
      <w:r>
        <w:rPr>
          <w:rStyle w:val="782"/>
        </w:rPr>
        <w:t xml:space="preserve">и</w:t>
      </w:r>
      <w:bookmarkEnd w:id="674"/>
      <w:r>
        <w:rPr>
          <w:rStyle w:val="782"/>
        </w:rPr>
        <w:t xml:space="preserve"> в ф</w:t>
      </w:r>
      <w:bookmarkStart w:id="677" w:name="_Hlt191368863"/>
      <w:r>
        <w:rPr>
          <w:rStyle w:val="782"/>
        </w:rPr>
        <w:t xml:space="preserve">а</w:t>
      </w:r>
      <w:bookmarkEnd w:id="675"/>
      <w:r>
        <w:rPr>
          <w:rStyle w:val="782"/>
        </w:rPr>
        <w:t xml:space="preserve">йле</w:t>
      </w:r>
      <w:r>
        <w:fldChar w:fldCharType="end"/>
      </w:r>
      <w:r>
        <w:t xml:space="preserve">.</w:t>
      </w:r>
      <w:r/>
    </w:p>
    <w:p>
      <w:pPr>
        <w:pStyle w:val="749"/>
        <w:ind w:left="0"/>
      </w:pPr>
      <w:r>
        <w:rPr>
          <w:rStyle w:val="878"/>
        </w:rPr>
        <w:t xml:space="preserve">После обработки документа Вы можете скачать выписку. Для этого перейдите на вкладку </w:t>
      </w:r>
      <w:r>
        <w:rPr>
          <w:rStyle w:val="878"/>
          <w:b/>
        </w:rPr>
        <w:t xml:space="preserve">Активные запросы</w:t>
      </w:r>
      <w:r>
        <w:rPr>
          <w:rStyle w:val="878"/>
        </w:rPr>
        <w:t xml:space="preserve"> и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4064" cy="144141"/>
                <wp:effectExtent l="0" t="0" r="0" b="0"/>
                <wp:docPr id="273" name="_x0000_i145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87"/>
                        <a:srcRect l="15662" t="39684" r="19343" b="13227"/>
                        <a:stretch/>
                      </pic:blipFill>
                      <pic:spPr bwMode="auto">
                        <a:xfrm>
                          <a:off x="0" y="0"/>
                          <a:ext cx="134064" cy="14414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2" o:spid="_x0000_s272" type="#_x0000_t75" style="width:10.56pt;height:11.35pt;mso-wrap-distance-left:0.00pt;mso-wrap-distance-top:0.00pt;mso-wrap-distance-right:0.00pt;mso-wrap-distance-bottom:0.00pt;" stroked="f">
                <v:path textboxrect="0,0,0,0"/>
                <v:imagedata r:id="rId287" o:title=""/>
              </v:shape>
            </w:pict>
          </mc:Fallback>
        </mc:AlternateContent>
      </w:r>
      <w:r>
        <w:rPr>
          <w:lang w:eastAsia="ru-RU"/>
        </w:rPr>
        <w:t xml:space="preserve"> напротив нужной записи.</w:t>
      </w:r>
      <w:r/>
    </w:p>
    <w:p>
      <w:pPr>
        <w:pStyle w:val="751"/>
      </w:pPr>
      <w:r/>
      <w:bookmarkStart w:id="678" w:name="_Toc199941140"/>
      <w:r>
        <w:t xml:space="preserve">Работа с аналитикой</w:t>
      </w:r>
      <w:bookmarkEnd w:id="676"/>
      <w:r/>
      <w:r/>
    </w:p>
    <w:p>
      <w:pPr>
        <w:pStyle w:val="749"/>
        <w:ind w:left="0"/>
        <w:rPr>
          <w:lang w:eastAsia="ru-RU"/>
        </w:rPr>
      </w:pPr>
      <w:r>
        <w:rPr>
          <w:rStyle w:val="786"/>
        </w:rPr>
        <w:t xml:space="preserve">Пункт меню </w:t>
      </w:r>
      <w:r>
        <w:rPr>
          <w:rStyle w:val="786"/>
          <w:b/>
        </w:rPr>
        <w:t xml:space="preserve">Аналитика</w:t>
      </w:r>
      <w:r>
        <w:rPr>
          <w:rStyle w:val="786"/>
        </w:rPr>
        <w:t xml:space="preserve"> предназначен для </w:t>
      </w:r>
      <w:r>
        <w:t xml:space="preserve">просмотра финансовой аналитики по счетам Вашей организации</w:t>
      </w:r>
      <w:r>
        <w:rPr>
          <w:lang w:eastAsia="ru-RU"/>
        </w:rPr>
        <w:t xml:space="preserve">.</w:t>
      </w:r>
      <w:r>
        <w:rPr>
          <w:lang w:eastAsia="ru-RU"/>
        </w:rPr>
      </w:r>
    </w:p>
    <w:p>
      <w:pPr>
        <w:pStyle w:val="749"/>
        <w:ind w:left="0"/>
        <w:rPr>
          <w:lang w:eastAsia="ru-RU"/>
        </w:rPr>
      </w:pPr>
      <w:r>
        <w:rPr>
          <w:lang w:val="en-US" w:eastAsia="ru-RU"/>
        </w:rPr>
        <w:t xml:space="preserve">При входе в данный пункт меню отображается </w:t>
      </w:r>
      <w:r>
        <w:t xml:space="preserve">отчет за текущий месяц по избранному счету</w:t>
      </w:r>
      <w:r>
        <w:rPr>
          <w:lang w:val="en-US" w:eastAsia="ru-RU"/>
        </w:rPr>
        <w:t xml:space="preserve">.</w:t>
      </w:r>
      <w:r>
        <w:rPr>
          <w:lang w:eastAsia="ru-RU"/>
        </w:rPr>
      </w:r>
      <w:r>
        <w:rPr>
          <w:lang w:eastAsia="ru-RU"/>
        </w:rPr>
      </w:r>
    </w:p>
    <w:p>
      <w:pPr>
        <w:pStyle w:val="826"/>
        <w:ind w:left="0"/>
        <w:tabs>
          <w:tab w:val="left" w:pos="1134" w:leader="none"/>
        </w:tabs>
      </w:pPr>
      <w:r>
        <w:t xml:space="preserve">Если Вы хотите сформировать и просмотреть другой отчет, в строке поиска задайте следующие параметры: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 счета, по которому требуется просмотреть отчет;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Период отчета;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Способ детализации.</w:t>
      </w:r>
      <w:r/>
    </w:p>
    <w:p>
      <w:pPr>
        <w:pStyle w:val="749"/>
        <w:ind w:left="0"/>
        <w:rPr>
          <w:lang w:eastAsia="ru-RU"/>
        </w:rPr>
      </w:pPr>
      <w:r>
        <w:t xml:space="preserve">В результате на экране отобразится интересующая информация:</w: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8395" cy="5277396"/>
                <wp:effectExtent l="0" t="0" r="0" b="0"/>
                <wp:docPr id="274" name="_x0000_i145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88"/>
                        <a:stretch/>
                      </pic:blipFill>
                      <pic:spPr bwMode="auto">
                        <a:xfrm>
                          <a:off x="0" y="0"/>
                          <a:ext cx="5038395" cy="527739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3" o:spid="_x0000_s273" type="#_x0000_t75" style="width:396.72pt;height:415.54pt;mso-wrap-distance-left:0.00pt;mso-wrap-distance-top:0.00pt;mso-wrap-distance-right:0.00pt;mso-wrap-distance-bottom:0.00pt;" stroked="f">
                <v:path textboxrect="0,0,0,0"/>
                <v:imagedata r:id="rId288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  <w:rPr>
          <w:b w:val="0"/>
          <w:szCs w:val="18"/>
          <w:lang w:val="ru-RU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107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– </w:t>
      </w:r>
      <w:r>
        <w:rPr>
          <w:b w:val="0"/>
          <w:szCs w:val="18"/>
          <w:lang w:val="ru-RU"/>
        </w:rPr>
        <w:t xml:space="preserve">Пункт меню </w:t>
      </w:r>
      <w:r>
        <w:rPr>
          <w:szCs w:val="18"/>
          <w:lang w:val="ru-RU"/>
        </w:rPr>
        <w:t xml:space="preserve">Аналитика</w:t>
      </w:r>
      <w:r>
        <w:rPr>
          <w:b w:val="0"/>
          <w:szCs w:val="18"/>
          <w:lang w:val="ru-RU"/>
        </w:rPr>
      </w:r>
      <w:r>
        <w:rPr>
          <w:b w:val="0"/>
          <w:szCs w:val="18"/>
          <w:lang w:val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786"/>
        </w:rPr>
      </w:pPr>
      <w:r>
        <w:rPr>
          <w:rStyle w:val="786"/>
        </w:rPr>
        <w:t xml:space="preserve">Денежные</w:t>
      </w:r>
      <w:r>
        <w:t xml:space="preserve"> средства, поступившие на счет за выбранный период;</w:t>
      </w:r>
      <w:r>
        <w:rPr>
          <w:rStyle w:val="786"/>
        </w:rPr>
      </w:r>
      <w:r>
        <w:rPr>
          <w:rStyle w:val="786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786"/>
        </w:rPr>
      </w:pPr>
      <w:r>
        <w:rPr>
          <w:rStyle w:val="786"/>
        </w:rPr>
        <w:t xml:space="preserve">Денежные</w:t>
      </w:r>
      <w:r>
        <w:t xml:space="preserve"> средства, списанные со счета за выбранный период;</w:t>
      </w:r>
      <w:r>
        <w:rPr>
          <w:rStyle w:val="786"/>
        </w:rPr>
      </w:r>
      <w:r>
        <w:rPr>
          <w:rStyle w:val="786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rStyle w:val="786"/>
        </w:rPr>
        <w:t xml:space="preserve">Сумм</w:t>
      </w:r>
      <w:r>
        <w:rPr>
          <w:rStyle w:val="786"/>
        </w:rPr>
        <w:t xml:space="preserve">а</w:t>
      </w:r>
      <w:r>
        <w:t xml:space="preserve"> средств на счете на начальную дату периода;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Сумма средств на счете на конечную дату периода;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График оборотов средств на счете</w:t>
      </w:r>
      <w:r>
        <w:t xml:space="preserve">. В соответствующем блоке отображаются суммы доходных и расходных операций по счету в течение выбранного периода.</w:t>
      </w:r>
      <w:r/>
    </w:p>
    <w:p>
      <w:pPr>
        <w:pStyle w:val="815"/>
        <w:ind w:left="0"/>
        <w:spacing w:before="0" w:beforeAutospacing="0" w:after="0" w:afterAutospacing="0"/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поступление средств </w:t>
      </w:r>
      <w:r>
        <w:rPr>
          <w:i/>
        </w:rPr>
        <w:t xml:space="preserve">показано</w:t>
      </w:r>
      <w:r>
        <w:rPr>
          <w:i/>
        </w:rPr>
        <w:t xml:space="preserve"> </w:t>
      </w:r>
      <w:r>
        <w:rPr>
          <w:i/>
        </w:rPr>
        <w:t xml:space="preserve">зеленым цветом</w:t>
      </w:r>
      <w:r>
        <w:rPr>
          <w:i/>
        </w:rPr>
        <w:t xml:space="preserve">, расход – </w:t>
      </w:r>
      <w:r>
        <w:rPr>
          <w:i/>
        </w:rPr>
        <w:t xml:space="preserve">красным</w:t>
      </w:r>
      <w:r>
        <w:rPr>
          <w:i/>
        </w:rPr>
        <w:t xml:space="preserve">.</w:t>
      </w:r>
      <w:r>
        <w:rPr>
          <w:i/>
        </w:rPr>
      </w:r>
    </w:p>
    <w:p>
      <w:pPr>
        <w:pStyle w:val="815"/>
        <w:ind w:left="0"/>
        <w:spacing w:before="0" w:beforeAutospacing="0" w:after="0" w:afterAutospacing="0"/>
      </w:pPr>
      <w:r>
        <w:t xml:space="preserve">На каждом графике по вертикали указана шкала суммы, по горизонтали – временная шкала с датами внутри запрашиваемого периода.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Для того чтобы просмотреть сумму доходных и расходных операций за конкретный день или неделю, наведите курсор на интересующий столбец на графике.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Диаграмма доходов и расходов. На вкладках </w:t>
      </w:r>
      <w:r>
        <w:rPr>
          <w:b/>
        </w:rPr>
        <w:t xml:space="preserve">Доход</w:t>
      </w:r>
      <w:r>
        <w:t xml:space="preserve"> и </w:t>
      </w:r>
      <w:r>
        <w:rPr>
          <w:b/>
        </w:rPr>
        <w:t xml:space="preserve">Расход</w:t>
      </w:r>
      <w:r>
        <w:t xml:space="preserve"> Вы можете просмотреть сведения о поступлениях и списаниях по счету Вашей организации.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Каждый сектор диаграммы обозначает</w:t>
      </w:r>
      <w:r>
        <w:t xml:space="preserve"> </w:t>
      </w:r>
      <w:r>
        <w:t xml:space="preserve">процент </w:t>
      </w:r>
      <w:r>
        <w:t xml:space="preserve">от общего оборота средств, приходящийся на определенного контрагента</w:t>
      </w:r>
      <w:r>
        <w:t xml:space="preserve">, </w:t>
      </w:r>
      <w:r>
        <w:t xml:space="preserve">за выбранный период</w:t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Для просмотра списка документов щелкните по наименованию интересующего контрагента.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Если Вы хотите просмотреть документ, в списке нажмите на нужную запись.</w:t>
      </w:r>
      <w:r/>
    </w:p>
    <w:p>
      <w:pPr>
        <w:pStyle w:val="751"/>
      </w:pPr>
      <w:r/>
      <w:bookmarkStart w:id="679" w:name="_Toc199941141"/>
      <w:r>
        <w:t xml:space="preserve">Работа с контрагентами</w:t>
      </w:r>
      <w:bookmarkEnd w:id="677"/>
      <w:r/>
      <w:r/>
    </w:p>
    <w:p>
      <w:pPr>
        <w:pStyle w:val="749"/>
        <w:ind w:left="0"/>
        <w:spacing w:after="120"/>
      </w:pPr>
      <w:r>
        <w:fldChar w:fldCharType="begin"/>
      </w:r>
      <w:r>
        <w:instrText xml:space="preserve"> HYPERLINK  \l "_Добавление_контрагента" </w:instrText>
      </w:r>
      <w:r>
        <w:fldChar w:fldCharType="separate"/>
      </w:r>
      <w:r>
        <w:rPr>
          <w:rStyle w:val="782"/>
        </w:rPr>
        <w:t xml:space="preserve">Добавлени</w:t>
      </w:r>
      <w:bookmarkStart w:id="680" w:name="_Hlt179204521"/>
      <w:r>
        <w:rPr>
          <w:rStyle w:val="782"/>
        </w:rPr>
        <w:t xml:space="preserve">е</w:t>
      </w:r>
      <w:bookmarkEnd w:id="678"/>
      <w:r/>
      <w:bookmarkStart w:id="681" w:name="_Hlt171081229"/>
      <w:r>
        <w:rPr>
          <w:rStyle w:val="782"/>
        </w:rPr>
        <w:t xml:space="preserve"> </w:t>
      </w:r>
      <w:bookmarkEnd w:id="679"/>
      <w:r>
        <w:rPr>
          <w:rStyle w:val="782"/>
        </w:rPr>
        <w:t xml:space="preserve">к</w:t>
      </w:r>
      <w:bookmarkStart w:id="682" w:name="_Hlt191368872"/>
      <w:r>
        <w:rPr>
          <w:rStyle w:val="782"/>
        </w:rPr>
        <w:t xml:space="preserve">о</w:t>
      </w:r>
      <w:bookmarkEnd w:id="680"/>
      <w:r>
        <w:rPr>
          <w:rStyle w:val="782"/>
        </w:rPr>
        <w:t xml:space="preserve">нтрагента</w:t>
      </w:r>
      <w:r>
        <w:fldChar w:fldCharType="end"/>
      </w:r>
      <w:r/>
    </w:p>
    <w:p>
      <w:pPr>
        <w:pStyle w:val="749"/>
        <w:ind w:left="0"/>
      </w:pPr>
      <w:r>
        <w:t xml:space="preserve">В </w:t>
      </w:r>
      <w:r>
        <w:rPr>
          <w:rStyle w:val="878"/>
        </w:rPr>
        <w:t xml:space="preserve">пункте меню</w:t>
      </w:r>
      <w:r>
        <w:t xml:space="preserve"> </w:t>
      </w:r>
      <w:r>
        <w:rPr>
          <w:b/>
        </w:rPr>
        <w:t xml:space="preserve">Контрагенты </w:t>
      </w:r>
      <w:r>
        <w:t xml:space="preserve">на вкладках </w:t>
      </w:r>
      <w:r>
        <w:rPr>
          <w:b/>
        </w:rPr>
        <w:t xml:space="preserve">Рублевые</w:t>
      </w:r>
      <w:r>
        <w:t xml:space="preserve"> и </w:t>
      </w:r>
      <w:r>
        <w:rPr>
          <w:b/>
        </w:rPr>
        <w:t xml:space="preserve">Валютные</w:t>
      </w:r>
      <w:r>
        <w:t xml:space="preserve"> </w:t>
      </w:r>
      <w:r>
        <w:t xml:space="preserve">отображается список </w:t>
      </w:r>
      <w:r>
        <w:t xml:space="preserve">рублевых и валютных контрагентов </w:t>
      </w:r>
      <w:r>
        <w:t xml:space="preserve">Вашей организации.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Если Вы хотите быстро найти нужную организацию, </w:t>
      </w:r>
      <w:r>
        <w:t xml:space="preserve">перейдите на </w:t>
      </w:r>
      <w:r>
        <w:t xml:space="preserve">интересующую</w:t>
      </w:r>
      <w:r>
        <w:t xml:space="preserve"> вкладку и </w:t>
      </w:r>
      <w:r>
        <w:t xml:space="preserve">в строке поиска начните вводить наименование</w:t>
      </w:r>
      <w:r>
        <w:t xml:space="preserve">,</w:t>
      </w:r>
      <w:r>
        <w:t xml:space="preserve"> ИНН</w:t>
      </w:r>
      <w:r>
        <w:t xml:space="preserve"> или КИО</w:t>
      </w:r>
      <w:r>
        <w:t xml:space="preserve"> контрагента.</w:t>
      </w:r>
      <w:r/>
    </w:p>
    <w:p>
      <w:pPr>
        <w:pStyle w:val="749"/>
        <w:ind w:left="0"/>
      </w:pPr>
      <w:r>
        <w:t xml:space="preserve">В результате на экране будут показаны </w:t>
      </w:r>
      <w:r>
        <w:t xml:space="preserve">записи, соответствующие условиям</w:t>
      </w:r>
      <w:r>
        <w:t xml:space="preserve"> поиска</w:t>
      </w:r>
      <w:r>
        <w:t xml:space="preserve">.</w:t>
      </w:r>
      <w:r/>
    </w:p>
    <w:p>
      <w:pPr>
        <w:pStyle w:val="749"/>
        <w:ind w:left="0" w:firstLine="0"/>
        <w:jc w:val="center"/>
        <w:spacing w:before="120" w:after="120"/>
        <w:rPr>
          <w:lang w:val="en-US"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7798" cy="2246973"/>
                <wp:effectExtent l="0" t="0" r="0" b="0"/>
                <wp:docPr id="275" name="_x0000_i145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89"/>
                        <a:stretch/>
                      </pic:blipFill>
                      <pic:spPr bwMode="auto">
                        <a:xfrm>
                          <a:off x="0" y="0"/>
                          <a:ext cx="5037798" cy="224697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4" o:spid="_x0000_s274" type="#_x0000_t75" style="width:396.68pt;height:176.93pt;mso-wrap-distance-left:0.00pt;mso-wrap-distance-top:0.00pt;mso-wrap-distance-right:0.00pt;mso-wrap-distance-bottom:0.00pt;" stroked="f">
                <v:path textboxrect="0,0,0,0"/>
                <v:imagedata r:id="rId289" o:title=""/>
              </v:shape>
            </w:pict>
          </mc:Fallback>
        </mc:AlternateContent>
      </w:r>
      <w:r>
        <w:rPr>
          <w:lang w:val="en-US" w:eastAsia="ru-RU"/>
        </w:rPr>
      </w:r>
      <w:r>
        <w:rPr>
          <w:lang w:val="en-US" w:eastAsia="ru-RU"/>
        </w:rPr>
      </w:r>
    </w:p>
    <w:p>
      <w:pPr>
        <w:pStyle w:val="820"/>
        <w:ind w:left="0" w:firstLine="0"/>
        <w:rPr>
          <w:b w:val="0"/>
          <w:szCs w:val="18"/>
          <w:lang w:val="ru-RU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108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– </w:t>
      </w:r>
      <w:r>
        <w:rPr>
          <w:b w:val="0"/>
          <w:szCs w:val="18"/>
          <w:lang w:val="ru-RU"/>
        </w:rPr>
        <w:t xml:space="preserve">Список контрагентов</w:t>
      </w:r>
      <w:r>
        <w:rPr>
          <w:b w:val="0"/>
          <w:szCs w:val="18"/>
          <w:lang w:val="ru-RU"/>
        </w:rPr>
      </w:r>
    </w:p>
    <w:p>
      <w:pPr>
        <w:pStyle w:val="749"/>
        <w:ind w:left="0"/>
        <w:rPr>
          <w:bCs/>
        </w:rPr>
      </w:pPr>
      <w:r>
        <w:rPr>
          <w:bCs/>
        </w:rPr>
        <w:t xml:space="preserve">По каждому контрагенту </w:t>
      </w:r>
      <w:r>
        <w:rPr>
          <w:bCs/>
        </w:rPr>
        <w:t xml:space="preserve">показана</w:t>
      </w:r>
      <w:r>
        <w:rPr>
          <w:bCs/>
        </w:rPr>
        <w:t xml:space="preserve"> следующая информация:</w:t>
      </w:r>
      <w:r>
        <w:rPr>
          <w:bCs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bCs/>
        </w:rPr>
      </w:pPr>
      <w:r>
        <w:rPr>
          <w:bCs/>
        </w:rPr>
        <w:t xml:space="preserve">Реквизиты</w:t>
      </w:r>
      <w:r>
        <w:rPr>
          <w:bCs/>
        </w:rPr>
        <w:t xml:space="preserve"> организации;</w:t>
      </w:r>
      <w:r>
        <w:rPr>
          <w:bCs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bCs/>
        </w:rPr>
      </w:pPr>
      <w:r>
        <w:rPr>
          <w:bCs/>
        </w:rPr>
        <w:t xml:space="preserve">Реквизиты</w:t>
      </w:r>
      <w:r>
        <w:rPr>
          <w:bCs/>
        </w:rPr>
        <w:t xml:space="preserve"> банка, в котором обслуживается контрагент;</w:t>
      </w:r>
      <w:r>
        <w:rPr>
          <w:bCs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bCs/>
        </w:rPr>
      </w:pPr>
      <w:r>
        <w:rPr>
          <w:bCs/>
        </w:rPr>
        <w:t xml:space="preserve">Номер счета организации.</w:t>
      </w:r>
      <w:r>
        <w:rPr>
          <w:bCs/>
        </w:rPr>
      </w:r>
    </w:p>
    <w:p>
      <w:pPr>
        <w:pStyle w:val="749"/>
        <w:ind w:left="0"/>
        <w:rPr>
          <w:bCs/>
        </w:rPr>
      </w:pPr>
      <w:r>
        <w:rPr>
          <w:bCs/>
        </w:rPr>
        <w:t xml:space="preserve">В данном пункте меню Вы можете выполнить следующие действия:</w:t>
      </w:r>
      <w:r>
        <w:rPr>
          <w:bCs/>
        </w:rPr>
      </w:r>
    </w:p>
    <w:p>
      <w:pPr>
        <w:pStyle w:val="749"/>
        <w:numPr>
          <w:ilvl w:val="0"/>
          <w:numId w:val="10"/>
        </w:numPr>
        <w:ind w:left="0" w:firstLine="720"/>
        <w:widowControl w:val="off"/>
        <w:tabs>
          <w:tab w:val="left" w:pos="1134" w:leader="none"/>
          <w:tab w:val="left" w:pos="2127" w:leader="none"/>
        </w:tabs>
        <w:rPr>
          <w:lang w:eastAsia="ru-RU"/>
        </w:rPr>
      </w:pPr>
      <w:r>
        <w:rPr>
          <w:b/>
          <w:lang w:eastAsia="ru-RU"/>
        </w:rPr>
        <w:t xml:space="preserve">Добавить контрагента</w:t>
      </w:r>
      <w:r>
        <w:rPr>
          <w:lang w:eastAsia="ru-RU"/>
        </w:rPr>
        <w:t xml:space="preserve">. Для этого нажмите на кнопку </w:t>
      </w:r>
      <w:r>
        <w:rPr>
          <w:b/>
          <w:lang w:eastAsia="ru-RU"/>
        </w:rPr>
        <w:t xml:space="preserve">Добавить контрагента</w:t>
      </w:r>
      <w:r>
        <w:rPr>
          <w:lang w:eastAsia="ru-RU"/>
        </w:rPr>
        <w:t xml:space="preserve"> и выберите тип контрагента, информацию о котором Вы хотите добавить.</w:t>
      </w:r>
      <w:r>
        <w:rPr>
          <w:lang w:eastAsia="ru-RU"/>
        </w:rPr>
        <w:t xml:space="preserve"> Подробнее о данной операции смотрите в разделе 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HYPERLINK  \l "_Добавление_контрагента"</w:instrText>
      </w:r>
      <w:r>
        <w:rPr>
          <w:lang w:eastAsia="ru-RU"/>
        </w:rPr>
        <w:fldChar w:fldCharType="separate"/>
      </w:r>
      <w:r>
        <w:rPr>
          <w:rStyle w:val="782"/>
          <w:lang w:eastAsia="ru-RU"/>
        </w:rPr>
        <w:t xml:space="preserve">Добав</w:t>
      </w:r>
      <w:bookmarkStart w:id="683" w:name="_Hlt171081234"/>
      <w:r/>
      <w:bookmarkStart w:id="684" w:name="_Hlt171081246"/>
      <w:r>
        <w:rPr>
          <w:rStyle w:val="782"/>
          <w:lang w:eastAsia="ru-RU"/>
        </w:rPr>
        <w:t xml:space="preserve">л</w:t>
      </w:r>
      <w:bookmarkEnd w:id="681"/>
      <w:r/>
      <w:bookmarkEnd w:id="682"/>
      <w:r>
        <w:rPr>
          <w:rStyle w:val="782"/>
          <w:lang w:eastAsia="ru-RU"/>
        </w:rPr>
        <w:t xml:space="preserve">ени</w:t>
      </w:r>
      <w:bookmarkStart w:id="685" w:name="_Hlt179204531"/>
      <w:r>
        <w:rPr>
          <w:rStyle w:val="782"/>
          <w:lang w:eastAsia="ru-RU"/>
        </w:rPr>
        <w:t xml:space="preserve">е</w:t>
      </w:r>
      <w:bookmarkEnd w:id="683"/>
      <w:r>
        <w:rPr>
          <w:rStyle w:val="782"/>
          <w:lang w:eastAsia="ru-RU"/>
        </w:rPr>
        <w:t xml:space="preserve"> </w:t>
      </w:r>
      <w:bookmarkStart w:id="686" w:name="_Hlt191368887"/>
      <w:r>
        <w:rPr>
          <w:rStyle w:val="782"/>
          <w:lang w:eastAsia="ru-RU"/>
        </w:rPr>
        <w:t xml:space="preserve">к</w:t>
      </w:r>
      <w:bookmarkEnd w:id="684"/>
      <w:r>
        <w:rPr>
          <w:rStyle w:val="782"/>
          <w:lang w:eastAsia="ru-RU"/>
        </w:rPr>
        <w:t xml:space="preserve">онтрагента</w:t>
      </w:r>
      <w:r>
        <w:rPr>
          <w:lang w:eastAsia="ru-RU"/>
        </w:rPr>
        <w:fldChar w:fldCharType="end"/>
      </w:r>
      <w:r>
        <w:rPr>
          <w:lang w:eastAsia="ru-RU"/>
        </w:rPr>
        <w:t xml:space="preserve">.</w:t>
      </w:r>
      <w:r>
        <w:rPr>
          <w:lang w:eastAsia="ru-RU"/>
        </w:rPr>
      </w:r>
    </w:p>
    <w:p>
      <w:pPr>
        <w:pStyle w:val="749"/>
        <w:numPr>
          <w:ilvl w:val="0"/>
          <w:numId w:val="10"/>
        </w:numPr>
        <w:ind w:left="0" w:firstLine="720"/>
        <w:widowControl w:val="off"/>
        <w:tabs>
          <w:tab w:val="left" w:pos="1134" w:leader="none"/>
          <w:tab w:val="left" w:pos="2127" w:leader="none"/>
        </w:tabs>
        <w:rPr>
          <w:b/>
          <w:lang w:eastAsia="ru-RU"/>
        </w:rPr>
      </w:pPr>
      <w:r>
        <w:rPr>
          <w:b/>
          <w:lang w:eastAsia="ru-RU"/>
        </w:rPr>
        <w:t xml:space="preserve">Создать платеж в пользу контрагента</w:t>
      </w:r>
      <w:r>
        <w:rPr>
          <w:lang w:eastAsia="ru-RU"/>
        </w:rPr>
        <w:t xml:space="preserve">. </w:t>
      </w:r>
      <w:r>
        <w:rPr>
          <w:lang w:eastAsia="ru-RU"/>
        </w:rPr>
        <w:t xml:space="preserve">Для этого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276" name="_x0000_i145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90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5" o:spid="_x0000_s275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290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</w:t>
      </w:r>
      <w:r>
        <w:rPr>
          <w:lang w:eastAsia="ru-RU"/>
        </w:rPr>
        <w:t xml:space="preserve"> </w:t>
      </w:r>
      <w:r>
        <w:rPr>
          <w:b/>
          <w:lang w:eastAsia="ru-RU"/>
        </w:rPr>
        <w:t xml:space="preserve">Создать платеж</w:t>
      </w:r>
      <w:r>
        <w:rPr>
          <w:lang w:eastAsia="ru-RU"/>
        </w:rPr>
        <w:t xml:space="preserve">. Подробное описание заполнения полей документа приведено в разделе 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HYPERLINK  \l "_Создание_платежного_поручения" </w:instrText>
      </w:r>
      <w:r>
        <w:rPr>
          <w:lang w:eastAsia="ru-RU"/>
        </w:rPr>
        <w:fldChar w:fldCharType="separate"/>
      </w:r>
      <w:r>
        <w:rPr>
          <w:rStyle w:val="782"/>
          <w:lang w:eastAsia="ru-RU"/>
        </w:rPr>
        <w:t xml:space="preserve">Создание п</w:t>
      </w:r>
      <w:bookmarkStart w:id="687" w:name="_Hlt179204535"/>
      <w:r/>
      <w:bookmarkStart w:id="688" w:name="_Hlt191368892"/>
      <w:r>
        <w:rPr>
          <w:rStyle w:val="782"/>
          <w:lang w:eastAsia="ru-RU"/>
        </w:rPr>
        <w:t xml:space="preserve">л</w:t>
      </w:r>
      <w:bookmarkEnd w:id="685"/>
      <w:r/>
      <w:bookmarkEnd w:id="686"/>
      <w:r>
        <w:rPr>
          <w:rStyle w:val="782"/>
          <w:lang w:eastAsia="ru-RU"/>
        </w:rPr>
        <w:t xml:space="preserve">атежного пор</w:t>
      </w:r>
      <w:bookmarkStart w:id="689" w:name="_Hlt173248058"/>
      <w:r>
        <w:rPr>
          <w:rStyle w:val="782"/>
          <w:lang w:eastAsia="ru-RU"/>
        </w:rPr>
        <w:t xml:space="preserve">у</w:t>
      </w:r>
      <w:bookmarkEnd w:id="687"/>
      <w:r>
        <w:rPr>
          <w:rStyle w:val="782"/>
          <w:lang w:eastAsia="ru-RU"/>
        </w:rPr>
        <w:t xml:space="preserve">чения</w:t>
      </w:r>
      <w:r>
        <w:rPr>
          <w:lang w:eastAsia="ru-RU"/>
        </w:rPr>
        <w:fldChar w:fldCharType="end"/>
      </w:r>
      <w:r>
        <w:rPr>
          <w:lang w:eastAsia="ru-RU"/>
        </w:rPr>
        <w:t xml:space="preserve"> и 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HYPERLINK  \l "_Заявка_на_перевод" </w:instrText>
      </w:r>
      <w:r>
        <w:rPr>
          <w:lang w:eastAsia="ru-RU"/>
        </w:rPr>
        <w:fldChar w:fldCharType="separate"/>
      </w:r>
      <w:r>
        <w:rPr>
          <w:rStyle w:val="782"/>
          <w:lang w:eastAsia="ru-RU"/>
        </w:rPr>
        <w:t xml:space="preserve">Создание зая</w:t>
      </w:r>
      <w:bookmarkStart w:id="690" w:name="_Hlt179204540"/>
      <w:r>
        <w:rPr>
          <w:rStyle w:val="782"/>
          <w:lang w:eastAsia="ru-RU"/>
        </w:rPr>
        <w:t xml:space="preserve">в</w:t>
      </w:r>
      <w:bookmarkEnd w:id="688"/>
      <w:r>
        <w:rPr>
          <w:rStyle w:val="782"/>
          <w:lang w:eastAsia="ru-RU"/>
        </w:rPr>
        <w:t xml:space="preserve">ки на п</w:t>
      </w:r>
      <w:bookmarkStart w:id="691" w:name="_Hlt173251405"/>
      <w:r>
        <w:rPr>
          <w:rStyle w:val="782"/>
          <w:lang w:eastAsia="ru-RU"/>
        </w:rPr>
        <w:t xml:space="preserve">е</w:t>
      </w:r>
      <w:bookmarkEnd w:id="689"/>
      <w:r>
        <w:rPr>
          <w:rStyle w:val="782"/>
          <w:lang w:eastAsia="ru-RU"/>
        </w:rPr>
        <w:t xml:space="preserve">ревод валюты</w:t>
      </w:r>
      <w:r>
        <w:rPr>
          <w:lang w:eastAsia="ru-RU"/>
        </w:rPr>
        <w:fldChar w:fldCharType="end"/>
      </w:r>
      <w:r>
        <w:rPr>
          <w:lang w:eastAsia="ru-RU"/>
        </w:rPr>
        <w:t xml:space="preserve">.</w:t>
      </w:r>
      <w:r>
        <w:rPr>
          <w:b/>
          <w:lang w:eastAsia="ru-RU"/>
        </w:rPr>
      </w:r>
      <w:r>
        <w:rPr>
          <w:b/>
          <w:lang w:eastAsia="ru-RU"/>
        </w:rPr>
      </w:r>
    </w:p>
    <w:p>
      <w:pPr>
        <w:pStyle w:val="749"/>
        <w:numPr>
          <w:ilvl w:val="0"/>
          <w:numId w:val="10"/>
        </w:numPr>
        <w:ind w:left="0" w:firstLine="720"/>
        <w:widowControl w:val="off"/>
        <w:tabs>
          <w:tab w:val="left" w:pos="1134" w:leader="none"/>
          <w:tab w:val="left" w:pos="2127" w:leader="none"/>
        </w:tabs>
        <w:rPr>
          <w:b/>
          <w:lang w:eastAsia="ru-RU"/>
        </w:rPr>
      </w:pPr>
      <w:r>
        <w:rPr>
          <w:b/>
          <w:lang w:eastAsia="ru-RU"/>
        </w:rPr>
        <w:t xml:space="preserve">Отредактировать </w:t>
      </w:r>
      <w:r>
        <w:rPr>
          <w:b/>
          <w:lang w:eastAsia="ru-RU"/>
        </w:rPr>
        <w:t xml:space="preserve">сведения о контрагенте</w:t>
      </w:r>
      <w:r>
        <w:rPr>
          <w:lang w:eastAsia="ru-RU"/>
        </w:rPr>
        <w:t xml:space="preserve">. </w:t>
      </w:r>
      <w:r>
        <w:rPr>
          <w:lang w:eastAsia="ru-RU"/>
        </w:rPr>
        <w:t xml:space="preserve">Для этого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277" name="_x0000_i145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91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6" o:spid="_x0000_s276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291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</w:t>
      </w:r>
      <w:r>
        <w:rPr>
          <w:lang w:eastAsia="ru-RU"/>
        </w:rPr>
        <w:t xml:space="preserve"> </w:t>
      </w:r>
      <w:r>
        <w:rPr>
          <w:b/>
          <w:lang w:eastAsia="ru-RU"/>
        </w:rPr>
        <w:t xml:space="preserve">Редактировать</w:t>
      </w:r>
      <w:r>
        <w:rPr>
          <w:lang w:eastAsia="ru-RU"/>
        </w:rPr>
        <w:t xml:space="preserve">. Затем на открывшейся форме внесите необходимые изменения и сохраните их.</w:t>
      </w:r>
      <w:r>
        <w:rPr>
          <w:b/>
          <w:lang w:eastAsia="ru-RU"/>
        </w:rPr>
      </w:r>
      <w:r>
        <w:rPr>
          <w:b/>
          <w:lang w:eastAsia="ru-RU"/>
        </w:rPr>
      </w:r>
    </w:p>
    <w:p>
      <w:pPr>
        <w:pStyle w:val="749"/>
        <w:numPr>
          <w:ilvl w:val="0"/>
          <w:numId w:val="10"/>
        </w:numPr>
        <w:ind w:left="0" w:firstLine="720"/>
        <w:widowControl w:val="off"/>
        <w:tabs>
          <w:tab w:val="left" w:pos="1134" w:leader="none"/>
          <w:tab w:val="left" w:pos="2127" w:leader="none"/>
        </w:tabs>
        <w:rPr>
          <w:bCs/>
        </w:rPr>
      </w:pPr>
      <w:r>
        <w:rPr>
          <w:rStyle w:val="878"/>
          <w:b/>
        </w:rPr>
        <w:t xml:space="preserve">Сформировать счет на оплату для </w:t>
      </w:r>
      <w:r>
        <w:rPr>
          <w:rStyle w:val="878"/>
          <w:b/>
        </w:rPr>
        <w:t xml:space="preserve">рублевого </w:t>
      </w:r>
      <w:r>
        <w:rPr>
          <w:rStyle w:val="878"/>
          <w:b/>
        </w:rPr>
        <w:t xml:space="preserve">контрагента</w:t>
      </w:r>
      <w:r>
        <w:rPr>
          <w:rStyle w:val="786"/>
        </w:rPr>
        <w:t xml:space="preserve">.</w:t>
      </w:r>
      <w:r>
        <w:rPr>
          <w:rStyle w:val="786"/>
        </w:rPr>
        <w:t xml:space="preserve"> </w:t>
      </w:r>
      <w:r>
        <w:rPr>
          <w:lang w:eastAsia="ru-RU"/>
        </w:rPr>
        <w:t xml:space="preserve">Для этого </w:t>
      </w:r>
      <w:r>
        <w:rPr>
          <w:lang w:eastAsia="ru-RU"/>
        </w:rPr>
        <w:t xml:space="preserve">на вкладке </w:t>
      </w:r>
      <w:r>
        <w:rPr>
          <w:b/>
          <w:lang w:eastAsia="ru-RU"/>
        </w:rPr>
        <w:t xml:space="preserve">Рублевые</w:t>
      </w:r>
      <w:r>
        <w:rPr>
          <w:lang w:eastAsia="ru-RU"/>
        </w:rPr>
        <w:t xml:space="preserve">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278" name="_x0000_i145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92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7" o:spid="_x0000_s277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292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</w:t>
      </w:r>
      <w:r>
        <w:rPr>
          <w:lang w:eastAsia="ru-RU"/>
        </w:rPr>
        <w:t xml:space="preserve"> </w:t>
      </w:r>
      <w:r>
        <w:rPr>
          <w:b/>
          <w:lang w:eastAsia="ru-RU"/>
        </w:rPr>
        <w:t xml:space="preserve">Выставить счет</w:t>
      </w:r>
      <w:r>
        <w:rPr>
          <w:lang w:eastAsia="ru-RU"/>
        </w:rPr>
        <w:t xml:space="preserve">.</w:t>
      </w:r>
      <w:r>
        <w:rPr>
          <w:rStyle w:val="786"/>
        </w:rPr>
        <w:t xml:space="preserve"> Подробнее смотрите в разделе </w:t>
      </w:r>
      <w:r>
        <w:rPr>
          <w:rStyle w:val="786"/>
        </w:rPr>
        <w:fldChar w:fldCharType="begin"/>
      </w:r>
      <w:r>
        <w:rPr>
          <w:rStyle w:val="786"/>
        </w:rPr>
        <w:instrText xml:space="preserve"> HYPERLINK  \l "_Создание_счета_на" </w:instrText>
      </w:r>
      <w:r>
        <w:rPr>
          <w:rStyle w:val="786"/>
        </w:rPr>
        <w:fldChar w:fldCharType="separate"/>
      </w:r>
      <w:r>
        <w:rPr>
          <w:rStyle w:val="782"/>
        </w:rPr>
        <w:t xml:space="preserve">Создани</w:t>
      </w:r>
      <w:bookmarkStart w:id="692" w:name="_Hlt191368324"/>
      <w:r/>
      <w:bookmarkStart w:id="693" w:name="_Hlt195564349"/>
      <w:r>
        <w:rPr>
          <w:rStyle w:val="782"/>
        </w:rPr>
        <w:t xml:space="preserve">е</w:t>
      </w:r>
      <w:bookmarkEnd w:id="690"/>
      <w:r/>
      <w:bookmarkEnd w:id="691"/>
      <w:r>
        <w:rPr>
          <w:rStyle w:val="782"/>
        </w:rPr>
        <w:t xml:space="preserve"> с</w:t>
      </w:r>
      <w:bookmarkStart w:id="694" w:name="_Hlt179204544"/>
      <w:r>
        <w:rPr>
          <w:rStyle w:val="782"/>
        </w:rPr>
        <w:t xml:space="preserve">ч</w:t>
      </w:r>
      <w:bookmarkEnd w:id="692"/>
      <w:r>
        <w:rPr>
          <w:rStyle w:val="782"/>
        </w:rPr>
        <w:t xml:space="preserve">ета на оплату</w:t>
      </w:r>
      <w:r>
        <w:rPr>
          <w:rStyle w:val="786"/>
        </w:rPr>
        <w:fldChar w:fldCharType="end"/>
      </w:r>
      <w:r>
        <w:rPr>
          <w:rStyle w:val="786"/>
        </w:rPr>
        <w:t xml:space="preserve">.</w:t>
      </w:r>
      <w:r>
        <w:rPr>
          <w:bCs/>
        </w:rPr>
      </w:r>
      <w:r>
        <w:rPr>
          <w:bCs/>
        </w:rPr>
      </w:r>
    </w:p>
    <w:p>
      <w:pPr>
        <w:pStyle w:val="749"/>
        <w:numPr>
          <w:ilvl w:val="0"/>
          <w:numId w:val="10"/>
        </w:numPr>
        <w:ind w:left="0" w:firstLine="720"/>
        <w:widowControl w:val="off"/>
        <w:tabs>
          <w:tab w:val="left" w:pos="1134" w:leader="none"/>
          <w:tab w:val="left" w:pos="2127" w:leader="none"/>
        </w:tabs>
        <w:rPr>
          <w:bCs/>
        </w:rPr>
      </w:pPr>
      <w:r>
        <w:rPr>
          <w:b/>
          <w:lang w:eastAsia="ru-RU"/>
        </w:rPr>
        <w:t xml:space="preserve">Удалить контрагента</w:t>
      </w:r>
      <w:r>
        <w:rPr>
          <w:lang w:eastAsia="ru-RU"/>
        </w:rPr>
        <w:t xml:space="preserve">. </w:t>
      </w:r>
      <w:r>
        <w:rPr>
          <w:lang w:eastAsia="ru-RU"/>
        </w:rPr>
        <w:t xml:space="preserve">Для этого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279" name="_x0000_i145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93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8" o:spid="_x0000_s278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293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записью, щелкните по ссылке</w:t>
      </w:r>
      <w:r>
        <w:rPr>
          <w:lang w:eastAsia="ru-RU"/>
        </w:rPr>
        <w:t xml:space="preserve"> </w:t>
      </w:r>
      <w:r>
        <w:rPr>
          <w:b/>
          <w:bCs/>
        </w:rPr>
        <w:t xml:space="preserve">Удалить</w:t>
      </w:r>
      <w:r>
        <w:rPr>
          <w:b/>
          <w:bCs/>
        </w:rPr>
        <w:t xml:space="preserve"> </w:t>
      </w:r>
      <w:r>
        <w:t xml:space="preserve">и подтверди</w:t>
      </w:r>
      <w:r>
        <w:t xml:space="preserve">те операцию.</w:t>
      </w:r>
      <w:r>
        <w:rPr>
          <w:bCs/>
        </w:rPr>
      </w:r>
      <w:r>
        <w:rPr>
          <w:bCs/>
        </w:rPr>
      </w:r>
    </w:p>
    <w:p>
      <w:pPr>
        <w:pStyle w:val="749"/>
        <w:numPr>
          <w:ilvl w:val="0"/>
          <w:numId w:val="10"/>
        </w:numPr>
        <w:ind w:left="0" w:firstLine="720"/>
        <w:widowControl w:val="off"/>
        <w:tabs>
          <w:tab w:val="left" w:pos="1134" w:leader="none"/>
          <w:tab w:val="left" w:pos="2127" w:leader="none"/>
        </w:tabs>
        <w:rPr>
          <w:bCs/>
        </w:rPr>
      </w:pPr>
      <w:r/>
      <w:bookmarkStart w:id="695" w:name="Проверка_контрагентов"/>
      <w:r>
        <w:rPr>
          <w:b/>
          <w:lang w:eastAsia="ru-RU"/>
        </w:rPr>
        <w:t xml:space="preserve">Подключить </w:t>
      </w:r>
      <w:r>
        <w:rPr>
          <w:b/>
          <w:lang w:eastAsia="ru-RU"/>
        </w:rPr>
        <w:t xml:space="preserve">или отключить </w:t>
      </w:r>
      <w:r>
        <w:rPr>
          <w:b/>
          <w:lang w:eastAsia="ru-RU"/>
        </w:rPr>
        <w:t xml:space="preserve">услугу по проверке контрагентов</w:t>
      </w:r>
      <w:bookmarkEnd w:id="693"/>
      <w:r>
        <w:rPr>
          <w:b/>
          <w:lang w:eastAsia="ru-RU"/>
        </w:rPr>
        <w:t xml:space="preserve"> на благонадежность</w:t>
      </w:r>
      <w:r>
        <w:rPr>
          <w:bCs/>
        </w:rPr>
        <w:t xml:space="preserve">.</w:t>
      </w:r>
      <w:r>
        <w:rPr>
          <w:bCs/>
        </w:rPr>
        <w:t xml:space="preserve"> Для этого </w:t>
      </w:r>
      <w:r>
        <w:rPr>
          <w:bCs/>
        </w:rPr>
        <w:t xml:space="preserve">в блоке </w:t>
      </w:r>
      <w:r>
        <w:rPr>
          <w:b/>
          <w:bCs/>
        </w:rPr>
        <w:t xml:space="preserve">Проверка контрагентов</w:t>
      </w:r>
      <w:r>
        <w:rPr>
          <w:bCs/>
        </w:rPr>
        <w:t xml:space="preserve"> </w:t>
      </w:r>
      <w:r>
        <w:rPr>
          <w:bCs/>
        </w:rPr>
        <w:t xml:space="preserve">выполните следующие действия:</w:t>
      </w:r>
      <w:r>
        <w:rPr>
          <w:bCs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bCs/>
        </w:rPr>
      </w:pPr>
      <w:r>
        <w:rPr>
          <w:bCs/>
        </w:rPr>
        <w:t xml:space="preserve">Для подключения услуги </w:t>
      </w:r>
      <w:r>
        <w:rPr>
          <w:bCs/>
        </w:rPr>
        <w:t xml:space="preserve">нажмите на кнопку </w:t>
      </w:r>
      <w:r>
        <w:rPr>
          <w:b/>
          <w:bCs/>
        </w:rPr>
        <w:t xml:space="preserve">Подробнее</w:t>
      </w:r>
      <w:r>
        <w:rPr>
          <w:bCs/>
        </w:rPr>
        <w:t xml:space="preserve">.</w:t>
      </w:r>
      <w:r>
        <w:rPr>
          <w:bCs/>
        </w:rPr>
      </w:r>
      <w:r>
        <w:rPr>
          <w:bCs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bCs/>
        </w:rPr>
      </w:pPr>
      <w:r>
        <w:rPr>
          <w:bCs/>
        </w:rPr>
        <w:t xml:space="preserve">Если Вы хотите отключить проверку контрагентов, щелкните по кнопке </w:t>
      </w:r>
      <w:r>
        <w:rPr>
          <w:b/>
          <w:bCs/>
        </w:rPr>
        <w:t xml:space="preserve">Отключить</w:t>
      </w:r>
      <w:r>
        <w:rPr>
          <w:bCs/>
        </w:rPr>
        <w:t xml:space="preserve">.</w:t>
      </w:r>
      <w:r>
        <w:rPr>
          <w:bCs/>
        </w:rPr>
      </w:r>
    </w:p>
    <w:p>
      <w:pPr>
        <w:pStyle w:val="749"/>
        <w:ind w:left="0"/>
        <w:widowControl w:val="off"/>
        <w:tabs>
          <w:tab w:val="left" w:pos="2127" w:leader="none"/>
        </w:tabs>
        <w:rPr>
          <w:bCs/>
        </w:rPr>
      </w:pPr>
      <w:r>
        <w:rPr>
          <w:bCs/>
        </w:rPr>
        <w:t xml:space="preserve">В результате Вы перейдете на страницу с подробным описанием услуги или с инструкцией по отключению проверки. </w:t>
      </w:r>
      <w:r>
        <w:rPr>
          <w:lang w:eastAsia="ru-RU"/>
        </w:rPr>
        <w:t xml:space="preserve">Для </w:t>
      </w:r>
      <w:r>
        <w:rPr>
          <w:lang w:eastAsia="ru-RU"/>
        </w:rPr>
        <w:t xml:space="preserve">формирования соответствующего</w:t>
      </w:r>
      <w:r>
        <w:rPr>
          <w:lang w:eastAsia="ru-RU"/>
        </w:rPr>
        <w:t xml:space="preserve"> </w:t>
      </w:r>
      <w:r>
        <w:rPr>
          <w:lang w:eastAsia="ru-RU"/>
        </w:rPr>
        <w:t xml:space="preserve">документа</w:t>
      </w:r>
      <w:r>
        <w:rPr>
          <w:lang w:eastAsia="ru-RU"/>
        </w:rPr>
        <w:t xml:space="preserve"> щелкните по </w:t>
      </w:r>
      <w:r>
        <w:rPr>
          <w:lang w:eastAsia="ru-RU"/>
        </w:rPr>
        <w:t xml:space="preserve">кнопке </w:t>
      </w:r>
      <w:r>
        <w:rPr>
          <w:b/>
          <w:lang w:eastAsia="ru-RU"/>
        </w:rPr>
        <w:t xml:space="preserve">Создать</w:t>
      </w:r>
      <w:r>
        <w:rPr>
          <w:lang w:eastAsia="ru-RU"/>
        </w:rPr>
        <w:t xml:space="preserve">. В результате заявка </w:t>
      </w:r>
      <w:r>
        <w:rPr>
          <w:lang w:eastAsia="ru-RU"/>
        </w:rPr>
        <w:t xml:space="preserve">будет создана автоматически и Вы перейдете на страницу подписания документа. </w:t>
      </w:r>
      <w:r>
        <w:rPr>
          <w:lang w:eastAsia="ru-RU"/>
        </w:rPr>
        <w:t xml:space="preserve">П</w:t>
      </w:r>
      <w:r>
        <w:rPr>
          <w:lang w:eastAsia="ru-RU"/>
        </w:rPr>
        <w:t xml:space="preserve">одробнее</w:t>
      </w:r>
      <w:r>
        <w:rPr>
          <w:lang w:eastAsia="ru-RU"/>
        </w:rPr>
        <w:t xml:space="preserve"> </w:t>
      </w:r>
      <w:r>
        <w:rPr>
          <w:lang w:eastAsia="ru-RU"/>
        </w:rPr>
        <w:t xml:space="preserve">смотрите</w:t>
      </w:r>
      <w:r>
        <w:rPr>
          <w:lang w:eastAsia="ru-RU"/>
        </w:rPr>
        <w:t xml:space="preserve">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Подписание до</w:t>
      </w:r>
      <w:bookmarkStart w:id="696" w:name="_Hlt191368061"/>
      <w:r/>
      <w:bookmarkStart w:id="697" w:name="_Hlt195564597"/>
      <w:r>
        <w:rPr>
          <w:rStyle w:val="782"/>
        </w:rPr>
        <w:t xml:space="preserve">к</w:t>
      </w:r>
      <w:bookmarkEnd w:id="694"/>
      <w:r/>
      <w:bookmarkEnd w:id="695"/>
      <w:r>
        <w:rPr>
          <w:rStyle w:val="782"/>
        </w:rPr>
        <w:t xml:space="preserve">ументов</w:t>
      </w:r>
      <w:r>
        <w:rPr>
          <w:rStyle w:val="782"/>
        </w:rPr>
        <w:fldChar w:fldCharType="end"/>
      </w:r>
      <w:r>
        <w:rPr>
          <w:lang w:eastAsia="ru-RU"/>
        </w:rPr>
        <w:t xml:space="preserve">.</w:t>
      </w:r>
      <w:r>
        <w:rPr>
          <w:bCs/>
        </w:rPr>
      </w:r>
      <w:r>
        <w:rPr>
          <w:bCs/>
        </w:rPr>
      </w:r>
    </w:p>
    <w:p>
      <w:pPr>
        <w:pStyle w:val="752"/>
        <w:rPr>
          <w:b w:val="0"/>
          <w:bCs/>
          <w:lang w:val="ru-RU"/>
        </w:rPr>
      </w:pPr>
      <w:r/>
      <w:bookmarkEnd w:id="696"/>
      <w:r/>
      <w:bookmarkStart w:id="698" w:name="_Toc171069153"/>
      <w:r/>
      <w:bookmarkStart w:id="699" w:name="_Добавление_контрагента"/>
      <w:r/>
      <w:bookmarkStart w:id="700" w:name="_Toc199941142"/>
      <w:r>
        <w:rPr>
          <w:rStyle w:val="878"/>
          <w:lang w:val="ru-RU"/>
        </w:rPr>
        <w:t xml:space="preserve">Добавление</w:t>
      </w:r>
      <w:r>
        <w:rPr>
          <w:b w:val="0"/>
          <w:bCs/>
        </w:rPr>
        <w:t xml:space="preserve"> </w:t>
      </w:r>
      <w:r>
        <w:rPr>
          <w:rStyle w:val="878"/>
          <w:lang w:val="ru-RU"/>
        </w:rPr>
        <w:t xml:space="preserve">контрагента</w:t>
      </w:r>
      <w:bookmarkEnd w:id="697"/>
      <w:r/>
      <w:bookmarkEnd w:id="698"/>
      <w:r>
        <w:rPr>
          <w:b w:val="0"/>
          <w:bCs/>
          <w:lang w:val="ru-RU"/>
        </w:rPr>
      </w:r>
      <w:r>
        <w:rPr>
          <w:b w:val="0"/>
          <w:bCs/>
          <w:lang w:val="ru-RU"/>
        </w:rPr>
      </w:r>
    </w:p>
    <w:p>
      <w:pPr>
        <w:pStyle w:val="749"/>
        <w:ind w:left="0"/>
      </w:pPr>
      <w:r>
        <w:fldChar w:fldCharType="begin"/>
      </w:r>
      <w:r>
        <w:instrText xml:space="preserve"> HYPERLINK  \l "_Добавление_валютного_контрагента" </w:instrText>
      </w:r>
      <w:r>
        <w:fldChar w:fldCharType="separate"/>
      </w:r>
      <w:r>
        <w:rPr>
          <w:rStyle w:val="782"/>
        </w:rPr>
        <w:t xml:space="preserve">Добавление</w:t>
      </w:r>
      <w:bookmarkStart w:id="701" w:name="_Hlt191368315"/>
      <w:r>
        <w:rPr>
          <w:rStyle w:val="782"/>
        </w:rPr>
        <w:t xml:space="preserve"> </w:t>
      </w:r>
      <w:bookmarkEnd w:id="699"/>
      <w:r>
        <w:rPr>
          <w:rStyle w:val="782"/>
        </w:rPr>
        <w:t xml:space="preserve">валют</w:t>
      </w:r>
      <w:bookmarkStart w:id="702" w:name="_Hlt179204587"/>
      <w:r>
        <w:rPr>
          <w:rStyle w:val="782"/>
        </w:rPr>
        <w:t xml:space="preserve">н</w:t>
      </w:r>
      <w:bookmarkEnd w:id="700"/>
      <w:r>
        <w:rPr>
          <w:rStyle w:val="782"/>
        </w:rPr>
        <w:t xml:space="preserve">ого контрагента</w:t>
      </w:r>
      <w:r>
        <w:fldChar w:fldCharType="end"/>
      </w:r>
      <w:r/>
    </w:p>
    <w:p>
      <w:pPr>
        <w:pStyle w:val="749"/>
        <w:ind w:left="0"/>
        <w:spacing w:after="120"/>
      </w:pPr>
      <w:r>
        <w:fldChar w:fldCharType="begin"/>
      </w:r>
      <w:r>
        <w:instrText xml:space="preserve"> HYPERLINK  \l "_Добавление_рублевого_контрагента" </w:instrText>
      </w:r>
      <w:r>
        <w:fldChar w:fldCharType="separate"/>
      </w:r>
      <w:r>
        <w:rPr>
          <w:rStyle w:val="782"/>
        </w:rPr>
        <w:t xml:space="preserve">Добавление рубл</w:t>
      </w:r>
      <w:bookmarkStart w:id="703" w:name="_Hlt179204589"/>
      <w:r/>
      <w:bookmarkStart w:id="704" w:name="_Hlt191368317"/>
      <w:r>
        <w:rPr>
          <w:rStyle w:val="782"/>
        </w:rPr>
        <w:t xml:space="preserve">е</w:t>
      </w:r>
      <w:bookmarkEnd w:id="701"/>
      <w:r/>
      <w:bookmarkEnd w:id="702"/>
      <w:r>
        <w:rPr>
          <w:rStyle w:val="782"/>
        </w:rPr>
        <w:t xml:space="preserve">вого контрагента</w:t>
      </w:r>
      <w:r>
        <w:fldChar w:fldCharType="end"/>
      </w:r>
      <w:r/>
    </w:p>
    <w:p>
      <w:pPr>
        <w:pStyle w:val="749"/>
        <w:ind w:left="0"/>
      </w:pPr>
      <w:r>
        <w:t xml:space="preserve">Для того чтобы добавить сведения о контрагенте, нажмите на кнопку </w:t>
      </w:r>
      <w:r>
        <w:rPr>
          <w:b/>
        </w:rPr>
        <w:t xml:space="preserve">Добавить контрагента</w:t>
      </w:r>
      <w:r>
        <w:t xml:space="preserve">. Затем в открывшемся меню выберите, информацию о какой организации Вы хотите добавить. Для этого </w:t>
      </w:r>
      <w:r>
        <w:t xml:space="preserve">щелкните по интересующей ссылке</w:t>
      </w:r>
      <w:r>
        <w:t xml:space="preserve">.</w:t>
      </w:r>
      <w:r/>
    </w:p>
    <w:p>
      <w:pPr>
        <w:pStyle w:val="753"/>
      </w:pPr>
      <w:r/>
      <w:bookmarkEnd w:id="703"/>
      <w:r/>
      <w:bookmarkStart w:id="705" w:name="_Добавление_валютного_контрагента"/>
      <w:r>
        <w:t xml:space="preserve">Добавление валютного контрагента</w:t>
      </w:r>
      <w:r/>
    </w:p>
    <w:p>
      <w:pPr>
        <w:pStyle w:val="749"/>
        <w:ind w:left="0"/>
        <w:rPr>
          <w:b/>
          <w:bCs/>
        </w:rPr>
      </w:pPr>
      <w:r>
        <w:t xml:space="preserve">На странице создания информации о валютном контрагенте заполните следующие данные:</w:t>
      </w:r>
      <w:r>
        <w:rPr>
          <w:b/>
          <w:bCs/>
        </w:rPr>
      </w:r>
      <w:r>
        <w:rPr>
          <w:b/>
          <w:bCs/>
        </w:rPr>
      </w:r>
    </w:p>
    <w:p>
      <w:pPr>
        <w:pStyle w:val="897"/>
        <w:ind w:left="0"/>
        <w:spacing w:after="12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599726" cy="5138153"/>
                <wp:effectExtent l="0" t="0" r="0" b="0"/>
                <wp:docPr id="280" name="_x0000_i145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94"/>
                        <a:stretch/>
                      </pic:blipFill>
                      <pic:spPr bwMode="auto">
                        <a:xfrm>
                          <a:off x="0" y="0"/>
                          <a:ext cx="3599726" cy="513815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9" o:spid="_x0000_s279" type="#_x0000_t75" style="width:283.44pt;height:404.58pt;mso-wrap-distance-left:0.00pt;mso-wrap-distance-top:0.00pt;mso-wrap-distance-right:0.00pt;mso-wrap-distance-bottom:0.00pt;" stroked="f">
                <v:path textboxrect="0,0,0,0"/>
                <v:imagedata r:id="rId294" o:title=""/>
              </v:shape>
            </w:pict>
          </mc:Fallback>
        </mc:AlternateContent>
      </w:r>
      <w:r/>
    </w:p>
    <w:p>
      <w:pPr>
        <w:pStyle w:val="820"/>
        <w:ind w:left="0" w:firstLine="0"/>
        <w:rPr>
          <w:b w:val="0"/>
          <w:szCs w:val="18"/>
          <w:lang w:val="ru-RU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109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– </w:t>
      </w:r>
      <w:r>
        <w:rPr>
          <w:b w:val="0"/>
          <w:szCs w:val="18"/>
          <w:lang w:val="ru-RU"/>
        </w:rPr>
        <w:t xml:space="preserve">Добавление </w:t>
      </w:r>
      <w:r>
        <w:rPr>
          <w:b w:val="0"/>
          <w:szCs w:val="18"/>
          <w:lang w:val="ru-RU"/>
        </w:rPr>
        <w:t xml:space="preserve">валютного </w:t>
      </w:r>
      <w:r>
        <w:rPr>
          <w:b w:val="0"/>
          <w:szCs w:val="18"/>
          <w:lang w:val="ru-RU"/>
        </w:rPr>
        <w:t xml:space="preserve">контрагента</w:t>
      </w:r>
      <w:r>
        <w:rPr>
          <w:b w:val="0"/>
          <w:szCs w:val="18"/>
          <w:lang w:val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bCs/>
        </w:rPr>
      </w:pPr>
      <w:r>
        <w:rPr>
          <w:bCs/>
        </w:rPr>
        <w:t xml:space="preserve">В поле «Наименование бенефициара» введите название контрагента.</w:t>
      </w:r>
      <w:r>
        <w:rPr>
          <w:bCs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bCs/>
        </w:rPr>
      </w:pPr>
      <w:r>
        <w:rPr>
          <w:bCs/>
        </w:rPr>
        <w:t xml:space="preserve">В поле «Номер счета бенефициара» впишите номер счета бенефициара.</w:t>
      </w:r>
      <w:r>
        <w:rPr>
          <w:bCs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bCs/>
        </w:rPr>
      </w:pPr>
      <w:r>
        <w:rPr>
          <w:bCs/>
        </w:rPr>
        <w:t xml:space="preserve">В поле «Страна» выберите из выпадающего списка страну, в которой зарегистрирован контрагент.</w:t>
      </w:r>
      <w:r>
        <w:rPr>
          <w:bCs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bCs/>
        </w:rPr>
      </w:pPr>
      <w:r>
        <w:rPr>
          <w:bCs/>
        </w:rPr>
        <w:t xml:space="preserve">В поле «ИНН/КИО» впишите ИНН или КИО </w:t>
      </w:r>
      <w:r>
        <w:rPr>
          <w:bCs/>
        </w:rPr>
        <w:t xml:space="preserve">бенефициара</w:t>
      </w:r>
      <w:r>
        <w:rPr>
          <w:bCs/>
        </w:rPr>
        <w:t xml:space="preserve">.</w:t>
      </w:r>
      <w:r>
        <w:rPr>
          <w:bCs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bCs/>
        </w:rPr>
      </w:pPr>
      <w:r>
        <w:rPr>
          <w:bCs/>
        </w:rPr>
        <w:t xml:space="preserve">В полях «Город» и «Адрес» введите название города и адрес </w:t>
      </w:r>
      <w:r>
        <w:rPr>
          <w:bCs/>
        </w:rPr>
        <w:t xml:space="preserve">контрагента</w:t>
      </w:r>
      <w:r>
        <w:rPr>
          <w:bCs/>
        </w:rPr>
        <w:t xml:space="preserve">.</w:t>
      </w:r>
      <w:r>
        <w:rPr>
          <w:bCs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Банк</w:t>
      </w:r>
      <w:r>
        <w:rPr>
          <w:b/>
        </w:rPr>
        <w:t xml:space="preserve"> бенефициара</w:t>
      </w:r>
      <w:r>
        <w:t xml:space="preserve"> укажите реквизиты банка, в котором обслуживается организация. Для этого заполните следующие сведения:</w:t>
      </w:r>
      <w:r/>
    </w:p>
    <w:p>
      <w:pPr>
        <w:pStyle w:val="826"/>
        <w:numPr>
          <w:ilvl w:val="0"/>
          <w:numId w:val="18"/>
        </w:numPr>
        <w:ind w:left="0" w:firstLine="1026"/>
        <w:widowControl w:val="off"/>
        <w:tabs>
          <w:tab w:val="left" w:pos="0" w:leader="none"/>
          <w:tab w:val="left" w:pos="1418" w:leader="none"/>
        </w:tabs>
      </w:pPr>
      <w:r>
        <w:rPr>
          <w:lang w:eastAsia="ru-RU" w:bidi="en-US"/>
        </w:rPr>
        <w:t xml:space="preserve">В</w:t>
      </w:r>
      <w:r>
        <w:rPr>
          <w:lang w:val="en-US" w:eastAsia="ru-RU" w:bidi="en-US"/>
        </w:rPr>
        <w:t xml:space="preserve"> поле «</w:t>
      </w:r>
      <w:r>
        <w:rPr>
          <w:lang w:eastAsia="ru-RU" w:bidi="en-US"/>
        </w:rPr>
        <w:t xml:space="preserve">Наименование банка</w:t>
      </w:r>
      <w:r>
        <w:rPr>
          <w:lang w:val="en-US" w:eastAsia="ru-RU" w:bidi="en-US"/>
        </w:rPr>
        <w:t xml:space="preserve">» </w:t>
      </w:r>
      <w:r>
        <w:t xml:space="preserve">начините вводить название или </w:t>
      </w:r>
      <w:r>
        <w:rPr>
          <w:lang w:val="en-US"/>
        </w:rPr>
        <w:t xml:space="preserve">SWIFT</w:t>
      </w:r>
      <w:r>
        <w:t xml:space="preserve">-код банка (не менее трех символов) </w:t>
      </w:r>
      <w:r>
        <w:rPr>
          <w:lang w:val="en-US" w:eastAsia="ru-RU" w:bidi="en-US"/>
        </w:rPr>
        <w:t xml:space="preserve">и затем выберите одно из найденных системой значений, щелкнув по нему.</w:t>
      </w:r>
      <w:r/>
    </w:p>
    <w:p>
      <w:pPr>
        <w:pStyle w:val="826"/>
        <w:ind w:left="0" w:firstLine="1026"/>
        <w:widowControl w:val="off"/>
        <w:tabs>
          <w:tab w:val="left" w:pos="1134" w:leader="none"/>
        </w:tabs>
      </w:pPr>
      <w:r>
        <w:t xml:space="preserve">Кроме того, Вы можете ввести сведения о банке вручную.</w:t>
      </w:r>
      <w:r/>
    </w:p>
    <w:p>
      <w:pPr>
        <w:pStyle w:val="826"/>
        <w:numPr>
          <w:ilvl w:val="0"/>
          <w:numId w:val="18"/>
        </w:numPr>
        <w:ind w:left="0" w:firstLine="1026"/>
        <w:widowControl w:val="off"/>
        <w:tabs>
          <w:tab w:val="left" w:pos="0" w:leader="none"/>
          <w:tab w:val="left" w:pos="1418" w:leader="none"/>
        </w:tabs>
        <w:rPr>
          <w:bCs/>
        </w:rPr>
      </w:pPr>
      <w:r>
        <w:rPr>
          <w:bCs/>
        </w:rPr>
        <w:t xml:space="preserve">В поле «Счет банка бенефициара в банке-посреднике» при необходимости укажите номер счета банка в банке-посреднике.</w:t>
      </w:r>
      <w:r>
        <w:rPr>
          <w:bCs/>
        </w:rPr>
      </w:r>
    </w:p>
    <w:p>
      <w:pPr>
        <w:pStyle w:val="826"/>
        <w:numPr>
          <w:ilvl w:val="0"/>
          <w:numId w:val="18"/>
        </w:numPr>
        <w:ind w:left="0" w:firstLine="1026"/>
        <w:widowControl w:val="off"/>
        <w:tabs>
          <w:tab w:val="left" w:pos="0" w:leader="none"/>
          <w:tab w:val="left" w:pos="1418" w:leader="none"/>
        </w:tabs>
        <w:rPr>
          <w:bCs/>
        </w:rPr>
      </w:pPr>
      <w:r>
        <w:rPr>
          <w:bCs/>
        </w:rPr>
        <w:t xml:space="preserve">Для того чтобы добавить сведения о банке-посреднике, нажмите на ссылку </w:t>
      </w:r>
      <w:r>
        <w:rPr>
          <w:b/>
          <w:bCs/>
        </w:rPr>
        <w:t xml:space="preserve">Указать банк-посредник</w:t>
      </w:r>
      <w:r>
        <w:rPr>
          <w:bCs/>
        </w:rPr>
        <w:t xml:space="preserve">.</w:t>
      </w:r>
      <w:r>
        <w:rPr>
          <w:bCs/>
        </w:rPr>
      </w:r>
      <w:r>
        <w:rPr>
          <w:bCs/>
        </w:rPr>
      </w:r>
    </w:p>
    <w:p>
      <w:pPr>
        <w:pStyle w:val="826"/>
        <w:ind w:left="0" w:firstLine="1026"/>
        <w:widowControl w:val="off"/>
        <w:tabs>
          <w:tab w:val="left" w:pos="0" w:leader="none"/>
          <w:tab w:val="left" w:pos="1418" w:leader="none"/>
        </w:tabs>
      </w:pPr>
      <w:r>
        <w:rPr>
          <w:bCs/>
        </w:rPr>
        <w:t xml:space="preserve">Затем в отобразившемся поле «Банк-посредник» </w:t>
      </w:r>
      <w:r>
        <w:t xml:space="preserve">начините вводить название или </w:t>
      </w:r>
      <w:r>
        <w:rPr>
          <w:lang w:val="en-US"/>
        </w:rPr>
        <w:t xml:space="preserve">SWIFT</w:t>
      </w:r>
      <w:r>
        <w:t xml:space="preserve">-код банка (не менее трех символов) </w:t>
      </w:r>
      <w:r>
        <w:rPr>
          <w:lang w:val="en-US" w:eastAsia="ru-RU" w:bidi="en-US"/>
        </w:rPr>
        <w:t xml:space="preserve">и выберите одно из найденных системой значений, щелкнув по нему.</w:t>
      </w:r>
      <w:r/>
    </w:p>
    <w:p>
      <w:pPr>
        <w:pStyle w:val="826"/>
        <w:ind w:left="0" w:firstLine="1026"/>
        <w:widowControl w:val="off"/>
        <w:tabs>
          <w:tab w:val="left" w:pos="0" w:leader="none"/>
          <w:tab w:val="left" w:pos="1418" w:leader="none"/>
        </w:tabs>
      </w:pPr>
      <w:r>
        <w:t xml:space="preserve">Кроме того, Вы можете ввести сведения о банке-посреднике вручную.</w:t>
      </w:r>
      <w:r/>
    </w:p>
    <w:p>
      <w:pPr>
        <w:pStyle w:val="826"/>
        <w:ind w:left="0" w:firstLine="1026"/>
        <w:widowControl w:val="off"/>
        <w:tabs>
          <w:tab w:val="left" w:pos="0" w:leader="none"/>
          <w:tab w:val="left" w:pos="1418" w:leader="none"/>
        </w:tabs>
        <w:rPr>
          <w:bCs/>
        </w:rPr>
      </w:pPr>
      <w:r>
        <w:t xml:space="preserve">Если Вы хотите удалить реквизиты банка, нажмите на ссылку </w:t>
      </w:r>
      <w:r>
        <w:rPr>
          <w:b/>
        </w:rPr>
        <w:t xml:space="preserve">Убрать банк-посредник</w:t>
      </w:r>
      <w:r>
        <w:t xml:space="preserve">.</w:t>
      </w:r>
      <w:r>
        <w:rPr>
          <w:bCs/>
        </w:rPr>
      </w:r>
      <w:r>
        <w:rPr>
          <w:bCs/>
        </w:rPr>
      </w:r>
    </w:p>
    <w:p>
      <w:pPr>
        <w:pStyle w:val="749"/>
        <w:ind w:left="0"/>
        <w:rPr>
          <w:bCs/>
        </w:rPr>
      </w:pPr>
      <w:r>
        <w:rPr>
          <w:bCs/>
        </w:rPr>
        <w:t xml:space="preserve">После </w:t>
      </w:r>
      <w:r>
        <w:rPr>
          <w:bCs/>
        </w:rPr>
        <w:t xml:space="preserve">заполнения необходимых сведений </w:t>
      </w:r>
      <w:r>
        <w:rPr>
          <w:bCs/>
        </w:rPr>
        <w:t xml:space="preserve">щелкните по кнопке</w:t>
      </w:r>
      <w:r>
        <w:rPr>
          <w:bCs/>
        </w:rPr>
        <w:t xml:space="preserve"> </w:t>
      </w:r>
      <w:r>
        <w:rPr>
          <w:b/>
          <w:bCs/>
        </w:rPr>
        <w:t xml:space="preserve">Сохранить</w:t>
      </w:r>
      <w:r>
        <w:rPr>
          <w:bCs/>
        </w:rPr>
        <w:t xml:space="preserve">.</w:t>
      </w:r>
      <w:r>
        <w:rPr>
          <w:bCs/>
        </w:rPr>
      </w:r>
    </w:p>
    <w:p>
      <w:pPr>
        <w:pStyle w:val="749"/>
        <w:ind w:left="0"/>
      </w:pPr>
      <w:r>
        <w:rPr>
          <w:bCs/>
        </w:rPr>
        <w:t xml:space="preserve">Для возврата на предыдущую страницу без сохранения реквизитов </w:t>
      </w:r>
      <w:r>
        <w:rPr>
          <w:bCs/>
        </w:rPr>
        <w:t xml:space="preserve">нажмите на кнопку</w:t>
      </w:r>
      <w:r>
        <w:rPr>
          <w:bCs/>
        </w:rPr>
        <w:t xml:space="preserve">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281" name="_x0000_i146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95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0" o:spid="_x0000_s280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295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/>
    </w:p>
    <w:p>
      <w:pPr>
        <w:pStyle w:val="753"/>
      </w:pPr>
      <w:r/>
      <w:bookmarkEnd w:id="704"/>
      <w:r/>
      <w:bookmarkStart w:id="706" w:name="_Добавление_рублевого_контрагента"/>
      <w:r>
        <w:t xml:space="preserve">Добавление рублевого контрагента</w:t>
      </w:r>
      <w:r/>
    </w:p>
    <w:p>
      <w:pPr>
        <w:pStyle w:val="749"/>
        <w:ind w:left="0"/>
        <w:rPr>
          <w:b/>
          <w:bCs/>
        </w:rPr>
      </w:pPr>
      <w:r>
        <w:t xml:space="preserve">На странице </w:t>
      </w:r>
      <w:r>
        <w:t xml:space="preserve">создания информации о </w:t>
      </w:r>
      <w:r>
        <w:t xml:space="preserve">рублевом </w:t>
      </w:r>
      <w:r>
        <w:t xml:space="preserve">контрагенте</w:t>
      </w:r>
      <w:r>
        <w:t xml:space="preserve"> </w:t>
      </w:r>
      <w:r>
        <w:t xml:space="preserve">заполните следующие данные:</w:t>
      </w:r>
      <w:r>
        <w:rPr>
          <w:b/>
          <w:bCs/>
        </w:rPr>
      </w:r>
      <w:r>
        <w:rPr>
          <w:b/>
          <w:bCs/>
        </w:rPr>
      </w:r>
    </w:p>
    <w:p>
      <w:pPr>
        <w:pStyle w:val="897"/>
        <w:ind w:left="0"/>
        <w:spacing w:after="120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602736" cy="3846271"/>
                <wp:effectExtent l="0" t="0" r="0" b="0"/>
                <wp:docPr id="282" name="_x0000_i146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96"/>
                        <a:stretch/>
                      </pic:blipFill>
                      <pic:spPr bwMode="auto">
                        <a:xfrm>
                          <a:off x="0" y="0"/>
                          <a:ext cx="3602735" cy="3846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1" o:spid="_x0000_s281" type="#_x0000_t75" style="width:283.68pt;height:302.86pt;mso-wrap-distance-left:0.00pt;mso-wrap-distance-top:0.00pt;mso-wrap-distance-right:0.00pt;mso-wrap-distance-bottom:0.00pt;" stroked="f">
                <v:path textboxrect="0,0,0,0"/>
                <v:imagedata r:id="rId296" o:title=""/>
              </v:shape>
            </w:pict>
          </mc:Fallback>
        </mc:AlternateContent>
      </w:r>
      <w:r/>
    </w:p>
    <w:p>
      <w:pPr>
        <w:pStyle w:val="820"/>
        <w:ind w:left="0" w:firstLine="0"/>
        <w:rPr>
          <w:b w:val="0"/>
          <w:szCs w:val="18"/>
          <w:lang w:val="ru-RU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110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– </w:t>
      </w:r>
      <w:r>
        <w:rPr>
          <w:b w:val="0"/>
          <w:szCs w:val="18"/>
          <w:lang w:val="ru-RU"/>
        </w:rPr>
        <w:t xml:space="preserve">Добавление </w:t>
      </w:r>
      <w:r>
        <w:rPr>
          <w:b w:val="0"/>
          <w:szCs w:val="18"/>
          <w:lang w:val="ru-RU"/>
        </w:rPr>
        <w:t xml:space="preserve">рублевого </w:t>
      </w:r>
      <w:r>
        <w:rPr>
          <w:b w:val="0"/>
          <w:szCs w:val="18"/>
          <w:lang w:val="ru-RU"/>
        </w:rPr>
        <w:t xml:space="preserve">контрагента</w:t>
      </w:r>
      <w:r>
        <w:rPr>
          <w:b w:val="0"/>
          <w:szCs w:val="18"/>
          <w:lang w:val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bCs/>
        </w:rPr>
      </w:pPr>
      <w:r>
        <w:rPr>
          <w:bCs/>
        </w:rPr>
        <w:t xml:space="preserve">В поле «Наименование организации» введите название контрагента.</w:t>
      </w:r>
      <w:r>
        <w:rPr>
          <w:bCs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bCs/>
        </w:rPr>
      </w:pPr>
      <w:r>
        <w:rPr>
          <w:bCs/>
        </w:rPr>
        <w:t xml:space="preserve">В полях «ИНН» и «КПП» впишите ИНН и КПП контрагента.</w:t>
      </w:r>
      <w:r>
        <w:rPr>
          <w:bCs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Банк</w:t>
      </w:r>
      <w:r>
        <w:t xml:space="preserve"> укажите реквизиты банка, в котором обслуживается организация. Для этого заполните следующие сведения:</w:t>
      </w:r>
      <w:r/>
    </w:p>
    <w:p>
      <w:pPr>
        <w:pStyle w:val="826"/>
        <w:numPr>
          <w:ilvl w:val="0"/>
          <w:numId w:val="18"/>
        </w:numPr>
        <w:ind w:left="0" w:firstLine="1026"/>
        <w:widowControl w:val="off"/>
        <w:tabs>
          <w:tab w:val="left" w:pos="0" w:leader="none"/>
          <w:tab w:val="left" w:pos="1418" w:leader="none"/>
        </w:tabs>
      </w:pPr>
      <w:r>
        <w:rPr>
          <w:lang w:eastAsia="ru-RU" w:bidi="en-US"/>
        </w:rPr>
        <w:t xml:space="preserve">В</w:t>
      </w:r>
      <w:r>
        <w:rPr>
          <w:lang w:val="en-US" w:eastAsia="ru-RU" w:bidi="en-US"/>
        </w:rPr>
        <w:t xml:space="preserve"> поле «</w:t>
      </w:r>
      <w:r>
        <w:rPr>
          <w:lang w:eastAsia="ru-RU" w:bidi="en-US"/>
        </w:rPr>
        <w:t xml:space="preserve">Наименование банка или </w:t>
      </w:r>
      <w:r>
        <w:rPr>
          <w:lang w:val="en-US" w:eastAsia="ru-RU" w:bidi="en-US"/>
        </w:rPr>
        <w:t xml:space="preserve">БИК» </w:t>
      </w:r>
      <w:r>
        <w:t xml:space="preserve">начините вводить название или БИК банка (не менее трех символов) </w:t>
      </w:r>
      <w:r>
        <w:rPr>
          <w:lang w:val="en-US" w:eastAsia="ru-RU" w:bidi="en-US"/>
        </w:rPr>
        <w:t xml:space="preserve">и затем выберите одно из найденных системой значений, щелкнув по нему. В результате </w:t>
      </w:r>
      <w:r>
        <w:rPr>
          <w:lang w:eastAsia="ru-RU" w:bidi="en-US"/>
        </w:rPr>
        <w:t xml:space="preserve">реквизиты банка</w:t>
      </w:r>
      <w:r>
        <w:rPr>
          <w:lang w:val="en-US" w:eastAsia="ru-RU" w:bidi="en-US"/>
        </w:rPr>
        <w:t xml:space="preserve"> </w:t>
      </w:r>
      <w:r>
        <w:rPr>
          <w:lang w:eastAsia="ru-RU" w:bidi="en-US"/>
        </w:rPr>
        <w:t xml:space="preserve">будут заполнены автоматически</w:t>
      </w:r>
      <w:r>
        <w:rPr>
          <w:lang w:val="en-US" w:eastAsia="ru-RU" w:bidi="en-US"/>
        </w:rPr>
        <w:t xml:space="preserve">.</w:t>
      </w:r>
      <w:r/>
    </w:p>
    <w:p>
      <w:pPr>
        <w:pStyle w:val="826"/>
        <w:ind w:left="0" w:firstLine="1026"/>
        <w:widowControl w:val="off"/>
        <w:tabs>
          <w:tab w:val="left" w:pos="1134" w:leader="none"/>
        </w:tabs>
      </w:pPr>
      <w:r>
        <w:t xml:space="preserve">Кроме того, Вы можете ввести сведения о банке контрагента вручную.</w:t>
      </w:r>
      <w:r/>
    </w:p>
    <w:p>
      <w:pPr>
        <w:pStyle w:val="826"/>
        <w:numPr>
          <w:ilvl w:val="0"/>
          <w:numId w:val="18"/>
        </w:numPr>
        <w:ind w:left="0" w:firstLine="1026"/>
        <w:widowControl w:val="off"/>
        <w:tabs>
          <w:tab w:val="left" w:pos="0" w:leader="none"/>
          <w:tab w:val="left" w:pos="1418" w:leader="none"/>
        </w:tabs>
        <w:rPr>
          <w:bCs/>
        </w:rPr>
      </w:pPr>
      <w:r>
        <w:rPr>
          <w:bCs/>
        </w:rPr>
        <w:t xml:space="preserve">В поле «Номер счета» укажите номер счета организации в данном банке.</w:t>
      </w:r>
      <w:r>
        <w:rPr>
          <w:bCs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bCs/>
        </w:rPr>
      </w:pPr>
      <w:r>
        <w:rPr>
          <w:bCs/>
        </w:rPr>
        <w:t xml:space="preserve">В блоке </w:t>
      </w:r>
      <w:r>
        <w:rPr>
          <w:b/>
          <w:bCs/>
        </w:rPr>
        <w:t xml:space="preserve">Контакты</w:t>
      </w:r>
      <w:r>
        <w:rPr>
          <w:bCs/>
        </w:rPr>
        <w:t xml:space="preserve"> в соответствующих полях введите адрес и номер телефона контрагента.</w:t>
      </w:r>
      <w:r>
        <w:rPr>
          <w:bCs/>
        </w:rPr>
      </w:r>
    </w:p>
    <w:p>
      <w:pPr>
        <w:pStyle w:val="749"/>
        <w:ind w:left="0"/>
        <w:rPr>
          <w:bCs/>
        </w:rPr>
      </w:pPr>
      <w:r>
        <w:rPr>
          <w:bCs/>
        </w:rPr>
        <w:t xml:space="preserve">После </w:t>
      </w:r>
      <w:r>
        <w:rPr>
          <w:bCs/>
        </w:rPr>
        <w:t xml:space="preserve">заполнения необходимых сведений нажмите на кнопку </w:t>
      </w:r>
      <w:r>
        <w:rPr>
          <w:b/>
          <w:bCs/>
        </w:rPr>
        <w:t xml:space="preserve">Сохранить</w:t>
      </w:r>
      <w:r>
        <w:rPr>
          <w:bCs/>
        </w:rPr>
        <w:t xml:space="preserve">.</w:t>
      </w:r>
      <w:r>
        <w:rPr>
          <w:bCs/>
        </w:rPr>
      </w:r>
    </w:p>
    <w:p>
      <w:pPr>
        <w:pStyle w:val="749"/>
        <w:ind w:left="0"/>
      </w:pPr>
      <w:r>
        <w:rPr>
          <w:bCs/>
        </w:rPr>
        <w:t xml:space="preserve">Для возврата на предыдущую страницу без сохранения реквизитов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283" name="_x0000_i146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97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2" o:spid="_x0000_s282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297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/>
    </w:p>
    <w:p>
      <w:pPr>
        <w:pStyle w:val="751"/>
        <w:tabs>
          <w:tab w:val="clear" w:pos="1134" w:leader="none"/>
          <w:tab w:val="left" w:pos="1276" w:leader="none"/>
        </w:tabs>
      </w:pPr>
      <w:r/>
      <w:bookmarkEnd w:id="705"/>
      <w:r/>
      <w:bookmarkEnd w:id="706"/>
      <w:r/>
      <w:bookmarkStart w:id="707" w:name="_Подписание_документов_1"/>
      <w:r/>
      <w:bookmarkStart w:id="708" w:name="_Тарифные_планы"/>
      <w:r/>
      <w:bookmarkStart w:id="709" w:name="_Toc199941143"/>
      <w:r>
        <w:t xml:space="preserve">Тарифные планы</w:t>
      </w:r>
      <w:bookmarkEnd w:id="707"/>
      <w:r/>
      <w:r/>
    </w:p>
    <w:p>
      <w:pPr>
        <w:pStyle w:val="749"/>
        <w:ind w:left="0"/>
        <w:spacing w:after="120"/>
      </w:pPr>
      <w:r>
        <w:fldChar w:fldCharType="begin"/>
      </w:r>
      <w:r>
        <w:instrText xml:space="preserve"> HYPERLINK  \l "_Заявка_на_смену" </w:instrText>
      </w:r>
      <w:r>
        <w:fldChar w:fldCharType="separate"/>
      </w:r>
      <w:r>
        <w:rPr>
          <w:rStyle w:val="782"/>
        </w:rPr>
        <w:t xml:space="preserve">Заявка на смену та</w:t>
      </w:r>
      <w:bookmarkStart w:id="710" w:name="_Hlt179204616"/>
      <w:r/>
      <w:bookmarkStart w:id="711" w:name="_Hlt191368658"/>
      <w:r>
        <w:rPr>
          <w:rStyle w:val="782"/>
        </w:rPr>
        <w:t xml:space="preserve">р</w:t>
      </w:r>
      <w:bookmarkEnd w:id="708"/>
      <w:r/>
      <w:bookmarkEnd w:id="709"/>
      <w:r>
        <w:rPr>
          <w:rStyle w:val="782"/>
        </w:rPr>
        <w:t xml:space="preserve">ифного</w:t>
      </w:r>
      <w:bookmarkStart w:id="712" w:name="_Hlt195564658"/>
      <w:r>
        <w:rPr>
          <w:rStyle w:val="782"/>
        </w:rPr>
        <w:t xml:space="preserve"> </w:t>
      </w:r>
      <w:bookmarkEnd w:id="710"/>
      <w:r>
        <w:rPr>
          <w:rStyle w:val="782"/>
        </w:rPr>
        <w:t xml:space="preserve">плана</w:t>
      </w:r>
      <w:r>
        <w:fldChar w:fldCharType="end"/>
      </w:r>
      <w:r/>
    </w:p>
    <w:p>
      <w:pPr>
        <w:pStyle w:val="749"/>
        <w:ind w:left="0"/>
      </w:pPr>
      <w:r>
        <w:t xml:space="preserve">Пункт меню </w:t>
      </w:r>
      <w:r>
        <w:rPr>
          <w:b/>
        </w:rPr>
        <w:t xml:space="preserve">Тарифы </w:t>
      </w:r>
      <w:r>
        <w:t xml:space="preserve">предназначен для просмотра и управления тарифными планами по счетам Вашей организации.</w:t>
      </w:r>
      <w:r/>
    </w:p>
    <w:p>
      <w:pPr>
        <w:pStyle w:val="749"/>
        <w:ind w:left="0"/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если у Вас есть неподписанные заявки на смену тарифного плана счета, в верхней части экрана </w:t>
      </w:r>
      <w:r>
        <w:rPr>
          <w:i/>
        </w:rPr>
        <w:t xml:space="preserve">отображается</w:t>
      </w:r>
      <w:r>
        <w:rPr>
          <w:i/>
        </w:rPr>
        <w:t xml:space="preserve"> соответствующее уведомление. Для перехода к подписанию щелкните по ссылке </w:t>
      </w:r>
      <w:r>
        <w:rPr>
          <w:b/>
          <w:i/>
        </w:rPr>
        <w:t xml:space="preserve">Подписать</w:t>
      </w:r>
      <w:r>
        <w:rPr>
          <w:i/>
        </w:rPr>
        <w:t xml:space="preserve">. Подробнее смотрите в разделе </w:t>
      </w:r>
      <w:r>
        <w:rPr>
          <w:i/>
        </w:rPr>
        <w:fldChar w:fldCharType="begin"/>
      </w:r>
      <w:r>
        <w:rPr>
          <w:i/>
        </w:rPr>
        <w:instrText xml:space="preserve">HYPERLINK  \l "_Подписание_документов_2"</w:instrText>
      </w:r>
      <w:r>
        <w:rPr>
          <w:i/>
        </w:rPr>
        <w:fldChar w:fldCharType="separate"/>
      </w:r>
      <w:r>
        <w:rPr>
          <w:rStyle w:val="782"/>
          <w:i/>
        </w:rPr>
        <w:t xml:space="preserve">Подписание </w:t>
      </w:r>
      <w:bookmarkStart w:id="713" w:name="_Hlt191368902"/>
      <w:r>
        <w:rPr>
          <w:rStyle w:val="782"/>
          <w:i/>
        </w:rPr>
        <w:t xml:space="preserve">д</w:t>
      </w:r>
      <w:bookmarkEnd w:id="711"/>
      <w:r>
        <w:rPr>
          <w:rStyle w:val="782"/>
          <w:i/>
        </w:rPr>
        <w:t xml:space="preserve">окументов</w:t>
      </w:r>
      <w:r>
        <w:rPr>
          <w:rStyle w:val="782"/>
          <w:i/>
        </w:rPr>
        <w:fldChar w:fldCharType="end"/>
      </w:r>
      <w:r>
        <w:rPr>
          <w:i/>
        </w:rPr>
        <w:t xml:space="preserve">.</w:t>
      </w:r>
      <w:r>
        <w:rPr>
          <w:i/>
        </w:rPr>
      </w:r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593679" cy="8611210"/>
                <wp:effectExtent l="0" t="0" r="0" b="0"/>
                <wp:docPr id="284" name="_x0000_i146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98"/>
                        <a:stretch/>
                      </pic:blipFill>
                      <pic:spPr bwMode="auto">
                        <a:xfrm>
                          <a:off x="0" y="0"/>
                          <a:ext cx="4593679" cy="86112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3" o:spid="_x0000_s283" type="#_x0000_t75" style="width:361.71pt;height:678.05pt;mso-wrap-distance-left:0.00pt;mso-wrap-distance-top:0.00pt;mso-wrap-distance-right:0.00pt;mso-wrap-distance-bottom:0.00pt;" stroked="f">
                <v:path textboxrect="0,0,0,0"/>
                <v:imagedata r:id="rId298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  <w:rPr>
          <w:szCs w:val="18"/>
          <w:lang w:val="ru-RU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111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– </w:t>
      </w:r>
      <w:r>
        <w:rPr>
          <w:b w:val="0"/>
          <w:szCs w:val="18"/>
          <w:lang w:val="ru-RU"/>
        </w:rPr>
        <w:t xml:space="preserve">Пункт меню </w:t>
      </w:r>
      <w:r>
        <w:rPr>
          <w:szCs w:val="18"/>
          <w:lang w:val="ru-RU"/>
        </w:rPr>
        <w:t xml:space="preserve">Тарифы</w:t>
      </w:r>
      <w:r>
        <w:rPr>
          <w:szCs w:val="18"/>
          <w:lang w:val="ru-RU"/>
        </w:rPr>
      </w:r>
      <w:r>
        <w:rPr>
          <w:szCs w:val="18"/>
          <w:lang w:val="ru-RU"/>
        </w:rPr>
      </w:r>
    </w:p>
    <w:p>
      <w:pPr>
        <w:pStyle w:val="749"/>
        <w:ind w:left="0"/>
      </w:pPr>
      <w:r>
        <w:t xml:space="preserve">Для того чтобы просмотреть подробную информацию о тарифном плане интересующего Вас счета, в поле «Счет» выберите из выпадающего списка нужное значение. В результате на экране отобразится следующая информация:</w:t>
      </w:r>
      <w:r/>
    </w:p>
    <w:p>
      <w:pPr>
        <w:pStyle w:val="749"/>
        <w:ind w:left="0"/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если по счету Вашей организации установлен стандартный тариф АО «Россельхозбанк», при входе в данный пункт меню отобразится соответствующее уведомление. Вы можете узнать условия счета обслуживания по телефону горячей линии.</w:t>
      </w:r>
      <w:r>
        <w:rPr>
          <w:i/>
        </w:rPr>
      </w:r>
    </w:p>
    <w:p>
      <w:pPr>
        <w:pStyle w:val="749"/>
        <w:ind w:left="0"/>
        <w:rPr>
          <w:i/>
          <w:lang w:val="en-US"/>
        </w:rPr>
      </w:pPr>
      <w:r>
        <w:rPr>
          <w:i/>
        </w:rPr>
        <w:t xml:space="preserve">Для перехода на другой тариф щелкните по кнопке </w:t>
      </w:r>
      <w:r>
        <w:rPr>
          <w:b/>
          <w:i/>
        </w:rPr>
        <w:t xml:space="preserve">Изменить тариф</w:t>
      </w:r>
      <w:r>
        <w:rPr>
          <w:i/>
        </w:rPr>
        <w:t xml:space="preserve">. Подробнее о данной операции смотрите в разделе </w:t>
      </w:r>
      <w:r>
        <w:rPr>
          <w:i/>
        </w:rPr>
        <w:fldChar w:fldCharType="begin"/>
      </w:r>
      <w:r>
        <w:rPr>
          <w:i/>
        </w:rPr>
        <w:instrText xml:space="preserve"> HYPERLINK  \l "_Заявка_на_смену" </w:instrText>
      </w:r>
      <w:r>
        <w:rPr>
          <w:i/>
        </w:rPr>
        <w:fldChar w:fldCharType="separate"/>
      </w:r>
      <w:r>
        <w:rPr>
          <w:rStyle w:val="782"/>
          <w:i/>
        </w:rPr>
        <w:t xml:space="preserve">Заявка на с</w:t>
      </w:r>
      <w:bookmarkStart w:id="714" w:name="_Hlt179204631"/>
      <w:r>
        <w:rPr>
          <w:rStyle w:val="782"/>
          <w:i/>
        </w:rPr>
        <w:t xml:space="preserve">м</w:t>
      </w:r>
      <w:bookmarkEnd w:id="712"/>
      <w:r>
        <w:rPr>
          <w:rStyle w:val="782"/>
          <w:i/>
        </w:rPr>
        <w:t xml:space="preserve">ен</w:t>
      </w:r>
      <w:bookmarkStart w:id="715" w:name="_Hlt191368918"/>
      <w:r>
        <w:rPr>
          <w:rStyle w:val="782"/>
          <w:i/>
        </w:rPr>
        <w:t xml:space="preserve">у</w:t>
      </w:r>
      <w:bookmarkEnd w:id="713"/>
      <w:r>
        <w:rPr>
          <w:rStyle w:val="782"/>
          <w:i/>
        </w:rPr>
        <w:t xml:space="preserve"> тарифного плана</w:t>
      </w:r>
      <w:r>
        <w:rPr>
          <w:i/>
        </w:rPr>
        <w:fldChar w:fldCharType="end"/>
      </w:r>
      <w:r>
        <w:rPr>
          <w:i/>
        </w:rPr>
        <w:t xml:space="preserve">.</w:t>
      </w:r>
      <w:r>
        <w:rPr>
          <w:i/>
          <w:lang w:val="en-US"/>
        </w:rPr>
      </w:r>
      <w:r>
        <w:rPr>
          <w:i/>
          <w:lang w:val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i/>
        </w:rPr>
      </w:pPr>
      <w:r>
        <w:t xml:space="preserve">Наименование и преимущества тарифного плана;</w:t>
      </w:r>
      <w:r>
        <w:rPr>
          <w:i/>
        </w:rPr>
      </w:r>
      <w:r>
        <w:rPr>
          <w:i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i/>
        </w:rPr>
      </w:pPr>
      <w:r>
        <w:t xml:space="preserve">Условия обслуживания счета.</w:t>
      </w:r>
      <w:r>
        <w:rPr>
          <w:i/>
        </w:rPr>
      </w:r>
      <w:r>
        <w:rPr>
          <w:i/>
        </w:rPr>
      </w:r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Вы можете изменить тарифный план счета Вашей организации. Для этого воспользуйтесь следующими способами: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rPr>
          <w:b/>
          <w:i/>
          <w:color w:val="000000"/>
          <w:lang w:val="en-US" w:eastAsia="ru-RU"/>
        </w:rPr>
        <w:t xml:space="preserve">ПРИМЕЧАНИЕ</w:t>
      </w:r>
      <w:r>
        <w:rPr>
          <w:i/>
          <w:lang w:val="en-US" w:eastAsia="ru-RU"/>
        </w:rPr>
        <w:t xml:space="preserve">: </w:t>
      </w:r>
      <w:r>
        <w:rPr>
          <w:i/>
          <w:lang w:eastAsia="ru-RU"/>
        </w:rPr>
        <w:t xml:space="preserve">создание</w:t>
      </w:r>
      <w:r>
        <w:rPr>
          <w:i/>
          <w:lang w:val="en-US" w:eastAsia="ru-RU"/>
        </w:rPr>
        <w:t xml:space="preserve"> </w:t>
      </w:r>
      <w:r>
        <w:rPr>
          <w:i/>
          <w:lang w:eastAsia="ru-RU"/>
        </w:rPr>
        <w:t xml:space="preserve">заявок</w:t>
      </w:r>
      <w:r>
        <w:rPr>
          <w:i/>
          <w:lang w:val="en-US" w:eastAsia="ru-RU"/>
        </w:rPr>
        <w:t xml:space="preserve"> недоступн</w:t>
      </w:r>
      <w:r>
        <w:rPr>
          <w:i/>
          <w:lang w:eastAsia="ru-RU"/>
        </w:rPr>
        <w:t xml:space="preserve">о</w:t>
      </w:r>
      <w:r>
        <w:rPr>
          <w:i/>
          <w:lang w:val="en-US" w:eastAsia="ru-RU"/>
        </w:rPr>
        <w:t xml:space="preserve"> </w:t>
      </w:r>
      <w:r>
        <w:rPr>
          <w:i/>
          <w:lang w:val="en-US" w:bidi="en-US"/>
        </w:rPr>
        <w:t xml:space="preserve">при </w:t>
      </w:r>
      <w:r>
        <w:rPr>
          <w:i/>
          <w:lang w:val="en-US" w:eastAsia="ru-RU"/>
        </w:rPr>
        <w:t xml:space="preserve">отсутствии</w:t>
      </w:r>
      <w:r>
        <w:rPr>
          <w:i/>
          <w:lang w:val="en-US" w:bidi="en-US"/>
        </w:rPr>
        <w:t xml:space="preserve"> </w:t>
      </w:r>
      <w:r>
        <w:rPr>
          <w:i/>
          <w:lang w:bidi="en-US"/>
        </w:rPr>
        <w:t xml:space="preserve">у Вашей организации </w:t>
      </w:r>
      <w:r>
        <w:rPr>
          <w:i/>
          <w:lang w:val="en-US" w:bidi="en-US"/>
        </w:rPr>
        <w:t xml:space="preserve">действующего единого сервисного договора.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Нажмите на кнопку </w:t>
      </w:r>
      <w:r>
        <w:rPr>
          <w:b/>
        </w:rPr>
        <w:t xml:space="preserve">Все тарифы</w:t>
      </w:r>
      <w:r>
        <w:t xml:space="preserve">, расположенную в верхнем правом углу. Подробнее смотрите в разделе </w:t>
      </w:r>
      <w:r>
        <w:fldChar w:fldCharType="begin"/>
      </w:r>
      <w:r>
        <w:instrText xml:space="preserve"> HYPERLINK  \l "_Заявка_на_смену" </w:instrText>
      </w:r>
      <w:r>
        <w:fldChar w:fldCharType="separate"/>
      </w:r>
      <w:r>
        <w:rPr>
          <w:rStyle w:val="782"/>
        </w:rPr>
        <w:t xml:space="preserve">Заявка на сме</w:t>
      </w:r>
      <w:bookmarkStart w:id="716" w:name="_Hlt179204634"/>
      <w:r>
        <w:rPr>
          <w:rStyle w:val="782"/>
        </w:rPr>
        <w:t xml:space="preserve">н</w:t>
      </w:r>
      <w:bookmarkEnd w:id="714"/>
      <w:r>
        <w:rPr>
          <w:rStyle w:val="782"/>
        </w:rPr>
        <w:t xml:space="preserve">у т</w:t>
      </w:r>
      <w:bookmarkStart w:id="717" w:name="_Hlt191368665"/>
      <w:r>
        <w:rPr>
          <w:rStyle w:val="782"/>
        </w:rPr>
        <w:t xml:space="preserve">а</w:t>
      </w:r>
      <w:bookmarkEnd w:id="715"/>
      <w:r>
        <w:rPr>
          <w:rStyle w:val="782"/>
        </w:rPr>
        <w:t xml:space="preserve">рифного плана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Поменять тариф</w:t>
      </w:r>
      <w:r>
        <w:t xml:space="preserve"> ознакомьтесь с доступными тарифными планами, щелкнув по кнопкам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64554" cy="144018"/>
                <wp:effectExtent l="0" t="0" r="0" b="0"/>
                <wp:docPr id="285" name="_x0000_i146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99"/>
                        <a:srcRect l="23810" t="24339" r="21164" b="27513"/>
                        <a:stretch/>
                      </pic:blipFill>
                      <pic:spPr bwMode="auto">
                        <a:xfrm>
                          <a:off x="0" y="0"/>
                          <a:ext cx="164554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4" o:spid="_x0000_s284" type="#_x0000_t75" style="width:12.96pt;height:11.34pt;mso-wrap-distance-left:0.00pt;mso-wrap-distance-top:0.00pt;mso-wrap-distance-right:0.00pt;mso-wrap-distance-bottom:0.00pt;" stroked="f">
                <v:path textboxrect="0,0,0,0"/>
                <v:imagedata r:id="rId299" o:title=""/>
              </v:shape>
            </w:pict>
          </mc:Fallback>
        </mc:AlternateContent>
      </w:r>
      <w:r>
        <w:rPr>
          <w:lang w:eastAsia="ru-RU"/>
        </w:rPr>
        <w:t xml:space="preserve"> и 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SHAPE  \* MERGEFORMAT </w:instrText>
      </w:r>
      <w:r>
        <w:rPr>
          <w:lang w:eastAsia="ru-RU"/>
        </w:rPr>
        <w:fldChar w:fldCharType="separate"/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3830" cy="142875"/>
                <wp:effectExtent l="0" t="0" r="0" b="0"/>
                <wp:docPr id="286" name="_x0000_s117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00"/>
                        <a:srcRect l="21164" t="27513" r="23810" b="24339"/>
                        <a:stretch/>
                      </pic:blipFill>
                      <pic:spPr bwMode="auto">
                        <a:xfrm>
                          <a:off x="0" y="0"/>
                          <a:ext cx="163830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5" o:spid="_x0000_s285" type="#_x0000_t75" style="width:12.90pt;height:11.25pt;mso-wrap-distance-left:0.00pt;mso-wrap-distance-top:0.00pt;mso-wrap-distance-right:0.00pt;mso-wrap-distance-bottom:0.00pt;" stroked="f">
                <v:path textboxrect="0,0,0,0"/>
                <v:imagedata r:id="rId300" o:title=""/>
              </v:shape>
            </w:pict>
          </mc:Fallback>
        </mc:AlternateContent>
      </w:r>
      <w:r>
        <w:rPr>
          <w:lang w:eastAsia="ru-RU"/>
        </w:rPr>
        <w:fldChar w:fldCharType="end"/>
      </w:r>
      <w:r>
        <w:rPr>
          <w:lang w:eastAsia="ru-RU"/>
        </w:rP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rPr>
          <w:lang w:eastAsia="ru-RU"/>
        </w:rPr>
        <w:t xml:space="preserve">Для перехода к формирования заявки на смену тарифа нажмите на ссылку </w:t>
      </w:r>
      <w:r>
        <w:rPr>
          <w:b/>
          <w:lang w:eastAsia="ru-RU"/>
        </w:rPr>
        <w:t xml:space="preserve">Подключить</w:t>
      </w:r>
      <w:r>
        <w:rPr>
          <w:lang w:eastAsia="ru-RU"/>
        </w:rPr>
        <w:t xml:space="preserve"> в интересующем блоке. Подробное описание открывшейся формы приведено в разделе 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HYPERLINK  \l "_Создание_заявки_3" </w:instrText>
      </w:r>
      <w:r>
        <w:rPr>
          <w:lang w:eastAsia="ru-RU"/>
        </w:rPr>
        <w:fldChar w:fldCharType="separate"/>
      </w:r>
      <w:r>
        <w:rPr>
          <w:rStyle w:val="782"/>
          <w:lang w:eastAsia="ru-RU"/>
        </w:rPr>
        <w:t xml:space="preserve">Создани</w:t>
      </w:r>
      <w:bookmarkStart w:id="718" w:name="_Hlt179204636"/>
      <w:r>
        <w:rPr>
          <w:rStyle w:val="782"/>
          <w:lang w:eastAsia="ru-RU"/>
        </w:rPr>
        <w:t xml:space="preserve">е</w:t>
      </w:r>
      <w:bookmarkEnd w:id="716"/>
      <w:r/>
      <w:bookmarkStart w:id="719" w:name="_Hlt191368660"/>
      <w:r>
        <w:rPr>
          <w:rStyle w:val="782"/>
          <w:lang w:eastAsia="ru-RU"/>
        </w:rPr>
        <w:t xml:space="preserve"> </w:t>
      </w:r>
      <w:bookmarkEnd w:id="717"/>
      <w:r/>
      <w:bookmarkStart w:id="720" w:name="_Hlt195564661"/>
      <w:r>
        <w:rPr>
          <w:rStyle w:val="782"/>
          <w:lang w:eastAsia="ru-RU"/>
        </w:rPr>
        <w:t xml:space="preserve">з</w:t>
      </w:r>
      <w:bookmarkEnd w:id="718"/>
      <w:r>
        <w:rPr>
          <w:rStyle w:val="782"/>
          <w:lang w:eastAsia="ru-RU"/>
        </w:rPr>
        <w:t xml:space="preserve">аявки</w:t>
      </w:r>
      <w:r>
        <w:rPr>
          <w:lang w:eastAsia="ru-RU"/>
        </w:rPr>
        <w:fldChar w:fldCharType="end"/>
      </w:r>
      <w:r>
        <w:rPr>
          <w:lang w:eastAsia="ru-RU"/>
        </w:rPr>
        <w:t xml:space="preserve">.</w:t>
      </w:r>
      <w:r/>
    </w:p>
    <w:p>
      <w:pPr>
        <w:pStyle w:val="752"/>
        <w:rPr>
          <w:lang w:val="ru-RU"/>
        </w:rPr>
      </w:pPr>
      <w:r/>
      <w:bookmarkEnd w:id="719"/>
      <w:r/>
      <w:bookmarkStart w:id="721" w:name="_Заявка_на_смену"/>
      <w:r/>
      <w:bookmarkStart w:id="722" w:name="_Toc199941144"/>
      <w:r>
        <w:rPr>
          <w:lang w:val="ru-RU"/>
        </w:rPr>
        <w:t xml:space="preserve">Заявка на смену тарифного плана</w:t>
      </w:r>
      <w:bookmarkEnd w:id="720"/>
      <w:r>
        <w:rPr>
          <w:lang w:val="ru-RU"/>
        </w:rPr>
      </w:r>
      <w:r>
        <w:rPr>
          <w:lang w:val="ru-RU"/>
        </w:rPr>
      </w:r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Для того чтобы изменить тарифный план счета, необходимо выбрать интересующий тариф и заполнить соответствующую заявку.</w:t>
      </w:r>
      <w:r/>
    </w:p>
    <w:p>
      <w:pPr>
        <w:pStyle w:val="753"/>
      </w:pPr>
      <w:r>
        <w:t xml:space="preserve">Выбор тарифного плана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На странице выбора тарифного плана для счета Вашей организации отображаются тарифы, доступные для подключения.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rPr>
          <w:lang w:eastAsia="ru-RU"/>
        </w:rPr>
        <w:t xml:space="preserve">Для того чтобы просмотреть сведения по другим тарифам, воспользуйтесь кнопками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64554" cy="144018"/>
                <wp:effectExtent l="0" t="0" r="0" b="0"/>
                <wp:docPr id="287" name="_x0000_i146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01"/>
                        <a:srcRect l="23810" t="24339" r="21164" b="27513"/>
                        <a:stretch/>
                      </pic:blipFill>
                      <pic:spPr bwMode="auto">
                        <a:xfrm>
                          <a:off x="0" y="0"/>
                          <a:ext cx="164554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6" o:spid="_x0000_s286" type="#_x0000_t75" style="width:12.96pt;height:11.34pt;mso-wrap-distance-left:0.00pt;mso-wrap-distance-top:0.00pt;mso-wrap-distance-right:0.00pt;mso-wrap-distance-bottom:0.00pt;" stroked="f">
                <v:path textboxrect="0,0,0,0"/>
                <v:imagedata r:id="rId301" o:title=""/>
              </v:shape>
            </w:pict>
          </mc:Fallback>
        </mc:AlternateContent>
      </w:r>
      <w:r>
        <w:rPr>
          <w:lang w:eastAsia="ru-RU"/>
        </w:rPr>
        <w:t xml:space="preserve"> и 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SHAPE  \* MERGEFORMAT </w:instrText>
      </w:r>
      <w:r>
        <w:rPr>
          <w:lang w:eastAsia="ru-RU"/>
        </w:rPr>
        <w:fldChar w:fldCharType="separate"/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3830" cy="142875"/>
                <wp:effectExtent l="0" t="0" r="0" b="0"/>
                <wp:docPr id="288" name="_x0000_s117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02"/>
                        <a:srcRect l="21164" t="27513" r="23810" b="24339"/>
                        <a:stretch/>
                      </pic:blipFill>
                      <pic:spPr bwMode="auto">
                        <a:xfrm>
                          <a:off x="0" y="0"/>
                          <a:ext cx="163830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7" o:spid="_x0000_s287" type="#_x0000_t75" style="width:12.90pt;height:11.25pt;mso-wrap-distance-left:0.00pt;mso-wrap-distance-top:0.00pt;mso-wrap-distance-right:0.00pt;mso-wrap-distance-bottom:0.00pt;" stroked="f">
                <v:path textboxrect="0,0,0,0"/>
                <v:imagedata r:id="rId302" o:title=""/>
              </v:shape>
            </w:pict>
          </mc:Fallback>
        </mc:AlternateContent>
      </w:r>
      <w:r>
        <w:rPr>
          <w:lang w:eastAsia="ru-RU"/>
        </w:rPr>
        <w:fldChar w:fldCharType="end"/>
      </w:r>
      <w:r>
        <w:rPr>
          <w:lang w:eastAsia="ru-RU"/>
        </w:rPr>
        <w:t xml:space="preserve">.</w:t>
      </w:r>
      <w:r/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6058" cy="2140052"/>
                <wp:effectExtent l="0" t="0" r="0" b="0"/>
                <wp:docPr id="289" name="_x0000_i146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03"/>
                        <a:stretch/>
                      </pic:blipFill>
                      <pic:spPr bwMode="auto">
                        <a:xfrm>
                          <a:off x="0" y="0"/>
                          <a:ext cx="5036058" cy="2140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8" o:spid="_x0000_s288" type="#_x0000_t75" style="width:396.54pt;height:168.51pt;mso-wrap-distance-left:0.00pt;mso-wrap-distance-top:0.00pt;mso-wrap-distance-right:0.00pt;mso-wrap-distance-bottom:0.00pt;" stroked="f">
                <v:path textboxrect="0,0,0,0"/>
                <v:imagedata r:id="rId303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  <w:rPr>
          <w:b w:val="0"/>
          <w:szCs w:val="18"/>
          <w:lang w:val="ru-RU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112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– </w:t>
      </w:r>
      <w:r>
        <w:rPr>
          <w:b w:val="0"/>
          <w:szCs w:val="18"/>
          <w:lang w:val="ru-RU"/>
        </w:rPr>
        <w:t xml:space="preserve">Выбор тарифного плана счета</w:t>
      </w:r>
      <w:r>
        <w:rPr>
          <w:b w:val="0"/>
          <w:szCs w:val="18"/>
          <w:lang w:val="ru-RU"/>
        </w:rPr>
      </w:r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По каждому тарифному плану показана следующая информация: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Наименование и стоимость обслуживания;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Полный список преимуществ тарифа.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Для того чтобы перейти к созданию заявки на смену тарифного плана, нажмите на кнопку </w:t>
      </w:r>
      <w:r>
        <w:rPr>
          <w:b/>
        </w:rPr>
        <w:t xml:space="preserve">Подключить</w:t>
      </w:r>
      <w:r>
        <w:t xml:space="preserve"> в интересующем блоке.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Для возврата </w:t>
      </w:r>
      <w:r>
        <w:t xml:space="preserve">на предыдущую страницу</w:t>
      </w:r>
      <w:r>
        <w:t xml:space="preserve"> </w:t>
      </w:r>
      <w:r>
        <w:t xml:space="preserve">щелкните по кнопке</w:t>
      </w:r>
      <w:r>
        <w:t xml:space="preserve">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290" name="_x0000_i146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04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9" o:spid="_x0000_s289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304" o:title=""/>
              </v:shape>
            </w:pict>
          </mc:Fallback>
        </mc:AlternateContent>
      </w:r>
      <w:r>
        <w:t xml:space="preserve">.</w:t>
      </w:r>
      <w:r/>
    </w:p>
    <w:p>
      <w:pPr>
        <w:pStyle w:val="753"/>
      </w:pPr>
      <w:r/>
      <w:bookmarkEnd w:id="721"/>
      <w:r/>
      <w:bookmarkStart w:id="723" w:name="_Создание_заявки_3"/>
      <w:r>
        <w:t xml:space="preserve">Создание заявки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На странице создания заявки на смену тарифного плана счета просмотрите и укажите следующие сведения:</w:t>
      </w:r>
      <w:r/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9726" cy="1990065"/>
                <wp:effectExtent l="0" t="0" r="0" b="0"/>
                <wp:docPr id="291" name="_x0000_i147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05"/>
                        <a:stretch/>
                      </pic:blipFill>
                      <pic:spPr bwMode="auto">
                        <a:xfrm>
                          <a:off x="0" y="0"/>
                          <a:ext cx="3599726" cy="1990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0" o:spid="_x0000_s290" type="#_x0000_t75" style="width:283.44pt;height:156.70pt;mso-wrap-distance-left:0.00pt;mso-wrap-distance-top:0.00pt;mso-wrap-distance-right:0.00pt;mso-wrap-distance-bottom:0.00pt;" stroked="f">
                <v:path textboxrect="0,0,0,0"/>
                <v:imagedata r:id="rId305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  <w:rPr>
          <w:b w:val="0"/>
          <w:szCs w:val="18"/>
          <w:lang w:val="ru-RU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113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– </w:t>
      </w:r>
      <w:r>
        <w:rPr>
          <w:b w:val="0"/>
          <w:szCs w:val="18"/>
          <w:lang w:val="ru-RU"/>
        </w:rPr>
        <w:t xml:space="preserve">Создание заявки на смену тарифного плана счета</w:t>
      </w:r>
      <w:r>
        <w:rPr>
          <w:b w:val="0"/>
          <w:szCs w:val="18"/>
          <w:lang w:val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«Тариф» отображается информация о </w:t>
      </w:r>
      <w:r>
        <w:t xml:space="preserve">новом </w:t>
      </w:r>
      <w:r>
        <w:t xml:space="preserve">тарифном плане</w:t>
      </w:r>
      <w:r>
        <w:t xml:space="preserve">. Вы можете его изменить</w:t>
      </w:r>
      <w:r>
        <w:t xml:space="preserve">, </w:t>
      </w:r>
      <w:r>
        <w:t xml:space="preserve">выбрав из выпадающего списка интересующее значение.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</w:t>
      </w:r>
      <w:r>
        <w:t xml:space="preserve">«Счет» показан счет, для которого Вы </w:t>
      </w:r>
      <w:r>
        <w:t xml:space="preserve">меняете</w:t>
      </w:r>
      <w:r>
        <w:t xml:space="preserve"> тариф. При необходимости Вы можете выбрать из выпадающего списка другое значение.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«Дата подключения</w:t>
      </w:r>
      <w:r>
        <w:t xml:space="preserve">» отображается дата начала действия нового тарифного плана.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«Расчетный период» показан период </w:t>
      </w:r>
      <w:r>
        <w:rPr>
          <w:lang w:eastAsia="ru-RU"/>
        </w:rPr>
        <w:t xml:space="preserve">уплаты комиссии</w:t>
      </w:r>
      <w:r>
        <w:rPr>
          <w:lang w:eastAsia="ru-RU"/>
        </w:rPr>
        <w:t xml:space="preserve">. Вы можете его изменить, выбрав из выпадающего списка нужное значение.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lang w:eastAsia="ru-RU"/>
        </w:rPr>
        <w:t xml:space="preserve">Далее ознакомьтесь с условиями выбранного тарифного плана, щелкнув по соответствующей ссылке.</w:t>
      </w:r>
      <w:r/>
    </w:p>
    <w:p>
      <w:pPr>
        <w:pStyle w:val="826"/>
        <w:ind w:left="0"/>
        <w:widowControl w:val="off"/>
        <w:tabs>
          <w:tab w:val="left" w:pos="1134" w:leader="none"/>
        </w:tabs>
        <w:rPr>
          <w:lang w:eastAsia="ru-RU"/>
        </w:rPr>
      </w:pPr>
      <w:r>
        <w:rPr>
          <w:lang w:eastAsia="ru-RU"/>
        </w:rPr>
        <w:t xml:space="preserve">Если Вы принимаете данные условия, установите флажок в поле «Ознакомлен с условиями тарифа».</w:t>
      </w:r>
      <w:r>
        <w:rPr>
          <w:lang w:eastAsia="ru-RU"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lang w:eastAsia="ru-RU"/>
        </w:rPr>
      </w:pPr>
      <w:r>
        <w:rPr>
          <w:lang w:eastAsia="ru-RU"/>
        </w:rPr>
        <w:t xml:space="preserve">После указания всей необходимой информации нажмите на кнопку </w:t>
      </w:r>
      <w:r>
        <w:rPr>
          <w:b/>
          <w:lang w:eastAsia="ru-RU"/>
        </w:rPr>
        <w:t xml:space="preserve">Создать заявку</w:t>
      </w:r>
      <w:r>
        <w:rPr>
          <w:lang w:eastAsia="ru-RU"/>
        </w:rPr>
        <w:t xml:space="preserve">. В результате Вы перейдете на страницу подписания документа.</w:t>
      </w:r>
      <w:r>
        <w:rPr>
          <w:lang w:eastAsia="ru-RU"/>
        </w:rPr>
        <w:t xml:space="preserve"> </w:t>
      </w:r>
      <w:r>
        <w:t xml:space="preserve">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Подписание до</w:t>
      </w:r>
      <w:bookmarkStart w:id="724" w:name="_Hlt191368931"/>
      <w:r>
        <w:rPr>
          <w:rStyle w:val="782"/>
        </w:rPr>
        <w:t xml:space="preserve">к</w:t>
      </w:r>
      <w:bookmarkEnd w:id="722"/>
      <w:r>
        <w:rPr>
          <w:rStyle w:val="782"/>
        </w:rPr>
        <w:t xml:space="preserve">ументов</w:t>
      </w:r>
      <w:r>
        <w:rPr>
          <w:rStyle w:val="782"/>
        </w:rPr>
        <w:fldChar w:fldCharType="end"/>
      </w:r>
      <w:r>
        <w:t xml:space="preserve">.</w:t>
      </w:r>
      <w:r>
        <w:rPr>
          <w:lang w:eastAsia="ru-RU"/>
        </w:rPr>
      </w:r>
      <w:r>
        <w:rPr>
          <w:lang w:eastAsia="ru-RU"/>
        </w:rPr>
      </w:r>
    </w:p>
    <w:p>
      <w:pPr>
        <w:pStyle w:val="826"/>
        <w:ind w:left="0"/>
        <w:widowControl w:val="off"/>
        <w:tabs>
          <w:tab w:val="left" w:pos="1134" w:leader="none"/>
        </w:tabs>
      </w:pPr>
      <w:r>
        <w:rPr>
          <w:lang w:eastAsia="ru-RU"/>
        </w:rPr>
        <w:t xml:space="preserve">Если Вы передумали оформлять заявку на смену тарифного плана, щелкните по кнопке </w:t>
      </w:r>
      <w:r>
        <w:rPr>
          <w:b/>
          <w:lang w:eastAsia="ru-RU"/>
        </w:rPr>
        <w:t xml:space="preserve">Отменить</w:t>
      </w:r>
      <w:r>
        <w:rPr>
          <w:lang w:eastAsia="ru-RU"/>
        </w:rPr>
        <w:t xml:space="preserve">.</w:t>
      </w:r>
      <w:r/>
    </w:p>
    <w:p>
      <w:pPr>
        <w:pStyle w:val="751"/>
        <w:tabs>
          <w:tab w:val="clear" w:pos="1134" w:leader="none"/>
          <w:tab w:val="left" w:pos="1276" w:leader="none"/>
        </w:tabs>
      </w:pPr>
      <w:r/>
      <w:bookmarkEnd w:id="723"/>
      <w:r/>
      <w:bookmarkStart w:id="725" w:name="_Подписание_заявки_2"/>
      <w:r/>
      <w:bookmarkStart w:id="726" w:name="_Toc199941145"/>
      <w:r>
        <w:t xml:space="preserve">Работа со справками</w:t>
      </w:r>
      <w:bookmarkEnd w:id="724"/>
      <w:r/>
      <w:r/>
    </w:p>
    <w:p>
      <w:pPr>
        <w:pStyle w:val="749"/>
        <w:ind w:left="0"/>
      </w:pPr>
      <w:r>
        <w:t xml:space="preserve">Пункт</w:t>
      </w:r>
      <w:r>
        <w:t xml:space="preserve"> меню </w:t>
      </w:r>
      <w:r>
        <w:rPr>
          <w:b/>
        </w:rPr>
        <w:t xml:space="preserve">Справки</w:t>
      </w:r>
      <w:r>
        <w:t xml:space="preserve"> </w:t>
      </w:r>
      <w:r>
        <w:t xml:space="preserve">предназначен для работы с заявками на запрос справок о продуктах Вашей организации.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2306" cy="2081365"/>
                <wp:effectExtent l="0" t="0" r="0" b="0"/>
                <wp:docPr id="292" name="_x0000_i147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06"/>
                        <a:stretch/>
                      </pic:blipFill>
                      <pic:spPr bwMode="auto">
                        <a:xfrm>
                          <a:off x="0" y="0"/>
                          <a:ext cx="5042306" cy="2081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1" o:spid="_x0000_s291" type="#_x0000_t75" style="width:397.03pt;height:163.89pt;mso-wrap-distance-left:0.00pt;mso-wrap-distance-top:0.00pt;mso-wrap-distance-right:0.00pt;mso-wrap-distance-bottom:0.00pt;" stroked="f">
                <v:path textboxrect="0,0,0,0"/>
                <v:imagedata r:id="rId306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  <w:rPr>
          <w:szCs w:val="18"/>
          <w:lang w:val="ru-RU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114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– </w:t>
      </w:r>
      <w:r>
        <w:rPr>
          <w:b w:val="0"/>
          <w:szCs w:val="18"/>
          <w:lang w:val="ru-RU"/>
        </w:rPr>
        <w:t xml:space="preserve">Пункт меню </w:t>
      </w:r>
      <w:r>
        <w:rPr>
          <w:szCs w:val="18"/>
          <w:lang w:val="ru-RU"/>
        </w:rPr>
        <w:t xml:space="preserve">Справки</w:t>
      </w:r>
      <w:r>
        <w:rPr>
          <w:szCs w:val="18"/>
          <w:lang w:val="ru-RU"/>
        </w:rPr>
      </w:r>
      <w:r>
        <w:rPr>
          <w:szCs w:val="18"/>
          <w:lang w:val="ru-RU"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rStyle w:val="786"/>
        </w:rPr>
      </w:pPr>
      <w:r>
        <w:t xml:space="preserve">В блоке </w:t>
      </w:r>
      <w:r>
        <w:rPr>
          <w:b/>
        </w:rPr>
        <w:t xml:space="preserve">История заказа справок</w:t>
      </w:r>
      <w:r>
        <w:t xml:space="preserve"> отображается список сформированных заявок на запрос справок. </w:t>
      </w:r>
      <w:r>
        <w:rPr>
          <w:rStyle w:val="786"/>
        </w:rPr>
        <w:t xml:space="preserve">По каждому документу показаны следующие сведения:</w:t>
      </w:r>
      <w:r>
        <w:rPr>
          <w:rStyle w:val="786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786"/>
        </w:rPr>
      </w:pPr>
      <w:r>
        <w:rPr>
          <w:rStyle w:val="786"/>
        </w:rPr>
        <w:t xml:space="preserve">Дата заявки;</w:t>
      </w:r>
      <w:r>
        <w:rPr>
          <w:rStyle w:val="786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786"/>
          <w:b/>
        </w:rPr>
      </w:pPr>
      <w:r>
        <w:rPr>
          <w:rStyle w:val="786"/>
        </w:rPr>
        <w:t xml:space="preserve">Статус заявки. Подробное описание статусов приведено в разделе </w:t>
      </w:r>
      <w:r>
        <w:rPr>
          <w:rStyle w:val="786"/>
        </w:rPr>
        <w:fldChar w:fldCharType="begin"/>
      </w:r>
      <w:r>
        <w:rPr>
          <w:rStyle w:val="786"/>
        </w:rPr>
        <w:instrText xml:space="preserve"> HYPERLINK  \l "_Статусы_заявок_на" </w:instrText>
      </w:r>
      <w:r>
        <w:rPr>
          <w:rStyle w:val="786"/>
        </w:rPr>
        <w:fldChar w:fldCharType="separate"/>
      </w:r>
      <w:r>
        <w:rPr>
          <w:rStyle w:val="782"/>
        </w:rPr>
        <w:t xml:space="preserve">Ст</w:t>
      </w:r>
      <w:bookmarkStart w:id="727" w:name="_Hlt191368937"/>
      <w:r>
        <w:rPr>
          <w:rStyle w:val="782"/>
        </w:rPr>
        <w:t xml:space="preserve">а</w:t>
      </w:r>
      <w:bookmarkEnd w:id="725"/>
      <w:r>
        <w:rPr>
          <w:rStyle w:val="782"/>
        </w:rPr>
        <w:t xml:space="preserve">ту</w:t>
      </w:r>
      <w:bookmarkStart w:id="728" w:name="_Hlt179204664"/>
      <w:r>
        <w:rPr>
          <w:rStyle w:val="782"/>
        </w:rPr>
        <w:t xml:space="preserve">с</w:t>
      </w:r>
      <w:bookmarkEnd w:id="726"/>
      <w:r>
        <w:rPr>
          <w:rStyle w:val="782"/>
        </w:rPr>
        <w:t xml:space="preserve">ы заявок на запрос справки</w:t>
      </w:r>
      <w:r>
        <w:rPr>
          <w:rStyle w:val="786"/>
        </w:rPr>
        <w:fldChar w:fldCharType="end"/>
      </w:r>
      <w:r>
        <w:rPr>
          <w:rStyle w:val="786"/>
        </w:rPr>
        <w:t xml:space="preserve">;</w:t>
      </w:r>
      <w:r>
        <w:rPr>
          <w:rStyle w:val="786"/>
          <w:b/>
        </w:rPr>
      </w:r>
      <w:r>
        <w:rPr>
          <w:rStyle w:val="786"/>
          <w:b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786"/>
          <w:b/>
        </w:rPr>
      </w:pPr>
      <w:r>
        <w:rPr>
          <w:rStyle w:val="786"/>
        </w:rPr>
        <w:t xml:space="preserve">Тип запрашиваемой справки;</w:t>
      </w:r>
      <w:r>
        <w:rPr>
          <w:rStyle w:val="786"/>
          <w:b/>
        </w:rPr>
      </w:r>
      <w:r>
        <w:rPr>
          <w:rStyle w:val="786"/>
          <w:b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b/>
        </w:rPr>
      </w:pPr>
      <w:r>
        <w:rPr>
          <w:rStyle w:val="786"/>
        </w:rPr>
        <w:t xml:space="preserve">Название отделения банка, в котором </w:t>
      </w:r>
      <w:r>
        <w:rPr>
          <w:rStyle w:val="786"/>
        </w:rPr>
        <w:t xml:space="preserve">можно</w:t>
      </w:r>
      <w:r>
        <w:rPr>
          <w:rStyle w:val="786"/>
        </w:rPr>
        <w:t xml:space="preserve"> получить справку.</w:t>
      </w:r>
      <w:r>
        <w:rPr>
          <w:b/>
        </w:rPr>
      </w:r>
      <w:r>
        <w:rPr>
          <w:b/>
        </w:rPr>
      </w:r>
    </w:p>
    <w:p>
      <w:pPr>
        <w:pStyle w:val="749"/>
        <w:ind w:left="0"/>
      </w:pPr>
      <w:r>
        <w:t xml:space="preserve">В данном пункте меню Вы можете выполнить следующие действия: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Сформировать заявку на запрос справки</w:t>
      </w:r>
      <w:r>
        <w:t xml:space="preserve">. Для этого щелкните по нужной кнопке в верхней части экрана. Подробное описание заполнения полей документа смотрите в разделе </w:t>
      </w:r>
      <w:r>
        <w:fldChar w:fldCharType="begin"/>
      </w:r>
      <w:r>
        <w:instrText xml:space="preserve"> HYPERLINK  \l "_Создание_заявки_на_1" </w:instrText>
      </w:r>
      <w:r>
        <w:fldChar w:fldCharType="separate"/>
      </w:r>
      <w:r>
        <w:rPr>
          <w:rStyle w:val="782"/>
        </w:rPr>
        <w:t xml:space="preserve">Заявка</w:t>
      </w:r>
      <w:r>
        <w:rPr>
          <w:rStyle w:val="782"/>
        </w:rPr>
        <w:t xml:space="preserve"> </w:t>
      </w:r>
      <w:bookmarkStart w:id="729" w:name="_Hlt179204669"/>
      <w:r>
        <w:rPr>
          <w:rStyle w:val="782"/>
        </w:rPr>
        <w:t xml:space="preserve">н</w:t>
      </w:r>
      <w:bookmarkEnd w:id="727"/>
      <w:r>
        <w:rPr>
          <w:rStyle w:val="782"/>
        </w:rPr>
        <w:t xml:space="preserve">а з</w:t>
      </w:r>
      <w:bookmarkStart w:id="730" w:name="_Hlt191369008"/>
      <w:r>
        <w:rPr>
          <w:rStyle w:val="782"/>
        </w:rPr>
        <w:t xml:space="preserve">а</w:t>
      </w:r>
      <w:bookmarkEnd w:id="728"/>
      <w:r>
        <w:rPr>
          <w:rStyle w:val="782"/>
        </w:rPr>
        <w:t xml:space="preserve">п</w:t>
      </w:r>
      <w:bookmarkStart w:id="731" w:name="_Hlt191369067"/>
      <w:r>
        <w:rPr>
          <w:rStyle w:val="782"/>
        </w:rPr>
        <w:t xml:space="preserve">р</w:t>
      </w:r>
      <w:bookmarkEnd w:id="729"/>
      <w:r/>
      <w:bookmarkStart w:id="732" w:name="_Hlt191369054"/>
      <w:r>
        <w:rPr>
          <w:rStyle w:val="782"/>
        </w:rPr>
        <w:t xml:space="preserve">о</w:t>
      </w:r>
      <w:bookmarkEnd w:id="730"/>
      <w:r>
        <w:rPr>
          <w:rStyle w:val="782"/>
        </w:rPr>
        <w:t xml:space="preserve">с справки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Просмотреть заявку на запрос справки</w:t>
      </w:r>
      <w:r>
        <w:t xml:space="preserve">. Для этого </w:t>
      </w:r>
      <w:r>
        <w:rPr>
          <w:lang w:val="en-US" w:eastAsia="ru-RU" w:bidi="en-US"/>
        </w:rPr>
        <w:t xml:space="preserve">в списке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293" name="_x0000_i147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07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2" o:spid="_x0000_s292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307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 </w:t>
      </w:r>
      <w:r>
        <w:rPr>
          <w:b/>
          <w:lang w:eastAsia="ru-RU"/>
        </w:rPr>
        <w:t xml:space="preserve">Открыть</w:t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Описание операций, которые Вы можете выполнить с заявками, смотрите в разделе </w:t>
      </w:r>
      <w:r>
        <w:fldChar w:fldCharType="begin"/>
      </w:r>
      <w:r>
        <w:instrText xml:space="preserve">HYPERLINK  \l "_Операции_с_заявками_1"</w:instrText>
      </w:r>
      <w:r>
        <w:fldChar w:fldCharType="separate"/>
      </w:r>
      <w:r>
        <w:rPr>
          <w:rStyle w:val="782"/>
        </w:rPr>
        <w:t xml:space="preserve">Операции с заявкам</w:t>
      </w:r>
      <w:bookmarkStart w:id="733" w:name="_Hlt179204673"/>
      <w:r>
        <w:rPr>
          <w:rStyle w:val="782"/>
        </w:rPr>
        <w:t xml:space="preserve">и</w:t>
      </w:r>
      <w:bookmarkEnd w:id="731"/>
      <w:r/>
      <w:bookmarkStart w:id="734" w:name="_Hlt179204691"/>
      <w:r/>
      <w:bookmarkStart w:id="735" w:name="_Hlt191369010"/>
      <w:r>
        <w:rPr>
          <w:rStyle w:val="782"/>
        </w:rPr>
        <w:t xml:space="preserve"> </w:t>
      </w:r>
      <w:bookmarkEnd w:id="732"/>
      <w:r/>
      <w:bookmarkEnd w:id="733"/>
      <w:r/>
      <w:bookmarkStart w:id="736" w:name="_Hlt191369058"/>
      <w:r>
        <w:rPr>
          <w:rStyle w:val="782"/>
        </w:rPr>
        <w:t xml:space="preserve">н</w:t>
      </w:r>
      <w:bookmarkEnd w:id="734"/>
      <w:r>
        <w:rPr>
          <w:rStyle w:val="782"/>
        </w:rPr>
        <w:t xml:space="preserve">а</w:t>
      </w:r>
      <w:bookmarkStart w:id="737" w:name="_Hlt191369098"/>
      <w:r>
        <w:rPr>
          <w:rStyle w:val="782"/>
        </w:rPr>
        <w:t xml:space="preserve"> </w:t>
      </w:r>
      <w:bookmarkEnd w:id="735"/>
      <w:r>
        <w:rPr>
          <w:rStyle w:val="782"/>
        </w:rPr>
        <w:t xml:space="preserve">запрос справ</w:t>
      </w:r>
      <w:r>
        <w:rPr>
          <w:rStyle w:val="782"/>
        </w:rPr>
        <w:t xml:space="preserve">ки</w:t>
      </w:r>
      <w:r>
        <w:fldChar w:fldCharType="end"/>
      </w:r>
      <w:r>
        <w:t xml:space="preserve">.</w:t>
      </w:r>
      <w:r/>
    </w:p>
    <w:p>
      <w:pPr>
        <w:pStyle w:val="752"/>
        <w:rPr>
          <w:lang w:val="ru-RU"/>
        </w:rPr>
      </w:pPr>
      <w:r/>
      <w:bookmarkEnd w:id="736"/>
      <w:r/>
      <w:bookmarkEnd w:id="737"/>
      <w:r/>
      <w:bookmarkStart w:id="738" w:name="_Создание_заявки_на_1"/>
      <w:r/>
      <w:bookmarkStart w:id="739" w:name="_Операции_с_заявками"/>
      <w:r/>
      <w:bookmarkStart w:id="740" w:name="_Toc199941146"/>
      <w:r>
        <w:rPr>
          <w:lang w:val="ru-RU"/>
        </w:rPr>
        <w:t xml:space="preserve">Заявка</w:t>
      </w:r>
      <w:r>
        <w:rPr>
          <w:lang w:val="ru-RU"/>
        </w:rPr>
        <w:t xml:space="preserve"> на запрос справки</w:t>
      </w:r>
      <w:bookmarkEnd w:id="738"/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</w:pPr>
      <w:r>
        <w:t xml:space="preserve">На форме создания заявки на запрос справки заполните следующие сведения: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774848" cy="1233289"/>
                <wp:effectExtent l="0" t="0" r="0" b="0"/>
                <wp:docPr id="294" name="_x0000_i147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08"/>
                        <a:stretch/>
                      </pic:blipFill>
                      <pic:spPr bwMode="auto">
                        <a:xfrm>
                          <a:off x="0" y="0"/>
                          <a:ext cx="2774848" cy="12332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3" o:spid="_x0000_s293" type="#_x0000_t75" style="width:218.49pt;height:97.11pt;mso-wrap-distance-left:0.00pt;mso-wrap-distance-top:0.00pt;mso-wrap-distance-right:0.00pt;mso-wrap-distance-bottom:0.00pt;" stroked="f">
                <v:path textboxrect="0,0,0,0"/>
                <v:imagedata r:id="rId308" o:title=""/>
              </v:shape>
            </w:pict>
          </mc:Fallback>
        </mc:AlternateContent>
      </w:r>
      <w:r>
        <w:rPr>
          <w:lang w:eastAsia="ru-RU"/>
        </w:rPr>
        <w:tab/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453386" cy="1233212"/>
                <wp:effectExtent l="0" t="0" r="0" b="0"/>
                <wp:docPr id="295" name="_x0000_i147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09"/>
                        <a:stretch/>
                      </pic:blipFill>
                      <pic:spPr bwMode="auto">
                        <a:xfrm>
                          <a:off x="0" y="0"/>
                          <a:ext cx="2453386" cy="123321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4" o:spid="_x0000_s294" type="#_x0000_t75" style="width:193.18pt;height:97.10pt;mso-wrap-distance-left:0.00pt;mso-wrap-distance-top:0.00pt;mso-wrap-distance-right:0.00pt;mso-wrap-distance-bottom:0.00pt;" stroked="f">
                <v:path textboxrect="0,0,0,0"/>
                <v:imagedata r:id="rId309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  <w:rPr>
          <w:lang w:eastAsia="ru-RU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115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– </w:t>
      </w:r>
      <w:r>
        <w:rPr>
          <w:b w:val="0"/>
          <w:szCs w:val="18"/>
          <w:lang w:val="ru-RU"/>
        </w:rPr>
        <w:t xml:space="preserve">Создание заявки на запрос справки</w:t>
      </w:r>
      <w:r>
        <w:rPr>
          <w:lang w:eastAsia="ru-RU"/>
        </w:rPr>
      </w:r>
      <w:r>
        <w:rPr>
          <w:lang w:eastAsia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val="en-US"/>
        </w:rPr>
      </w:pPr>
      <w:r>
        <w:t xml:space="preserve">В зависимости от того, какую справку Вы запрашиваете, в соответствующем поле укажите следующие данные:</w:t>
      </w:r>
      <w:r>
        <w:rPr>
          <w:lang w:val="en-US"/>
        </w:rPr>
      </w:r>
      <w:r>
        <w:rPr>
          <w:lang w:val="en-US"/>
        </w:rPr>
      </w:r>
    </w:p>
    <w:p>
      <w:pPr>
        <w:pStyle w:val="826"/>
        <w:numPr>
          <w:ilvl w:val="0"/>
          <w:numId w:val="18"/>
        </w:numPr>
        <w:ind w:left="0" w:firstLine="1026"/>
        <w:widowControl w:val="off"/>
        <w:tabs>
          <w:tab w:val="left" w:pos="0" w:leader="none"/>
          <w:tab w:val="left" w:pos="1418" w:leader="none"/>
        </w:tabs>
        <w:rPr>
          <w:lang w:val="en-US"/>
        </w:rPr>
      </w:pPr>
      <w:r>
        <w:t xml:space="preserve">Счет, по которому требуется предоставить информацию. Для этого выберите из выпадающего списка нужное значение.</w:t>
      </w:r>
      <w:r>
        <w:rPr>
          <w:lang w:val="en-US"/>
        </w:rPr>
      </w:r>
      <w:r>
        <w:rPr>
          <w:lang w:val="en-US"/>
        </w:rPr>
      </w:r>
    </w:p>
    <w:p>
      <w:pPr>
        <w:pStyle w:val="826"/>
        <w:ind w:left="0" w:firstLine="1026"/>
        <w:widowControl w:val="off"/>
        <w:tabs>
          <w:tab w:val="left" w:pos="0" w:leader="none"/>
          <w:tab w:val="left" w:pos="1418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Вы можете указать несколько счетов Вашей организации.</w:t>
      </w:r>
      <w:r>
        <w:rPr>
          <w:i/>
        </w:rPr>
      </w:r>
      <w:r>
        <w:rPr>
          <w:i/>
        </w:rPr>
      </w:r>
    </w:p>
    <w:p>
      <w:pPr>
        <w:pStyle w:val="826"/>
        <w:numPr>
          <w:ilvl w:val="0"/>
          <w:numId w:val="18"/>
        </w:numPr>
        <w:ind w:left="0" w:firstLine="1026"/>
        <w:widowControl w:val="off"/>
        <w:tabs>
          <w:tab w:val="left" w:pos="0" w:leader="none"/>
          <w:tab w:val="left" w:pos="1418" w:leader="none"/>
        </w:tabs>
        <w:rPr>
          <w:lang w:val="en-US"/>
        </w:rPr>
      </w:pPr>
      <w:r>
        <w:t xml:space="preserve">Сведения о кредите или текст запроса.</w:t>
      </w:r>
      <w:r>
        <w:rPr>
          <w:lang w:val="en-US"/>
        </w:rPr>
      </w:r>
      <w:r>
        <w:rPr>
          <w:lang w:val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val="en-US"/>
        </w:rPr>
      </w:pPr>
      <w:r>
        <w:t xml:space="preserve">Затем ознакомьтесь с тарифами банка за операцию, щелкнув по соответствующей ссылке.</w:t>
      </w:r>
      <w:r>
        <w:rPr>
          <w:lang w:val="en-US"/>
        </w:rPr>
      </w:r>
      <w:r>
        <w:rPr>
          <w:lang w:val="en-US"/>
        </w:rPr>
      </w:r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Если Вы принимаете данные условия, в поле «Подтверждаю, что знаю тарифы Банка» установите флажок.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val="en-US"/>
        </w:rPr>
      </w:pPr>
      <w:r>
        <w:t xml:space="preserve">В поле «Отделение банка» выберите из выпадающего списка название филиала, в котором Вы хотите получить справку.</w:t>
      </w:r>
      <w:r>
        <w:rPr>
          <w:lang w:val="en-US"/>
        </w:rPr>
      </w:r>
      <w:r>
        <w:rPr>
          <w:lang w:val="en-US"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lang w:eastAsia="ru-RU"/>
        </w:rPr>
      </w:pPr>
      <w:r>
        <w:t xml:space="preserve">После указания всей необходимой информации нажмите на кнопку </w:t>
      </w:r>
      <w:r>
        <w:rPr>
          <w:b/>
        </w:rPr>
        <w:t xml:space="preserve">Создать заявку</w:t>
      </w:r>
      <w:r>
        <w:t xml:space="preserve">. В результате Вы перейдете на страницу подписания документа. 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</w:t>
      </w:r>
      <w:bookmarkStart w:id="741" w:name="_Hlt191369012"/>
      <w:r>
        <w:rPr>
          <w:rStyle w:val="782"/>
        </w:rPr>
        <w:t xml:space="preserve">н</w:t>
      </w:r>
      <w:bookmarkEnd w:id="739"/>
      <w:r>
        <w:rPr>
          <w:rStyle w:val="782"/>
        </w:rPr>
        <w:t xml:space="preserve">ие документов</w:t>
      </w:r>
      <w:r>
        <w:rPr>
          <w:rStyle w:val="782"/>
        </w:rPr>
        <w:fldChar w:fldCharType="end"/>
      </w:r>
      <w:r>
        <w:rPr>
          <w:lang w:eastAsia="ru-RU"/>
        </w:rPr>
        <w:t xml:space="preserve">.</w:t>
      </w:r>
      <w:r>
        <w:rPr>
          <w:lang w:eastAsia="ru-RU"/>
        </w:rPr>
      </w:r>
    </w:p>
    <w:p>
      <w:pPr>
        <w:pStyle w:val="749"/>
        <w:ind w:left="0"/>
      </w:pPr>
      <w:r>
        <w:rPr>
          <w:lang w:eastAsia="ru-RU"/>
        </w:rPr>
        <w:t xml:space="preserve">Если Вы передумали создавать заявку,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296" name="_x0000_i147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10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5" o:spid="_x0000_s295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310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/>
    </w:p>
    <w:p>
      <w:pPr>
        <w:pStyle w:val="752"/>
        <w:rPr>
          <w:lang w:val="ru-RU"/>
        </w:rPr>
      </w:pPr>
      <w:r/>
      <w:bookmarkEnd w:id="740"/>
      <w:r/>
      <w:bookmarkStart w:id="742" w:name="_Операции_с_заявками_1"/>
      <w:r/>
      <w:bookmarkStart w:id="743" w:name="_Toc199941147"/>
      <w:r>
        <w:rPr>
          <w:lang w:val="ru-RU"/>
        </w:rPr>
        <w:t xml:space="preserve">Операции с заявками на запрос справки</w:t>
      </w:r>
      <w:bookmarkEnd w:id="741"/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  <w:rPr>
          <w:rStyle w:val="878"/>
        </w:rPr>
      </w:pPr>
      <w:r>
        <w:rPr>
          <w:rStyle w:val="878"/>
        </w:rPr>
        <w:t xml:space="preserve">В зависимости от статуса заявки на запрос справки Вы можете выполнить следующие действия:</w:t>
      </w:r>
      <w:r>
        <w:rPr>
          <w:rStyle w:val="87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Просмотреть заявку на запрос справки</w:t>
      </w:r>
      <w:r>
        <w:t xml:space="preserve">. Для этого </w:t>
      </w:r>
      <w:r>
        <w:rPr>
          <w:lang w:val="en-US" w:eastAsia="ru-RU" w:bidi="en-US"/>
        </w:rPr>
        <w:t xml:space="preserve">в списке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297" name="_x0000_i147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11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6" o:spid="_x0000_s296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311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 </w:t>
      </w:r>
      <w:r>
        <w:rPr>
          <w:b/>
          <w:lang w:eastAsia="ru-RU"/>
        </w:rPr>
        <w:t xml:space="preserve">Открыть</w:t>
      </w:r>
      <w:r>
        <w:t xml:space="preserve"> или щелкните по интересующему документу.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Подписать</w:t>
      </w:r>
      <w:r>
        <w:t xml:space="preserve"> </w:t>
      </w:r>
      <w:r>
        <w:rPr>
          <w:b/>
        </w:rPr>
        <w:t xml:space="preserve">заявку на запрос справки</w:t>
      </w:r>
      <w:r>
        <w:t xml:space="preserve">. </w:t>
      </w:r>
      <w:r>
        <w:t xml:space="preserve">Для этого </w:t>
      </w:r>
      <w:r>
        <w:rPr>
          <w:lang w:val="en-US" w:eastAsia="ru-RU" w:bidi="en-US"/>
        </w:rPr>
        <w:t xml:space="preserve">в списке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298" name="_x0000_i147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12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7" o:spid="_x0000_s297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312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 </w:t>
      </w:r>
      <w:r>
        <w:rPr>
          <w:b/>
          <w:lang w:eastAsia="ru-RU"/>
        </w:rPr>
        <w:t xml:space="preserve">Подписать </w:t>
      </w:r>
      <w:r>
        <w:rPr>
          <w:lang w:eastAsia="ru-RU"/>
        </w:rPr>
        <w:t xml:space="preserve">или </w:t>
      </w:r>
      <w:r>
        <w:rPr>
          <w:lang w:eastAsia="ru-RU"/>
        </w:rPr>
        <w:t xml:space="preserve">на форме просмотра документа нажмите на соответствующую кнопку</w:t>
      </w:r>
      <w:r>
        <w:rPr>
          <w:lang w:eastAsia="ru-RU"/>
        </w:rPr>
        <w:t xml:space="preserve">. </w:t>
      </w:r>
      <w:r>
        <w:rPr>
          <w:lang w:eastAsia="ru-RU"/>
        </w:rPr>
        <w:t xml:space="preserve">Подробное описание приведено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Подписание </w:t>
      </w:r>
      <w:bookmarkStart w:id="744" w:name="_Hlt191368940"/>
      <w:r>
        <w:rPr>
          <w:rStyle w:val="782"/>
        </w:rPr>
        <w:t xml:space="preserve">д</w:t>
      </w:r>
      <w:bookmarkEnd w:id="742"/>
      <w:r>
        <w:rPr>
          <w:rStyle w:val="782"/>
        </w:rPr>
        <w:t xml:space="preserve">окументов</w:t>
      </w:r>
      <w:r>
        <w:rPr>
          <w:rStyle w:val="782"/>
        </w:rPr>
        <w:fldChar w:fldCharType="end"/>
      </w:r>
      <w:r>
        <w:rPr>
          <w:lang w:eastAsia="ru-RU"/>
        </w:rP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Удалить </w:t>
      </w:r>
      <w:r>
        <w:rPr>
          <w:b/>
        </w:rPr>
        <w:t xml:space="preserve">заявку на запрос справки</w:t>
      </w:r>
      <w:r>
        <w:t xml:space="preserve">. </w:t>
      </w:r>
      <w:r>
        <w:t xml:space="preserve">Для этого </w:t>
      </w:r>
      <w:r>
        <w:rPr>
          <w:lang w:val="en-US" w:eastAsia="ru-RU" w:bidi="en-US"/>
        </w:rPr>
        <w:t xml:space="preserve">в списке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299" name="_x0000_i147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13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8" o:spid="_x0000_s298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313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 </w:t>
      </w:r>
      <w:r>
        <w:rPr>
          <w:b/>
          <w:lang w:eastAsia="ru-RU"/>
        </w:rPr>
        <w:t xml:space="preserve">Удалить</w:t>
      </w:r>
      <w:r>
        <w:rPr>
          <w:lang w:eastAsia="ru-RU"/>
        </w:rPr>
        <w:t xml:space="preserve"> </w:t>
      </w:r>
      <w:r>
        <w:rPr>
          <w:lang w:eastAsia="ru-RU"/>
        </w:rPr>
        <w:t xml:space="preserve">или </w:t>
      </w:r>
      <w:r>
        <w:rPr>
          <w:lang w:eastAsia="ru-RU"/>
        </w:rPr>
        <w:t xml:space="preserve">на форме просмотра документа нажмите на соответствующую кнопку. После подтверждения заявка будет удалена.</w:t>
      </w:r>
      <w:r/>
    </w:p>
    <w:p>
      <w:pPr>
        <w:pStyle w:val="752"/>
        <w:rPr>
          <w:lang w:val="ru-RU"/>
        </w:rPr>
      </w:pPr>
      <w:r/>
      <w:bookmarkEnd w:id="743"/>
      <w:r/>
      <w:bookmarkEnd w:id="744"/>
      <w:r/>
      <w:bookmarkStart w:id="745" w:name="_Просмотр_заявки_на_5"/>
      <w:r/>
      <w:bookmarkStart w:id="746" w:name="_Статусы_заявок_на"/>
      <w:r/>
      <w:bookmarkStart w:id="747" w:name="_Toc199941148"/>
      <w:r>
        <w:rPr>
          <w:lang w:val="ru-RU"/>
        </w:rPr>
        <w:t xml:space="preserve">Статусы заявок на запрос справки</w:t>
      </w:r>
      <w:bookmarkEnd w:id="745"/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  <w:rPr>
          <w:lang w:eastAsia="en-US"/>
        </w:rPr>
      </w:pPr>
      <w:r>
        <w:rPr>
          <w:lang w:eastAsia="en-US"/>
        </w:rPr>
        <w:t xml:space="preserve">В системе «Свой </w:t>
      </w:r>
      <w:r>
        <w:rPr>
          <w:lang w:eastAsia="en-US"/>
        </w:rPr>
        <w:t xml:space="preserve">Бизнес» заявки на запрос справки</w:t>
      </w:r>
      <w:r>
        <w:rPr>
          <w:lang w:eastAsia="en-US"/>
        </w:rPr>
        <w:t xml:space="preserve"> могут иметь следующие статусы:</w:t>
      </w:r>
      <w:r>
        <w:rPr>
          <w:lang w:eastAsia="en-US"/>
        </w:rPr>
      </w:r>
    </w:p>
    <w:p>
      <w:pPr>
        <w:pStyle w:val="837"/>
        <w:ind w:left="0"/>
        <w:rPr>
          <w:b w:val="0"/>
        </w:rPr>
      </w:pPr>
      <w:r>
        <w:t xml:space="preserve">Таблица </w:t>
      </w:r>
      <w:r>
        <w:fldChar w:fldCharType="begin"/>
      </w:r>
      <w:r>
        <w:instrText xml:space="preserve"> </w:instrText>
      </w:r>
      <w:r>
        <w:instrText xml:space="preserve">SEQ</w:instrText>
      </w:r>
      <w:r>
        <w:instrText xml:space="preserve"> Таблица \* </w:instrText>
      </w:r>
      <w:r>
        <w:instrText xml:space="preserve">ARABIC</w:instrText>
      </w:r>
      <w:r>
        <w:instrText xml:space="preserve"> </w:instrText>
      </w:r>
      <w:r>
        <w:fldChar w:fldCharType="separate"/>
      </w:r>
      <w:r>
        <w:t xml:space="preserve">7</w:t>
      </w:r>
      <w:r>
        <w:fldChar w:fldCharType="end"/>
      </w:r>
      <w:r>
        <w:t xml:space="preserve"> </w:t>
      </w:r>
      <w:r>
        <w:rPr>
          <w:b w:val="0"/>
        </w:rPr>
        <w:t xml:space="preserve">– Описание </w:t>
      </w:r>
      <w:r>
        <w:rPr>
          <w:b w:val="0"/>
        </w:rPr>
        <w:t xml:space="preserve">статусов заявок на запрос справок</w:t>
      </w:r>
      <w:r>
        <w:rPr>
          <w:b w:val="0"/>
        </w:rPr>
      </w:r>
      <w:r>
        <w:rPr>
          <w:b w:val="0"/>
        </w:rPr>
      </w:r>
    </w:p>
    <w:tbl>
      <w:tblPr>
        <w:tblW w:w="0" w:type="auto"/>
        <w:tblInd w:w="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2552"/>
        <w:gridCol w:w="6627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27"/>
        </w:trPr>
        <w:tc>
          <w:tcPr>
            <w:shd w:val="clear" w:color="auto" w:fill="ffffff"/>
            <w:tcW w:w="255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  <w:jc w:val="center"/>
              <w:keepNext/>
              <w:spacing w:before="120" w:after="120"/>
              <w:rPr>
                <w:b/>
              </w:rPr>
            </w:pPr>
            <w:r>
              <w:rPr>
                <w:b/>
              </w:rPr>
              <w:t xml:space="preserve">Статус</w:t>
            </w:r>
            <w:r>
              <w:rPr>
                <w:b/>
              </w:rPr>
              <w:t xml:space="preserve"> </w:t>
            </w:r>
            <w:r>
              <w:rPr>
                <w:b/>
              </w:rPr>
              <w:t xml:space="preserve">заявки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shd w:val="clear" w:color="auto" w:fill="ffffff"/>
            <w:tcW w:w="662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jc w:val="center"/>
              <w:keepNext/>
              <w:spacing w:before="120" w:after="120"/>
              <w:rPr>
                <w:b/>
              </w:rPr>
            </w:pPr>
            <w:r>
              <w:rPr>
                <w:b/>
              </w:rPr>
              <w:t xml:space="preserve">Описание статуса</w:t>
            </w:r>
            <w:r>
              <w:rPr>
                <w:b/>
              </w:rPr>
            </w:r>
            <w:r>
              <w:rPr>
                <w:b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255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  <w:bCs/>
              </w:rPr>
            </w:pPr>
            <w:r>
              <w:rPr>
                <w:b/>
                <w:bCs/>
              </w:rPr>
              <w:t xml:space="preserve">Создан</w:t>
            </w:r>
            <w:r>
              <w:rPr>
                <w:b/>
                <w:bCs/>
              </w:rPr>
            </w:r>
          </w:p>
        </w:tc>
        <w:tc>
          <w:tcPr>
            <w:tcW w:w="662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rPr>
                <w:lang w:eastAsia="ru-RU"/>
              </w:rPr>
              <w:t xml:space="preserve">Документ создан и готов к подписанию.</w:t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255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  <w:bCs/>
              </w:rPr>
            </w:pPr>
            <w:r>
              <w:rPr>
                <w:b/>
                <w:bCs/>
              </w:rPr>
              <w:t xml:space="preserve">Частично подписан</w:t>
            </w:r>
            <w:r>
              <w:rPr>
                <w:b/>
                <w:bCs/>
              </w:rPr>
            </w:r>
          </w:p>
        </w:tc>
        <w:tc>
          <w:tcPr>
            <w:tcW w:w="662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t xml:space="preserve">Документ частично подписан одной из электронных подписей. Для отправки документа в банк необходимо наложить остальные подписи.</w:t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255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  <w:bCs/>
              </w:rPr>
            </w:pPr>
            <w:r>
              <w:rPr>
                <w:b/>
                <w:bCs/>
              </w:rPr>
              <w:t xml:space="preserve">Ожидает обработку</w:t>
            </w:r>
            <w:r>
              <w:rPr>
                <w:b/>
                <w:bCs/>
              </w:rPr>
            </w:r>
          </w:p>
        </w:tc>
        <w:tc>
          <w:tcPr>
            <w:tcW w:w="662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rPr>
                <w:lang w:eastAsia="ru-RU"/>
              </w:rPr>
              <w:t xml:space="preserve">Документ </w:t>
            </w:r>
            <w:r>
              <w:rPr>
                <w:lang w:eastAsia="ru-RU"/>
              </w:rPr>
              <w:t xml:space="preserve">отправлен и </w:t>
            </w:r>
            <w:r>
              <w:rPr>
                <w:lang w:eastAsia="ru-RU"/>
              </w:rPr>
              <w:t xml:space="preserve">ожидает ручную обработку работником банка.</w:t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255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  <w:bCs/>
              </w:rPr>
            </w:pPr>
            <w:r>
              <w:rPr>
                <w:b/>
                <w:bCs/>
              </w:rPr>
              <w:t xml:space="preserve">В обработке</w:t>
            </w:r>
            <w:r>
              <w:rPr>
                <w:b/>
                <w:bCs/>
              </w:rPr>
            </w:r>
          </w:p>
        </w:tc>
        <w:tc>
          <w:tcPr>
            <w:tcW w:w="662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rPr>
                <w:lang w:eastAsia="ru-RU"/>
              </w:rPr>
              <w:t xml:space="preserve">Документ взят работником банка на ручную обработку.</w:t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255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  <w:bCs/>
              </w:rPr>
            </w:pPr>
            <w:r>
              <w:rPr>
                <w:b/>
                <w:bCs/>
              </w:rPr>
              <w:t xml:space="preserve">Отклонен</w:t>
            </w:r>
            <w:r>
              <w:rPr>
                <w:b/>
                <w:bCs/>
              </w:rPr>
            </w:r>
          </w:p>
        </w:tc>
        <w:tc>
          <w:tcPr>
            <w:tcW w:w="662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rPr>
                <w:lang w:eastAsia="ru-RU"/>
              </w:rPr>
              <w:t xml:space="preserve">Банк отказал в исполнении документа по какой-либо причине.</w:t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255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  <w:bCs/>
              </w:rPr>
            </w:pPr>
            <w:r>
              <w:rPr>
                <w:b/>
                <w:bCs/>
              </w:rPr>
              <w:t xml:space="preserve">Исполнен</w:t>
            </w:r>
            <w:r>
              <w:rPr>
                <w:b/>
                <w:bCs/>
              </w:rPr>
            </w:r>
          </w:p>
        </w:tc>
        <w:tc>
          <w:tcPr>
            <w:tcW w:w="662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t xml:space="preserve">Документ исполнен банком.</w:t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</w:p>
        </w:tc>
      </w:tr>
    </w:tbl>
    <w:p>
      <w:pPr>
        <w:pStyle w:val="751"/>
        <w:tabs>
          <w:tab w:val="clear" w:pos="1134" w:leader="none"/>
          <w:tab w:val="left" w:pos="1276" w:leader="none"/>
        </w:tabs>
      </w:pPr>
      <w:r/>
      <w:bookmarkStart w:id="748" w:name="_Toc199941149"/>
      <w:r>
        <w:t xml:space="preserve">Работа с заявками</w:t>
      </w:r>
      <w:bookmarkEnd w:id="746"/>
      <w:r/>
      <w:r/>
    </w:p>
    <w:p>
      <w:pPr>
        <w:pStyle w:val="749"/>
        <w:ind w:left="0"/>
      </w:pPr>
      <w:r>
        <w:fldChar w:fldCharType="begin"/>
      </w:r>
      <w:r>
        <w:instrText xml:space="preserve"> HYPERLINK  \l "_Заявки_на_выдачу" </w:instrText>
      </w:r>
      <w:r>
        <w:fldChar w:fldCharType="separate"/>
      </w:r>
      <w:r>
        <w:rPr>
          <w:rStyle w:val="782"/>
        </w:rPr>
        <w:t xml:space="preserve">Заявки на</w:t>
      </w:r>
      <w:bookmarkStart w:id="749" w:name="_Hlt191369023"/>
      <w:r>
        <w:rPr>
          <w:rStyle w:val="782"/>
        </w:rPr>
        <w:t xml:space="preserve"> </w:t>
      </w:r>
      <w:bookmarkEnd w:id="747"/>
      <w:r>
        <w:rPr>
          <w:rStyle w:val="782"/>
        </w:rPr>
        <w:t xml:space="preserve">выд</w:t>
      </w:r>
      <w:bookmarkStart w:id="750" w:name="_Hlt191369132"/>
      <w:r>
        <w:rPr>
          <w:rStyle w:val="782"/>
        </w:rPr>
        <w:t xml:space="preserve">а</w:t>
      </w:r>
      <w:bookmarkEnd w:id="748"/>
      <w:r>
        <w:rPr>
          <w:rStyle w:val="782"/>
        </w:rPr>
        <w:t xml:space="preserve">чу наличных</w:t>
      </w:r>
      <w:r>
        <w:fldChar w:fldCharType="end"/>
      </w:r>
      <w:r/>
    </w:p>
    <w:p>
      <w:pPr>
        <w:pStyle w:val="749"/>
        <w:ind w:left="0"/>
        <w:spacing w:after="120"/>
      </w:pPr>
      <w:r>
        <w:fldChar w:fldCharType="begin"/>
      </w:r>
      <w:r>
        <w:instrText xml:space="preserve"> HYPERLINK  \l "_Заявки_на_открытие" </w:instrText>
      </w:r>
      <w:r>
        <w:fldChar w:fldCharType="separate"/>
      </w:r>
      <w:r>
        <w:rPr>
          <w:rStyle w:val="782"/>
        </w:rPr>
        <w:t xml:space="preserve">Заявки на</w:t>
      </w:r>
      <w:bookmarkStart w:id="751" w:name="_Hlt191369106"/>
      <w:r>
        <w:rPr>
          <w:rStyle w:val="782"/>
        </w:rPr>
        <w:t xml:space="preserve"> </w:t>
      </w:r>
      <w:bookmarkEnd w:id="749"/>
      <w:r>
        <w:rPr>
          <w:rStyle w:val="782"/>
        </w:rPr>
        <w:t xml:space="preserve">открытие второго счета</w:t>
      </w:r>
      <w:r>
        <w:fldChar w:fldCharType="end"/>
      </w:r>
      <w:r/>
    </w:p>
    <w:p>
      <w:pPr>
        <w:pStyle w:val="749"/>
        <w:ind w:left="0"/>
      </w:pPr>
      <w:r>
        <w:t xml:space="preserve">Пункт меню </w:t>
      </w:r>
      <w:r>
        <w:rPr>
          <w:b/>
        </w:rPr>
        <w:t xml:space="preserve">Заявки</w:t>
      </w:r>
      <w:r>
        <w:t xml:space="preserve"> предназначен для работы с заявками на снятие наличных денежных средств и с заявками на открытие второго и последующих счетов.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9993" cy="1225868"/>
                <wp:effectExtent l="0" t="0" r="0" b="0"/>
                <wp:docPr id="300" name="_x0000_i147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14"/>
                        <a:stretch/>
                      </pic:blipFill>
                      <pic:spPr bwMode="auto">
                        <a:xfrm>
                          <a:off x="0" y="0"/>
                          <a:ext cx="3599993" cy="122586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9" o:spid="_x0000_s299" type="#_x0000_t75" style="width:283.46pt;height:96.53pt;mso-wrap-distance-left:0.00pt;mso-wrap-distance-top:0.00pt;mso-wrap-distance-right:0.00pt;mso-wrap-distance-bottom:0.00pt;" stroked="f">
                <v:path textboxrect="0,0,0,0"/>
                <v:imagedata r:id="rId314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  <w:rPr>
          <w:szCs w:val="18"/>
          <w:lang w:val="ru-RU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116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– </w:t>
      </w:r>
      <w:r>
        <w:rPr>
          <w:b w:val="0"/>
          <w:szCs w:val="18"/>
          <w:lang w:val="ru-RU"/>
        </w:rPr>
        <w:t xml:space="preserve">Пункт меню </w:t>
      </w:r>
      <w:r>
        <w:rPr>
          <w:szCs w:val="18"/>
          <w:lang w:val="ru-RU"/>
        </w:rPr>
        <w:t xml:space="preserve">Заявки</w:t>
      </w:r>
      <w:r>
        <w:rPr>
          <w:szCs w:val="18"/>
          <w:lang w:val="ru-RU"/>
        </w:rPr>
      </w:r>
      <w:r>
        <w:rPr>
          <w:szCs w:val="18"/>
          <w:lang w:val="ru-RU"/>
        </w:rPr>
      </w:r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Для того чтобы перейти к интересующему типу заявок, щелкните по названию нужного блока: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fldChar w:fldCharType="begin"/>
      </w:r>
      <w:r>
        <w:instrText xml:space="preserve"> HYPERLINK  \l "_Заявки_на_снятие" </w:instrText>
      </w:r>
      <w:r>
        <w:fldChar w:fldCharType="separate"/>
      </w:r>
      <w:r>
        <w:rPr>
          <w:rStyle w:val="782"/>
        </w:rPr>
        <w:t xml:space="preserve">Снятие </w:t>
      </w:r>
      <w:bookmarkStart w:id="752" w:name="_Hlt191369025"/>
      <w:r>
        <w:rPr>
          <w:rStyle w:val="782"/>
        </w:rPr>
        <w:t xml:space="preserve">н</w:t>
      </w:r>
      <w:bookmarkEnd w:id="750"/>
      <w:r/>
      <w:bookmarkStart w:id="753" w:name="_Hlt179204728"/>
      <w:r>
        <w:rPr>
          <w:rStyle w:val="782"/>
        </w:rPr>
        <w:t xml:space="preserve">а</w:t>
      </w:r>
      <w:bookmarkEnd w:id="751"/>
      <w:r>
        <w:rPr>
          <w:rStyle w:val="782"/>
        </w:rPr>
        <w:t xml:space="preserve">ли</w:t>
      </w:r>
      <w:bookmarkStart w:id="754" w:name="_Hlt191369162"/>
      <w:r>
        <w:rPr>
          <w:rStyle w:val="782"/>
        </w:rPr>
        <w:t xml:space="preserve">ч</w:t>
      </w:r>
      <w:bookmarkEnd w:id="752"/>
      <w:r>
        <w:rPr>
          <w:rStyle w:val="782"/>
        </w:rPr>
        <w:t xml:space="preserve">ных</w:t>
      </w:r>
      <w:r>
        <w:fldChar w:fldCharType="end"/>
      </w:r>
      <w:r>
        <w:t xml:space="preserve">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fldChar w:fldCharType="begin"/>
      </w:r>
      <w:r>
        <w:instrText xml:space="preserve"> HYPERLINK  \l "_Заявки_на_открытие" </w:instrText>
      </w:r>
      <w:r>
        <w:fldChar w:fldCharType="separate"/>
      </w:r>
      <w:r>
        <w:rPr>
          <w:rStyle w:val="782"/>
        </w:rPr>
        <w:t xml:space="preserve">Откры</w:t>
      </w:r>
      <w:bookmarkStart w:id="755" w:name="_Hlt191369026"/>
      <w:r>
        <w:rPr>
          <w:rStyle w:val="782"/>
        </w:rPr>
        <w:t xml:space="preserve">т</w:t>
      </w:r>
      <w:bookmarkEnd w:id="753"/>
      <w:r>
        <w:rPr>
          <w:rStyle w:val="782"/>
        </w:rPr>
        <w:t xml:space="preserve">ие в</w:t>
      </w:r>
      <w:bookmarkStart w:id="756" w:name="_Hlt179204731"/>
      <w:r>
        <w:rPr>
          <w:rStyle w:val="782"/>
        </w:rPr>
        <w:t xml:space="preserve">т</w:t>
      </w:r>
      <w:bookmarkEnd w:id="754"/>
      <w:r>
        <w:rPr>
          <w:rStyle w:val="782"/>
        </w:rPr>
        <w:t xml:space="preserve">орого счета</w:t>
      </w:r>
      <w:r>
        <w:fldChar w:fldCharType="end"/>
      </w:r>
      <w:r>
        <w:t xml:space="preserve">.</w:t>
      </w:r>
      <w:r/>
    </w:p>
    <w:p>
      <w:pPr>
        <w:pStyle w:val="752"/>
      </w:pPr>
      <w:r/>
      <w:bookmarkEnd w:id="755"/>
      <w:r/>
      <w:bookmarkEnd w:id="756"/>
      <w:r/>
      <w:bookmarkStart w:id="757" w:name="_Заявки_на_снятие"/>
      <w:r/>
      <w:bookmarkStart w:id="758" w:name="_Заявки_на_выдачу"/>
      <w:r/>
      <w:bookmarkStart w:id="759" w:name="_Toc199941150"/>
      <w:r>
        <w:rPr>
          <w:lang w:val="ru-RU"/>
        </w:rPr>
        <w:t xml:space="preserve">Заявки</w:t>
      </w:r>
      <w:r>
        <w:t xml:space="preserve"> на </w:t>
      </w:r>
      <w:r>
        <w:rPr>
          <w:lang w:val="ru-RU"/>
        </w:rPr>
        <w:t xml:space="preserve">выдачу</w:t>
      </w:r>
      <w:r>
        <w:t xml:space="preserve"> наличных</w:t>
      </w:r>
      <w:bookmarkEnd w:id="757"/>
      <w:r/>
      <w:r/>
    </w:p>
    <w:p>
      <w:pPr>
        <w:pStyle w:val="826"/>
        <w:ind w:left="0"/>
        <w:widowControl w:val="off"/>
        <w:tabs>
          <w:tab w:val="left" w:pos="1134" w:leader="none"/>
        </w:tabs>
        <w:rPr>
          <w:rStyle w:val="786"/>
        </w:rPr>
      </w:pPr>
      <w:r>
        <w:t xml:space="preserve">В </w:t>
      </w:r>
      <w:r>
        <w:t xml:space="preserve">разделе </w:t>
      </w:r>
      <w:r>
        <w:rPr>
          <w:b/>
        </w:rPr>
        <w:t xml:space="preserve">Заявки на выдачу наличных</w:t>
      </w:r>
      <w:r>
        <w:t xml:space="preserve"> </w:t>
      </w:r>
      <w:r>
        <w:rPr>
          <w:rStyle w:val="786"/>
        </w:rPr>
        <w:t xml:space="preserve">по каждому документу показаны следующие сведения:</w:t>
      </w:r>
      <w:r>
        <w:rPr>
          <w:rStyle w:val="786"/>
        </w:rPr>
      </w:r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4681" cy="995363"/>
                <wp:effectExtent l="0" t="0" r="0" b="0"/>
                <wp:docPr id="301" name="_x0000_i148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15"/>
                        <a:stretch/>
                      </pic:blipFill>
                      <pic:spPr bwMode="auto">
                        <a:xfrm>
                          <a:off x="0" y="0"/>
                          <a:ext cx="5044681" cy="99536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0" o:spid="_x0000_s300" type="#_x0000_t75" style="width:397.22pt;height:78.38pt;mso-wrap-distance-left:0.00pt;mso-wrap-distance-top:0.00pt;mso-wrap-distance-right:0.00pt;mso-wrap-distance-bottom:0.00pt;" stroked="f">
                <v:path textboxrect="0,0,0,0"/>
                <v:imagedata r:id="rId315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117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– </w:t>
      </w:r>
      <w:r>
        <w:rPr>
          <w:b w:val="0"/>
          <w:szCs w:val="18"/>
          <w:lang w:val="ru-RU"/>
        </w:rPr>
        <w:t xml:space="preserve">Список заявок на </w:t>
      </w:r>
      <w:r>
        <w:rPr>
          <w:b w:val="0"/>
          <w:szCs w:val="18"/>
          <w:lang w:val="ru-RU"/>
        </w:rPr>
        <w:t xml:space="preserve">выдачу</w:t>
      </w:r>
      <w:r>
        <w:rPr>
          <w:b w:val="0"/>
          <w:szCs w:val="18"/>
          <w:lang w:val="ru-RU"/>
        </w:rPr>
        <w:t xml:space="preserve"> наличных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Дата документа;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786"/>
        </w:rPr>
      </w:pPr>
      <w:r>
        <w:t xml:space="preserve">Статус заявки. Подробное описание </w:t>
      </w:r>
      <w:r>
        <w:rPr>
          <w:rStyle w:val="786"/>
        </w:rPr>
        <w:t xml:space="preserve">статусов приведено в разделе </w:t>
      </w:r>
      <w:r>
        <w:rPr>
          <w:rStyle w:val="786"/>
        </w:rPr>
        <w:fldChar w:fldCharType="begin"/>
      </w:r>
      <w:r>
        <w:rPr>
          <w:rStyle w:val="786"/>
        </w:rPr>
        <w:instrText xml:space="preserve"> HYPERLINK  \l "_Статусы_заявок" </w:instrText>
      </w:r>
      <w:r>
        <w:rPr>
          <w:rStyle w:val="786"/>
        </w:rPr>
        <w:fldChar w:fldCharType="separate"/>
      </w:r>
      <w:r>
        <w:rPr>
          <w:rStyle w:val="782"/>
        </w:rPr>
        <w:t xml:space="preserve">Стат</w:t>
      </w:r>
      <w:bookmarkStart w:id="760" w:name="_Hlt179204771"/>
      <w:r/>
      <w:bookmarkStart w:id="761" w:name="_Hlt191369135"/>
      <w:r>
        <w:rPr>
          <w:rStyle w:val="782"/>
        </w:rPr>
        <w:t xml:space="preserve">у</w:t>
      </w:r>
      <w:bookmarkEnd w:id="758"/>
      <w:r/>
      <w:bookmarkEnd w:id="759"/>
      <w:r>
        <w:rPr>
          <w:rStyle w:val="782"/>
        </w:rPr>
        <w:t xml:space="preserve">сы заявок</w:t>
      </w:r>
      <w:r>
        <w:rPr>
          <w:rStyle w:val="786"/>
        </w:rPr>
        <w:fldChar w:fldCharType="end"/>
      </w:r>
      <w:r>
        <w:rPr>
          <w:rStyle w:val="786"/>
        </w:rPr>
        <w:t xml:space="preserve">;</w:t>
      </w:r>
      <w:r>
        <w:rPr>
          <w:rStyle w:val="786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786"/>
        </w:rPr>
      </w:pPr>
      <w:r>
        <w:rPr>
          <w:rStyle w:val="786"/>
        </w:rPr>
        <w:t xml:space="preserve">Номер счета, с которого требуется списать средства;</w:t>
      </w:r>
      <w:r>
        <w:rPr>
          <w:rStyle w:val="786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786"/>
        </w:rPr>
      </w:pPr>
      <w:r>
        <w:rPr>
          <w:rStyle w:val="786"/>
        </w:rPr>
        <w:t xml:space="preserve">Сумма наличных для снятия;</w:t>
      </w:r>
      <w:r>
        <w:rPr>
          <w:rStyle w:val="786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Адрес отделения банка, в котором можно получить наличные.</w:t>
      </w:r>
      <w:r/>
    </w:p>
    <w:p>
      <w:pPr>
        <w:pStyle w:val="749"/>
        <w:ind w:left="0"/>
      </w:pPr>
      <w:r>
        <w:t xml:space="preserve">В данном </w:t>
      </w:r>
      <w:r>
        <w:t xml:space="preserve">разделе</w:t>
      </w:r>
      <w:r>
        <w:t xml:space="preserve"> Вы можете выполнить следующие действия: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Сформировать заявку на </w:t>
      </w:r>
      <w:r>
        <w:rPr>
          <w:b/>
        </w:rPr>
        <w:t xml:space="preserve">выдачу наличных</w:t>
      </w:r>
      <w:r>
        <w:t xml:space="preserve">. Для этого щелкните по кнопке </w:t>
      </w:r>
      <w:r>
        <w:rPr>
          <w:b/>
        </w:rPr>
        <w:t xml:space="preserve">Заказать наличные</w:t>
      </w:r>
      <w:r>
        <w:t xml:space="preserve">. Подробное описание заполнения полей документа смотрите в разделе</w:t>
      </w:r>
      <w:r>
        <w:t xml:space="preserve"> </w:t>
      </w:r>
      <w:r>
        <w:fldChar w:fldCharType="begin"/>
      </w:r>
      <w:r>
        <w:instrText xml:space="preserve"> HYPERLINK  \l "_Создание_заявки_на_2" </w:instrText>
      </w:r>
      <w:r>
        <w:fldChar w:fldCharType="separate"/>
      </w:r>
      <w:r>
        <w:rPr>
          <w:rStyle w:val="782"/>
        </w:rPr>
        <w:t xml:space="preserve">Создание заявки н</w:t>
      </w:r>
      <w:bookmarkStart w:id="762" w:name="_Hlt191369170"/>
      <w:r>
        <w:rPr>
          <w:rStyle w:val="782"/>
        </w:rPr>
        <w:t xml:space="preserve">а</w:t>
      </w:r>
      <w:bookmarkEnd w:id="760"/>
      <w:r>
        <w:rPr>
          <w:rStyle w:val="782"/>
        </w:rPr>
        <w:t xml:space="preserve"> выдачу наличных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Просмотреть заявку </w:t>
      </w:r>
      <w:r>
        <w:rPr>
          <w:b/>
        </w:rPr>
        <w:t xml:space="preserve">на </w:t>
      </w:r>
      <w:r>
        <w:rPr>
          <w:b/>
        </w:rPr>
        <w:t xml:space="preserve">выдачу наличных</w:t>
      </w:r>
      <w:r>
        <w:t xml:space="preserve">. Для этого </w:t>
      </w:r>
      <w:r>
        <w:rPr>
          <w:lang w:val="en-US" w:eastAsia="ru-RU" w:bidi="en-US"/>
        </w:rPr>
        <w:t xml:space="preserve">в списке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302" name="_x0000_i148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16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1" o:spid="_x0000_s301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316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 </w:t>
      </w:r>
      <w:r>
        <w:rPr>
          <w:b/>
          <w:lang w:eastAsia="ru-RU"/>
        </w:rPr>
        <w:t xml:space="preserve">Открыть</w:t>
      </w:r>
      <w:r>
        <w:t xml:space="preserve"> или щелкните по интересующему документу.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Описание операций, которые Вы можете выполнить с заявками, смотрите в разделе</w:t>
      </w:r>
      <w:r>
        <w:t xml:space="preserve"> </w:t>
      </w:r>
      <w:r>
        <w:fldChar w:fldCharType="begin"/>
      </w:r>
      <w:r>
        <w:instrText xml:space="preserve">HYPERLINK  \l "_Операции_с_заявками_2"</w:instrText>
      </w:r>
      <w:r>
        <w:fldChar w:fldCharType="separate"/>
      </w:r>
      <w:r>
        <w:rPr>
          <w:rStyle w:val="782"/>
        </w:rPr>
        <w:t xml:space="preserve">Операции с з</w:t>
      </w:r>
      <w:bookmarkStart w:id="763" w:name="_Hlt179204776"/>
      <w:r/>
      <w:bookmarkStart w:id="764" w:name="_Hlt179204799"/>
      <w:r>
        <w:rPr>
          <w:rStyle w:val="782"/>
        </w:rPr>
        <w:t xml:space="preserve">а</w:t>
      </w:r>
      <w:bookmarkEnd w:id="761"/>
      <w:r/>
      <w:bookmarkEnd w:id="762"/>
      <w:r>
        <w:rPr>
          <w:rStyle w:val="782"/>
        </w:rPr>
        <w:t xml:space="preserve">я</w:t>
      </w:r>
      <w:bookmarkStart w:id="765" w:name="_Hlt191369172"/>
      <w:r>
        <w:rPr>
          <w:rStyle w:val="782"/>
        </w:rPr>
        <w:t xml:space="preserve">в</w:t>
      </w:r>
      <w:bookmarkEnd w:id="763"/>
      <w:r>
        <w:rPr>
          <w:rStyle w:val="782"/>
        </w:rPr>
        <w:t xml:space="preserve">ками</w:t>
      </w:r>
      <w:r>
        <w:fldChar w:fldCharType="end"/>
      </w:r>
      <w:r>
        <w:t xml:space="preserve">.</w:t>
      </w:r>
      <w:r/>
    </w:p>
    <w:p>
      <w:pPr>
        <w:pStyle w:val="753"/>
      </w:pPr>
      <w:r/>
      <w:bookmarkEnd w:id="764"/>
      <w:r/>
      <w:bookmarkStart w:id="766" w:name="_Создание_заявки_на_2"/>
      <w:r>
        <w:t xml:space="preserve">Создание заявки</w:t>
      </w:r>
      <w:r>
        <w:t xml:space="preserve"> на выдачу наличных</w:t>
      </w:r>
      <w:r/>
    </w:p>
    <w:p>
      <w:pPr>
        <w:pStyle w:val="749"/>
        <w:ind w:left="0"/>
      </w:pPr>
      <w:r>
        <w:t xml:space="preserve">На форме создания заявки на </w:t>
      </w:r>
      <w:r>
        <w:t xml:space="preserve">выдачу наличных</w:t>
      </w:r>
      <w:r>
        <w:t xml:space="preserve"> заполните следующие сведения: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198635" cy="8616277"/>
                <wp:effectExtent l="0" t="0" r="0" b="0"/>
                <wp:docPr id="303" name="_x0000_i148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17"/>
                        <a:stretch/>
                      </pic:blipFill>
                      <pic:spPr bwMode="auto">
                        <a:xfrm>
                          <a:off x="0" y="0"/>
                          <a:ext cx="3198635" cy="861627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2" o:spid="_x0000_s302" type="#_x0000_t75" style="width:251.86pt;height:678.45pt;mso-wrap-distance-left:0.00pt;mso-wrap-distance-top:0.00pt;mso-wrap-distance-right:0.00pt;mso-wrap-distance-bottom:0.00pt;" stroked="f">
                <v:path textboxrect="0,0,0,0"/>
                <v:imagedata r:id="rId317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  <w:rPr>
          <w:lang w:eastAsia="ru-RU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118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– </w:t>
      </w:r>
      <w:r>
        <w:rPr>
          <w:b w:val="0"/>
          <w:szCs w:val="18"/>
          <w:lang w:val="ru-RU"/>
        </w:rPr>
        <w:t xml:space="preserve">Создание заявки на </w:t>
      </w:r>
      <w:r>
        <w:rPr>
          <w:b w:val="0"/>
          <w:szCs w:val="18"/>
          <w:lang w:val="ru-RU"/>
        </w:rPr>
        <w:t xml:space="preserve">выдачу наличных</w:t>
      </w:r>
      <w:r>
        <w:rPr>
          <w:lang w:eastAsia="ru-RU"/>
        </w:rPr>
      </w:r>
      <w:r>
        <w:rPr>
          <w:lang w:eastAsia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val="en-US"/>
        </w:rPr>
      </w:pPr>
      <w:r>
        <w:t xml:space="preserve">В поле «Счет» выберите из выпадающего списка счет, с которого будут списаны средства.</w:t>
      </w:r>
      <w:r>
        <w:rPr>
          <w:lang w:val="en-US"/>
        </w:rPr>
      </w:r>
      <w:r>
        <w:rPr>
          <w:lang w:val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val="en-US"/>
        </w:rPr>
      </w:pPr>
      <w:r>
        <w:t xml:space="preserve">В поле «Сумма» введите сумму выдачи наличных.</w:t>
      </w:r>
      <w:r>
        <w:rPr>
          <w:lang w:val="en-US"/>
        </w:rPr>
      </w:r>
      <w:r>
        <w:rPr>
          <w:lang w:val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Затем </w:t>
      </w:r>
      <w:r>
        <w:t xml:space="preserve">подтвердите согласие с тем, что подразделение банка выдае</w:t>
      </w:r>
      <w:r>
        <w:t xml:space="preserve">т </w:t>
      </w:r>
      <w:r>
        <w:t xml:space="preserve">наличные</w:t>
      </w:r>
      <w:r>
        <w:t xml:space="preserve"> в номиналах банкнот и монет, указанных в заявке, исходя из имеющихся </w:t>
      </w:r>
      <w:r>
        <w:t xml:space="preserve">средств</w:t>
      </w:r>
      <w:r>
        <w:t xml:space="preserve">.</w:t>
      </w:r>
      <w:r>
        <w:t xml:space="preserve"> Для этого установите флажок в соответствующем поле.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val="en-US"/>
        </w:rPr>
      </w:pPr>
      <w:r>
        <w:t xml:space="preserve">Если Вы хотите указать, в каких купюрах требуется получить наличные, в блоке </w:t>
      </w:r>
      <w:r>
        <w:rPr>
          <w:b/>
        </w:rPr>
        <w:t xml:space="preserve">Купюры</w:t>
      </w:r>
      <w:r>
        <w:t xml:space="preserve">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5390" cy="144160"/>
                <wp:effectExtent l="0" t="0" r="0" b="0"/>
                <wp:docPr id="304" name="_x0000_i148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18"/>
                        <a:srcRect l="26109" t="16931" r="24631" b="24339"/>
                        <a:stretch/>
                      </pic:blipFill>
                      <pic:spPr bwMode="auto">
                        <a:xfrm>
                          <a:off x="0" y="0"/>
                          <a:ext cx="145390" cy="1441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3" o:spid="_x0000_s303" type="#_x0000_t75" style="width:11.45pt;height:11.35pt;mso-wrap-distance-left:0.00pt;mso-wrap-distance-top:0.00pt;mso-wrap-distance-right:0.00pt;mso-wrap-distance-bottom:0.00pt;" stroked="f">
                <v:path textboxrect="0,0,0,0"/>
                <v:imagedata r:id="rId318" o:title=""/>
              </v:shape>
            </w:pict>
          </mc:Fallback>
        </mc:AlternateContent>
      </w:r>
      <w:r>
        <w:t xml:space="preserve">.</w:t>
      </w:r>
      <w:r>
        <w:rPr>
          <w:lang w:val="en-US"/>
        </w:rPr>
      </w:r>
      <w:r>
        <w:rPr>
          <w:lang w:val="en-US"/>
        </w:rPr>
      </w:r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1276" cy="1001392"/>
                <wp:effectExtent l="0" t="0" r="0" b="0"/>
                <wp:docPr id="305" name="_x0000_i148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19"/>
                        <a:stretch/>
                      </pic:blipFill>
                      <pic:spPr bwMode="auto">
                        <a:xfrm>
                          <a:off x="0" y="0"/>
                          <a:ext cx="3601276" cy="10013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4" o:spid="_x0000_s304" type="#_x0000_t75" style="width:283.57pt;height:78.85pt;mso-wrap-distance-left:0.00pt;mso-wrap-distance-top:0.00pt;mso-wrap-distance-right:0.00pt;mso-wrap-distance-bottom:0.00pt;" stroked="f">
                <v:path textboxrect="0,0,0,0"/>
                <v:imagedata r:id="rId319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119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– </w:t>
      </w:r>
      <w:r>
        <w:rPr>
          <w:b w:val="0"/>
          <w:szCs w:val="18"/>
          <w:lang w:val="ru-RU"/>
        </w:rPr>
        <w:t xml:space="preserve">Создание заявки на выдачу наличных. Блок </w:t>
      </w:r>
      <w:r>
        <w:rPr>
          <w:szCs w:val="18"/>
          <w:lang w:val="ru-RU"/>
        </w:rPr>
        <w:t xml:space="preserve">Купюры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В отобразившихся полях заполните следующую информацию:</w:t>
      </w:r>
      <w:r/>
    </w:p>
    <w:p>
      <w:pPr>
        <w:pStyle w:val="826"/>
        <w:numPr>
          <w:ilvl w:val="0"/>
          <w:numId w:val="18"/>
        </w:numPr>
        <w:ind w:left="0" w:firstLine="1026"/>
        <w:widowControl w:val="off"/>
        <w:tabs>
          <w:tab w:val="left" w:pos="0" w:leader="none"/>
          <w:tab w:val="left" w:pos="1418" w:leader="none"/>
        </w:tabs>
      </w:pPr>
      <w:r>
        <w:t xml:space="preserve">В поле «Номинал» выберите из выпадающего списка номинал купюр.</w:t>
      </w:r>
      <w:r/>
    </w:p>
    <w:p>
      <w:pPr>
        <w:pStyle w:val="826"/>
        <w:numPr>
          <w:ilvl w:val="0"/>
          <w:numId w:val="18"/>
        </w:numPr>
        <w:ind w:left="0" w:firstLine="1026"/>
        <w:widowControl w:val="off"/>
        <w:tabs>
          <w:tab w:val="left" w:pos="0" w:leader="none"/>
          <w:tab w:val="left" w:pos="1418" w:leader="none"/>
        </w:tabs>
      </w:pPr>
      <w:r>
        <w:t xml:space="preserve">В поле «Количество» введите количество купюр.</w:t>
      </w:r>
      <w:r/>
    </w:p>
    <w:p>
      <w:pPr>
        <w:pStyle w:val="826"/>
        <w:numPr>
          <w:ilvl w:val="0"/>
          <w:numId w:val="18"/>
        </w:numPr>
        <w:ind w:left="0" w:firstLine="1026"/>
        <w:widowControl w:val="off"/>
        <w:tabs>
          <w:tab w:val="left" w:pos="0" w:leader="none"/>
          <w:tab w:val="left" w:pos="1418" w:leader="none"/>
        </w:tabs>
      </w:pPr>
      <w:r>
        <w:t xml:space="preserve">В поле «Сумма» отображается сумма средств</w:t>
      </w:r>
      <w:r>
        <w:t xml:space="preserve"> для выдачи в указанных купюрах.</w:t>
      </w:r>
      <w:r/>
    </w:p>
    <w:p>
      <w:pPr>
        <w:pStyle w:val="826"/>
        <w:ind w:left="0" w:firstLine="1026"/>
        <w:widowControl w:val="off"/>
        <w:tabs>
          <w:tab w:val="left" w:pos="0" w:leader="none"/>
          <w:tab w:val="left" w:pos="1418" w:leader="none"/>
        </w:tabs>
        <w:rPr>
          <w:lang w:eastAsia="ru-RU"/>
        </w:rPr>
      </w:pPr>
      <w:r>
        <w:t xml:space="preserve">Для того чтобы добавить сведения о купюрах, снова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5390" cy="144160"/>
                <wp:effectExtent l="0" t="0" r="0" b="0"/>
                <wp:docPr id="306" name="_x0000_i148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20"/>
                        <a:srcRect l="26109" t="16931" r="24631" b="24339"/>
                        <a:stretch/>
                      </pic:blipFill>
                      <pic:spPr bwMode="auto">
                        <a:xfrm>
                          <a:off x="0" y="0"/>
                          <a:ext cx="145390" cy="1441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5" o:spid="_x0000_s305" type="#_x0000_t75" style="width:11.45pt;height:11.35pt;mso-wrap-distance-left:0.00pt;mso-wrap-distance-top:0.00pt;mso-wrap-distance-right:0.00pt;mso-wrap-distance-bottom:0.00pt;" stroked="f">
                <v:path textboxrect="0,0,0,0"/>
                <v:imagedata r:id="rId320" o:title=""/>
              </v:shape>
            </w:pict>
          </mc:Fallback>
        </mc:AlternateContent>
      </w:r>
      <w:r>
        <w:rPr>
          <w:lang w:eastAsia="ru-RU"/>
        </w:rPr>
        <w:t xml:space="preserve"> и укажите нужные данные.</w:t>
      </w:r>
      <w:r>
        <w:rPr>
          <w:lang w:eastAsia="ru-RU"/>
        </w:rPr>
      </w:r>
    </w:p>
    <w:p>
      <w:pPr>
        <w:pStyle w:val="826"/>
        <w:ind w:left="0" w:firstLine="1026"/>
        <w:widowControl w:val="off"/>
        <w:tabs>
          <w:tab w:val="left" w:pos="0" w:leader="none"/>
          <w:tab w:val="left" w:pos="1418" w:leader="none"/>
        </w:tabs>
        <w:rPr>
          <w:lang w:eastAsia="ru-RU"/>
        </w:rPr>
      </w:pPr>
      <w:r>
        <w:rPr>
          <w:lang w:eastAsia="ru-RU"/>
        </w:rPr>
        <w:t xml:space="preserve">Если Вы хотите удалить информацию, в соответствующем блоке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0835" cy="144056"/>
                <wp:effectExtent l="0" t="0" r="0" b="0"/>
                <wp:docPr id="307" name="_x0000_i148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21"/>
                        <a:srcRect l="15976" t="15874" r="9468" b="10581"/>
                        <a:stretch/>
                      </pic:blipFill>
                      <pic:spPr bwMode="auto">
                        <a:xfrm>
                          <a:off x="0" y="0"/>
                          <a:ext cx="130835" cy="14405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6" o:spid="_x0000_s306" type="#_x0000_t75" style="width:10.30pt;height:11.34pt;mso-wrap-distance-left:0.00pt;mso-wrap-distance-top:0.00pt;mso-wrap-distance-right:0.00pt;mso-wrap-distance-bottom:0.00pt;" stroked="f">
                <v:path textboxrect="0,0,0,0"/>
                <v:imagedata r:id="rId321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>
        <w:rPr>
          <w:lang w:eastAsia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val="en-US"/>
        </w:rPr>
      </w:pPr>
      <w:r>
        <w:t xml:space="preserve">В случае если Вы хотите указать, в каких монетах требуется получить наличные, в блоке </w:t>
      </w:r>
      <w:r>
        <w:rPr>
          <w:b/>
        </w:rPr>
        <w:t xml:space="preserve">Монеты</w:t>
      </w:r>
      <w:r>
        <w:t xml:space="preserve">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5390" cy="144160"/>
                <wp:effectExtent l="0" t="0" r="0" b="0"/>
                <wp:docPr id="308" name="_x0000_i148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22"/>
                        <a:srcRect l="26109" t="16931" r="24631" b="24339"/>
                        <a:stretch/>
                      </pic:blipFill>
                      <pic:spPr bwMode="auto">
                        <a:xfrm>
                          <a:off x="0" y="0"/>
                          <a:ext cx="145390" cy="1441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7" o:spid="_x0000_s307" type="#_x0000_t75" style="width:11.45pt;height:11.35pt;mso-wrap-distance-left:0.00pt;mso-wrap-distance-top:0.00pt;mso-wrap-distance-right:0.00pt;mso-wrap-distance-bottom:0.00pt;" stroked="f">
                <v:path textboxrect="0,0,0,0"/>
                <v:imagedata r:id="rId322" o:title=""/>
              </v:shape>
            </w:pict>
          </mc:Fallback>
        </mc:AlternateContent>
      </w:r>
      <w:r>
        <w:t xml:space="preserve">.</w:t>
      </w:r>
      <w:r>
        <w:rPr>
          <w:lang w:val="en-US"/>
        </w:rPr>
      </w:r>
      <w:r>
        <w:rPr>
          <w:lang w:val="en-US"/>
        </w:rPr>
      </w:r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7758" cy="990467"/>
                <wp:effectExtent l="0" t="0" r="0" b="0"/>
                <wp:docPr id="309" name="_x0000_i148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23"/>
                        <a:stretch/>
                      </pic:blipFill>
                      <pic:spPr bwMode="auto">
                        <a:xfrm>
                          <a:off x="0" y="0"/>
                          <a:ext cx="3597758" cy="99046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8" o:spid="_x0000_s308" type="#_x0000_t75" style="width:283.29pt;height:77.99pt;mso-wrap-distance-left:0.00pt;mso-wrap-distance-top:0.00pt;mso-wrap-distance-right:0.00pt;mso-wrap-distance-bottom:0.00pt;" stroked="f">
                <v:path textboxrect="0,0,0,0"/>
                <v:imagedata r:id="rId323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120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– </w:t>
      </w:r>
      <w:r>
        <w:rPr>
          <w:b w:val="0"/>
          <w:szCs w:val="18"/>
          <w:lang w:val="ru-RU"/>
        </w:rPr>
        <w:t xml:space="preserve">Создание заявки на выдачу наличных. Блок </w:t>
      </w:r>
      <w:r>
        <w:rPr>
          <w:szCs w:val="18"/>
          <w:lang w:val="ru-RU"/>
        </w:rPr>
        <w:t xml:space="preserve">Монеты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В отобразившихся полях заполните следующую информацию:</w:t>
      </w:r>
      <w:r/>
    </w:p>
    <w:p>
      <w:pPr>
        <w:pStyle w:val="826"/>
        <w:numPr>
          <w:ilvl w:val="0"/>
          <w:numId w:val="18"/>
        </w:numPr>
        <w:ind w:left="0" w:firstLine="1026"/>
        <w:widowControl w:val="off"/>
        <w:tabs>
          <w:tab w:val="left" w:pos="0" w:leader="none"/>
          <w:tab w:val="left" w:pos="1418" w:leader="none"/>
        </w:tabs>
      </w:pPr>
      <w:r>
        <w:t xml:space="preserve">В поле «Номинал» выберите из выпадающего списка номинал </w:t>
      </w:r>
      <w:r>
        <w:t xml:space="preserve">монет</w:t>
      </w:r>
      <w:r>
        <w:t xml:space="preserve">.</w:t>
      </w:r>
      <w:r/>
    </w:p>
    <w:p>
      <w:pPr>
        <w:pStyle w:val="826"/>
        <w:numPr>
          <w:ilvl w:val="0"/>
          <w:numId w:val="18"/>
        </w:numPr>
        <w:ind w:left="0" w:firstLine="1026"/>
        <w:widowControl w:val="off"/>
        <w:tabs>
          <w:tab w:val="left" w:pos="0" w:leader="none"/>
          <w:tab w:val="left" w:pos="1418" w:leader="none"/>
        </w:tabs>
      </w:pPr>
      <w:r>
        <w:t xml:space="preserve">В поле «Количество» введите количество </w:t>
      </w:r>
      <w:r>
        <w:t xml:space="preserve">монет</w:t>
      </w:r>
      <w:r>
        <w:t xml:space="preserve">.</w:t>
      </w:r>
      <w:r/>
    </w:p>
    <w:p>
      <w:pPr>
        <w:pStyle w:val="826"/>
        <w:numPr>
          <w:ilvl w:val="0"/>
          <w:numId w:val="18"/>
        </w:numPr>
        <w:ind w:left="0" w:firstLine="1026"/>
        <w:widowControl w:val="off"/>
        <w:tabs>
          <w:tab w:val="left" w:pos="0" w:leader="none"/>
          <w:tab w:val="left" w:pos="1418" w:leader="none"/>
        </w:tabs>
      </w:pPr>
      <w:r>
        <w:t xml:space="preserve">В поле «Сумма» отображается сумма средств для выдачи в указанных </w:t>
      </w:r>
      <w:r>
        <w:t xml:space="preserve">монетах</w:t>
      </w:r>
      <w:r>
        <w:t xml:space="preserve">.</w:t>
      </w:r>
      <w:r/>
    </w:p>
    <w:p>
      <w:pPr>
        <w:pStyle w:val="826"/>
        <w:ind w:left="0" w:firstLine="1026"/>
        <w:widowControl w:val="off"/>
        <w:tabs>
          <w:tab w:val="left" w:pos="0" w:leader="none"/>
          <w:tab w:val="left" w:pos="1418" w:leader="none"/>
        </w:tabs>
        <w:rPr>
          <w:lang w:eastAsia="ru-RU"/>
        </w:rPr>
      </w:pPr>
      <w:r>
        <w:t xml:space="preserve">Для того чтобы добавить сведения о </w:t>
      </w:r>
      <w:r>
        <w:t xml:space="preserve">монетах</w:t>
      </w:r>
      <w:r>
        <w:t xml:space="preserve">, снова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5390" cy="144160"/>
                <wp:effectExtent l="0" t="0" r="0" b="0"/>
                <wp:docPr id="310" name="_x0000_i148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24"/>
                        <a:srcRect l="26109" t="16931" r="24631" b="24339"/>
                        <a:stretch/>
                      </pic:blipFill>
                      <pic:spPr bwMode="auto">
                        <a:xfrm>
                          <a:off x="0" y="0"/>
                          <a:ext cx="145390" cy="1441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9" o:spid="_x0000_s309" type="#_x0000_t75" style="width:11.45pt;height:11.35pt;mso-wrap-distance-left:0.00pt;mso-wrap-distance-top:0.00pt;mso-wrap-distance-right:0.00pt;mso-wrap-distance-bottom:0.00pt;" stroked="f">
                <v:path textboxrect="0,0,0,0"/>
                <v:imagedata r:id="rId324" o:title=""/>
              </v:shape>
            </w:pict>
          </mc:Fallback>
        </mc:AlternateContent>
      </w:r>
      <w:r>
        <w:rPr>
          <w:lang w:eastAsia="ru-RU"/>
        </w:rPr>
        <w:t xml:space="preserve"> и укажите нужные данные.</w:t>
      </w:r>
      <w:r>
        <w:rPr>
          <w:lang w:eastAsia="ru-RU"/>
        </w:rPr>
      </w:r>
    </w:p>
    <w:p>
      <w:pPr>
        <w:pStyle w:val="826"/>
        <w:ind w:left="0" w:firstLine="1026"/>
        <w:widowControl w:val="off"/>
        <w:tabs>
          <w:tab w:val="left" w:pos="0" w:leader="none"/>
          <w:tab w:val="left" w:pos="1418" w:leader="none"/>
        </w:tabs>
        <w:rPr>
          <w:lang w:eastAsia="ru-RU"/>
        </w:rPr>
      </w:pPr>
      <w:r>
        <w:rPr>
          <w:lang w:eastAsia="ru-RU"/>
        </w:rPr>
        <w:t xml:space="preserve">Если Вы хотите удалить информацию, в соответствующем блоке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0835" cy="144056"/>
                <wp:effectExtent l="0" t="0" r="0" b="0"/>
                <wp:docPr id="311" name="_x0000_i149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25"/>
                        <a:srcRect l="15976" t="15874" r="9468" b="10581"/>
                        <a:stretch/>
                      </pic:blipFill>
                      <pic:spPr bwMode="auto">
                        <a:xfrm>
                          <a:off x="0" y="0"/>
                          <a:ext cx="130835" cy="14405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0" o:spid="_x0000_s310" type="#_x0000_t75" style="width:10.30pt;height:11.34pt;mso-wrap-distance-left:0.00pt;mso-wrap-distance-top:0.00pt;mso-wrap-distance-right:0.00pt;mso-wrap-distance-bottom:0.00pt;" stroked="f">
                <v:path textboxrect="0,0,0,0"/>
                <v:imagedata r:id="rId325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>
        <w:rPr>
          <w:lang w:eastAsia="ru-RU"/>
        </w:rPr>
      </w:r>
    </w:p>
    <w:p>
      <w:pPr>
        <w:pStyle w:val="826"/>
        <w:ind w:left="0"/>
        <w:widowControl w:val="off"/>
        <w:tabs>
          <w:tab w:val="left" w:pos="0" w:leader="none"/>
          <w:tab w:val="left" w:pos="1418" w:leader="none"/>
        </w:tabs>
        <w:rPr>
          <w:lang w:eastAsia="ru-RU"/>
        </w:rPr>
      </w:pPr>
      <w:r>
        <w:rPr>
          <w:lang w:eastAsia="ru-RU"/>
        </w:rPr>
        <w:t xml:space="preserve">После заполнени</w:t>
      </w:r>
      <w:r>
        <w:rPr>
          <w:lang w:eastAsia="ru-RU"/>
        </w:rPr>
        <w:t xml:space="preserve">я сведений о номиналах купюр</w:t>
      </w:r>
      <w:r>
        <w:rPr>
          <w:lang w:eastAsia="ru-RU"/>
        </w:rPr>
        <w:t xml:space="preserve"> на форме заявки отобразится общая сумма монет и купюр для выдачи</w:t>
      </w:r>
      <w:r>
        <w:rPr>
          <w:lang w:eastAsia="ru-RU"/>
        </w:rPr>
        <w:t xml:space="preserve">, а также остаток средств на усмотрение банка.</w:t>
      </w:r>
      <w:r>
        <w:rPr>
          <w:lang w:eastAsia="ru-RU"/>
        </w:rPr>
      </w:r>
      <w:r>
        <w:rPr>
          <w:lang w:eastAsia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Направление выдачи</w:t>
      </w:r>
      <w:r>
        <w:t xml:space="preserve"> заполните следующие сведения:</w:t>
      </w:r>
      <w:r/>
    </w:p>
    <w:p>
      <w:pPr>
        <w:pStyle w:val="826"/>
        <w:numPr>
          <w:ilvl w:val="0"/>
          <w:numId w:val="18"/>
        </w:numPr>
        <w:ind w:left="0" w:firstLine="1026"/>
        <w:widowControl w:val="off"/>
        <w:tabs>
          <w:tab w:val="left" w:pos="0" w:leader="none"/>
          <w:tab w:val="left" w:pos="1418" w:leader="none"/>
        </w:tabs>
      </w:pPr>
      <w:r>
        <w:t xml:space="preserve">В поле «Направление» выберите из выпадающего списка направление выдачи наличных.</w:t>
      </w:r>
      <w:r/>
    </w:p>
    <w:p>
      <w:pPr>
        <w:pStyle w:val="826"/>
        <w:numPr>
          <w:ilvl w:val="0"/>
          <w:numId w:val="18"/>
        </w:numPr>
        <w:ind w:left="0" w:firstLine="1026"/>
        <w:widowControl w:val="off"/>
        <w:tabs>
          <w:tab w:val="left" w:pos="0" w:leader="none"/>
          <w:tab w:val="left" w:pos="1418" w:leader="none"/>
        </w:tabs>
      </w:pPr>
      <w:r>
        <w:t xml:space="preserve">В поле «Сумма» введите сумму, предназначенную для выдачи по выбранному направлению.</w:t>
      </w:r>
      <w:r/>
    </w:p>
    <w:p>
      <w:pPr>
        <w:pStyle w:val="826"/>
        <w:ind w:left="0" w:firstLine="1026"/>
        <w:widowControl w:val="off"/>
        <w:tabs>
          <w:tab w:val="left" w:pos="0" w:leader="none"/>
          <w:tab w:val="left" w:pos="1418" w:leader="none"/>
        </w:tabs>
        <w:rPr>
          <w:lang w:eastAsia="ru-RU"/>
        </w:rPr>
      </w:pPr>
      <w:r>
        <w:t xml:space="preserve">Для того чтобы добавить информацию,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5390" cy="144160"/>
                <wp:effectExtent l="0" t="0" r="0" b="0"/>
                <wp:docPr id="312" name="_x0000_i149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26"/>
                        <a:srcRect l="26109" t="16931" r="24631" b="24339"/>
                        <a:stretch/>
                      </pic:blipFill>
                      <pic:spPr bwMode="auto">
                        <a:xfrm>
                          <a:off x="0" y="0"/>
                          <a:ext cx="145390" cy="1441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1" o:spid="_x0000_s311" type="#_x0000_t75" style="width:11.45pt;height:11.35pt;mso-wrap-distance-left:0.00pt;mso-wrap-distance-top:0.00pt;mso-wrap-distance-right:0.00pt;mso-wrap-distance-bottom:0.00pt;" stroked="f">
                <v:path textboxrect="0,0,0,0"/>
                <v:imagedata r:id="rId326" o:title=""/>
              </v:shape>
            </w:pict>
          </mc:Fallback>
        </mc:AlternateContent>
      </w:r>
      <w:r>
        <w:rPr>
          <w:lang w:eastAsia="ru-RU"/>
        </w:rPr>
        <w:t xml:space="preserve"> и укажите нужные данные.</w:t>
      </w:r>
      <w:r>
        <w:rPr>
          <w:lang w:eastAsia="ru-RU"/>
        </w:rPr>
      </w:r>
    </w:p>
    <w:p>
      <w:pPr>
        <w:pStyle w:val="826"/>
        <w:ind w:left="0" w:firstLine="1026"/>
        <w:widowControl w:val="off"/>
        <w:tabs>
          <w:tab w:val="left" w:pos="0" w:leader="none"/>
          <w:tab w:val="left" w:pos="1418" w:leader="none"/>
        </w:tabs>
        <w:rPr>
          <w:i/>
          <w:lang w:eastAsia="ru-RU"/>
        </w:rPr>
      </w:pPr>
      <w:r>
        <w:rPr>
          <w:b/>
          <w:i/>
          <w:lang w:eastAsia="ru-RU"/>
        </w:rPr>
        <w:t xml:space="preserve">ПРИМЕЧАНИЕ</w:t>
      </w:r>
      <w:r>
        <w:rPr>
          <w:i/>
          <w:lang w:eastAsia="ru-RU"/>
        </w:rPr>
        <w:t xml:space="preserve">: Вы можете указать не</w:t>
      </w:r>
      <w:r>
        <w:rPr>
          <w:i/>
          <w:lang w:eastAsia="ru-RU"/>
        </w:rPr>
        <w:t xml:space="preserve"> более 4 направлений выдачи.</w:t>
      </w:r>
      <w:r>
        <w:rPr>
          <w:i/>
          <w:lang w:eastAsia="ru-RU"/>
        </w:rPr>
      </w:r>
      <w:r>
        <w:rPr>
          <w:i/>
          <w:lang w:eastAsia="ru-RU"/>
        </w:rPr>
      </w:r>
    </w:p>
    <w:p>
      <w:pPr>
        <w:pStyle w:val="826"/>
        <w:ind w:left="0" w:firstLine="1026"/>
        <w:widowControl w:val="off"/>
        <w:tabs>
          <w:tab w:val="left" w:pos="0" w:leader="none"/>
          <w:tab w:val="left" w:pos="1418" w:leader="none"/>
        </w:tabs>
        <w:rPr>
          <w:lang w:eastAsia="ru-RU"/>
        </w:rPr>
      </w:pPr>
      <w:r>
        <w:rPr>
          <w:lang w:eastAsia="ru-RU"/>
        </w:rPr>
        <w:t xml:space="preserve">Если Вы хотите удалить данные, в соответствующем блоке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0835" cy="144056"/>
                <wp:effectExtent l="0" t="0" r="0" b="0"/>
                <wp:docPr id="313" name="_x0000_i149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27"/>
                        <a:srcRect l="15976" t="15874" r="9468" b="10581"/>
                        <a:stretch/>
                      </pic:blipFill>
                      <pic:spPr bwMode="auto">
                        <a:xfrm>
                          <a:off x="0" y="0"/>
                          <a:ext cx="130835" cy="14405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2" o:spid="_x0000_s312" type="#_x0000_t75" style="width:10.30pt;height:11.34pt;mso-wrap-distance-left:0.00pt;mso-wrap-distance-top:0.00pt;mso-wrap-distance-right:0.00pt;mso-wrap-distance-bottom:0.00pt;" stroked="f">
                <v:path textboxrect="0,0,0,0"/>
                <v:imagedata r:id="rId327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>
        <w:rPr>
          <w:lang w:eastAsia="ru-RU"/>
        </w:rPr>
      </w:r>
    </w:p>
    <w:p>
      <w:pPr>
        <w:pStyle w:val="826"/>
        <w:ind w:left="0" w:firstLine="1026"/>
        <w:widowControl w:val="off"/>
        <w:tabs>
          <w:tab w:val="left" w:pos="0" w:leader="none"/>
          <w:tab w:val="left" w:pos="1418" w:leader="none"/>
        </w:tabs>
        <w:rPr>
          <w:lang w:eastAsia="ru-RU"/>
        </w:rPr>
      </w:pPr>
      <w:r>
        <w:rPr>
          <w:lang w:eastAsia="ru-RU"/>
        </w:rPr>
        <w:t xml:space="preserve">После заполнения сведений на форме заявки отобразится общая сумма выдачи, распределенная по направлениям, а также остаток средств.</w:t>
      </w:r>
      <w:r>
        <w:rPr>
          <w:lang w:eastAsia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Комиссия</w:t>
      </w:r>
      <w:r>
        <w:t xml:space="preserve"> Вы можете просмотреть информацию о расчете комиссии за выполнение операции, щелкнув по соответствующей кнопке.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Дата и место выдачи</w:t>
      </w:r>
      <w:r>
        <w:t xml:space="preserve"> заполните следующие сведения:</w:t>
      </w:r>
      <w:r/>
    </w:p>
    <w:p>
      <w:pPr>
        <w:pStyle w:val="826"/>
        <w:numPr>
          <w:ilvl w:val="0"/>
          <w:numId w:val="18"/>
        </w:numPr>
        <w:ind w:left="0" w:firstLine="1026"/>
        <w:widowControl w:val="off"/>
        <w:tabs>
          <w:tab w:val="left" w:pos="0" w:leader="none"/>
          <w:tab w:val="left" w:pos="1418" w:leader="none"/>
        </w:tabs>
      </w:pPr>
      <w:r>
        <w:t xml:space="preserve">В поле «Офис получения» выберите из выпадающего списка наименование отделения банка, в котором требуется получить наличные.</w:t>
      </w:r>
      <w:r/>
    </w:p>
    <w:p>
      <w:pPr>
        <w:pStyle w:val="826"/>
        <w:numPr>
          <w:ilvl w:val="0"/>
          <w:numId w:val="18"/>
        </w:numPr>
        <w:ind w:left="0" w:firstLine="1026"/>
        <w:widowControl w:val="off"/>
        <w:tabs>
          <w:tab w:val="left" w:pos="0" w:leader="none"/>
          <w:tab w:val="left" w:pos="1418" w:leader="none"/>
        </w:tabs>
      </w:pPr>
      <w:r>
        <w:t xml:space="preserve">В поле «Дата выдачи» выберите из выпадающего списка дату получения средств.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Получатель</w:t>
      </w:r>
      <w:r>
        <w:t xml:space="preserve"> укажите информацию о получателе наличных. Для этого выберите из выпадающего списка нужного сотрудника. В результате поля блоков </w:t>
      </w:r>
      <w:r>
        <w:rPr>
          <w:b/>
        </w:rPr>
        <w:t xml:space="preserve">ФИО</w:t>
      </w:r>
      <w:r>
        <w:t xml:space="preserve"> и </w:t>
      </w:r>
      <w:r>
        <w:rPr>
          <w:b/>
        </w:rPr>
        <w:t xml:space="preserve">Паспорт РФ</w:t>
      </w:r>
      <w:r>
        <w:t xml:space="preserve"> будут заполнены автоматически.</w:t>
      </w:r>
      <w:r/>
    </w:p>
    <w:p>
      <w:pPr>
        <w:pStyle w:val="826"/>
        <w:ind w:left="720" w:firstLine="0"/>
        <w:widowControl w:val="off"/>
        <w:tabs>
          <w:tab w:val="left" w:pos="1134" w:leader="none"/>
        </w:tabs>
      </w:pPr>
      <w:r>
        <w:t xml:space="preserve">Кроме того, </w:t>
      </w:r>
      <w:r>
        <w:t xml:space="preserve">Вы можете ввести сведения о получателе вручную.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bCs/>
          <w:iCs/>
        </w:rPr>
      </w:pPr>
      <w:r>
        <w:rPr>
          <w:bCs/>
          <w:iCs/>
        </w:rPr>
        <w:t xml:space="preserve">В</w:t>
      </w:r>
      <w:r>
        <w:rPr>
          <w:bCs/>
          <w:iCs/>
        </w:rPr>
        <w:t xml:space="preserve"> блоке </w:t>
      </w:r>
      <w:r>
        <w:rPr>
          <w:b/>
          <w:bCs/>
          <w:iCs/>
        </w:rPr>
        <w:t xml:space="preserve">Подтверждающие документы</w:t>
      </w:r>
      <w:r>
        <w:rPr>
          <w:bCs/>
          <w:iCs/>
        </w:rPr>
        <w:t xml:space="preserve"> прикрепите </w:t>
      </w:r>
      <w:r>
        <w:rPr>
          <w:bCs/>
          <w:iCs/>
        </w:rPr>
        <w:t xml:space="preserve">документы</w:t>
      </w:r>
      <w:r>
        <w:rPr>
          <w:bCs/>
          <w:iCs/>
        </w:rPr>
        <w:t xml:space="preserve">, обосновывающие выплаты</w:t>
      </w:r>
      <w:r>
        <w:rPr>
          <w:bCs/>
          <w:iCs/>
        </w:rPr>
        <w:t xml:space="preserve">.</w:t>
      </w:r>
      <w:r>
        <w:rPr>
          <w:bCs/>
          <w:iCs/>
        </w:rPr>
      </w:r>
      <w:r>
        <w:rPr>
          <w:bCs/>
          <w:iCs/>
        </w:rPr>
      </w:r>
    </w:p>
    <w:p>
      <w:pPr>
        <w:pStyle w:val="826"/>
        <w:ind w:left="0"/>
        <w:tabs>
          <w:tab w:val="left" w:pos="0" w:leader="none"/>
        </w:tabs>
        <w:rPr>
          <w:bCs/>
          <w:iCs/>
        </w:rPr>
      </w:pPr>
      <w:r>
        <w:rPr>
          <w:bCs/>
          <w:iCs/>
        </w:rPr>
        <w:t xml:space="preserve">Для этого щелкните по ссылке </w:t>
      </w:r>
      <w:r>
        <w:rPr>
          <w:b/>
          <w:bCs/>
          <w:iCs/>
        </w:rPr>
        <w:t xml:space="preserve">выберите в папке</w:t>
      </w:r>
      <w:r>
        <w:rPr>
          <w:bCs/>
          <w:iCs/>
        </w:rPr>
        <w:t xml:space="preserve"> и выберите на Вашем компьютере документ или перетащите файл в блок.</w:t>
      </w:r>
      <w:r>
        <w:rPr>
          <w:bCs/>
          <w:iCs/>
        </w:rPr>
      </w:r>
      <w:r>
        <w:rPr>
          <w:bCs/>
          <w:iCs/>
        </w:rPr>
      </w:r>
    </w:p>
    <w:p>
      <w:pPr>
        <w:pStyle w:val="826"/>
        <w:ind w:left="0"/>
        <w:tabs>
          <w:tab w:val="left" w:pos="0" w:leader="none"/>
        </w:tabs>
        <w:rPr>
          <w:bCs/>
          <w:i/>
          <w:iCs/>
        </w:rPr>
      </w:pPr>
      <w:r>
        <w:rPr>
          <w:b/>
          <w:bCs/>
          <w:i/>
          <w:iCs/>
        </w:rPr>
        <w:t xml:space="preserve">ПРИМЕЧАНИЕ</w:t>
      </w:r>
      <w:r>
        <w:rPr>
          <w:bCs/>
          <w:i/>
          <w:iCs/>
        </w:rPr>
        <w:t xml:space="preserve">: </w:t>
      </w:r>
      <w:r>
        <w:rPr>
          <w:bCs/>
          <w:i/>
          <w:iCs/>
        </w:rPr>
        <w:t xml:space="preserve">максимальный размер файла – </w:t>
      </w:r>
      <w:r>
        <w:rPr>
          <w:rStyle w:val="1080"/>
          <w:i/>
        </w:rPr>
        <w:t xml:space="preserve">4 Мб, форматы – </w:t>
      </w:r>
      <w:r>
        <w:rPr>
          <w:rStyle w:val="1080"/>
          <w:i/>
        </w:rPr>
        <w:t xml:space="preserve">pdf, jpeg, doc, docx, xls, xlsx</w:t>
      </w:r>
      <w:r>
        <w:rPr>
          <w:rStyle w:val="1080"/>
          <w:i/>
        </w:rPr>
        <w:t xml:space="preserve">.</w:t>
      </w:r>
      <w:r>
        <w:rPr>
          <w:bCs/>
          <w:i/>
          <w:iCs/>
        </w:rPr>
      </w:r>
      <w:r>
        <w:rPr>
          <w:bCs/>
          <w:i/>
          <w:iCs/>
        </w:rPr>
      </w:r>
    </w:p>
    <w:p>
      <w:pPr>
        <w:pStyle w:val="826"/>
        <w:ind w:left="0"/>
        <w:widowControl w:val="off"/>
        <w:tabs>
          <w:tab w:val="left" w:pos="1134" w:leader="none"/>
        </w:tabs>
      </w:pPr>
      <w:r>
        <w:rPr>
          <w:bCs/>
          <w:iCs/>
        </w:rPr>
        <w:t xml:space="preserve">Если Вы хотите удалить добавленный документ, </w:t>
      </w:r>
      <w:r>
        <w:rPr>
          <w:bCs/>
          <w:iCs/>
        </w:rP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314" name="_x0000_i149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28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3" o:spid="_x0000_s313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328" o:title=""/>
              </v:shape>
            </w:pict>
          </mc:Fallback>
        </mc:AlternateContent>
      </w:r>
      <w:r>
        <w:rPr>
          <w:bCs/>
          <w:iCs/>
        </w:rPr>
        <w:t xml:space="preserve"> напротив него.</w:t>
      </w:r>
      <w:r/>
    </w:p>
    <w:p>
      <w:pPr>
        <w:pStyle w:val="826"/>
        <w:ind w:left="0"/>
        <w:widowControl w:val="off"/>
        <w:tabs>
          <w:tab w:val="left" w:pos="1134" w:leader="none"/>
        </w:tabs>
        <w:rPr>
          <w:lang w:eastAsia="ru-RU"/>
        </w:rPr>
      </w:pPr>
      <w:r>
        <w:t xml:space="preserve">После указания всей необходимой информации нажмите на кнопку </w:t>
      </w:r>
      <w:r>
        <w:rPr>
          <w:b/>
        </w:rPr>
        <w:t xml:space="preserve">Подписать</w:t>
      </w:r>
      <w:r>
        <w:t xml:space="preserve">. В результате Вы перейдете на страницу подписания </w:t>
      </w:r>
      <w:r>
        <w:t xml:space="preserve">заявки</w:t>
      </w:r>
      <w:r>
        <w:t xml:space="preserve">.</w:t>
      </w:r>
      <w:r>
        <w:t xml:space="preserve"> 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Подписание доку</w:t>
      </w:r>
      <w:bookmarkStart w:id="767" w:name="_Hlt191369183"/>
      <w:r>
        <w:rPr>
          <w:rStyle w:val="782"/>
        </w:rPr>
        <w:t xml:space="preserve">м</w:t>
      </w:r>
      <w:bookmarkEnd w:id="765"/>
      <w:r>
        <w:rPr>
          <w:rStyle w:val="782"/>
        </w:rPr>
        <w:t xml:space="preserve">ентов</w:t>
      </w:r>
      <w:r>
        <w:rPr>
          <w:rStyle w:val="782"/>
        </w:rPr>
        <w:fldChar w:fldCharType="end"/>
      </w:r>
      <w:r>
        <w:t xml:space="preserve">.</w:t>
      </w:r>
      <w:r>
        <w:rPr>
          <w:lang w:eastAsia="ru-RU"/>
        </w:rPr>
      </w:r>
      <w:r>
        <w:rPr>
          <w:lang w:eastAsia="ru-RU"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lang w:eastAsia="ru-RU"/>
        </w:rPr>
      </w:pPr>
      <w:r>
        <w:rPr>
          <w:lang w:eastAsia="ru-RU"/>
        </w:rPr>
        <w:t xml:space="preserve">Для того чтобы сохранить документ, щелкните по кнопке </w:t>
      </w:r>
      <w:r>
        <w:rPr>
          <w:b/>
          <w:lang w:eastAsia="ru-RU"/>
        </w:rPr>
        <w:t xml:space="preserve">Сохранить</w:t>
      </w:r>
      <w:r>
        <w:rPr>
          <w:lang w:eastAsia="ru-RU"/>
        </w:rPr>
        <w:t xml:space="preserve">.</w:t>
      </w:r>
      <w:r>
        <w:rPr>
          <w:lang w:eastAsia="ru-RU"/>
        </w:rPr>
      </w:r>
    </w:p>
    <w:p>
      <w:pPr>
        <w:pStyle w:val="749"/>
        <w:ind w:left="0"/>
      </w:pPr>
      <w:r>
        <w:rPr>
          <w:lang w:eastAsia="ru-RU"/>
        </w:rPr>
        <w:t xml:space="preserve">Если Вы передумали создавать заявку, </w:t>
      </w:r>
      <w:r>
        <w:rPr>
          <w:lang w:eastAsia="ru-RU"/>
        </w:rPr>
        <w:t xml:space="preserve">нажмите на кнопку</w:t>
      </w:r>
      <w:r>
        <w:rPr>
          <w:lang w:eastAsia="ru-RU"/>
        </w:rPr>
        <w:t xml:space="preserve">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315" name="_x0000_i149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29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4" o:spid="_x0000_s314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329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/>
    </w:p>
    <w:p>
      <w:pPr>
        <w:pStyle w:val="752"/>
        <w:rPr>
          <w:lang w:val="ru-RU"/>
        </w:rPr>
      </w:pPr>
      <w:r/>
      <w:bookmarkEnd w:id="766"/>
      <w:r/>
      <w:bookmarkStart w:id="768" w:name="_Заявки_на_открытие"/>
      <w:r/>
      <w:bookmarkStart w:id="769" w:name="_Toc199941151"/>
      <w:r>
        <w:rPr>
          <w:lang w:val="ru-RU"/>
        </w:rPr>
        <w:t xml:space="preserve">Заявки на открытие второго счета</w:t>
      </w:r>
      <w:bookmarkEnd w:id="767"/>
      <w:r>
        <w:rPr>
          <w:lang w:val="ru-RU"/>
        </w:rPr>
      </w:r>
      <w:r>
        <w:rPr>
          <w:lang w:val="ru-RU"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rStyle w:val="786"/>
        </w:rPr>
      </w:pPr>
      <w:r>
        <w:t xml:space="preserve">В разделе </w:t>
      </w:r>
      <w:r>
        <w:rPr>
          <w:b/>
        </w:rPr>
        <w:t xml:space="preserve">Заявки на </w:t>
      </w:r>
      <w:r>
        <w:rPr>
          <w:b/>
        </w:rPr>
        <w:t xml:space="preserve">открытие счета</w:t>
      </w:r>
      <w:r>
        <w:t xml:space="preserve"> </w:t>
      </w:r>
      <w:r>
        <w:rPr>
          <w:rStyle w:val="786"/>
        </w:rPr>
        <w:t xml:space="preserve">по каждому документу показаны следующие сведения:</w:t>
      </w:r>
      <w:r>
        <w:rPr>
          <w:rStyle w:val="786"/>
        </w:rPr>
      </w:r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6972" cy="1201979"/>
                <wp:effectExtent l="0" t="0" r="0" b="0"/>
                <wp:docPr id="316" name="_x0000_i149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30"/>
                        <a:stretch/>
                      </pic:blipFill>
                      <pic:spPr bwMode="auto">
                        <a:xfrm>
                          <a:off x="0" y="0"/>
                          <a:ext cx="5036972" cy="120197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5" o:spid="_x0000_s315" type="#_x0000_t75" style="width:396.61pt;height:94.64pt;mso-wrap-distance-left:0.00pt;mso-wrap-distance-top:0.00pt;mso-wrap-distance-right:0.00pt;mso-wrap-distance-bottom:0.00pt;" stroked="f">
                <v:path textboxrect="0,0,0,0"/>
                <v:imagedata r:id="rId330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121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– </w:t>
      </w:r>
      <w:r>
        <w:rPr>
          <w:b w:val="0"/>
          <w:szCs w:val="18"/>
          <w:lang w:val="ru-RU"/>
        </w:rPr>
        <w:t xml:space="preserve">Список заявок на </w:t>
      </w:r>
      <w:r>
        <w:rPr>
          <w:b w:val="0"/>
          <w:szCs w:val="18"/>
          <w:lang w:val="ru-RU"/>
        </w:rPr>
        <w:t xml:space="preserve">открытие второго счета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Дата документа;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786"/>
        </w:rPr>
      </w:pPr>
      <w:r>
        <w:t xml:space="preserve">Статус заявки. Подробное описание </w:t>
      </w:r>
      <w:r>
        <w:rPr>
          <w:rStyle w:val="786"/>
        </w:rPr>
        <w:t xml:space="preserve">статусов приведено в разделе </w:t>
      </w:r>
      <w:r>
        <w:rPr>
          <w:rStyle w:val="786"/>
        </w:rPr>
        <w:fldChar w:fldCharType="begin"/>
      </w:r>
      <w:r>
        <w:rPr>
          <w:rStyle w:val="786"/>
        </w:rPr>
        <w:instrText xml:space="preserve"> HYPERLINK  \l "_Статусы_заявок" </w:instrText>
      </w:r>
      <w:r>
        <w:rPr>
          <w:rStyle w:val="786"/>
        </w:rPr>
        <w:fldChar w:fldCharType="separate"/>
      </w:r>
      <w:r>
        <w:rPr>
          <w:rStyle w:val="782"/>
        </w:rPr>
        <w:t xml:space="preserve">Ста</w:t>
      </w:r>
      <w:bookmarkStart w:id="770" w:name="_Hlt179204814"/>
      <w:r>
        <w:rPr>
          <w:rStyle w:val="782"/>
        </w:rPr>
        <w:t xml:space="preserve">т</w:t>
      </w:r>
      <w:bookmarkEnd w:id="768"/>
      <w:r>
        <w:rPr>
          <w:rStyle w:val="782"/>
        </w:rPr>
        <w:t xml:space="preserve">у</w:t>
      </w:r>
      <w:bookmarkStart w:id="771" w:name="_Hlt191369110"/>
      <w:r>
        <w:rPr>
          <w:rStyle w:val="782"/>
        </w:rPr>
        <w:t xml:space="preserve">с</w:t>
      </w:r>
      <w:bookmarkEnd w:id="769"/>
      <w:r>
        <w:rPr>
          <w:rStyle w:val="782"/>
        </w:rPr>
        <w:t xml:space="preserve">ы заявок</w:t>
      </w:r>
      <w:r>
        <w:rPr>
          <w:rStyle w:val="786"/>
        </w:rPr>
        <w:fldChar w:fldCharType="end"/>
      </w:r>
      <w:r>
        <w:rPr>
          <w:rStyle w:val="786"/>
        </w:rPr>
        <w:t xml:space="preserve">;</w:t>
      </w:r>
      <w:r>
        <w:rPr>
          <w:rStyle w:val="786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786"/>
        </w:rPr>
      </w:pPr>
      <w:r>
        <w:rPr>
          <w:rStyle w:val="786"/>
        </w:rPr>
        <w:t xml:space="preserve">Тип и тариф счета</w:t>
      </w:r>
      <w:r>
        <w:rPr>
          <w:rStyle w:val="786"/>
        </w:rPr>
        <w:t xml:space="preserve">;</w:t>
      </w:r>
      <w:r>
        <w:rPr>
          <w:rStyle w:val="786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786"/>
        </w:rPr>
      </w:pPr>
      <w:r>
        <w:rPr>
          <w:rStyle w:val="786"/>
        </w:rPr>
        <w:t xml:space="preserve">Расчетный период</w:t>
      </w:r>
      <w:r>
        <w:rPr>
          <w:rStyle w:val="786"/>
        </w:rPr>
        <w:t xml:space="preserve"> (для тарифных планов)</w:t>
      </w:r>
      <w:r>
        <w:rPr>
          <w:rStyle w:val="786"/>
        </w:rPr>
        <w:t xml:space="preserve">.</w:t>
      </w:r>
      <w:r>
        <w:rPr>
          <w:rStyle w:val="786"/>
        </w:rPr>
      </w:r>
      <w:r>
        <w:rPr>
          <w:rStyle w:val="786"/>
        </w:rPr>
      </w:r>
    </w:p>
    <w:p>
      <w:pPr>
        <w:pStyle w:val="749"/>
        <w:ind w:left="0"/>
      </w:pPr>
      <w:r>
        <w:t xml:space="preserve">В данном разделе Вы можете выполнить следующие действия: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Создать</w:t>
      </w:r>
      <w:r>
        <w:rPr>
          <w:b/>
        </w:rPr>
        <w:t xml:space="preserve"> заявку на </w:t>
      </w:r>
      <w:r>
        <w:rPr>
          <w:b/>
        </w:rPr>
        <w:t xml:space="preserve">открытие второго счета</w:t>
      </w:r>
      <w:r>
        <w:t xml:space="preserve">. Для этого щелкните по кнопке </w:t>
      </w:r>
      <w:r>
        <w:rPr>
          <w:b/>
        </w:rPr>
        <w:t xml:space="preserve">Создать заявку</w:t>
      </w:r>
      <w:r>
        <w:t xml:space="preserve">. Подробное описание заполнения полей документа смотрите в разделе</w:t>
      </w:r>
      <w:r>
        <w:t xml:space="preserve"> </w:t>
      </w:r>
      <w:r>
        <w:fldChar w:fldCharType="begin"/>
      </w:r>
      <w:r>
        <w:instrText xml:space="preserve"> HYPERLINK  \l "_Создание_заявки_на_5" </w:instrText>
      </w:r>
      <w:r>
        <w:fldChar w:fldCharType="separate"/>
      </w:r>
      <w:r>
        <w:rPr>
          <w:rStyle w:val="782"/>
        </w:rPr>
        <w:t xml:space="preserve">Создание заявки на от</w:t>
      </w:r>
      <w:bookmarkStart w:id="772" w:name="_Hlt191369195"/>
      <w:r>
        <w:rPr>
          <w:rStyle w:val="782"/>
        </w:rPr>
        <w:t xml:space="preserve">к</w:t>
      </w:r>
      <w:bookmarkEnd w:id="770"/>
      <w:r>
        <w:rPr>
          <w:rStyle w:val="782"/>
        </w:rPr>
        <w:t xml:space="preserve">р</w:t>
      </w:r>
      <w:bookmarkStart w:id="773" w:name="_Hlt179204819"/>
      <w:r>
        <w:rPr>
          <w:rStyle w:val="782"/>
        </w:rPr>
        <w:t xml:space="preserve">ы</w:t>
      </w:r>
      <w:bookmarkEnd w:id="771"/>
      <w:r>
        <w:rPr>
          <w:rStyle w:val="782"/>
        </w:rPr>
        <w:t xml:space="preserve">тие второго счета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Просмотреть заявку на </w:t>
      </w:r>
      <w:r>
        <w:rPr>
          <w:b/>
        </w:rPr>
        <w:t xml:space="preserve">открытие второго счета</w:t>
      </w:r>
      <w:r>
        <w:t xml:space="preserve">. Для этого </w:t>
      </w:r>
      <w:r>
        <w:rPr>
          <w:lang w:val="en-US" w:eastAsia="ru-RU" w:bidi="en-US"/>
        </w:rPr>
        <w:t xml:space="preserve">в списке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317" name="_x0000_i149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31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6" o:spid="_x0000_s316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331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 </w:t>
      </w:r>
      <w:r>
        <w:rPr>
          <w:b/>
          <w:lang w:eastAsia="ru-RU"/>
        </w:rPr>
        <w:t xml:space="preserve">Открыть</w:t>
      </w:r>
      <w:r>
        <w:t xml:space="preserve"> или щелкните по интересующему документу.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Описание операций, которые Вы можете выполнить с заявками, смотрите в разделе</w:t>
      </w:r>
      <w:r>
        <w:t xml:space="preserve"> </w:t>
      </w:r>
      <w:r>
        <w:fldChar w:fldCharType="begin"/>
      </w:r>
      <w:r>
        <w:instrText xml:space="preserve">HYPERLINK  \l "_Операции_с_заявками_2"</w:instrText>
      </w:r>
      <w:r>
        <w:fldChar w:fldCharType="separate"/>
      </w:r>
      <w:r>
        <w:rPr>
          <w:rStyle w:val="782"/>
        </w:rPr>
        <w:t xml:space="preserve">Операции с </w:t>
      </w:r>
      <w:bookmarkStart w:id="774" w:name="_Hlt191369198"/>
      <w:r>
        <w:rPr>
          <w:rStyle w:val="782"/>
        </w:rPr>
        <w:t xml:space="preserve">з</w:t>
      </w:r>
      <w:bookmarkEnd w:id="772"/>
      <w:r>
        <w:rPr>
          <w:rStyle w:val="782"/>
        </w:rPr>
        <w:t xml:space="preserve">ая</w:t>
      </w:r>
      <w:bookmarkStart w:id="775" w:name="_Hlt179204835"/>
      <w:r>
        <w:rPr>
          <w:rStyle w:val="782"/>
        </w:rPr>
        <w:t xml:space="preserve">в</w:t>
      </w:r>
      <w:bookmarkEnd w:id="773"/>
      <w:r>
        <w:rPr>
          <w:rStyle w:val="782"/>
        </w:rPr>
        <w:t xml:space="preserve">ками</w:t>
      </w:r>
      <w:r>
        <w:fldChar w:fldCharType="end"/>
      </w:r>
      <w:r>
        <w:t xml:space="preserve">.</w:t>
      </w:r>
      <w:r/>
    </w:p>
    <w:p>
      <w:pPr>
        <w:pStyle w:val="753"/>
      </w:pPr>
      <w:r/>
      <w:bookmarkEnd w:id="774"/>
      <w:r/>
      <w:bookmarkStart w:id="776" w:name="_Создание_заявки_на_5"/>
      <w:r>
        <w:t xml:space="preserve">Создание заявки</w:t>
      </w:r>
      <w:r>
        <w:t xml:space="preserve"> на открытие второго счета</w:t>
      </w:r>
      <w:r/>
    </w:p>
    <w:p>
      <w:pPr>
        <w:pStyle w:val="749"/>
        <w:ind w:left="0"/>
      </w:pPr>
      <w:r>
        <w:t xml:space="preserve">На форме создания заявки на </w:t>
      </w:r>
      <w:r>
        <w:t xml:space="preserve">открытие второго счета</w:t>
      </w:r>
      <w:r>
        <w:t xml:space="preserve"> </w:t>
      </w:r>
      <w:r>
        <w:t xml:space="preserve">просмотрите и </w:t>
      </w:r>
      <w:r>
        <w:t xml:space="preserve">заполните следующие сведения: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0450" cy="2185988"/>
                <wp:effectExtent l="0" t="0" r="0" b="0"/>
                <wp:docPr id="318" name="_x0000_i149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32"/>
                        <a:stretch/>
                      </pic:blipFill>
                      <pic:spPr bwMode="auto">
                        <a:xfrm>
                          <a:off x="0" y="0"/>
                          <a:ext cx="3600450" cy="218598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7" o:spid="_x0000_s317" type="#_x0000_t75" style="width:283.50pt;height:172.13pt;mso-wrap-distance-left:0.00pt;mso-wrap-distance-top:0.00pt;mso-wrap-distance-right:0.00pt;mso-wrap-distance-bottom:0.00pt;" stroked="f">
                <v:path textboxrect="0,0,0,0"/>
                <v:imagedata r:id="rId332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  <w:rPr>
          <w:lang w:eastAsia="ru-RU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122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– </w:t>
      </w:r>
      <w:r>
        <w:rPr>
          <w:b w:val="0"/>
          <w:szCs w:val="18"/>
          <w:lang w:val="ru-RU"/>
        </w:rPr>
        <w:t xml:space="preserve">Создание заявки на </w:t>
      </w:r>
      <w:r>
        <w:rPr>
          <w:b w:val="0"/>
          <w:szCs w:val="18"/>
          <w:lang w:val="ru-RU"/>
        </w:rPr>
        <w:t xml:space="preserve">открытие второго счета</w:t>
      </w:r>
      <w:r>
        <w:rPr>
          <w:lang w:eastAsia="ru-RU"/>
        </w:rPr>
      </w:r>
      <w:r>
        <w:rPr>
          <w:lang w:eastAsia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val="en-US"/>
        </w:rPr>
      </w:pPr>
      <w:r>
        <w:t xml:space="preserve">В поле «</w:t>
      </w:r>
      <w:r>
        <w:t xml:space="preserve">Тип счета</w:t>
      </w:r>
      <w:r>
        <w:t xml:space="preserve">»</w:t>
      </w:r>
      <w:r>
        <w:t xml:space="preserve"> отображается тип открываемого счета</w:t>
      </w:r>
      <w:r>
        <w:t xml:space="preserve">.</w:t>
      </w:r>
      <w:r>
        <w:t xml:space="preserve"> Данные недоступны для редактирования.</w:t>
      </w:r>
      <w:r>
        <w:rPr>
          <w:lang w:val="en-US"/>
        </w:rPr>
      </w:r>
      <w:r>
        <w:rPr>
          <w:lang w:val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val="en-US"/>
        </w:rPr>
      </w:pPr>
      <w:r>
        <w:t xml:space="preserve">В поле «</w:t>
      </w:r>
      <w:r>
        <w:t xml:space="preserve">Валюта</w:t>
      </w:r>
      <w:r>
        <w:t xml:space="preserve">» </w:t>
      </w:r>
      <w:r>
        <w:t xml:space="preserve">показана валюта счета</w:t>
      </w:r>
      <w:r>
        <w:t xml:space="preserve">.</w:t>
      </w:r>
      <w:r>
        <w:t xml:space="preserve"> Данные недоступны для редактирования.</w:t>
      </w:r>
      <w:r>
        <w:rPr>
          <w:lang w:val="en-US"/>
        </w:rPr>
      </w:r>
      <w:r>
        <w:rPr>
          <w:lang w:val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Затем </w:t>
      </w:r>
      <w:r>
        <w:t xml:space="preserve">выберите тариф или тарифный план счета, установив переключатель напротив интересующего значения</w:t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При выборе тарифного плана укажите следующую информацию:</w:t>
      </w:r>
      <w:r/>
    </w:p>
    <w:p>
      <w:pPr>
        <w:pStyle w:val="826"/>
        <w:numPr>
          <w:ilvl w:val="0"/>
          <w:numId w:val="18"/>
        </w:numPr>
        <w:ind w:left="0" w:firstLine="1026"/>
        <w:widowControl w:val="off"/>
        <w:tabs>
          <w:tab w:val="left" w:pos="0" w:leader="none"/>
          <w:tab w:val="left" w:pos="1418" w:leader="none"/>
        </w:tabs>
      </w:pPr>
      <w:r>
        <w:t xml:space="preserve">В поле «Тарифный план» выберите из выпадающего списка название нужного тарифного плана.</w:t>
      </w:r>
      <w:r/>
    </w:p>
    <w:p>
      <w:pPr>
        <w:pStyle w:val="826"/>
        <w:numPr>
          <w:ilvl w:val="0"/>
          <w:numId w:val="18"/>
        </w:numPr>
        <w:ind w:left="0" w:firstLine="1026"/>
        <w:widowControl w:val="off"/>
        <w:tabs>
          <w:tab w:val="left" w:pos="0" w:leader="none"/>
          <w:tab w:val="left" w:pos="1418" w:leader="none"/>
        </w:tabs>
      </w:pPr>
      <w:r>
        <w:t xml:space="preserve">В поле «Расчетный период» выберите из выпадающего списка интересующее значение.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val="en-US"/>
        </w:rPr>
      </w:pPr>
      <w:r>
        <w:t xml:space="preserve">Далее ознакомьтесь с подробными условиями открытия второго счета ,щелкнув по нужной ссылке.</w:t>
      </w:r>
      <w:r>
        <w:rPr>
          <w:lang w:val="en-US"/>
        </w:rPr>
      </w:r>
      <w:r>
        <w:rPr>
          <w:lang w:val="en-US"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lang w:val="en-US"/>
        </w:rPr>
      </w:pPr>
      <w:r>
        <w:t xml:space="preserve">Если Вы принимаете данные условия, в соответствующем поле установите флажок.</w:t>
      </w:r>
      <w:r>
        <w:rPr>
          <w:lang w:val="en-US"/>
        </w:rPr>
      </w:r>
      <w:r>
        <w:rPr>
          <w:lang w:val="en-US"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lang w:eastAsia="ru-RU"/>
        </w:rPr>
      </w:pPr>
      <w:r>
        <w:t xml:space="preserve">После указания всей необходимой информации нажмите на кнопку </w:t>
      </w:r>
      <w:r>
        <w:rPr>
          <w:b/>
        </w:rPr>
        <w:t xml:space="preserve">Создать заявку</w:t>
      </w:r>
      <w:r>
        <w:t xml:space="preserve">. В результате Вы перейдете на страницу подписания заявки.</w:t>
      </w:r>
      <w:r>
        <w:t xml:space="preserve"> 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Подписание д</w:t>
      </w:r>
      <w:bookmarkStart w:id="777" w:name="_Hlt191369138"/>
      <w:r>
        <w:rPr>
          <w:rStyle w:val="782"/>
        </w:rPr>
        <w:t xml:space="preserve">о</w:t>
      </w:r>
      <w:bookmarkEnd w:id="775"/>
      <w:r>
        <w:rPr>
          <w:rStyle w:val="782"/>
        </w:rPr>
        <w:t xml:space="preserve">кументов</w:t>
      </w:r>
      <w:r>
        <w:rPr>
          <w:rStyle w:val="782"/>
        </w:rPr>
        <w:fldChar w:fldCharType="end"/>
      </w:r>
      <w:r>
        <w:t xml:space="preserve">.</w: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/>
      </w:pPr>
      <w:r>
        <w:rPr>
          <w:lang w:eastAsia="ru-RU"/>
        </w:rPr>
        <w:t xml:space="preserve">Если Вы передумали создавать заявку,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319" name="_x0000_i149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33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8" o:spid="_x0000_s318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333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/>
    </w:p>
    <w:p>
      <w:pPr>
        <w:pStyle w:val="752"/>
        <w:rPr>
          <w:lang w:val="ru-RU"/>
        </w:rPr>
      </w:pPr>
      <w:r/>
      <w:bookmarkEnd w:id="776"/>
      <w:r/>
      <w:bookmarkStart w:id="778" w:name="_Операции_с_заявками_2"/>
      <w:r/>
      <w:bookmarkStart w:id="779" w:name="_Toc199941152"/>
      <w:r>
        <w:rPr>
          <w:lang w:val="ru-RU"/>
        </w:rPr>
        <w:t xml:space="preserve">Операции с заявками</w:t>
      </w:r>
      <w:bookmarkEnd w:id="777"/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  <w:rPr>
          <w:rStyle w:val="878"/>
        </w:rPr>
      </w:pPr>
      <w:r>
        <w:rPr>
          <w:rStyle w:val="878"/>
        </w:rPr>
        <w:t xml:space="preserve">В зависимости от статуса заявки Вы можете выполнить следующие действия:</w:t>
      </w:r>
      <w:r>
        <w:rPr>
          <w:rStyle w:val="87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Просмотреть заявку</w:t>
      </w:r>
      <w:r>
        <w:t xml:space="preserve">. Для этого </w:t>
      </w:r>
      <w:r>
        <w:rPr>
          <w:lang w:val="en-US" w:eastAsia="ru-RU" w:bidi="en-US"/>
        </w:rPr>
        <w:t xml:space="preserve">в списке </w:t>
      </w:r>
      <w:r>
        <w:t xml:space="preserve">щелкните по кнопке</w:t>
      </w:r>
      <w:r>
        <w:t xml:space="preserve">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320" name="_x0000_i149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34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9" o:spid="_x0000_s319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334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</w:t>
      </w:r>
      <w:r>
        <w:rPr>
          <w:lang w:eastAsia="ru-RU"/>
        </w:rPr>
        <w:t xml:space="preserve">нажмите на ссылку</w:t>
      </w:r>
      <w:r>
        <w:rPr>
          <w:lang w:eastAsia="ru-RU"/>
        </w:rPr>
        <w:t xml:space="preserve"> </w:t>
      </w:r>
      <w:r>
        <w:rPr>
          <w:b/>
          <w:lang w:eastAsia="ru-RU"/>
        </w:rPr>
        <w:t xml:space="preserve">Открыть</w:t>
      </w:r>
      <w:r>
        <w:t xml:space="preserve"> или щелкните по интересующему документу.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Подписать</w:t>
      </w:r>
      <w:r>
        <w:t xml:space="preserve"> </w:t>
      </w:r>
      <w:r>
        <w:rPr>
          <w:b/>
        </w:rPr>
        <w:t xml:space="preserve">заявку</w:t>
      </w:r>
      <w:r>
        <w:t xml:space="preserve">. </w:t>
      </w:r>
      <w:r>
        <w:t xml:space="preserve">Для этого </w:t>
      </w:r>
      <w:r>
        <w:rPr>
          <w:lang w:val="en-US" w:eastAsia="ru-RU" w:bidi="en-US"/>
        </w:rPr>
        <w:t xml:space="preserve">в списке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321" name="_x0000_i150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35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0" o:spid="_x0000_s320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335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 </w:t>
      </w:r>
      <w:r>
        <w:rPr>
          <w:b/>
          <w:lang w:eastAsia="ru-RU"/>
        </w:rPr>
        <w:t xml:space="preserve">Подписать </w:t>
      </w:r>
      <w:r>
        <w:rPr>
          <w:lang w:eastAsia="ru-RU"/>
        </w:rPr>
        <w:t xml:space="preserve">или </w:t>
      </w:r>
      <w:r>
        <w:rPr>
          <w:lang w:eastAsia="ru-RU"/>
        </w:rPr>
        <w:t xml:space="preserve">на форме просмотра документа нажмите на соответствующую кнопку</w:t>
      </w:r>
      <w:r>
        <w:rPr>
          <w:lang w:eastAsia="ru-RU"/>
        </w:rPr>
        <w:t xml:space="preserve">. </w:t>
      </w:r>
      <w:r>
        <w:rPr>
          <w:lang w:eastAsia="ru-RU"/>
        </w:rPr>
        <w:t xml:space="preserve">Подробное описание приведено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</w:t>
      </w:r>
      <w:bookmarkStart w:id="780" w:name="_Hlt191369115"/>
      <w:r>
        <w:rPr>
          <w:rStyle w:val="782"/>
        </w:rPr>
        <w:t xml:space="preserve">а</w:t>
      </w:r>
      <w:bookmarkEnd w:id="778"/>
      <w:r>
        <w:rPr>
          <w:rStyle w:val="782"/>
        </w:rPr>
        <w:t xml:space="preserve">ние документов</w:t>
      </w:r>
      <w:r>
        <w:rPr>
          <w:rStyle w:val="782"/>
        </w:rPr>
        <w:fldChar w:fldCharType="end"/>
      </w:r>
      <w:r>
        <w:rPr>
          <w:lang w:eastAsia="ru-RU"/>
        </w:rP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Удалить </w:t>
      </w:r>
      <w:r>
        <w:rPr>
          <w:b/>
        </w:rPr>
        <w:t xml:space="preserve">заявку</w:t>
      </w:r>
      <w:r>
        <w:t xml:space="preserve">. </w:t>
      </w:r>
      <w:r>
        <w:t xml:space="preserve">Для этого </w:t>
      </w:r>
      <w:r>
        <w:rPr>
          <w:lang w:val="en-US" w:eastAsia="ru-RU" w:bidi="en-US"/>
        </w:rPr>
        <w:t xml:space="preserve">в списке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322" name="_x0000_i150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36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1" o:spid="_x0000_s321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336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 </w:t>
      </w:r>
      <w:r>
        <w:rPr>
          <w:b/>
          <w:lang w:eastAsia="ru-RU"/>
        </w:rPr>
        <w:t xml:space="preserve">Удалить</w:t>
      </w:r>
      <w:r>
        <w:rPr>
          <w:lang w:eastAsia="ru-RU"/>
        </w:rPr>
        <w:t xml:space="preserve"> </w:t>
      </w:r>
      <w:r>
        <w:rPr>
          <w:lang w:eastAsia="ru-RU"/>
        </w:rPr>
        <w:t xml:space="preserve">или </w:t>
      </w:r>
      <w:r>
        <w:rPr>
          <w:lang w:eastAsia="ru-RU"/>
        </w:rPr>
        <w:t xml:space="preserve">на форме просмотра документа нажмите на соответствующую кнопку. После подтверждения заявка будет удалена.</w:t>
      </w:r>
      <w:r/>
    </w:p>
    <w:p>
      <w:pPr>
        <w:pStyle w:val="752"/>
        <w:rPr>
          <w:lang w:val="ru-RU"/>
        </w:rPr>
      </w:pPr>
      <w:r/>
      <w:bookmarkEnd w:id="779"/>
      <w:r/>
      <w:bookmarkStart w:id="781" w:name="_Статусы_заявок"/>
      <w:r/>
      <w:bookmarkStart w:id="782" w:name="_Toc199941153"/>
      <w:r>
        <w:rPr>
          <w:lang w:val="ru-RU"/>
        </w:rPr>
        <w:t xml:space="preserve">Статусы заявок</w:t>
      </w:r>
      <w:bookmarkEnd w:id="780"/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  <w:rPr>
          <w:lang w:eastAsia="en-US"/>
        </w:rPr>
      </w:pPr>
      <w:r>
        <w:rPr>
          <w:lang w:eastAsia="en-US"/>
        </w:rPr>
        <w:t xml:space="preserve">В системе «Свой Бизнес» заявки на запрос справки</w:t>
      </w:r>
      <w:r>
        <w:rPr>
          <w:lang w:eastAsia="en-US"/>
        </w:rPr>
        <w:t xml:space="preserve"> и на открытие второго счета</w:t>
      </w:r>
      <w:r>
        <w:rPr>
          <w:lang w:eastAsia="en-US"/>
        </w:rPr>
        <w:t xml:space="preserve"> могут иметь следующие статусы:</w:t>
      </w:r>
      <w:r>
        <w:rPr>
          <w:lang w:eastAsia="en-US"/>
        </w:rPr>
      </w:r>
    </w:p>
    <w:p>
      <w:pPr>
        <w:pStyle w:val="837"/>
        <w:ind w:left="0"/>
        <w:rPr>
          <w:b w:val="0"/>
        </w:rPr>
      </w:pPr>
      <w:r>
        <w:t xml:space="preserve">Таблица </w:t>
      </w:r>
      <w:r>
        <w:fldChar w:fldCharType="begin"/>
      </w:r>
      <w:r>
        <w:instrText xml:space="preserve"> </w:instrText>
      </w:r>
      <w:r>
        <w:instrText xml:space="preserve">SEQ</w:instrText>
      </w:r>
      <w:r>
        <w:instrText xml:space="preserve"> Таблица \* </w:instrText>
      </w:r>
      <w:r>
        <w:instrText xml:space="preserve">ARABIC</w:instrText>
      </w:r>
      <w:r>
        <w:instrText xml:space="preserve"> </w:instrText>
      </w:r>
      <w:r>
        <w:fldChar w:fldCharType="separate"/>
      </w:r>
      <w:r>
        <w:t xml:space="preserve">8</w:t>
      </w:r>
      <w:r>
        <w:fldChar w:fldCharType="end"/>
      </w:r>
      <w:r>
        <w:t xml:space="preserve"> </w:t>
      </w:r>
      <w:r>
        <w:rPr>
          <w:b w:val="0"/>
        </w:rPr>
        <w:t xml:space="preserve">– Описание </w:t>
      </w:r>
      <w:r>
        <w:rPr>
          <w:b w:val="0"/>
        </w:rPr>
        <w:t xml:space="preserve">статусов заявок</w:t>
      </w:r>
      <w:r>
        <w:rPr>
          <w:b w:val="0"/>
        </w:rPr>
      </w:r>
      <w:r>
        <w:rPr>
          <w:b w:val="0"/>
        </w:rPr>
      </w:r>
    </w:p>
    <w:tbl>
      <w:tblPr>
        <w:tblW w:w="0" w:type="auto"/>
        <w:tblInd w:w="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2552"/>
        <w:gridCol w:w="6627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27"/>
        </w:trPr>
        <w:tc>
          <w:tcPr>
            <w:shd w:val="clear" w:color="auto" w:fill="ffffff"/>
            <w:tcW w:w="255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  <w:jc w:val="center"/>
              <w:keepNext/>
              <w:spacing w:before="120" w:after="120"/>
              <w:rPr>
                <w:b/>
              </w:rPr>
            </w:pPr>
            <w:r>
              <w:rPr>
                <w:b/>
              </w:rPr>
              <w:t xml:space="preserve">Статус</w:t>
            </w:r>
            <w:r>
              <w:rPr>
                <w:b/>
              </w:rPr>
              <w:t xml:space="preserve"> </w:t>
            </w:r>
            <w:r>
              <w:rPr>
                <w:b/>
              </w:rPr>
              <w:t xml:space="preserve">заявки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shd w:val="clear" w:color="auto" w:fill="ffffff"/>
            <w:tcW w:w="662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jc w:val="center"/>
              <w:keepNext/>
              <w:spacing w:before="120" w:after="120"/>
              <w:rPr>
                <w:b/>
              </w:rPr>
            </w:pPr>
            <w:r>
              <w:rPr>
                <w:b/>
              </w:rPr>
              <w:t xml:space="preserve">Описание статуса</w:t>
            </w:r>
            <w:r>
              <w:rPr>
                <w:b/>
              </w:rPr>
            </w:r>
            <w:r>
              <w:rPr>
                <w:b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255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  <w:bCs/>
              </w:rPr>
            </w:pPr>
            <w:r>
              <w:rPr>
                <w:b/>
                <w:bCs/>
              </w:rPr>
              <w:t xml:space="preserve">Создан</w:t>
            </w:r>
            <w:r>
              <w:rPr>
                <w:b/>
                <w:bCs/>
              </w:rPr>
            </w:r>
          </w:p>
        </w:tc>
        <w:tc>
          <w:tcPr>
            <w:tcW w:w="662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rPr>
                <w:lang w:eastAsia="ru-RU"/>
              </w:rPr>
              <w:t xml:space="preserve">Документ создан и готов к подписанию.</w:t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255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  <w:bCs/>
              </w:rPr>
            </w:pPr>
            <w:r>
              <w:rPr>
                <w:b/>
                <w:bCs/>
              </w:rPr>
              <w:t xml:space="preserve">Частично подписан</w:t>
            </w:r>
            <w:r>
              <w:rPr>
                <w:b/>
                <w:bCs/>
              </w:rPr>
            </w:r>
          </w:p>
        </w:tc>
        <w:tc>
          <w:tcPr>
            <w:tcW w:w="662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t xml:space="preserve">Документ частично подписан одной из электронных подписей. Для отправки документа в банк необходимо наложить остальные подписи.</w:t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255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  <w:bCs/>
              </w:rPr>
            </w:pPr>
            <w:r>
              <w:rPr>
                <w:b/>
                <w:bCs/>
              </w:rPr>
              <w:t xml:space="preserve">Ожидает обработку</w:t>
            </w:r>
            <w:r>
              <w:rPr>
                <w:b/>
                <w:bCs/>
              </w:rPr>
            </w:r>
          </w:p>
        </w:tc>
        <w:tc>
          <w:tcPr>
            <w:tcW w:w="662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rPr>
                <w:lang w:eastAsia="ru-RU"/>
              </w:rPr>
              <w:t xml:space="preserve">Документ отправлен и ожидает ручную обработку работником банка.</w:t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255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  <w:bCs/>
              </w:rPr>
            </w:pPr>
            <w:r>
              <w:rPr>
                <w:b/>
                <w:bCs/>
              </w:rPr>
              <w:t xml:space="preserve">В обработке</w:t>
            </w:r>
            <w:r>
              <w:rPr>
                <w:b/>
                <w:bCs/>
              </w:rPr>
            </w:r>
          </w:p>
        </w:tc>
        <w:tc>
          <w:tcPr>
            <w:tcW w:w="662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rPr>
                <w:lang w:eastAsia="ru-RU"/>
              </w:rPr>
              <w:t xml:space="preserve">Документ взят работником банка на ручную обработку.</w:t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255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  <w:bCs/>
              </w:rPr>
            </w:pPr>
            <w:r>
              <w:rPr>
                <w:b/>
                <w:bCs/>
              </w:rPr>
              <w:t xml:space="preserve">Отклонен</w:t>
            </w:r>
            <w:r>
              <w:rPr>
                <w:b/>
                <w:bCs/>
              </w:rPr>
            </w:r>
          </w:p>
        </w:tc>
        <w:tc>
          <w:tcPr>
            <w:tcW w:w="662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rPr>
                <w:lang w:eastAsia="ru-RU"/>
              </w:rPr>
              <w:t xml:space="preserve">Банк отказал в исполнении документа по какой-либо причине.</w:t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255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  <w:bCs/>
              </w:rPr>
            </w:pPr>
            <w:r>
              <w:rPr>
                <w:b/>
                <w:bCs/>
              </w:rPr>
              <w:t xml:space="preserve">Исполнен</w:t>
            </w:r>
            <w:r>
              <w:rPr>
                <w:b/>
                <w:bCs/>
              </w:rPr>
            </w:r>
          </w:p>
        </w:tc>
        <w:tc>
          <w:tcPr>
            <w:tcW w:w="662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t xml:space="preserve">Документ исполнен банком.</w:t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</w:p>
        </w:tc>
      </w:tr>
    </w:tbl>
    <w:p>
      <w:pPr>
        <w:pStyle w:val="751"/>
        <w:tabs>
          <w:tab w:val="clear" w:pos="1134" w:leader="none"/>
          <w:tab w:val="left" w:pos="1276" w:leader="none"/>
        </w:tabs>
      </w:pPr>
      <w:r/>
      <w:bookmarkEnd w:id="781"/>
      <w:r/>
      <w:bookmarkStart w:id="783" w:name="_Реестры_платежей"/>
      <w:r/>
      <w:bookmarkStart w:id="784" w:name="_Toc199941154"/>
      <w:r>
        <w:t xml:space="preserve">Реестры</w:t>
      </w:r>
      <w:r>
        <w:t xml:space="preserve"> платежей</w:t>
      </w:r>
      <w:bookmarkEnd w:id="782"/>
      <w:r/>
      <w:r/>
    </w:p>
    <w:p>
      <w:pPr>
        <w:pStyle w:val="749"/>
        <w:ind w:left="0"/>
        <w:rPr>
          <w:rStyle w:val="782"/>
        </w:rPr>
      </w:pPr>
      <w:r/>
      <w:r>
        <w:rPr>
          <w:rStyle w:val="782"/>
        </w:rPr>
        <w:fldChar w:fldCharType="begin"/>
      </w:r>
      <w:r>
        <w:rPr>
          <w:rStyle w:val="782"/>
        </w:rPr>
        <w:instrText xml:space="preserve"> HYPERLINK  \l "_Статусы_реестров_платежей"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Просмотр реестра платежей</w:t>
      </w:r>
      <w:r>
        <w:rPr>
          <w:rStyle w:val="782"/>
        </w:rPr>
        <w:fldChar w:fldCharType="end"/>
      </w:r>
      <w:r>
        <w:rPr>
          <w:rStyle w:val="782"/>
        </w:rPr>
      </w:r>
      <w:r>
        <w:rPr>
          <w:rStyle w:val="782"/>
        </w:rPr>
      </w:r>
    </w:p>
    <w:p>
      <w:pPr>
        <w:pStyle w:val="749"/>
        <w:ind w:left="0"/>
        <w:rPr>
          <w:rStyle w:val="782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HYPERLINK  \l "_Операции_с_реестрами_1"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Операции с реестрами платежей</w:t>
      </w:r>
      <w:r>
        <w:rPr>
          <w:rStyle w:val="782"/>
        </w:rPr>
        <w:fldChar w:fldCharType="end"/>
      </w:r>
      <w:r>
        <w:rPr>
          <w:rStyle w:val="782"/>
        </w:rPr>
      </w:r>
      <w:r>
        <w:rPr>
          <w:rStyle w:val="782"/>
        </w:rPr>
      </w:r>
    </w:p>
    <w:p>
      <w:pPr>
        <w:pStyle w:val="749"/>
        <w:ind w:left="0"/>
        <w:spacing w:after="120"/>
        <w:rPr>
          <w:rStyle w:val="782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HYPERLINK  \l "_Статусы_реестров_платежей_1"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Статусы реестров платежей</w:t>
      </w:r>
      <w:r>
        <w:rPr>
          <w:rStyle w:val="782"/>
        </w:rPr>
        <w:fldChar w:fldCharType="end"/>
      </w:r>
      <w:r>
        <w:rPr>
          <w:rStyle w:val="782"/>
        </w:rPr>
      </w:r>
      <w:r>
        <w:rPr>
          <w:rStyle w:val="782"/>
        </w:rPr>
      </w:r>
    </w:p>
    <w:p>
      <w:pPr>
        <w:pStyle w:val="749"/>
        <w:ind w:left="0"/>
      </w:pPr>
      <w:r>
        <w:t xml:space="preserve">В пункте меню </w:t>
      </w:r>
      <w:r>
        <w:rPr>
          <w:b/>
        </w:rPr>
        <w:t xml:space="preserve">Реестры</w:t>
      </w:r>
      <w:r>
        <w:t xml:space="preserve"> отображается список реестров платежей за счет кредитных средств.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Если Вы хотите быстро найти интересующие записи, в строке поиска задайте следующие параметры: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Период формирования реестра;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Статус реестра.</w:t>
      </w:r>
      <w:r/>
    </w:p>
    <w:p>
      <w:pPr>
        <w:pStyle w:val="749"/>
        <w:ind w:left="0"/>
      </w:pPr>
      <w:r>
        <w:t xml:space="preserve">В результате н</w:t>
      </w:r>
      <w:r>
        <w:t xml:space="preserve">а экране отобразятся документы, </w:t>
      </w:r>
      <w:r>
        <w:t xml:space="preserve">соответствующие условиям поиска.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3277" cy="1684236"/>
                <wp:effectExtent l="0" t="0" r="0" b="0"/>
                <wp:docPr id="323" name="_x0000_i150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37"/>
                        <a:stretch/>
                      </pic:blipFill>
                      <pic:spPr bwMode="auto">
                        <a:xfrm>
                          <a:off x="0" y="0"/>
                          <a:ext cx="5033277" cy="168423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2" o:spid="_x0000_s322" type="#_x0000_t75" style="width:396.32pt;height:132.62pt;mso-wrap-distance-left:0.00pt;mso-wrap-distance-top:0.00pt;mso-wrap-distance-right:0.00pt;mso-wrap-distance-bottom:0.00pt;" stroked="f">
                <v:path textboxrect="0,0,0,0"/>
                <v:imagedata r:id="rId337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</w:t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123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– </w:t>
      </w:r>
      <w:r>
        <w:rPr>
          <w:rFonts w:ascii="Arial" w:hAnsi="Arial" w:cs="Arial"/>
          <w:bCs/>
          <w:iCs/>
          <w:sz w:val="18"/>
        </w:rPr>
        <w:t xml:space="preserve">Пункт меню </w:t>
      </w:r>
      <w:r>
        <w:rPr>
          <w:rFonts w:ascii="Arial" w:hAnsi="Arial" w:cs="Arial"/>
          <w:b/>
          <w:bCs/>
          <w:iCs/>
          <w:sz w:val="18"/>
        </w:rPr>
        <w:t xml:space="preserve">Реестры</w:t>
      </w:r>
      <w:r>
        <w:rPr>
          <w:rFonts w:ascii="Arial" w:hAnsi="Arial" w:cs="Arial"/>
          <w:b/>
          <w:bCs/>
          <w:iCs/>
          <w:sz w:val="18"/>
        </w:rPr>
      </w:r>
    </w:p>
    <w:p>
      <w:pPr>
        <w:pStyle w:val="749"/>
        <w:ind w:left="0"/>
      </w:pPr>
      <w:r>
        <w:t xml:space="preserve">По каждому реестру показана следующая информация: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 документа;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Статус реестра. Подробное описание статусов приведено в разделе </w:t>
      </w:r>
      <w:r>
        <w:fldChar w:fldCharType="begin"/>
      </w:r>
      <w:r>
        <w:instrText xml:space="preserve">HYPERLINK  \l "_Статусы_реестров_платежей_1"</w:instrText>
      </w:r>
      <w:r>
        <w:fldChar w:fldCharType="separate"/>
      </w:r>
      <w:r>
        <w:rPr>
          <w:rStyle w:val="782"/>
        </w:rPr>
        <w:t xml:space="preserve">Стат</w:t>
      </w:r>
      <w:bookmarkStart w:id="785" w:name="_Hlt191369227"/>
      <w:r>
        <w:rPr>
          <w:rStyle w:val="782"/>
        </w:rPr>
        <w:t xml:space="preserve">у</w:t>
      </w:r>
      <w:bookmarkEnd w:id="783"/>
      <w:r>
        <w:rPr>
          <w:rStyle w:val="782"/>
        </w:rPr>
        <w:t xml:space="preserve">сы реестро</w:t>
      </w:r>
      <w:bookmarkStart w:id="786" w:name="_Hlt179204855"/>
      <w:r>
        <w:rPr>
          <w:rStyle w:val="782"/>
        </w:rPr>
        <w:t xml:space="preserve">в</w:t>
      </w:r>
      <w:bookmarkEnd w:id="784"/>
      <w:r>
        <w:rPr>
          <w:rStyle w:val="782"/>
        </w:rPr>
        <w:t xml:space="preserve"> плате</w:t>
      </w:r>
      <w:bookmarkStart w:id="787" w:name="_Hlt179204874"/>
      <w:r>
        <w:rPr>
          <w:rStyle w:val="782"/>
        </w:rPr>
        <w:t xml:space="preserve">ж</w:t>
      </w:r>
      <w:bookmarkEnd w:id="785"/>
      <w:r>
        <w:rPr>
          <w:rStyle w:val="782"/>
        </w:rPr>
        <w:t xml:space="preserve">ей</w:t>
      </w:r>
      <w:r>
        <w:fldChar w:fldCharType="end"/>
      </w:r>
      <w:r>
        <w:t xml:space="preserve">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Наименование документа;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Сумма транша.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Для просмотра реестра платежей щелкните по интересующей записи в списке. Подробное описание открывшейся формы смотрите в разделе </w:t>
      </w:r>
      <w:r>
        <w:fldChar w:fldCharType="begin"/>
      </w:r>
      <w:r>
        <w:instrText xml:space="preserve"> HYPERLINK  \l "_Просмотр_реестра_платежей" </w:instrText>
      </w:r>
      <w:r>
        <w:fldChar w:fldCharType="separate"/>
      </w:r>
      <w:r>
        <w:rPr>
          <w:rStyle w:val="782"/>
        </w:rPr>
        <w:t xml:space="preserve">Просм</w:t>
      </w:r>
      <w:bookmarkStart w:id="788" w:name="_Hlt191369238"/>
      <w:r>
        <w:rPr>
          <w:rStyle w:val="782"/>
        </w:rPr>
        <w:t xml:space="preserve">о</w:t>
      </w:r>
      <w:bookmarkEnd w:id="786"/>
      <w:r/>
      <w:bookmarkStart w:id="789" w:name="_Hlt179204857"/>
      <w:r>
        <w:rPr>
          <w:rStyle w:val="782"/>
        </w:rPr>
        <w:t xml:space="preserve">т</w:t>
      </w:r>
      <w:bookmarkEnd w:id="787"/>
      <w:r>
        <w:rPr>
          <w:rStyle w:val="782"/>
        </w:rPr>
        <w:t xml:space="preserve">р реестра платежей</w:t>
      </w:r>
      <w:r>
        <w:fldChar w:fldCharType="end"/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Описание операций, которые Вы можете выполнить с реестрами, приведено в разделе </w:t>
      </w:r>
      <w:r>
        <w:fldChar w:fldCharType="begin"/>
      </w:r>
      <w:r>
        <w:instrText xml:space="preserve"> HYPERLINK  \l "_Операции_с_реестрами_1" </w:instrText>
      </w:r>
      <w:r>
        <w:fldChar w:fldCharType="separate"/>
      </w:r>
      <w:r>
        <w:rPr>
          <w:rStyle w:val="782"/>
        </w:rPr>
        <w:t xml:space="preserve">Операции с реес</w:t>
      </w:r>
      <w:bookmarkStart w:id="790" w:name="_Hlt179204878"/>
      <w:r>
        <w:rPr>
          <w:rStyle w:val="782"/>
        </w:rPr>
        <w:t xml:space="preserve">т</w:t>
      </w:r>
      <w:bookmarkEnd w:id="788"/>
      <w:r>
        <w:rPr>
          <w:rStyle w:val="782"/>
        </w:rPr>
        <w:t xml:space="preserve">р</w:t>
      </w:r>
      <w:bookmarkStart w:id="791" w:name="_Hlt191369240"/>
      <w:r>
        <w:rPr>
          <w:rStyle w:val="782"/>
        </w:rPr>
        <w:t xml:space="preserve">а</w:t>
      </w:r>
      <w:bookmarkEnd w:id="789"/>
      <w:r>
        <w:rPr>
          <w:rStyle w:val="782"/>
        </w:rPr>
        <w:t xml:space="preserve">ми платежей</w:t>
      </w:r>
      <w:r>
        <w:fldChar w:fldCharType="end"/>
      </w:r>
      <w:r>
        <w:t xml:space="preserve">.</w:t>
      </w:r>
      <w:r/>
    </w:p>
    <w:p>
      <w:pPr>
        <w:pStyle w:val="752"/>
        <w:rPr>
          <w:lang w:val="ru-RU"/>
        </w:rPr>
      </w:pPr>
      <w:r/>
      <w:bookmarkEnd w:id="790"/>
      <w:r/>
      <w:bookmarkEnd w:id="791"/>
      <w:r/>
      <w:bookmarkStart w:id="792" w:name="_Статусы_реестров_платежей"/>
      <w:r/>
      <w:bookmarkStart w:id="793" w:name="_Просмотр_реестра_платежей"/>
      <w:r/>
      <w:bookmarkStart w:id="794" w:name="_Toc199941155"/>
      <w:r>
        <w:rPr>
          <w:lang w:val="ru-RU"/>
        </w:rPr>
        <w:t xml:space="preserve">Просмотр реестра платежей</w:t>
      </w:r>
      <w:bookmarkEnd w:id="792"/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</w:pPr>
      <w:r>
        <w:t xml:space="preserve">На странице просмотра реестра платежей отображаются следующие сведения: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0412" cy="3209760"/>
                <wp:effectExtent l="0" t="0" r="0" b="0"/>
                <wp:docPr id="324" name="_x0000_i150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38"/>
                        <a:stretch/>
                      </pic:blipFill>
                      <pic:spPr bwMode="auto">
                        <a:xfrm>
                          <a:off x="0" y="0"/>
                          <a:ext cx="3600412" cy="3209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3" o:spid="_x0000_s323" type="#_x0000_t75" style="width:283.50pt;height:252.74pt;mso-wrap-distance-left:0.00pt;mso-wrap-distance-top:0.00pt;mso-wrap-distance-right:0.00pt;mso-wrap-distance-bottom:0.00pt;" stroked="f">
                <v:path textboxrect="0,0,0,0"/>
                <v:imagedata r:id="rId338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</w:t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124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– </w:t>
      </w:r>
      <w:r>
        <w:rPr>
          <w:rFonts w:ascii="Arial" w:hAnsi="Arial" w:cs="Arial"/>
          <w:bCs/>
          <w:iCs/>
          <w:sz w:val="18"/>
        </w:rPr>
        <w:t xml:space="preserve">Просмотр реестра платежей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Название Вашей организации.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 </w:t>
      </w:r>
      <w:r>
        <w:t xml:space="preserve">и дата </w:t>
      </w:r>
      <w:r>
        <w:t xml:space="preserve">кредитного договора</w:t>
      </w:r>
      <w:r>
        <w:t xml:space="preserve">, средства которого использованы для оплаты документов.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Сумма кредитных средств для оплаты.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 расчетного счета.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 и дата заявления на получение кредита.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ru-RU"/>
        </w:rPr>
      </w:pPr>
      <w:r>
        <w:t xml:space="preserve">Реквизиты платежных поручений для оплаты. Для просмотра документа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325" name="_x0000_i150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39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4" o:spid="_x0000_s324" type="#_x0000_t75" style="width:14.25pt;height:8.25pt;mso-wrap-distance-left:0.00pt;mso-wrap-distance-top:0.00pt;mso-wrap-distance-right:0.00pt;mso-wrap-distance-bottom:0.00pt;" stroked="f">
                <v:path textboxrect="0,0,0,0"/>
                <v:imagedata r:id="rId339" o:title=""/>
              </v:shape>
            </w:pict>
          </mc:Fallback>
        </mc:AlternateContent>
      </w:r>
      <w:r>
        <w:rPr>
          <w:lang w:eastAsia="ru-RU"/>
        </w:rPr>
        <w:t xml:space="preserve"> напротив нужного платежа. </w:t>
      </w:r>
      <w:r>
        <w:t xml:space="preserve">Если Вы хотите свернуть </w:t>
      </w:r>
      <w:r>
        <w:t xml:space="preserve">информацию</w:t>
      </w:r>
      <w:r>
        <w:t xml:space="preserve">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326" name="_x0000_i150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40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5" o:spid="_x0000_s325" type="#_x0000_t75" style="width:14.25pt;height:8.25pt;mso-wrap-distance-left:0.00pt;mso-wrap-distance-top:0.00pt;mso-wrap-distance-right:0.00pt;mso-wrap-distance-bottom:0.00pt;" stroked="f">
                <v:path textboxrect="0,0,0,0"/>
                <v:imagedata r:id="rId340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>
        <w:rPr>
          <w:lang w:eastAsia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Общее количество документов, а также общая сумма для оплаты.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Для возврата </w:t>
      </w:r>
      <w:r>
        <w:t xml:space="preserve">на предыдущую страницу</w:t>
      </w:r>
      <w:r>
        <w:t xml:space="preserve">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327" name="_x0000_i150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41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6" o:spid="_x0000_s326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341" o:title=""/>
              </v:shape>
            </w:pict>
          </mc:Fallback>
        </mc:AlternateContent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Описание операций, которые Вы можете выполнить с реестрами, приведено в разделе </w:t>
      </w:r>
      <w:r>
        <w:fldChar w:fldCharType="begin"/>
      </w:r>
      <w:r>
        <w:instrText xml:space="preserve"> HYPERLINK  \l "_Операции_с_реестрами_1" </w:instrText>
      </w:r>
      <w:r>
        <w:fldChar w:fldCharType="separate"/>
      </w:r>
      <w:r>
        <w:rPr>
          <w:rStyle w:val="782"/>
        </w:rPr>
        <w:t xml:space="preserve">Операции с р</w:t>
      </w:r>
      <w:bookmarkStart w:id="795" w:name="_Hlt179204890"/>
      <w:r>
        <w:rPr>
          <w:rStyle w:val="782"/>
        </w:rPr>
        <w:t xml:space="preserve">е</w:t>
      </w:r>
      <w:bookmarkEnd w:id="793"/>
      <w:r>
        <w:rPr>
          <w:rStyle w:val="782"/>
        </w:rPr>
        <w:t xml:space="preserve">ес</w:t>
      </w:r>
      <w:bookmarkStart w:id="796" w:name="_Hlt191369249"/>
      <w:r>
        <w:rPr>
          <w:rStyle w:val="782"/>
        </w:rPr>
        <w:t xml:space="preserve">т</w:t>
      </w:r>
      <w:bookmarkEnd w:id="794"/>
      <w:r>
        <w:rPr>
          <w:rStyle w:val="782"/>
        </w:rPr>
        <w:t xml:space="preserve">рами платежей</w:t>
      </w:r>
      <w:r>
        <w:fldChar w:fldCharType="end"/>
      </w:r>
      <w:r>
        <w:t xml:space="preserve">.</w:t>
      </w:r>
      <w:r/>
    </w:p>
    <w:p>
      <w:pPr>
        <w:pStyle w:val="752"/>
        <w:rPr>
          <w:lang w:val="ru-RU"/>
        </w:rPr>
      </w:pPr>
      <w:r/>
      <w:bookmarkEnd w:id="795"/>
      <w:r/>
      <w:bookmarkStart w:id="797" w:name="_Операции_с_реестрами_1"/>
      <w:r/>
      <w:bookmarkStart w:id="798" w:name="_Toc199941156"/>
      <w:r>
        <w:rPr>
          <w:lang w:val="ru-RU"/>
        </w:rPr>
        <w:t xml:space="preserve">Операции с реестрами платежей</w:t>
      </w:r>
      <w:bookmarkEnd w:id="796"/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  <w:rPr>
          <w:rStyle w:val="878"/>
        </w:rPr>
      </w:pPr>
      <w:r>
        <w:rPr>
          <w:rStyle w:val="878"/>
        </w:rPr>
        <w:t xml:space="preserve">В зависимости от статуса реестра Вы можете выполнить следующие действия:</w:t>
      </w:r>
      <w:r>
        <w:rPr>
          <w:rStyle w:val="87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Отредактировать реестр платежей</w:t>
      </w:r>
      <w:r>
        <w:t xml:space="preserve">. Для этого </w:t>
      </w:r>
      <w:r>
        <w:rPr>
          <w:lang w:val="en-US" w:eastAsia="ru-RU" w:bidi="en-US"/>
        </w:rPr>
        <w:t xml:space="preserve">в списке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328" name="_x0000_i150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42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7" o:spid="_x0000_s327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342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 </w:t>
      </w:r>
      <w:r>
        <w:rPr>
          <w:b/>
          <w:lang w:eastAsia="ru-RU"/>
        </w:rPr>
        <w:t xml:space="preserve">Редактировать </w:t>
      </w:r>
      <w:r>
        <w:rPr>
          <w:lang w:eastAsia="ru-RU"/>
        </w:rPr>
        <w:t xml:space="preserve">или </w:t>
      </w:r>
      <w:r>
        <w:rPr>
          <w:lang w:eastAsia="ru-RU"/>
        </w:rPr>
        <w:t xml:space="preserve">на форме просмотра документа нажмите на соответствующую кнопку</w:t>
      </w:r>
      <w:r>
        <w:rPr>
          <w:lang w:eastAsia="ru-RU"/>
        </w:rPr>
        <w:t xml:space="preserve">.</w:t>
      </w:r>
      <w:r>
        <w:rPr>
          <w:lang w:eastAsia="ru-RU"/>
        </w:rPr>
        <w:t xml:space="preserve"> Подробное описание заполнения полей реестра приведено в разделе 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HYPERLINK  \l "_Создание_реестра_платежей" </w:instrText>
      </w:r>
      <w:r>
        <w:rPr>
          <w:lang w:eastAsia="ru-RU"/>
        </w:rPr>
        <w:fldChar w:fldCharType="separate"/>
      </w:r>
      <w:r>
        <w:rPr>
          <w:rStyle w:val="782"/>
          <w:lang w:eastAsia="ru-RU"/>
        </w:rPr>
        <w:t xml:space="preserve">Создание </w:t>
      </w:r>
      <w:bookmarkStart w:id="799" w:name="_Hlt191369230"/>
      <w:r>
        <w:rPr>
          <w:rStyle w:val="782"/>
          <w:lang w:eastAsia="ru-RU"/>
        </w:rPr>
        <w:t xml:space="preserve">р</w:t>
      </w:r>
      <w:bookmarkEnd w:id="797"/>
      <w:r>
        <w:rPr>
          <w:rStyle w:val="782"/>
          <w:lang w:eastAsia="ru-RU"/>
        </w:rPr>
        <w:t xml:space="preserve">ее</w:t>
      </w:r>
      <w:bookmarkStart w:id="800" w:name="_Hlt175907877"/>
      <w:r/>
      <w:bookmarkStart w:id="801" w:name="_Hlt175907878"/>
      <w:r/>
      <w:bookmarkStart w:id="802" w:name="_Hlt178864210"/>
      <w:r>
        <w:rPr>
          <w:rStyle w:val="782"/>
          <w:lang w:eastAsia="ru-RU"/>
        </w:rPr>
        <w:t xml:space="preserve">с</w:t>
      </w:r>
      <w:bookmarkEnd w:id="798"/>
      <w:r/>
      <w:bookmarkEnd w:id="799"/>
      <w:r/>
      <w:bookmarkEnd w:id="800"/>
      <w:r>
        <w:rPr>
          <w:rStyle w:val="782"/>
          <w:lang w:eastAsia="ru-RU"/>
        </w:rPr>
        <w:t xml:space="preserve">тра платежей</w:t>
      </w:r>
      <w:r>
        <w:rPr>
          <w:lang w:eastAsia="ru-RU"/>
        </w:rPr>
        <w:fldChar w:fldCharType="end"/>
      </w:r>
      <w:r>
        <w:rPr>
          <w:lang w:eastAsia="ru-RU"/>
        </w:rP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Подписать</w:t>
      </w:r>
      <w:r>
        <w:t xml:space="preserve"> </w:t>
      </w:r>
      <w:r>
        <w:rPr>
          <w:b/>
        </w:rPr>
        <w:t xml:space="preserve">реестр платежей</w:t>
      </w:r>
      <w:r>
        <w:t xml:space="preserve">. </w:t>
      </w:r>
      <w:r>
        <w:t xml:space="preserve">Для этого </w:t>
      </w:r>
      <w:r>
        <w:rPr>
          <w:lang w:eastAsia="ru-RU"/>
        </w:rPr>
        <w:t xml:space="preserve">на форме просмотра документа нажмите на кнопку</w:t>
      </w:r>
      <w:r>
        <w:rPr>
          <w:lang w:eastAsia="ru-RU"/>
        </w:rPr>
        <w:t xml:space="preserve"> </w:t>
      </w:r>
      <w:r>
        <w:rPr>
          <w:b/>
          <w:lang w:eastAsia="ru-RU"/>
        </w:rPr>
        <w:t xml:space="preserve">Подписать</w:t>
      </w:r>
      <w:r>
        <w:t xml:space="preserve">. 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</w:t>
      </w:r>
      <w:bookmarkStart w:id="803" w:name="_Hlt191369243"/>
      <w:r>
        <w:rPr>
          <w:rStyle w:val="782"/>
        </w:rPr>
        <w:t xml:space="preserve">с</w:t>
      </w:r>
      <w:bookmarkEnd w:id="801"/>
      <w:r>
        <w:rPr>
          <w:rStyle w:val="782"/>
        </w:rPr>
        <w:t xml:space="preserve">ание доку</w:t>
      </w:r>
      <w:bookmarkStart w:id="804" w:name="_Hlt179204884"/>
      <w:r>
        <w:rPr>
          <w:rStyle w:val="782"/>
        </w:rPr>
        <w:t xml:space="preserve">м</w:t>
      </w:r>
      <w:bookmarkEnd w:id="802"/>
      <w:r>
        <w:rPr>
          <w:rStyle w:val="782"/>
        </w:rPr>
        <w:t xml:space="preserve">ентов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Удалить </w:t>
      </w:r>
      <w:r>
        <w:rPr>
          <w:b/>
        </w:rPr>
        <w:t xml:space="preserve">реестр платежей</w:t>
      </w:r>
      <w:r>
        <w:t xml:space="preserve">. </w:t>
      </w:r>
      <w:r>
        <w:t xml:space="preserve">Для этого </w:t>
      </w:r>
      <w:r>
        <w:rPr>
          <w:lang w:val="en-US" w:eastAsia="ru-RU" w:bidi="en-US"/>
        </w:rPr>
        <w:t xml:space="preserve">в списке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329" name="_x0000_i150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43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8" o:spid="_x0000_s328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343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 </w:t>
      </w:r>
      <w:r>
        <w:rPr>
          <w:b/>
          <w:lang w:eastAsia="ru-RU"/>
        </w:rPr>
        <w:t xml:space="preserve">Удалить</w:t>
      </w:r>
      <w:r>
        <w:rPr>
          <w:lang w:eastAsia="ru-RU"/>
        </w:rPr>
        <w:t xml:space="preserve">. После подтверждения </w:t>
      </w:r>
      <w:r>
        <w:rPr>
          <w:lang w:eastAsia="ru-RU"/>
        </w:rPr>
        <w:t xml:space="preserve">реестр</w:t>
      </w:r>
      <w:r>
        <w:rPr>
          <w:lang w:eastAsia="ru-RU"/>
        </w:rPr>
        <w:t xml:space="preserve"> будет удален.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Отозвать реестр платежей</w:t>
      </w:r>
      <w:r>
        <w:t xml:space="preserve">.</w:t>
      </w:r>
      <w:r>
        <w:t xml:space="preserve"> Для этого </w:t>
      </w:r>
      <w:r>
        <w:rPr>
          <w:lang w:val="en-US" w:eastAsia="ru-RU" w:bidi="en-US"/>
        </w:rPr>
        <w:t xml:space="preserve">в списке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330" name="_x0000_i150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44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9" o:spid="_x0000_s329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344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 </w:t>
      </w:r>
      <w:r>
        <w:rPr>
          <w:b/>
          <w:lang w:eastAsia="ru-RU"/>
        </w:rPr>
        <w:t xml:space="preserve">Отозвать </w:t>
      </w:r>
      <w:r>
        <w:rPr>
          <w:lang w:eastAsia="ru-RU"/>
        </w:rPr>
        <w:t xml:space="preserve">или </w:t>
      </w:r>
      <w:r>
        <w:rPr>
          <w:lang w:eastAsia="ru-RU"/>
        </w:rPr>
        <w:t xml:space="preserve">на форме просмотра документа нажмите на соответствующую кнопку. После подтверждения отзыв реестра будет отправлен в банк.</w:t>
      </w:r>
      <w:r/>
    </w:p>
    <w:p>
      <w:pPr>
        <w:pStyle w:val="752"/>
        <w:rPr>
          <w:lang w:val="ru-RU"/>
        </w:rPr>
      </w:pPr>
      <w:r/>
      <w:bookmarkEnd w:id="803"/>
      <w:r/>
      <w:r/>
      <w:bookmarkStart w:id="806" w:name="_Toc199941157"/>
      <w:r>
        <w:rPr>
          <w:lang w:val="ru-RU"/>
        </w:rPr>
        <w:t xml:space="preserve">Статусы реестров платежей</w:t>
      </w:r>
      <w:bookmarkEnd w:id="804"/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  <w:rPr>
          <w:lang w:eastAsia="en-US"/>
        </w:rPr>
      </w:pPr>
      <w:r>
        <w:rPr>
          <w:lang w:eastAsia="en-US"/>
        </w:rPr>
        <w:t xml:space="preserve">В системе «Свой Бизнес» реестры платежей могут иметь следующие статусы:</w:t>
      </w:r>
      <w:r>
        <w:rPr>
          <w:lang w:eastAsia="en-US"/>
        </w:rPr>
      </w:r>
    </w:p>
    <w:p>
      <w:pPr>
        <w:pStyle w:val="837"/>
        <w:ind w:left="0"/>
        <w:rPr>
          <w:b w:val="0"/>
        </w:rPr>
      </w:pPr>
      <w:r>
        <w:t xml:space="preserve">Таблица </w:t>
      </w:r>
      <w:r>
        <w:fldChar w:fldCharType="begin"/>
      </w:r>
      <w:r>
        <w:instrText xml:space="preserve"> </w:instrText>
      </w:r>
      <w:r>
        <w:instrText xml:space="preserve">SEQ</w:instrText>
      </w:r>
      <w:r>
        <w:instrText xml:space="preserve"> Таблица \* </w:instrText>
      </w:r>
      <w:r>
        <w:instrText xml:space="preserve">ARABIC</w:instrText>
      </w:r>
      <w:r>
        <w:instrText xml:space="preserve"> </w:instrText>
      </w:r>
      <w:r>
        <w:fldChar w:fldCharType="separate"/>
      </w:r>
      <w:r>
        <w:t xml:space="preserve">9</w:t>
      </w:r>
      <w:r>
        <w:fldChar w:fldCharType="end"/>
      </w:r>
      <w:r>
        <w:t xml:space="preserve"> </w:t>
      </w:r>
      <w:r>
        <w:rPr>
          <w:b w:val="0"/>
        </w:rPr>
        <w:t xml:space="preserve">– Описание </w:t>
      </w:r>
      <w:r>
        <w:rPr>
          <w:b w:val="0"/>
        </w:rPr>
        <w:t xml:space="preserve">статусов реестров платежей</w:t>
      </w:r>
      <w:r>
        <w:rPr>
          <w:b w:val="0"/>
        </w:rPr>
      </w:r>
      <w:r>
        <w:rPr>
          <w:b w:val="0"/>
        </w:rPr>
      </w:r>
    </w:p>
    <w:tbl>
      <w:tblPr>
        <w:tblW w:w="0" w:type="auto"/>
        <w:tblInd w:w="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2552"/>
        <w:gridCol w:w="6627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27"/>
        </w:trPr>
        <w:tc>
          <w:tcPr>
            <w:shd w:val="clear" w:color="auto" w:fill="ffffff"/>
            <w:tcW w:w="255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  <w:jc w:val="center"/>
              <w:keepNext/>
              <w:spacing w:before="120" w:after="120"/>
              <w:rPr>
                <w:b/>
              </w:rPr>
            </w:pPr>
            <w:r>
              <w:rPr>
                <w:b/>
              </w:rPr>
              <w:t xml:space="preserve">Статус</w:t>
            </w:r>
            <w:r>
              <w:rPr>
                <w:b/>
              </w:rPr>
              <w:t xml:space="preserve"> </w:t>
            </w:r>
            <w:r>
              <w:rPr>
                <w:b/>
              </w:rPr>
              <w:t xml:space="preserve">реестра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shd w:val="clear" w:color="auto" w:fill="ffffff"/>
            <w:tcW w:w="662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jc w:val="center"/>
              <w:keepNext/>
              <w:spacing w:before="120" w:after="120"/>
              <w:rPr>
                <w:b/>
              </w:rPr>
            </w:pPr>
            <w:r>
              <w:rPr>
                <w:b/>
              </w:rPr>
              <w:t xml:space="preserve">Описание статуса</w:t>
            </w:r>
            <w:r>
              <w:rPr>
                <w:b/>
              </w:rPr>
            </w:r>
            <w:r>
              <w:rPr>
                <w:b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255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  <w:bCs/>
              </w:rPr>
            </w:pPr>
            <w:r>
              <w:rPr>
                <w:b/>
                <w:bCs/>
              </w:rPr>
              <w:t xml:space="preserve">Черновик</w:t>
            </w:r>
            <w:r>
              <w:rPr>
                <w:b/>
                <w:bCs/>
              </w:rPr>
            </w:r>
          </w:p>
        </w:tc>
        <w:tc>
          <w:tcPr>
            <w:tcW w:w="662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rPr>
                <w:lang w:eastAsia="ru-RU"/>
              </w:rPr>
              <w:t xml:space="preserve">Документ сохранен, но не готов к подписанию. Необходимо проверить данные и заполнить обязательные поля.</w:t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255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  <w:bCs/>
              </w:rPr>
            </w:pPr>
            <w:r>
              <w:rPr>
                <w:b/>
                <w:bCs/>
              </w:rPr>
              <w:t xml:space="preserve">Создан</w:t>
            </w:r>
            <w:r>
              <w:rPr>
                <w:b/>
                <w:bCs/>
              </w:rPr>
            </w:r>
          </w:p>
        </w:tc>
        <w:tc>
          <w:tcPr>
            <w:tcW w:w="662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rPr>
                <w:lang w:eastAsia="ru-RU"/>
              </w:rPr>
              <w:t xml:space="preserve">Документ создан и готов к подписанию.</w:t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255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  <w:bCs/>
              </w:rPr>
            </w:pPr>
            <w:r>
              <w:rPr>
                <w:b/>
                <w:bCs/>
              </w:rPr>
              <w:t xml:space="preserve">Частично подписан</w:t>
            </w:r>
            <w:r>
              <w:rPr>
                <w:b/>
                <w:bCs/>
              </w:rPr>
            </w:r>
          </w:p>
        </w:tc>
        <w:tc>
          <w:tcPr>
            <w:tcW w:w="662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t xml:space="preserve">Документ частично подписан одной из электронных подписей. Для отправки документа в банк необходимо наложить остальные подписи.</w:t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255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  <w:bCs/>
              </w:rPr>
            </w:pPr>
            <w:r>
              <w:rPr>
                <w:b/>
                <w:bCs/>
              </w:rPr>
              <w:t xml:space="preserve">Подписан</w:t>
            </w:r>
            <w:r>
              <w:rPr>
                <w:b/>
                <w:bCs/>
              </w:rPr>
            </w:r>
          </w:p>
        </w:tc>
        <w:tc>
          <w:tcPr>
            <w:tcW w:w="662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</w:pPr>
            <w:r>
              <w:rPr>
                <w:lang w:eastAsia="ru-RU"/>
              </w:rPr>
              <w:t xml:space="preserve">Документ подписан и готов к отправке в банк.</w:t>
            </w:r>
            <w:r/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255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  <w:bCs/>
              </w:rPr>
            </w:pPr>
            <w:r>
              <w:rPr>
                <w:b/>
                <w:bCs/>
              </w:rPr>
              <w:t xml:space="preserve">В обработке</w:t>
            </w:r>
            <w:r>
              <w:rPr>
                <w:b/>
                <w:bCs/>
              </w:rPr>
            </w:r>
          </w:p>
        </w:tc>
        <w:tc>
          <w:tcPr>
            <w:tcW w:w="662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rPr>
                <w:rStyle w:val="878"/>
              </w:rPr>
              <w:t xml:space="preserve">Документ передан на обработку в банк, где проверяются электронные подписи и реквизиты документа.</w:t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255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  <w:bCs/>
              </w:rPr>
            </w:pPr>
            <w:r>
              <w:rPr>
                <w:b/>
                <w:bCs/>
              </w:rPr>
              <w:t xml:space="preserve">Отклонен</w:t>
            </w:r>
            <w:r>
              <w:rPr>
                <w:b/>
                <w:bCs/>
              </w:rPr>
            </w:r>
          </w:p>
        </w:tc>
        <w:tc>
          <w:tcPr>
            <w:tcW w:w="662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rPr>
                <w:lang w:eastAsia="ru-RU"/>
              </w:rPr>
              <w:t xml:space="preserve">Банк отказал в исполнении документа по какой-либо причине.</w:t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255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  <w:bCs/>
              </w:rPr>
            </w:pPr>
            <w:r>
              <w:rPr>
                <w:b/>
                <w:bCs/>
              </w:rPr>
              <w:t xml:space="preserve">Отправлен отзыв</w:t>
            </w:r>
            <w:r>
              <w:rPr>
                <w:b/>
                <w:bCs/>
              </w:rPr>
            </w:r>
          </w:p>
        </w:tc>
        <w:tc>
          <w:tcPr>
            <w:tcW w:w="662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rPr>
                <w:lang w:eastAsia="ru-RU"/>
              </w:rPr>
              <w:t xml:space="preserve">Отзыв документа отправлен в банк.</w:t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255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  <w:bCs/>
              </w:rPr>
            </w:pPr>
            <w:r>
              <w:rPr>
                <w:b/>
                <w:bCs/>
              </w:rPr>
              <w:t xml:space="preserve">Отозван</w:t>
            </w:r>
            <w:r>
              <w:rPr>
                <w:b/>
                <w:bCs/>
              </w:rPr>
            </w:r>
          </w:p>
        </w:tc>
        <w:tc>
          <w:tcPr>
            <w:tcW w:w="662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rPr>
                <w:rStyle w:val="878"/>
              </w:rPr>
              <w:t xml:space="preserve">Реестр отозван по какой-либо причине.</w:t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255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  <w:bCs/>
              </w:rPr>
            </w:pPr>
            <w:r>
              <w:rPr>
                <w:b/>
                <w:bCs/>
              </w:rPr>
              <w:t xml:space="preserve">Исполнен частично</w:t>
            </w:r>
            <w:r>
              <w:rPr>
                <w:b/>
                <w:bCs/>
              </w:rPr>
            </w:r>
          </w:p>
        </w:tc>
        <w:tc>
          <w:tcPr>
            <w:tcW w:w="662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rPr>
                <w:lang w:eastAsia="ru-RU"/>
              </w:rPr>
              <w:t xml:space="preserve">Обработка документа завершена, но не все платежи, содержащиеся в реестре, исполнены.</w:t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255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  <w:bCs/>
              </w:rPr>
            </w:pPr>
            <w:r>
              <w:rPr>
                <w:b/>
                <w:bCs/>
              </w:rPr>
              <w:t xml:space="preserve">Исполнен</w:t>
            </w:r>
            <w:r>
              <w:rPr>
                <w:b/>
                <w:bCs/>
              </w:rPr>
            </w:r>
          </w:p>
        </w:tc>
        <w:tc>
          <w:tcPr>
            <w:tcW w:w="662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t xml:space="preserve">Документ исполнен банком.</w:t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</w:p>
        </w:tc>
      </w:tr>
    </w:tbl>
    <w:p>
      <w:pPr>
        <w:pStyle w:val="751"/>
      </w:pPr>
      <w:r/>
      <w:r>
        <w:t xml:space="preserve">Реестры по номинальным счетам</w:t>
      </w:r>
      <w:r/>
    </w:p>
    <w:p>
      <w:pPr>
        <w:pStyle w:val="749"/>
        <w:ind w:left="0"/>
        <w:rPr>
          <w:rStyle w:val="782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HYPERLINK  \l "_Просмотр_реестра_по"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Просмотр реестра по номинальным счетам</w:t>
      </w:r>
      <w:r>
        <w:rPr>
          <w:rStyle w:val="782"/>
        </w:rPr>
        <w:fldChar w:fldCharType="end"/>
      </w:r>
      <w:r>
        <w:rPr>
          <w:rStyle w:val="782"/>
        </w:rPr>
      </w:r>
      <w:r>
        <w:rPr>
          <w:rStyle w:val="782"/>
        </w:rPr>
      </w:r>
    </w:p>
    <w:p>
      <w:pPr>
        <w:pStyle w:val="749"/>
        <w:ind w:left="0"/>
        <w:rPr>
          <w:rStyle w:val="782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HYPERLINK  \l "_Создание_реестра_на"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Создание реестра </w:t>
      </w:r>
      <w:r>
        <w:rPr>
          <w:rStyle w:val="782"/>
        </w:rPr>
        <w:t xml:space="preserve">на списание средств с номинальных счетов</w:t>
      </w:r>
      <w:r>
        <w:rPr>
          <w:rStyle w:val="782"/>
        </w:rPr>
        <w:fldChar w:fldCharType="end"/>
      </w:r>
      <w:r>
        <w:rPr>
          <w:rStyle w:val="782"/>
        </w:rPr>
      </w:r>
      <w:r>
        <w:rPr>
          <w:rStyle w:val="782"/>
        </w:rPr>
      </w:r>
    </w:p>
    <w:p>
      <w:pPr>
        <w:pStyle w:val="749"/>
        <w:ind w:left="0"/>
        <w:rPr>
          <w:rStyle w:val="782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HYPERLINK  \l "_Операции_с_реестрами_4"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Операции с реестрами по номинальным счетам</w:t>
      </w:r>
      <w:r>
        <w:rPr>
          <w:rStyle w:val="782"/>
        </w:rPr>
        <w:fldChar w:fldCharType="end"/>
      </w:r>
      <w:r>
        <w:rPr>
          <w:rStyle w:val="782"/>
        </w:rPr>
      </w:r>
      <w:r>
        <w:rPr>
          <w:rStyle w:val="782"/>
        </w:rPr>
      </w:r>
    </w:p>
    <w:p>
      <w:pPr>
        <w:pStyle w:val="749"/>
        <w:ind w:left="0"/>
        <w:spacing w:after="120"/>
        <w:rPr>
          <w:rStyle w:val="782"/>
        </w:rPr>
      </w:pPr>
      <w:r>
        <w:rPr>
          <w:rStyle w:val="782"/>
        </w:rPr>
        <w:fldChar w:fldCharType="begin"/>
      </w:r>
      <w:r>
        <w:rPr>
          <w:rStyle w:val="782"/>
        </w:rPr>
        <w:instrText xml:space="preserve"> HYPERLINK  \l "_Статусы_реестров_по"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Статусы реестров по номинальным счетам</w:t>
      </w:r>
      <w:r>
        <w:rPr>
          <w:rStyle w:val="782"/>
        </w:rPr>
        <w:fldChar w:fldCharType="end"/>
      </w:r>
      <w:r>
        <w:rPr>
          <w:rStyle w:val="782"/>
        </w:rPr>
      </w:r>
      <w:r>
        <w:rPr>
          <w:rStyle w:val="782"/>
        </w:rPr>
      </w:r>
    </w:p>
    <w:p>
      <w:pPr>
        <w:pStyle w:val="749"/>
        <w:ind w:left="0"/>
      </w:pPr>
      <w:r>
        <w:t xml:space="preserve">Пункт меню </w:t>
      </w:r>
      <w:r>
        <w:rPr>
          <w:b/>
        </w:rPr>
        <w:t xml:space="preserve">Реестры</w:t>
      </w:r>
      <w:r>
        <w:rPr>
          <w:b/>
        </w:rPr>
        <w:t xml:space="preserve"> по номинальным счетам</w:t>
      </w:r>
      <w:r>
        <w:t xml:space="preserve"> предназначен для работы с реестрами в рамках дополнительного соглашения на списание с номинальных счетов.</w:t>
      </w:r>
      <w:r/>
    </w:p>
    <w:p>
      <w:pPr>
        <w:pStyle w:val="826"/>
        <w:ind w:left="0"/>
        <w:tabs>
          <w:tab w:val="left" w:pos="1134" w:leader="none"/>
        </w:tabs>
      </w:pPr>
      <w:r>
        <w:rPr>
          <w:b/>
          <w:bCs/>
          <w:i/>
          <w:iCs/>
        </w:rPr>
        <w:t xml:space="preserve">ПРИМЕЧАНИЕ</w:t>
      </w:r>
      <w:r>
        <w:rPr>
          <w:bCs/>
          <w:i/>
          <w:iCs/>
        </w:rPr>
        <w:t xml:space="preserve">:</w:t>
      </w:r>
      <w:r>
        <w:rPr>
          <w:bCs/>
          <w:i/>
          <w:iCs/>
        </w:rPr>
        <w:t xml:space="preserve"> </w:t>
      </w:r>
      <w:r>
        <w:rPr>
          <w:i/>
        </w:rPr>
        <w:t xml:space="preserve">раздел доступен при наличии действующего соглашения (договора) на списание средств с номинальных счетов.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Если Вы хотите быстро найти интересующие записи, в строке поиска задайте следующие параметры: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Период формирования реестра;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Статус реестра;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 счета получателя (можно указать целиком или частично).</w:t>
      </w:r>
      <w:r/>
    </w:p>
    <w:p>
      <w:pPr>
        <w:pStyle w:val="749"/>
        <w:ind w:left="0"/>
      </w:pPr>
      <w:r>
        <w:t xml:space="preserve">В результате на экране отобразятся документы, соответствующие условиям поиска.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6002" cy="2121865"/>
                <wp:effectExtent l="0" t="0" r="0" b="0"/>
                <wp:docPr id="331" name="_x0000_i151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45"/>
                        <a:stretch/>
                      </pic:blipFill>
                      <pic:spPr bwMode="auto">
                        <a:xfrm>
                          <a:off x="0" y="0"/>
                          <a:ext cx="5046002" cy="2121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0" o:spid="_x0000_s330" type="#_x0000_t75" style="width:397.32pt;height:167.08pt;mso-wrap-distance-left:0.00pt;mso-wrap-distance-top:0.00pt;mso-wrap-distance-right:0.00pt;mso-wrap-distance-bottom:0.00pt;" stroked="f">
                <v:path textboxrect="0,0,0,0"/>
                <v:imagedata r:id="rId345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</w:t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125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– </w:t>
      </w:r>
      <w:r>
        <w:rPr>
          <w:rFonts w:ascii="Arial" w:hAnsi="Arial" w:cs="Arial"/>
          <w:bCs/>
          <w:iCs/>
          <w:sz w:val="18"/>
        </w:rPr>
        <w:t xml:space="preserve">Пункт меню </w:t>
      </w:r>
      <w:r>
        <w:rPr>
          <w:rFonts w:ascii="Arial" w:hAnsi="Arial" w:cs="Arial"/>
          <w:b/>
          <w:bCs/>
          <w:iCs/>
          <w:sz w:val="18"/>
        </w:rPr>
        <w:t xml:space="preserve">Реестры по номинальным счетам</w:t>
      </w:r>
      <w:r>
        <w:rPr>
          <w:rFonts w:ascii="Arial" w:hAnsi="Arial" w:cs="Arial"/>
          <w:b/>
          <w:bCs/>
          <w:iCs/>
          <w:sz w:val="18"/>
        </w:rPr>
      </w:r>
    </w:p>
    <w:p>
      <w:pPr>
        <w:pStyle w:val="749"/>
        <w:ind w:left="0"/>
      </w:pPr>
      <w:r>
        <w:t xml:space="preserve">По каждому реестру показана следующая информация: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 документа;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Статус реестра. Подробное описание статусов приведено в разделе </w:t>
      </w:r>
      <w:r>
        <w:fldChar w:fldCharType="begin"/>
      </w:r>
      <w:r>
        <w:instrText xml:space="preserve"> HYPERLINK  \l "_Статусы_реестров_по" </w:instrText>
      </w:r>
      <w:r>
        <w:fldChar w:fldCharType="separate"/>
      </w:r>
      <w:r>
        <w:rPr>
          <w:rStyle w:val="782"/>
        </w:rPr>
        <w:t xml:space="preserve">Статусы реестров по номинальным счетам</w:t>
      </w:r>
      <w:r>
        <w:fldChar w:fldCharType="end"/>
      </w:r>
      <w:r>
        <w:t xml:space="preserve">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Дата документа;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Счет получателя;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Сумма списания.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Для просмотра реестра платежей щелкните по интересующей записи в списке. Подробное описание открывшейся формы смотрите в разделе </w:t>
      </w:r>
      <w:r>
        <w:fldChar w:fldCharType="begin"/>
      </w:r>
      <w:r>
        <w:instrText xml:space="preserve"> HYPERLINK  \l "_Просмотр_реестра_по" </w:instrText>
      </w:r>
      <w:r>
        <w:fldChar w:fldCharType="separate"/>
      </w:r>
      <w:r>
        <w:rPr>
          <w:rStyle w:val="782"/>
        </w:rPr>
        <w:t xml:space="preserve">Просмотр реестра по номинальным счетам</w:t>
      </w:r>
      <w:r>
        <w:fldChar w:fldCharType="end"/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Для создания реестра на списание средств с номинальных счетов нажмите на кнопку </w:t>
      </w:r>
      <w:r>
        <w:rPr>
          <w:b/>
        </w:rPr>
        <w:t xml:space="preserve">Создать реестр</w:t>
      </w:r>
      <w:r>
        <w:t xml:space="preserve">. Подробнее о заполнении открывшейся формы смотрите в разделе </w:t>
      </w:r>
      <w:r>
        <w:fldChar w:fldCharType="begin"/>
      </w:r>
      <w:r>
        <w:instrText xml:space="preserve"> HYPERLINK  \l "_Создание_реестра_на" </w:instrText>
      </w:r>
      <w:r>
        <w:fldChar w:fldCharType="separate"/>
      </w:r>
      <w:r>
        <w:rPr>
          <w:rStyle w:val="782"/>
        </w:rPr>
        <w:t xml:space="preserve">Создание реестра на списание средств с номинальных счетов</w:t>
      </w:r>
      <w:r>
        <w:fldChar w:fldCharType="end"/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Описание операций, которые Вы можете выполнить с реестрами, приведено в разделе </w:t>
      </w:r>
      <w:r>
        <w:fldChar w:fldCharType="begin"/>
      </w:r>
      <w:r>
        <w:instrText xml:space="preserve"> HYPERLINK  \l "_Операции_с_реестрами_4" </w:instrText>
      </w:r>
      <w:r>
        <w:fldChar w:fldCharType="separate"/>
      </w:r>
      <w:r>
        <w:rPr>
          <w:rStyle w:val="782"/>
        </w:rPr>
        <w:t xml:space="preserve">Операции с реестрами по номинальным счетам</w:t>
      </w:r>
      <w:r>
        <w:fldChar w:fldCharType="end"/>
      </w:r>
      <w:r>
        <w:t xml:space="preserve">.</w:t>
      </w:r>
      <w:r/>
    </w:p>
    <w:p>
      <w:pPr>
        <w:pStyle w:val="752"/>
        <w:rPr>
          <w:lang w:val="ru-RU"/>
        </w:rPr>
      </w:pPr>
      <w:r/>
      <w:bookmarkEnd w:id="806"/>
      <w:r/>
      <w:bookmarkStart w:id="808" w:name="_Просмотр_реестра_по"/>
      <w:r/>
      <w:bookmarkStart w:id="809" w:name="_Toc199941159"/>
      <w:r>
        <w:rPr>
          <w:lang w:val="ru-RU"/>
        </w:rPr>
        <w:t xml:space="preserve">Просмотр реестра по номинальным счетам</w:t>
      </w:r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</w:pPr>
      <w:r>
        <w:t xml:space="preserve">На странице просмотра реестра платежей отображаются следующие сведения:</w:t>
      </w:r>
      <w:r/>
    </w:p>
    <w:p>
      <w:pPr>
        <w:pStyle w:val="763"/>
        <w:ind w:left="0" w:firstLine="0"/>
        <w:jc w:val="center"/>
        <w:spacing w:before="120" w:after="120"/>
        <w:rPr>
          <w:lang w:val="ru-RU"/>
        </w:rPr>
      </w:pPr>
      <w:r>
        <w:rPr>
          <w:lang w:val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6002" cy="4814888"/>
                <wp:effectExtent l="0" t="0" r="0" b="0"/>
                <wp:docPr id="332" name="_x0000_i151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46"/>
                        <a:stretch/>
                      </pic:blipFill>
                      <pic:spPr bwMode="auto">
                        <a:xfrm>
                          <a:off x="0" y="0"/>
                          <a:ext cx="5046002" cy="481488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1" o:spid="_x0000_s331" type="#_x0000_t75" style="width:397.32pt;height:379.13pt;mso-wrap-distance-left:0.00pt;mso-wrap-distance-top:0.00pt;mso-wrap-distance-right:0.00pt;mso-wrap-distance-bottom:0.00pt;" stroked="f">
                <v:path textboxrect="0,0,0,0"/>
                <v:imagedata r:id="rId346" o:title=""/>
              </v:shape>
            </w:pict>
          </mc:Fallback>
        </mc:AlternateContent>
      </w:r>
      <w:r>
        <w:rPr>
          <w:lang w:val="ru-RU"/>
        </w:rPr>
      </w:r>
      <w:r>
        <w:rPr>
          <w:lang w:val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</w:t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126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– </w:t>
      </w:r>
      <w:r>
        <w:rPr>
          <w:rFonts w:ascii="Arial" w:hAnsi="Arial" w:cs="Arial"/>
          <w:bCs/>
          <w:iCs/>
          <w:sz w:val="18"/>
        </w:rPr>
        <w:t xml:space="preserve">Просмотр реестра на списание средств с номинальных счетов</w:t>
      </w:r>
      <w:r>
        <w:rPr>
          <w:rFonts w:ascii="Arial" w:hAnsi="Arial" w:cs="Arial"/>
          <w:bCs/>
          <w:iCs/>
          <w:sz w:val="18"/>
        </w:rPr>
      </w:r>
      <w:r>
        <w:rPr>
          <w:rFonts w:ascii="Arial" w:hAnsi="Arial" w:cs="Arial"/>
          <w:bCs/>
          <w:iCs/>
          <w:sz w:val="18"/>
        </w:rPr>
      </w:r>
    </w:p>
    <w:p>
      <w:pPr>
        <w:pStyle w:val="749"/>
        <w:ind w:left="0"/>
        <w:rPr>
          <w:i/>
        </w:rPr>
      </w:pPr>
      <w:r>
        <w:rPr>
          <w:b/>
          <w:i/>
        </w:rPr>
        <w:t xml:space="preserve">ПРИМЕЧАНИЕ:</w:t>
      </w:r>
      <w:r>
        <w:rPr>
          <w:i/>
        </w:rPr>
        <w:t xml:space="preserve"> Если подписание документа в данный момент невозможно, на экране появится соответствующее уведомление.</w:t>
      </w:r>
      <w:r>
        <w:rPr>
          <w:i/>
        </w:rPr>
      </w:r>
      <w:r>
        <w:rPr>
          <w:i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 и дата кредитного договора, средства которого использованы для оплаты документов.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 и дата реестра.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Статус реестра.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Общая сумма списания.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Назначение списания.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Информация о подопечных.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Наименование и реквизиты получателя.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Наименование и реквизиты банка получателя.</w:t>
      </w:r>
      <w:r/>
    </w:p>
    <w:p>
      <w:pPr>
        <w:pStyle w:val="749"/>
        <w:ind w:left="0"/>
      </w:pPr>
      <w:r>
        <w:t xml:space="preserve">Если Вы хотите сохранить документ, нажмите на кнопку</w:t>
      </w:r>
      <w:r>
        <w:rPr>
          <w:lang w:eastAsia="ru-RU"/>
        </w:rPr>
        <w:t xml:space="preserve">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9162" cy="144276"/>
                <wp:effectExtent l="0" t="0" r="0" b="0"/>
                <wp:docPr id="333" name="_x0000_i151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47"/>
                        <a:srcRect l="33542" t="24080" r="26314" b="31718"/>
                        <a:stretch/>
                      </pic:blipFill>
                      <pic:spPr bwMode="auto">
                        <a:xfrm>
                          <a:off x="0" y="0"/>
                          <a:ext cx="149162" cy="14427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2" o:spid="_x0000_s332" type="#_x0000_t75" style="width:11.75pt;height:11.36pt;mso-wrap-distance-left:0.00pt;mso-wrap-distance-top:0.00pt;mso-wrap-distance-right:0.00pt;mso-wrap-distance-bottom:0.00pt;" stroked="f">
                <v:path textboxrect="0,0,0,0"/>
                <v:imagedata r:id="rId347" o:title=""/>
              </v:shape>
            </w:pict>
          </mc:Fallback>
        </mc:AlternateContent>
      </w:r>
      <w:r>
        <w:rPr>
          <w:lang w:eastAsia="ru-RU"/>
        </w:rPr>
        <w:t xml:space="preserve">. В результате файл будет загружен на Ваш компьтер в выбранном формате (</w:t>
      </w:r>
      <w:r>
        <w:rPr>
          <w:lang w:val="en-US" w:eastAsia="ru-RU"/>
        </w:rPr>
        <w:t xml:space="preserve">pdf</w:t>
      </w:r>
      <w:r>
        <w:rPr>
          <w:lang w:eastAsia="ru-RU"/>
        </w:rPr>
        <w:t xml:space="preserve"> </w:t>
      </w:r>
      <w:r>
        <w:rPr>
          <w:lang w:eastAsia="ru-RU"/>
        </w:rPr>
        <w:t xml:space="preserve">или </w:t>
      </w:r>
      <w:r>
        <w:rPr>
          <w:lang w:val="en-US" w:eastAsia="ru-RU"/>
        </w:rPr>
        <w:t xml:space="preserve">xls</w:t>
      </w:r>
      <w:r>
        <w:rPr>
          <w:lang w:eastAsia="ru-RU"/>
        </w:rPr>
        <w:t xml:space="preserve">).</w:t>
      </w:r>
      <w:r/>
    </w:p>
    <w:p>
      <w:pPr>
        <w:pStyle w:val="749"/>
        <w:ind w:left="0"/>
      </w:pPr>
      <w:r>
        <w:t xml:space="preserve">Для возврата </w:t>
      </w:r>
      <w:r>
        <w:t xml:space="preserve">на предыдущую страницу</w:t>
      </w:r>
      <w:r>
        <w:t xml:space="preserve"> нажмите на кнопку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44113" cy="144170"/>
                <wp:effectExtent l="0" t="0" r="0" b="0"/>
                <wp:docPr id="334" name="_x0000_i151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48"/>
                        <a:stretch/>
                      </pic:blipFill>
                      <pic:spPr bwMode="auto">
                        <a:xfrm>
                          <a:off x="0" y="0"/>
                          <a:ext cx="144113" cy="144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3" o:spid="_x0000_s333" type="#_x0000_t75" style="width:11.35pt;height:11.35pt;mso-wrap-distance-left:0.00pt;mso-wrap-distance-top:0.00pt;mso-wrap-distance-right:0.00pt;mso-wrap-distance-bottom:0.00pt;" stroked="f">
                <v:path textboxrect="0,0,0,0"/>
                <v:imagedata r:id="rId348" o:title=""/>
              </v:shape>
            </w:pict>
          </mc:Fallback>
        </mc:AlternateContent>
      </w:r>
      <w:r>
        <w:t xml:space="preserve">.</w:t>
      </w:r>
      <w:r/>
    </w:p>
    <w:p>
      <w:pPr>
        <w:pStyle w:val="749"/>
        <w:ind w:left="0"/>
      </w:pPr>
      <w:r>
        <w:t xml:space="preserve">Описание операций, которые Вы можете выполнить с реестрами, приведено в разделе </w:t>
      </w:r>
      <w:r>
        <w:fldChar w:fldCharType="begin"/>
      </w:r>
      <w:r>
        <w:instrText xml:space="preserve"> HYPERLINK  \l "_Операции_с_реестрами_4" </w:instrText>
      </w:r>
      <w:r>
        <w:fldChar w:fldCharType="separate"/>
      </w:r>
      <w:r>
        <w:rPr>
          <w:rStyle w:val="782"/>
        </w:rPr>
        <w:t xml:space="preserve">Операци</w:t>
      </w:r>
      <w:bookmarkStart w:id="810" w:name="_Hlt199885865"/>
      <w:r>
        <w:rPr>
          <w:rStyle w:val="782"/>
        </w:rPr>
        <w:t xml:space="preserve">и</w:t>
      </w:r>
      <w:bookmarkEnd w:id="808"/>
      <w:r>
        <w:rPr>
          <w:rStyle w:val="782"/>
        </w:rPr>
        <w:t xml:space="preserve"> с реестр</w:t>
      </w:r>
      <w:bookmarkStart w:id="811" w:name="_Hlt199885273"/>
      <w:r>
        <w:rPr>
          <w:rStyle w:val="782"/>
        </w:rPr>
        <w:t xml:space="preserve">а</w:t>
      </w:r>
      <w:bookmarkEnd w:id="809"/>
      <w:r>
        <w:rPr>
          <w:rStyle w:val="782"/>
        </w:rPr>
        <w:t xml:space="preserve">ми по номинальным счетам</w:t>
      </w:r>
      <w:r>
        <w:fldChar w:fldCharType="end"/>
      </w:r>
      <w:r>
        <w:t xml:space="preserve">.</w:t>
      </w:r>
      <w:r/>
    </w:p>
    <w:p>
      <w:pPr>
        <w:pStyle w:val="752"/>
        <w:ind w:left="0" w:firstLine="0"/>
        <w:spacing w:before="120"/>
        <w:rPr>
          <w:lang w:val="ru-RU"/>
        </w:rPr>
      </w:pPr>
      <w:r/>
      <w:bookmarkEnd w:id="810"/>
      <w:r/>
      <w:bookmarkStart w:id="812" w:name="_Создание_реестра_на"/>
      <w:r/>
      <w:bookmarkStart w:id="813" w:name="_Toc199941160"/>
      <w:r>
        <w:rPr>
          <w:lang w:val="ru-RU"/>
        </w:rPr>
        <w:t xml:space="preserve">Создание реестра </w:t>
      </w:r>
      <w:r>
        <w:rPr>
          <w:lang w:val="ru-RU"/>
        </w:rPr>
        <w:t xml:space="preserve">на списание средств с номинальных счетов</w:t>
      </w:r>
      <w:bookmarkEnd w:id="811"/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</w:pPr>
      <w:r>
        <w:t xml:space="preserve">Для создания реестра на списание средств с номинальных счетов нажмите на кнопку </w:t>
      </w:r>
      <w:r>
        <w:rPr>
          <w:b/>
        </w:rPr>
        <w:t xml:space="preserve">Создать реестр</w:t>
      </w:r>
      <w:r>
        <w:t xml:space="preserve">.</w:t>
      </w:r>
      <w:r/>
    </w:p>
    <w:p>
      <w:pPr>
        <w:pStyle w:val="749"/>
        <w:ind w:left="0"/>
      </w:pPr>
      <w:r>
        <w:t xml:space="preserve">На форме создания документа укажите следующие сведения:</w:t>
      </w:r>
      <w:r/>
    </w:p>
    <w:p>
      <w:pPr>
        <w:pStyle w:val="763"/>
        <w:ind w:left="0" w:firstLine="0"/>
        <w:jc w:val="center"/>
        <w:spacing w:before="120" w:after="120"/>
        <w:rPr>
          <w:lang w:val="ru-RU"/>
        </w:rPr>
      </w:pPr>
      <w:r>
        <w:rPr>
          <w:lang w:val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09337" cy="4876800"/>
                <wp:effectExtent l="0" t="0" r="0" b="0"/>
                <wp:docPr id="335" name="_x0000_i151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49"/>
                        <a:srcRect l="0" t="0" r="783" b="8780"/>
                        <a:stretch/>
                      </pic:blipFill>
                      <pic:spPr bwMode="auto">
                        <a:xfrm>
                          <a:off x="0" y="0"/>
                          <a:ext cx="5009337" cy="4876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4" o:spid="_x0000_s334" type="#_x0000_t75" style="width:394.44pt;height:384.00pt;mso-wrap-distance-left:0.00pt;mso-wrap-distance-top:0.00pt;mso-wrap-distance-right:0.00pt;mso-wrap-distance-bottom:0.00pt;" stroked="f">
                <v:path textboxrect="0,0,0,0"/>
                <v:imagedata r:id="rId349" o:title=""/>
              </v:shape>
            </w:pict>
          </mc:Fallback>
        </mc:AlternateContent>
      </w:r>
      <w:r>
        <w:rPr>
          <w:lang w:val="ru-RU"/>
        </w:rPr>
      </w:r>
      <w:r>
        <w:rPr>
          <w:lang w:val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</w:t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127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– </w:t>
      </w:r>
      <w:r>
        <w:rPr>
          <w:rFonts w:ascii="Arial" w:hAnsi="Arial" w:cs="Arial"/>
          <w:bCs/>
          <w:iCs/>
          <w:sz w:val="18"/>
        </w:rPr>
        <w:t xml:space="preserve">Создание реестра на списание средств с номинальных счетов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</w:t>
      </w:r>
      <w:r>
        <w:t xml:space="preserve">поле «Номер» указан порядковый номер документа. Данные недоступны для редактирования.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«Дата» отображается дата документа. Данные недоступны для редактирования.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Номинальные счета подопечных</w:t>
      </w:r>
      <w:r>
        <w:t xml:space="preserve"> выберите из выпадающего списка информацию об одном или о нескольких подопечных. Далее укажите сумму списания и нажмите на кнопку </w:t>
      </w:r>
      <w:r>
        <w:rPr>
          <w:b/>
        </w:rPr>
        <w:t xml:space="preserve">Добавить</w:t>
      </w:r>
      <w:r>
        <w:t xml:space="preserve">.</w:t>
      </w:r>
      <w:r/>
    </w:p>
    <w:p>
      <w:pPr>
        <w:pStyle w:val="826"/>
        <w:ind w:left="720" w:firstLine="0"/>
        <w:widowControl w:val="off"/>
        <w:tabs>
          <w:tab w:val="left" w:pos="1134" w:leader="none"/>
        </w:tabs>
        <w:rPr>
          <w:lang w:eastAsia="ru-RU"/>
        </w:rPr>
      </w:pPr>
      <w:r>
        <w:t xml:space="preserve">Если Вы хотите отредактировать сумму списания,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68220" cy="144189"/>
                <wp:effectExtent l="0" t="0" r="0" b="0"/>
                <wp:docPr id="336" name="_x0000_i151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50"/>
                        <a:stretch/>
                      </pic:blipFill>
                      <pic:spPr bwMode="auto">
                        <a:xfrm>
                          <a:off x="0" y="0"/>
                          <a:ext cx="168220" cy="1441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5" o:spid="_x0000_s335" type="#_x0000_t75" style="width:13.25pt;height:11.35pt;mso-wrap-distance-left:0.00pt;mso-wrap-distance-top:0.00pt;mso-wrap-distance-right:0.00pt;mso-wrap-distance-bottom:0.00pt;" stroked="f">
                <v:path textboxrect="0,0,0,0"/>
                <v:imagedata r:id="rId350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>
        <w:rPr>
          <w:lang w:eastAsia="ru-RU"/>
        </w:rPr>
      </w:r>
    </w:p>
    <w:p>
      <w:pPr>
        <w:pStyle w:val="826"/>
        <w:ind w:left="720" w:firstLine="0"/>
        <w:widowControl w:val="off"/>
        <w:tabs>
          <w:tab w:val="left" w:pos="1134" w:leader="none"/>
        </w:tabs>
      </w:pPr>
      <w:r>
        <w:t xml:space="preserve">Для того чтобы удалить информацию о подопечном,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3388" cy="142789"/>
                <wp:effectExtent l="0" t="0" r="0" b="0"/>
                <wp:docPr id="337" name="_x0000_i151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51"/>
                        <a:stretch/>
                      </pic:blipFill>
                      <pic:spPr bwMode="auto">
                        <a:xfrm>
                          <a:off x="0" y="0"/>
                          <a:ext cx="133388" cy="1427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6" o:spid="_x0000_s336" type="#_x0000_t75" style="width:10.50pt;height:11.24pt;mso-wrap-distance-left:0.00pt;mso-wrap-distance-top:0.00pt;mso-wrap-distance-right:0.00pt;mso-wrap-distance-bottom:0.00pt;" stroked="f">
                <v:path textboxrect="0,0,0,0"/>
                <v:imagedata r:id="rId351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Кому</w:t>
      </w:r>
      <w:r>
        <w:t xml:space="preserve"> укажите наименование, ИНН, КПП и номер счета плательщика.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Банк</w:t>
      </w:r>
      <w:r>
        <w:t xml:space="preserve"> начните вводить наименование банка или БИК </w:t>
      </w:r>
      <w:r>
        <w:rPr>
          <w:lang w:val="en-US" w:eastAsia="ru-RU" w:bidi="en-US"/>
        </w:rPr>
        <w:t xml:space="preserve">(не менее трех символов) и затем выберите одно из найденных системой значений, щелкнув по нему.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Поле «Назначение платежа» заполняется автоматически. При необходимости Вы можете его отредактировать.</w:t>
      </w:r>
      <w:r/>
    </w:p>
    <w:p>
      <w:pPr>
        <w:pStyle w:val="749"/>
        <w:ind w:left="0"/>
      </w:pPr>
      <w:r>
        <w:t xml:space="preserve">Если Вы хотите сохранить документ, нажмите на кнопку </w:t>
      </w:r>
      <w:r>
        <w:rPr>
          <w:b/>
        </w:rPr>
        <w:t xml:space="preserve">Сохранить</w:t>
      </w:r>
      <w:r>
        <w:t xml:space="preserve">. При наличии замечаний отобразится соответствующее уведомление, и Вы сможете вернуться к заполнению реестра либо сохранить его в статусе Черновик. </w:t>
      </w:r>
      <w:r/>
    </w:p>
    <w:p>
      <w:pPr>
        <w:pStyle w:val="749"/>
        <w:ind w:left="0"/>
      </w:pPr>
      <w:r>
        <w:t xml:space="preserve">Если все поля заполнены корректно, документ отобразится в списке реестров в статусе Создан, и Вы сможете вернуться к работе с ним позднее. Подробнее о статусах смотрите в разделе </w:t>
      </w:r>
      <w:r>
        <w:fldChar w:fldCharType="begin"/>
      </w:r>
      <w:r>
        <w:instrText xml:space="preserve"> HYPERLINK  \l "_Статусы_реестров_по" </w:instrText>
      </w:r>
      <w:r>
        <w:fldChar w:fldCharType="separate"/>
      </w:r>
      <w:r>
        <w:rPr>
          <w:rStyle w:val="782"/>
        </w:rPr>
        <w:t xml:space="preserve">Статусы реестров по номинальным счетам</w:t>
      </w:r>
      <w:r>
        <w:fldChar w:fldCharType="end"/>
      </w:r>
      <w:r>
        <w:t xml:space="preserve">.</w:t>
      </w:r>
      <w:r/>
    </w:p>
    <w:p>
      <w:pPr>
        <w:pStyle w:val="749"/>
        <w:ind w:left="0"/>
      </w:pPr>
      <w:r>
        <w:t xml:space="preserve">Если Вы хотите перейти к подписанию документа, нажмите на кнопку </w:t>
      </w:r>
      <w:r>
        <w:rPr>
          <w:b/>
        </w:rPr>
        <w:t xml:space="preserve">Перейти к подписанию</w:t>
      </w:r>
      <w:r>
        <w:t xml:space="preserve">. Подробнее смотрите в разделе </w:t>
      </w:r>
      <w:r>
        <w:fldChar w:fldCharType="begin"/>
      </w:r>
      <w:r>
        <w:instrText xml:space="preserve"> HYPERLINK  \l "_Подписание_документов_2" </w:instrText>
      </w:r>
      <w:r>
        <w:fldChar w:fldCharType="separate"/>
      </w:r>
      <w:r>
        <w:rPr>
          <w:rStyle w:val="782"/>
        </w:rPr>
        <w:t xml:space="preserve">Подп</w:t>
      </w:r>
      <w:bookmarkStart w:id="814" w:name="_Hlt199934963"/>
      <w:r>
        <w:rPr>
          <w:rStyle w:val="782"/>
        </w:rPr>
        <w:t xml:space="preserve">и</w:t>
      </w:r>
      <w:bookmarkEnd w:id="812"/>
      <w:r>
        <w:rPr>
          <w:rStyle w:val="782"/>
        </w:rPr>
        <w:t xml:space="preserve">сание документов</w:t>
      </w:r>
      <w:r>
        <w:fldChar w:fldCharType="end"/>
      </w:r>
      <w:r>
        <w:t xml:space="preserve">. </w:t>
      </w:r>
      <w:r/>
    </w:p>
    <w:p>
      <w:pPr>
        <w:pStyle w:val="749"/>
        <w:ind w:left="0"/>
        <w:rPr>
          <w:rFonts w:ascii="Arial" w:hAnsi="Arial" w:cs="Arial"/>
          <w:b/>
          <w:bCs/>
          <w:iCs/>
          <w:sz w:val="18"/>
        </w:rPr>
      </w:pPr>
      <w:r>
        <w:t xml:space="preserve">Если Вы хотите прервать заполнение документа без его сохранения, щелкните по кнопке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338" name="_x0000_i151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52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7" o:spid="_x0000_s337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352" o:title=""/>
              </v:shape>
            </w:pict>
          </mc:Fallback>
        </mc:AlternateContent>
      </w:r>
      <w:r>
        <w:t xml:space="preserve"> или кнопке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42951"/>
                <wp:effectExtent l="0" t="0" r="0" b="0"/>
                <wp:docPr id="339" name="_x0000_i151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53"/>
                        <a:stretch/>
                      </pic:blipFill>
                      <pic:spPr bwMode="auto">
                        <a:xfrm>
                          <a:off x="0" y="0"/>
                          <a:ext cx="180975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8" o:spid="_x0000_s338" type="#_x0000_t75" style="width:14.25pt;height:11.26pt;mso-wrap-distance-left:0.00pt;mso-wrap-distance-top:0.00pt;mso-wrap-distance-right:0.00pt;mso-wrap-distance-bottom:0.00pt;" stroked="f">
                <v:path textboxrect="0,0,0,0"/>
                <v:imagedata r:id="rId353" o:title=""/>
              </v:shape>
            </w:pict>
          </mc:Fallback>
        </mc:AlternateContent>
      </w:r>
      <w:r>
        <w:t xml:space="preserve">.</w:t>
      </w:r>
      <w:r>
        <w:rPr>
          <w:rFonts w:ascii="Arial" w:hAnsi="Arial" w:cs="Arial"/>
          <w:b/>
          <w:bCs/>
          <w:iCs/>
          <w:sz w:val="18"/>
        </w:rPr>
      </w:r>
      <w:r>
        <w:rPr>
          <w:rFonts w:ascii="Arial" w:hAnsi="Arial" w:cs="Arial"/>
          <w:b/>
          <w:bCs/>
          <w:iCs/>
          <w:sz w:val="18"/>
        </w:rPr>
      </w:r>
    </w:p>
    <w:p>
      <w:pPr>
        <w:pStyle w:val="752"/>
        <w:rPr>
          <w:lang w:val="ru-RU"/>
        </w:rPr>
      </w:pPr>
      <w:r/>
      <w:bookmarkEnd w:id="813"/>
      <w:r/>
      <w:bookmarkStart w:id="815" w:name="_Операции_с_реестрами_4"/>
      <w:r/>
      <w:bookmarkStart w:id="816" w:name="_Toc199941161"/>
      <w:r>
        <w:rPr>
          <w:lang w:val="ru-RU"/>
        </w:rPr>
        <w:t xml:space="preserve">Операции с реестрами по номинальным счетам</w:t>
      </w:r>
      <w:bookmarkEnd w:id="814"/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  <w:rPr>
          <w:rStyle w:val="878"/>
        </w:rPr>
      </w:pPr>
      <w:r>
        <w:rPr>
          <w:rStyle w:val="878"/>
        </w:rPr>
        <w:t xml:space="preserve">В зависимости от статуса реестра Вы можете выполнить следующие действия:</w:t>
      </w:r>
      <w:r>
        <w:rPr>
          <w:rStyle w:val="87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Отредактировать реестр платежей</w:t>
      </w:r>
      <w:r>
        <w:t xml:space="preserve">. Для этого </w:t>
      </w:r>
      <w:r>
        <w:rPr>
          <w:lang w:val="en-US" w:eastAsia="ru-RU" w:bidi="en-US"/>
        </w:rPr>
        <w:t xml:space="preserve">в списке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340" name="_x0000_i151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54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9" o:spid="_x0000_s339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354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 </w:t>
      </w:r>
      <w:r>
        <w:rPr>
          <w:b/>
          <w:lang w:eastAsia="ru-RU"/>
        </w:rPr>
        <w:t xml:space="preserve">Редактировать</w:t>
      </w:r>
      <w:r>
        <w:rPr>
          <w:lang w:eastAsia="ru-RU"/>
        </w:rPr>
        <w:t xml:space="preserve">.</w:t>
      </w:r>
      <w:r>
        <w:rPr>
          <w:lang w:eastAsia="ru-RU"/>
        </w:rPr>
        <w:t xml:space="preserve"> Подробное описание заполнения полей реестра приведено в разделе </w:t>
      </w:r>
      <w:r>
        <w:fldChar w:fldCharType="begin"/>
      </w:r>
      <w:r>
        <w:instrText xml:space="preserve"> HYPERLINK  \l "_Создание_реестра_на" </w:instrText>
      </w:r>
      <w:r>
        <w:fldChar w:fldCharType="separate"/>
      </w:r>
      <w:r>
        <w:rPr>
          <w:rStyle w:val="782"/>
        </w:rPr>
        <w:t xml:space="preserve">Создание реестра на списание средств с номинальны</w:t>
      </w:r>
      <w:bookmarkStart w:id="817" w:name="_Hlt199433355"/>
      <w:r>
        <w:rPr>
          <w:rStyle w:val="782"/>
        </w:rPr>
        <w:t xml:space="preserve">х</w:t>
      </w:r>
      <w:bookmarkEnd w:id="815"/>
      <w:r>
        <w:rPr>
          <w:rStyle w:val="782"/>
        </w:rPr>
        <w:t xml:space="preserve"> счетов</w:t>
      </w:r>
      <w:r>
        <w:fldChar w:fldCharType="end"/>
      </w:r>
      <w:r>
        <w:rPr>
          <w:lang w:eastAsia="ru-RU"/>
        </w:rP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Подписать</w:t>
      </w:r>
      <w:r>
        <w:t xml:space="preserve"> </w:t>
      </w:r>
      <w:r>
        <w:rPr>
          <w:b/>
        </w:rPr>
        <w:t xml:space="preserve">реестр платежей</w:t>
      </w:r>
      <w:r>
        <w:t xml:space="preserve">. </w:t>
      </w:r>
      <w:r>
        <w:t xml:space="preserve">Для этого </w:t>
      </w:r>
      <w:r>
        <w:rPr>
          <w:lang w:val="en-US" w:eastAsia="ru-RU" w:bidi="en-US"/>
        </w:rPr>
        <w:t xml:space="preserve">в списке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341" name="_x0000_i152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55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0" o:spid="_x0000_s340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355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 </w:t>
      </w:r>
      <w:r>
        <w:rPr>
          <w:b/>
          <w:lang w:eastAsia="ru-RU"/>
        </w:rPr>
        <w:t xml:space="preserve">Подписать</w:t>
      </w:r>
      <w:r>
        <w:rPr>
          <w:lang w:eastAsia="ru-RU"/>
        </w:rPr>
        <w:t xml:space="preserve"> или на форме просмотра документа нажмите на кнопку </w:t>
      </w:r>
      <w:r>
        <w:rPr>
          <w:b/>
          <w:lang w:eastAsia="ru-RU"/>
        </w:rPr>
        <w:t xml:space="preserve">Подписать</w:t>
      </w:r>
      <w:r>
        <w:t xml:space="preserve">. 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Подписание документов</w:t>
      </w:r>
      <w:r>
        <w:rPr>
          <w:rStyle w:val="782"/>
        </w:rPr>
        <w:fldChar w:fldCharType="end"/>
      </w:r>
      <w:r>
        <w:t xml:space="preserve">. Если подписание документа на данный момент невозможно, на экране отобразится соответствующее уведомление с указанием причины.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Удалить реестр платежей</w:t>
      </w:r>
      <w:r>
        <w:t xml:space="preserve">. </w:t>
      </w:r>
      <w:r>
        <w:t xml:space="preserve">Для этого </w:t>
      </w:r>
      <w:r>
        <w:rPr>
          <w:lang w:val="en-US" w:eastAsia="ru-RU" w:bidi="en-US"/>
        </w:rPr>
        <w:t xml:space="preserve">в списке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342" name="_x0000_i152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56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1" o:spid="_x0000_s341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356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 </w:t>
      </w:r>
      <w:r>
        <w:rPr>
          <w:b/>
          <w:lang w:eastAsia="ru-RU"/>
        </w:rPr>
        <w:t xml:space="preserve">Удалить</w:t>
      </w:r>
      <w:r>
        <w:rPr>
          <w:lang w:eastAsia="ru-RU"/>
        </w:rPr>
        <w:t xml:space="preserve">. После подтверждения реестр будет удален.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Повторить документ</w:t>
      </w:r>
      <w:r>
        <w:t xml:space="preserve">.</w:t>
      </w:r>
      <w:r>
        <w:t xml:space="preserve"> Для этого </w:t>
      </w:r>
      <w:r>
        <w:rPr>
          <w:lang w:val="en-US" w:eastAsia="ru-RU" w:bidi="en-US"/>
        </w:rPr>
        <w:t xml:space="preserve">в списке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343" name="_x0000_i152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57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2" o:spid="_x0000_s342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357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 </w:t>
      </w:r>
      <w:r>
        <w:rPr>
          <w:b/>
          <w:lang w:eastAsia="ru-RU"/>
        </w:rPr>
        <w:t xml:space="preserve">Повторить</w:t>
      </w:r>
      <w:r>
        <w:rPr>
          <w:lang w:eastAsia="ru-RU"/>
        </w:rPr>
        <w:t xml:space="preserve">. </w:t>
      </w:r>
      <w:r>
        <w:rPr>
          <w:lang w:val="en-US" w:eastAsia="ru-RU" w:bidi="en-US"/>
        </w:rPr>
        <w:t xml:space="preserve">В результате Вы перей</w:t>
      </w:r>
      <w:r>
        <w:rPr>
          <w:lang w:val="en-US" w:eastAsia="ru-RU" w:bidi="en-US"/>
        </w:rPr>
        <w:t xml:space="preserve">дете на страницу создания ново</w:t>
      </w:r>
      <w:r>
        <w:rPr>
          <w:lang w:eastAsia="ru-RU" w:bidi="en-US"/>
        </w:rPr>
        <w:t xml:space="preserve">го</w:t>
      </w:r>
      <w:r>
        <w:rPr>
          <w:lang w:val="en-US" w:eastAsia="ru-RU" w:bidi="en-US"/>
        </w:rPr>
        <w:t xml:space="preserve"> </w:t>
      </w:r>
      <w:r>
        <w:rPr>
          <w:lang w:eastAsia="ru-RU" w:bidi="en-US"/>
        </w:rPr>
        <w:t xml:space="preserve">документа</w:t>
      </w:r>
      <w:r>
        <w:rPr>
          <w:lang w:val="en-US" w:eastAsia="ru-RU" w:bidi="en-US"/>
        </w:rPr>
        <w:t xml:space="preserve">, в поля которо</w:t>
      </w:r>
      <w:r>
        <w:rPr>
          <w:lang w:eastAsia="ru-RU" w:bidi="en-US"/>
        </w:rPr>
        <w:t xml:space="preserve">го</w:t>
      </w:r>
      <w:r>
        <w:rPr>
          <w:lang w:val="en-US" w:eastAsia="ru-RU" w:bidi="en-US"/>
        </w:rPr>
        <w:t xml:space="preserve"> будет скопирована информация из </w:t>
      </w:r>
      <w:r>
        <w:rPr>
          <w:lang w:eastAsia="ru-RU" w:bidi="en-US"/>
        </w:rPr>
        <w:t xml:space="preserve">реестра, который Вы повторили</w:t>
      </w:r>
      <w:r>
        <w:rPr>
          <w:lang w:val="en-US" w:eastAsia="ru-RU" w:bidi="en-US"/>
        </w:rPr>
        <w:t xml:space="preserve">.</w:t>
      </w:r>
      <w:r>
        <w:rPr>
          <w:lang w:eastAsia="ru-RU" w:bidi="en-US"/>
        </w:rPr>
        <w:t xml:space="preserve"> Также Вы можете повторить реестр, нажав на кнопку </w:t>
      </w:r>
      <w:r>
        <w:rPr>
          <w:b/>
          <w:lang w:eastAsia="ru-RU" w:bidi="en-US"/>
        </w:rPr>
        <w:t xml:space="preserve">Повторить</w:t>
      </w:r>
      <w:r>
        <w:rPr>
          <w:lang w:eastAsia="ru-RU" w:bidi="en-US"/>
        </w:rPr>
        <w:t xml:space="preserve"> на форме просмотра документа. </w:t>
      </w:r>
      <w:r/>
    </w:p>
    <w:p>
      <w:pPr>
        <w:pStyle w:val="826"/>
        <w:ind w:left="0"/>
        <w:tabs>
          <w:tab w:val="left" w:pos="1134" w:leader="none"/>
        </w:tabs>
        <w:rPr>
          <w:b/>
          <w:bCs/>
          <w:i/>
          <w:iCs/>
        </w:rPr>
      </w:pPr>
      <w:r>
        <w:rPr>
          <w:b/>
          <w:bCs/>
          <w:i/>
          <w:iCs/>
        </w:rPr>
        <w:t xml:space="preserve">ПРИМЕЧАНИЕ</w:t>
      </w:r>
      <w:r>
        <w:rPr>
          <w:bCs/>
          <w:i/>
          <w:iCs/>
        </w:rPr>
        <w:t xml:space="preserve">: </w:t>
      </w:r>
      <w:r>
        <w:rPr>
          <w:bCs/>
          <w:i/>
          <w:iCs/>
        </w:rPr>
        <w:t xml:space="preserve">на форме просмотра кнопка </w:t>
      </w:r>
      <w:r>
        <w:rPr>
          <w:b/>
          <w:bCs/>
          <w:i/>
          <w:iCs/>
        </w:rPr>
        <w:t xml:space="preserve">Повторить</w:t>
      </w:r>
      <w:r>
        <w:rPr>
          <w:bCs/>
          <w:i/>
          <w:iCs/>
        </w:rPr>
        <w:t xml:space="preserve"> доступна для документов в статусах Исполнен и Отклонен. Подробную информацию о статусах смотрите в разделе </w:t>
      </w:r>
      <w:r>
        <w:rPr>
          <w:bCs/>
          <w:i/>
          <w:iCs/>
        </w:rPr>
        <w:fldChar w:fldCharType="begin"/>
      </w:r>
      <w:r>
        <w:rPr>
          <w:bCs/>
          <w:i/>
          <w:iCs/>
        </w:rPr>
        <w:instrText xml:space="preserve"> HYPERLINK  \l "_Статусы_реестров_по" </w:instrText>
      </w:r>
      <w:r>
        <w:rPr>
          <w:bCs/>
          <w:i/>
          <w:iCs/>
        </w:rPr>
        <w:fldChar w:fldCharType="separate"/>
      </w:r>
      <w:r>
        <w:rPr>
          <w:rStyle w:val="782"/>
          <w:bCs/>
          <w:i/>
          <w:iCs/>
        </w:rPr>
        <w:t xml:space="preserve">Статусы реестров по номинальным счетам</w:t>
      </w:r>
      <w:r>
        <w:rPr>
          <w:bCs/>
          <w:i/>
          <w:iCs/>
        </w:rPr>
        <w:fldChar w:fldCharType="end"/>
      </w:r>
      <w:r>
        <w:rPr>
          <w:bCs/>
          <w:i/>
          <w:iCs/>
        </w:rPr>
        <w:t xml:space="preserve">.</w:t>
      </w:r>
      <w:r>
        <w:rPr>
          <w:b/>
          <w:bCs/>
          <w:i/>
          <w:iCs/>
        </w:rPr>
      </w:r>
      <w:r>
        <w:rPr>
          <w:b/>
          <w:bCs/>
          <w:i/>
          <w:iCs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Распечатать</w:t>
      </w:r>
      <w:r>
        <w:t xml:space="preserve">.</w:t>
      </w:r>
      <w:r>
        <w:t xml:space="preserve"> Для этого на форме просмотра документа либо в списке </w:t>
      </w:r>
      <w:r>
        <w:rPr>
          <w:lang w:eastAsia="ru-RU"/>
        </w:rPr>
        <w:t xml:space="preserve">напротив нужной записи</w:t>
      </w:r>
      <w:r>
        <w:t xml:space="preserve">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1219" cy="144209"/>
                <wp:effectExtent l="0" t="0" r="0" b="0"/>
                <wp:docPr id="344" name="_x0000_i152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58"/>
                        <a:stretch/>
                      </pic:blipFill>
                      <pic:spPr bwMode="auto">
                        <a:xfrm>
                          <a:off x="0" y="0"/>
                          <a:ext cx="151219" cy="1442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3" o:spid="_x0000_s343" type="#_x0000_t75" style="width:11.91pt;height:11.36pt;mso-wrap-distance-left:0.00pt;mso-wrap-distance-top:0.00pt;mso-wrap-distance-right:0.00pt;mso-wrap-distance-bottom:0.00pt;" stroked="f">
                <v:path textboxrect="0,0,0,0"/>
                <v:imagedata r:id="rId358" o:title=""/>
              </v:shape>
            </w:pict>
          </mc:Fallback>
        </mc:AlternateContent>
      </w:r>
      <w:r>
        <w:rPr>
          <w:lang w:eastAsia="ru-RU"/>
        </w:rPr>
        <w:t xml:space="preserve">. После выбора формата </w:t>
      </w:r>
      <w:r>
        <w:rPr>
          <w:lang w:val="en-US" w:eastAsia="ru-RU"/>
        </w:rPr>
        <w:t xml:space="preserve">pdf</w:t>
      </w:r>
      <w:r>
        <w:rPr>
          <w:lang w:eastAsia="ru-RU"/>
        </w:rPr>
        <w:t xml:space="preserve"> </w:t>
      </w:r>
      <w:r>
        <w:rPr>
          <w:lang w:eastAsia="ru-RU"/>
        </w:rPr>
        <w:t xml:space="preserve">или </w:t>
      </w:r>
      <w:r>
        <w:rPr>
          <w:lang w:val="en-US" w:eastAsia="ru-RU"/>
        </w:rPr>
        <w:t xml:space="preserve">xls</w:t>
      </w:r>
      <w:r>
        <w:rPr>
          <w:lang w:eastAsia="ru-RU"/>
        </w:rPr>
        <w:t xml:space="preserve"> </w:t>
      </w:r>
      <w:r>
        <w:rPr>
          <w:lang w:eastAsia="ru-RU"/>
        </w:rPr>
        <w:t xml:space="preserve">будет сформирован и сохранен на Ваш компьютер файл, который Вы сможете распечатать.</w:t>
      </w:r>
      <w:r/>
    </w:p>
    <w:p>
      <w:pPr>
        <w:pStyle w:val="826"/>
        <w:ind w:left="0"/>
        <w:tabs>
          <w:tab w:val="left" w:pos="1134" w:leader="none"/>
        </w:tabs>
        <w:rPr>
          <w:b/>
          <w:bCs/>
          <w:i/>
          <w:iCs/>
        </w:rPr>
      </w:pPr>
      <w:r>
        <w:rPr>
          <w:b/>
          <w:bCs/>
          <w:i/>
          <w:iCs/>
        </w:rPr>
        <w:t xml:space="preserve">ПРИМЕЧАНИЕ: </w:t>
      </w:r>
      <w:r>
        <w:rPr>
          <w:bCs/>
          <w:i/>
          <w:iCs/>
        </w:rPr>
        <w:t xml:space="preserve">если реестр был исполнен, в файле будет штамп с соответствующей отметкой.</w:t>
      </w:r>
      <w:r>
        <w:rPr>
          <w:b/>
          <w:bCs/>
          <w:i/>
          <w:iCs/>
        </w:rPr>
      </w:r>
      <w:r>
        <w:rPr>
          <w:b/>
          <w:bCs/>
          <w:i/>
          <w:iCs/>
        </w:rPr>
      </w:r>
    </w:p>
    <w:p>
      <w:pPr>
        <w:pStyle w:val="752"/>
        <w:rPr>
          <w:lang w:val="ru-RU"/>
        </w:rPr>
      </w:pPr>
      <w:r/>
      <w:bookmarkEnd w:id="816"/>
      <w:r/>
      <w:bookmarkStart w:id="818" w:name="_Статусы_реестров_по"/>
      <w:r/>
      <w:bookmarkStart w:id="819" w:name="_Toc199941162"/>
      <w:r>
        <w:rPr>
          <w:lang w:val="ru-RU"/>
        </w:rPr>
        <w:t xml:space="preserve">Статусы реестров по номинальным счетам</w:t>
      </w:r>
      <w:bookmarkEnd w:id="817"/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  <w:rPr>
          <w:lang w:eastAsia="en-US"/>
        </w:rPr>
      </w:pPr>
      <w:r>
        <w:rPr>
          <w:lang w:eastAsia="en-US"/>
        </w:rPr>
        <w:t xml:space="preserve">В системе «Свой Бизнес» реестры по номинальным счетам могут иметь следующие статусы:</w:t>
      </w:r>
      <w:r>
        <w:rPr>
          <w:lang w:eastAsia="en-US"/>
        </w:rPr>
      </w:r>
    </w:p>
    <w:p>
      <w:pPr>
        <w:pStyle w:val="837"/>
        <w:ind w:left="0"/>
        <w:rPr>
          <w:b w:val="0"/>
        </w:rPr>
      </w:pPr>
      <w:r>
        <w:t xml:space="preserve">Таблица </w:t>
      </w:r>
      <w:r>
        <w:fldChar w:fldCharType="begin"/>
      </w:r>
      <w:r>
        <w:instrText xml:space="preserve"> </w:instrText>
      </w:r>
      <w:r>
        <w:instrText xml:space="preserve">SEQ</w:instrText>
      </w:r>
      <w:r>
        <w:instrText xml:space="preserve"> Таблица \* </w:instrText>
      </w:r>
      <w:r>
        <w:instrText xml:space="preserve">ARABIC</w:instrText>
      </w:r>
      <w:r>
        <w:instrText xml:space="preserve"> </w:instrText>
      </w:r>
      <w:r>
        <w:fldChar w:fldCharType="separate"/>
      </w:r>
      <w:r>
        <w:t xml:space="preserve">10</w:t>
      </w:r>
      <w:r>
        <w:fldChar w:fldCharType="end"/>
      </w:r>
      <w:r>
        <w:t xml:space="preserve"> </w:t>
      </w:r>
      <w:r>
        <w:rPr>
          <w:b w:val="0"/>
        </w:rPr>
        <w:t xml:space="preserve">– Описание </w:t>
      </w:r>
      <w:r>
        <w:rPr>
          <w:b w:val="0"/>
        </w:rPr>
        <w:t xml:space="preserve">статусов реестров по номинальным счетам</w:t>
      </w:r>
      <w:r>
        <w:rPr>
          <w:b w:val="0"/>
        </w:rPr>
      </w:r>
      <w:r>
        <w:rPr>
          <w:b w:val="0"/>
        </w:rPr>
      </w:r>
    </w:p>
    <w:tbl>
      <w:tblPr>
        <w:tblW w:w="0" w:type="auto"/>
        <w:tblInd w:w="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2552"/>
        <w:gridCol w:w="6627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27"/>
        </w:trPr>
        <w:tc>
          <w:tcPr>
            <w:shd w:val="clear" w:color="auto" w:fill="ffffff"/>
            <w:tcW w:w="255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  <w:jc w:val="center"/>
              <w:keepNext/>
              <w:spacing w:before="120" w:after="120"/>
              <w:rPr>
                <w:b/>
              </w:rPr>
            </w:pPr>
            <w:r>
              <w:rPr>
                <w:b/>
              </w:rPr>
              <w:t xml:space="preserve">Статус</w:t>
            </w:r>
            <w:r>
              <w:rPr>
                <w:b/>
              </w:rPr>
              <w:t xml:space="preserve"> </w:t>
            </w:r>
            <w:r>
              <w:rPr>
                <w:b/>
              </w:rPr>
              <w:t xml:space="preserve">реестра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shd w:val="clear" w:color="auto" w:fill="ffffff"/>
            <w:tcW w:w="662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jc w:val="center"/>
              <w:keepNext/>
              <w:spacing w:before="120" w:after="120"/>
              <w:rPr>
                <w:b/>
              </w:rPr>
            </w:pPr>
            <w:r>
              <w:rPr>
                <w:b/>
              </w:rPr>
              <w:t xml:space="preserve">Описание статуса</w:t>
            </w:r>
            <w:r>
              <w:rPr>
                <w:b/>
              </w:rPr>
            </w:r>
            <w:r>
              <w:rPr>
                <w:b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255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  <w:bCs/>
              </w:rPr>
            </w:pPr>
            <w:r>
              <w:rPr>
                <w:b/>
                <w:bCs/>
              </w:rPr>
              <w:t xml:space="preserve">Черновик</w:t>
            </w:r>
            <w:r>
              <w:rPr>
                <w:b/>
                <w:bCs/>
              </w:rPr>
            </w:r>
          </w:p>
        </w:tc>
        <w:tc>
          <w:tcPr>
            <w:tcW w:w="662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rPr>
                <w:lang w:eastAsia="ru-RU"/>
              </w:rPr>
              <w:t xml:space="preserve">Документ сохранен, но не готов к подписанию. Необходимо проверить данные и заполнить обязательные поля.</w:t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255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  <w:bCs/>
              </w:rPr>
            </w:pPr>
            <w:r>
              <w:rPr>
                <w:b/>
                <w:bCs/>
              </w:rPr>
              <w:t xml:space="preserve">Создан</w:t>
            </w:r>
            <w:r>
              <w:rPr>
                <w:b/>
                <w:bCs/>
              </w:rPr>
            </w:r>
          </w:p>
        </w:tc>
        <w:tc>
          <w:tcPr>
            <w:tcW w:w="662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rPr>
                <w:lang w:eastAsia="ru-RU"/>
              </w:rPr>
              <w:t xml:space="preserve">Документ создан и готов к подписанию.</w:t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255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  <w:bCs/>
              </w:rPr>
            </w:pPr>
            <w:r>
              <w:rPr>
                <w:b/>
                <w:bCs/>
              </w:rPr>
              <w:t xml:space="preserve">Частично подписан</w:t>
            </w:r>
            <w:r>
              <w:rPr>
                <w:b/>
                <w:bCs/>
              </w:rPr>
            </w:r>
          </w:p>
        </w:tc>
        <w:tc>
          <w:tcPr>
            <w:tcW w:w="662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t xml:space="preserve">Документ частично подписан одной из электронных подписей. Для отправки документа в банк необходимо наложить остальные подписи.</w:t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255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  <w:bCs/>
              </w:rPr>
            </w:pPr>
            <w:r>
              <w:rPr>
                <w:b/>
                <w:bCs/>
              </w:rPr>
              <w:t xml:space="preserve">Подписан</w:t>
            </w:r>
            <w:r>
              <w:rPr>
                <w:b/>
                <w:bCs/>
              </w:rPr>
            </w:r>
          </w:p>
        </w:tc>
        <w:tc>
          <w:tcPr>
            <w:tcW w:w="662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</w:pPr>
            <w:r>
              <w:rPr>
                <w:lang w:eastAsia="ru-RU"/>
              </w:rPr>
              <w:t xml:space="preserve">Документ подписан и готов к отправке в банк.</w:t>
            </w:r>
            <w:r/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255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  <w:bCs/>
              </w:rPr>
            </w:pPr>
            <w:r>
              <w:rPr>
                <w:b/>
                <w:bCs/>
              </w:rPr>
              <w:t xml:space="preserve">В обработке</w:t>
            </w:r>
            <w:r>
              <w:rPr>
                <w:b/>
                <w:bCs/>
              </w:rPr>
            </w:r>
          </w:p>
        </w:tc>
        <w:tc>
          <w:tcPr>
            <w:tcW w:w="662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rPr>
                <w:rStyle w:val="878"/>
              </w:rPr>
              <w:t xml:space="preserve">Документ передан на обработку в банк, где проверяются электронные подписи и реквизиты документа.</w:t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255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  <w:bCs/>
              </w:rPr>
            </w:pPr>
            <w:r>
              <w:rPr>
                <w:b/>
                <w:bCs/>
              </w:rPr>
              <w:t xml:space="preserve">Отклонен</w:t>
            </w:r>
            <w:r>
              <w:rPr>
                <w:b/>
                <w:bCs/>
              </w:rPr>
            </w:r>
          </w:p>
        </w:tc>
        <w:tc>
          <w:tcPr>
            <w:tcW w:w="662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rPr>
                <w:lang w:eastAsia="ru-RU"/>
              </w:rPr>
              <w:t xml:space="preserve">Банк отказал в исполнении документа по какой-либо причине.</w:t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255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  <w:bCs/>
              </w:rPr>
            </w:pPr>
            <w:r>
              <w:rPr>
                <w:b/>
                <w:bCs/>
              </w:rPr>
              <w:t xml:space="preserve">Отправлен</w:t>
            </w:r>
            <w:r>
              <w:rPr>
                <w:b/>
                <w:bCs/>
              </w:rPr>
            </w:r>
          </w:p>
        </w:tc>
        <w:tc>
          <w:tcPr>
            <w:tcW w:w="662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rPr>
                <w:lang w:eastAsia="ru-RU"/>
              </w:rPr>
              <w:t xml:space="preserve">Реестр передан в банк.</w:t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255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  <w:bCs/>
              </w:rPr>
            </w:pPr>
            <w:r>
              <w:rPr>
                <w:b/>
                <w:bCs/>
              </w:rPr>
              <w:t xml:space="preserve">Исполнен</w:t>
            </w:r>
            <w:r>
              <w:rPr>
                <w:b/>
                <w:bCs/>
              </w:rPr>
            </w:r>
          </w:p>
        </w:tc>
        <w:tc>
          <w:tcPr>
            <w:tcW w:w="662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t xml:space="preserve">Документ исполнен банком.</w:t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</w:p>
        </w:tc>
      </w:tr>
    </w:tbl>
    <w:p>
      <w:pPr>
        <w:pStyle w:val="751"/>
        <w:tabs>
          <w:tab w:val="clear" w:pos="1134" w:leader="none"/>
          <w:tab w:val="left" w:pos="1276" w:leader="none"/>
        </w:tabs>
      </w:pPr>
      <w:r/>
      <w:r>
        <w:t xml:space="preserve">Переводы через СБП</w:t>
      </w:r>
      <w:bookmarkEnd w:id="818"/>
      <w:r/>
      <w:r/>
    </w:p>
    <w:p>
      <w:pPr>
        <w:pStyle w:val="749"/>
        <w:ind w:left="0"/>
      </w:pPr>
      <w:r>
        <w:fldChar w:fldCharType="begin"/>
      </w:r>
      <w:r>
        <w:instrText xml:space="preserve"> HYPERLINK  \l "_Заявка_на_подключение_2" </w:instrText>
      </w:r>
      <w:r>
        <w:fldChar w:fldCharType="separate"/>
      </w:r>
      <w:r>
        <w:rPr>
          <w:rStyle w:val="782"/>
        </w:rPr>
        <w:t xml:space="preserve">Заявка н</w:t>
      </w:r>
      <w:bookmarkStart w:id="821" w:name="_Hlt191369266"/>
      <w:r>
        <w:rPr>
          <w:rStyle w:val="782"/>
        </w:rPr>
        <w:t xml:space="preserve">а</w:t>
      </w:r>
      <w:bookmarkEnd w:id="819"/>
      <w:r>
        <w:rPr>
          <w:rStyle w:val="782"/>
        </w:rPr>
        <w:t xml:space="preserve"> подключение к СБП</w:t>
      </w:r>
      <w:r>
        <w:fldChar w:fldCharType="end"/>
      </w:r>
      <w:r/>
    </w:p>
    <w:p>
      <w:pPr>
        <w:pStyle w:val="749"/>
        <w:ind w:left="0"/>
      </w:pPr>
      <w:r>
        <w:fldChar w:fldCharType="begin"/>
      </w:r>
      <w:r>
        <w:instrText xml:space="preserve"> HYPERLINK  \l "_Операции_с_платежами" </w:instrText>
      </w:r>
      <w:r>
        <w:fldChar w:fldCharType="separate"/>
      </w:r>
      <w:r>
        <w:rPr>
          <w:rStyle w:val="782"/>
        </w:rPr>
        <w:t xml:space="preserve">Заявка на регист</w:t>
      </w:r>
      <w:bookmarkStart w:id="822" w:name="_Hlt191369272"/>
      <w:r>
        <w:rPr>
          <w:rStyle w:val="782"/>
        </w:rPr>
        <w:t xml:space="preserve">р</w:t>
      </w:r>
      <w:r>
        <w:rPr>
          <w:rStyle w:val="782"/>
        </w:rPr>
        <w:t xml:space="preserve">ацию торговой точки</w:t>
      </w:r>
      <w:r>
        <w:fldChar w:fldCharType="end"/>
      </w:r>
      <w:r/>
    </w:p>
    <w:p>
      <w:pPr>
        <w:pStyle w:val="749"/>
        <w:ind w:left="0"/>
      </w:pPr>
      <w:r>
        <w:fldChar w:fldCharType="begin"/>
      </w:r>
      <w:r>
        <w:instrText xml:space="preserve"> HYPERLINK  \l "_Оплата_по_QR-коду_1" </w:instrText>
      </w:r>
      <w:r>
        <w:fldChar w:fldCharType="separate"/>
      </w:r>
      <w:r>
        <w:rPr>
          <w:rStyle w:val="782"/>
        </w:rPr>
        <w:t xml:space="preserve">Оплата по QR-ко</w:t>
      </w:r>
      <w:bookmarkStart w:id="823" w:name="_Hlt191369278"/>
      <w:r>
        <w:rPr>
          <w:rStyle w:val="782"/>
        </w:rPr>
        <w:t xml:space="preserve">д</w:t>
      </w:r>
      <w:bookmarkEnd w:id="821"/>
      <w:r>
        <w:rPr>
          <w:rStyle w:val="782"/>
        </w:rPr>
        <w:t xml:space="preserve">у</w:t>
      </w:r>
      <w:r>
        <w:fldChar w:fldCharType="end"/>
      </w:r>
      <w:r/>
    </w:p>
    <w:p>
      <w:pPr>
        <w:pStyle w:val="749"/>
        <w:ind w:left="0"/>
        <w:spacing w:after="120"/>
      </w:pPr>
      <w:r>
        <w:fldChar w:fldCharType="begin"/>
      </w:r>
      <w:r>
        <w:instrText xml:space="preserve"> HYPERLINK  \l "_Формирование_платежной_ссылки" </w:instrText>
      </w:r>
      <w:r>
        <w:fldChar w:fldCharType="separate"/>
      </w:r>
      <w:r>
        <w:rPr>
          <w:rStyle w:val="782"/>
        </w:rPr>
        <w:t xml:space="preserve">Формирование плате</w:t>
      </w:r>
      <w:bookmarkStart w:id="824" w:name="_Hlt191369282"/>
      <w:r>
        <w:rPr>
          <w:rStyle w:val="782"/>
        </w:rPr>
        <w:t xml:space="preserve">ж</w:t>
      </w:r>
      <w:bookmarkEnd w:id="822"/>
      <w:r>
        <w:rPr>
          <w:rStyle w:val="782"/>
        </w:rPr>
        <w:t xml:space="preserve">ной ссылки</w:t>
      </w:r>
      <w:r>
        <w:fldChar w:fldCharType="end"/>
      </w:r>
      <w:r/>
    </w:p>
    <w:p>
      <w:pPr>
        <w:pStyle w:val="749"/>
        <w:ind w:left="0"/>
      </w:pPr>
      <w:r>
        <w:t xml:space="preserve">Пункт меню </w:t>
      </w:r>
      <w:r>
        <w:rPr>
          <w:b/>
        </w:rPr>
        <w:t xml:space="preserve">СБП</w:t>
      </w:r>
      <w:r>
        <w:t xml:space="preserve"> предназначен для </w:t>
      </w:r>
      <w:r>
        <w:t xml:space="preserve">проведения платежных операций Вашей организации через СБП.</w:t>
      </w:r>
      <w:r/>
    </w:p>
    <w:p>
      <w:pPr>
        <w:pStyle w:val="749"/>
        <w:ind w:left="0"/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если</w:t>
      </w:r>
      <w:r>
        <w:rPr>
          <w:i/>
        </w:rPr>
        <w:t xml:space="preserve"> Ваша организация еще не </w:t>
      </w:r>
      <w:r>
        <w:rPr>
          <w:i/>
        </w:rPr>
        <w:t xml:space="preserve">зарегистрирована в</w:t>
      </w:r>
      <w:r>
        <w:rPr>
          <w:i/>
        </w:rPr>
        <w:t xml:space="preserve"> ОПКЦ СБП, на экране отобразится соответствующее уведомление. Для перехода к формированию заявки на подключение нажмите на кнопку </w:t>
      </w:r>
      <w:r>
        <w:rPr>
          <w:b/>
          <w:i/>
        </w:rPr>
        <w:t xml:space="preserve">Подключить</w:t>
      </w:r>
      <w:r>
        <w:rPr>
          <w:i/>
        </w:rPr>
        <w:t xml:space="preserve">. Подробнее смотрите в разделе </w:t>
      </w:r>
      <w:r>
        <w:rPr>
          <w:i/>
        </w:rPr>
        <w:fldChar w:fldCharType="begin"/>
      </w:r>
      <w:r>
        <w:rPr>
          <w:i/>
        </w:rPr>
        <w:instrText xml:space="preserve"> HYPERLINK  \l "_Заявка_на_подключение_2" </w:instrText>
      </w:r>
      <w:r>
        <w:rPr>
          <w:i/>
        </w:rPr>
        <w:fldChar w:fldCharType="separate"/>
      </w:r>
      <w:r>
        <w:rPr>
          <w:rStyle w:val="782"/>
          <w:i/>
        </w:rPr>
        <w:t xml:space="preserve">Заявка на п</w:t>
      </w:r>
      <w:bookmarkStart w:id="825" w:name="_Hlt191369288"/>
      <w:r>
        <w:rPr>
          <w:rStyle w:val="782"/>
          <w:i/>
        </w:rPr>
        <w:t xml:space="preserve">о</w:t>
      </w:r>
      <w:bookmarkEnd w:id="823"/>
      <w:r>
        <w:rPr>
          <w:rStyle w:val="782"/>
          <w:i/>
        </w:rPr>
        <w:t xml:space="preserve">дклю</w:t>
      </w:r>
      <w:bookmarkStart w:id="826" w:name="_Hlt179205397"/>
      <w:r>
        <w:rPr>
          <w:rStyle w:val="782"/>
          <w:i/>
        </w:rPr>
        <w:t xml:space="preserve">ч</w:t>
      </w:r>
      <w:bookmarkEnd w:id="824"/>
      <w:r>
        <w:rPr>
          <w:rStyle w:val="782"/>
          <w:i/>
        </w:rPr>
        <w:t xml:space="preserve">ение к СБП</w:t>
      </w:r>
      <w:r>
        <w:rPr>
          <w:i/>
        </w:rPr>
        <w:fldChar w:fldCharType="end"/>
      </w:r>
      <w:r>
        <w:rPr>
          <w:i/>
        </w:rPr>
        <w:t xml:space="preserve">.</w:t>
      </w:r>
      <w:r>
        <w:rPr>
          <w:i/>
        </w:rPr>
      </w:r>
    </w:p>
    <w:p>
      <w:pPr>
        <w:pStyle w:val="749"/>
        <w:ind w:left="0"/>
      </w:pPr>
      <w:r>
        <w:t xml:space="preserve">В данном пункте меню Вы можете выполнить следующие действия: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Оплатить счет</w:t>
      </w:r>
      <w:r>
        <w:rPr>
          <w:b/>
        </w:rPr>
        <w:t xml:space="preserve"> по </w:t>
      </w:r>
      <w:r>
        <w:rPr>
          <w:b/>
          <w:lang w:val="en-US"/>
        </w:rPr>
        <w:t xml:space="preserve">QR</w:t>
      </w:r>
      <w:r>
        <w:rPr>
          <w:b/>
        </w:rPr>
        <w:t xml:space="preserve">-</w:t>
      </w:r>
      <w:r>
        <w:rPr>
          <w:b/>
        </w:rPr>
        <w:t xml:space="preserve">коду</w:t>
      </w:r>
      <w:r>
        <w:t xml:space="preserve">. Для этого нажмите на кнопку </w:t>
      </w:r>
      <w:r>
        <w:rPr>
          <w:b/>
        </w:rPr>
        <w:t xml:space="preserve">Оплатить счет</w:t>
      </w:r>
      <w:r>
        <w:t xml:space="preserve">. Подробное описание данной операции смотрите в разделе </w:t>
      </w:r>
      <w:r>
        <w:fldChar w:fldCharType="begin"/>
      </w:r>
      <w:r>
        <w:instrText xml:space="preserve">HYPERLINK  \l "_Оплата_по_QR-коду_1"</w:instrText>
      </w:r>
      <w:r>
        <w:fldChar w:fldCharType="separate"/>
      </w:r>
      <w:r>
        <w:rPr>
          <w:rStyle w:val="782"/>
        </w:rPr>
        <w:t xml:space="preserve">Оплат</w:t>
      </w:r>
      <w:bookmarkStart w:id="827" w:name="_Hlt179205400"/>
      <w:r>
        <w:rPr>
          <w:rStyle w:val="782"/>
        </w:rPr>
        <w:t xml:space="preserve">а</w:t>
      </w:r>
      <w:bookmarkEnd w:id="825"/>
      <w:r>
        <w:rPr>
          <w:rStyle w:val="782"/>
        </w:rPr>
        <w:t xml:space="preserve"> </w:t>
      </w:r>
      <w:bookmarkStart w:id="828" w:name="_Hlt179205416"/>
      <w:r/>
      <w:bookmarkStart w:id="829" w:name="_Hlt191369291"/>
      <w:r>
        <w:rPr>
          <w:rStyle w:val="782"/>
        </w:rPr>
        <w:t xml:space="preserve">п</w:t>
      </w:r>
      <w:bookmarkEnd w:id="826"/>
      <w:r/>
      <w:bookmarkEnd w:id="827"/>
      <w:r>
        <w:rPr>
          <w:rStyle w:val="782"/>
        </w:rPr>
        <w:t xml:space="preserve">о QR-коду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Сформировать платеж</w:t>
      </w:r>
      <w:r>
        <w:rPr>
          <w:b/>
        </w:rPr>
        <w:t xml:space="preserve">ную ссылку</w:t>
      </w:r>
      <w:r>
        <w:t xml:space="preserve">.</w:t>
      </w:r>
      <w:r>
        <w:t xml:space="preserve"> Для этого щелкните по кнопке </w:t>
      </w:r>
      <w:r>
        <w:rPr>
          <w:b/>
        </w:rPr>
        <w:t xml:space="preserve">Выставить счет</w:t>
      </w:r>
      <w:r>
        <w:t xml:space="preserve">. Подробнее смотрите в разделе </w:t>
      </w:r>
      <w:r>
        <w:fldChar w:fldCharType="begin"/>
      </w:r>
      <w:r>
        <w:instrText xml:space="preserve"> HYPERLINK  \l "_Формирование_платежной_ссылки" </w:instrText>
      </w:r>
      <w:r>
        <w:fldChar w:fldCharType="separate"/>
      </w:r>
      <w:r>
        <w:rPr>
          <w:rStyle w:val="782"/>
        </w:rPr>
        <w:t xml:space="preserve">Форми</w:t>
      </w:r>
      <w:bookmarkStart w:id="830" w:name="_Hlt191369296"/>
      <w:r>
        <w:rPr>
          <w:rStyle w:val="782"/>
        </w:rPr>
        <w:t xml:space="preserve">р</w:t>
      </w:r>
      <w:bookmarkEnd w:id="828"/>
      <w:r>
        <w:rPr>
          <w:rStyle w:val="782"/>
        </w:rPr>
        <w:t xml:space="preserve">ован</w:t>
      </w:r>
      <w:bookmarkStart w:id="831" w:name="_Hlt179205419"/>
      <w:r>
        <w:rPr>
          <w:rStyle w:val="782"/>
        </w:rPr>
        <w:t xml:space="preserve">и</w:t>
      </w:r>
      <w:bookmarkEnd w:id="829"/>
      <w:r>
        <w:rPr>
          <w:rStyle w:val="782"/>
        </w:rPr>
        <w:t xml:space="preserve">е платежной ссылки</w:t>
      </w:r>
      <w:r>
        <w:fldChar w:fldCharType="end"/>
      </w:r>
      <w:r>
        <w:t xml:space="preserve">.</w:t>
      </w:r>
      <w:r/>
    </w:p>
    <w:p>
      <w:pPr>
        <w:pStyle w:val="749"/>
        <w:ind w:left="0"/>
      </w:pPr>
      <w:r>
        <w:t xml:space="preserve">На вкладке </w:t>
      </w:r>
      <w:r>
        <w:rPr>
          <w:b/>
        </w:rPr>
        <w:t xml:space="preserve">История операций</w:t>
      </w:r>
      <w:r>
        <w:t xml:space="preserve"> </w:t>
      </w:r>
      <w:r>
        <w:t xml:space="preserve">показан список платежных операций, проведенных в торговых точках Вашей организации.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Если Вы хотите быстро найти интересующие записи, в строке поиска задайте следующие параметры: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Тип операции;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 счета по операции;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Даты выполнения платежа;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Период выполнения операции.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В результате на экране будут показаны записи, </w:t>
      </w:r>
      <w:r>
        <w:t xml:space="preserve">соответствующие условиям поиска.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7582" cy="2482291"/>
                <wp:effectExtent l="0" t="0" r="0" b="0"/>
                <wp:docPr id="345" name="_x0000_i152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59"/>
                        <a:stretch/>
                      </pic:blipFill>
                      <pic:spPr bwMode="auto">
                        <a:xfrm>
                          <a:off x="0" y="0"/>
                          <a:ext cx="5037582" cy="24822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4" o:spid="_x0000_s344" type="#_x0000_t75" style="width:396.66pt;height:195.46pt;mso-wrap-distance-left:0.00pt;mso-wrap-distance-top:0.00pt;mso-wrap-distance-right:0.00pt;mso-wrap-distance-bottom:0.00pt;" stroked="f">
                <v:path textboxrect="0,0,0,0"/>
                <v:imagedata r:id="rId359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</w:t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128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– </w:t>
      </w:r>
      <w:r>
        <w:rPr>
          <w:rFonts w:ascii="Arial" w:hAnsi="Arial" w:cs="Arial"/>
          <w:bCs/>
          <w:iCs/>
          <w:sz w:val="18"/>
        </w:rPr>
        <w:t xml:space="preserve">Пункт меню </w:t>
      </w:r>
      <w:r>
        <w:rPr>
          <w:rFonts w:ascii="Arial" w:hAnsi="Arial" w:cs="Arial"/>
          <w:b/>
          <w:bCs/>
          <w:iCs/>
          <w:sz w:val="18"/>
        </w:rPr>
        <w:t xml:space="preserve">СБП</w:t>
      </w:r>
      <w:r>
        <w:rPr>
          <w:rFonts w:ascii="Arial" w:hAnsi="Arial" w:cs="Arial"/>
          <w:bCs/>
          <w:iCs/>
          <w:sz w:val="18"/>
        </w:rPr>
        <w:t xml:space="preserve">. Вкладка</w:t>
      </w:r>
      <w:r>
        <w:rPr>
          <w:rFonts w:ascii="Arial" w:hAnsi="Arial" w:cs="Arial"/>
          <w:b/>
          <w:bCs/>
          <w:iCs/>
          <w:sz w:val="18"/>
        </w:rPr>
        <w:t xml:space="preserve"> История операций</w:t>
      </w:r>
      <w:r>
        <w:rPr>
          <w:rFonts w:ascii="Arial" w:hAnsi="Arial" w:cs="Arial"/>
          <w:b/>
          <w:bCs/>
          <w:iCs/>
          <w:sz w:val="18"/>
        </w:rPr>
      </w:r>
      <w:r>
        <w:rPr>
          <w:rFonts w:ascii="Arial" w:hAnsi="Arial" w:cs="Arial"/>
          <w:b/>
          <w:bCs/>
          <w:iCs/>
          <w:sz w:val="18"/>
        </w:rPr>
      </w:r>
    </w:p>
    <w:p>
      <w:pPr>
        <w:pStyle w:val="749"/>
        <w:ind w:left="0"/>
      </w:pPr>
      <w:r>
        <w:t xml:space="preserve">По каждой записи показана следующая информация: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Дата,</w:t>
      </w:r>
      <w:r>
        <w:t xml:space="preserve"> время </w:t>
      </w:r>
      <w:r>
        <w:t xml:space="preserve">и статус платежа</w:t>
      </w:r>
      <w:r>
        <w:t xml:space="preserve">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Реквизиты </w:t>
      </w:r>
      <w:r>
        <w:t xml:space="preserve">операции</w:t>
      </w:r>
      <w:r>
        <w:t xml:space="preserve">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Сумма и валюта </w:t>
      </w:r>
      <w:r>
        <w:t xml:space="preserve">платежа</w:t>
      </w:r>
      <w:r>
        <w:t xml:space="preserve">.</w:t>
      </w:r>
      <w:r/>
    </w:p>
    <w:p>
      <w:pPr>
        <w:pStyle w:val="749"/>
        <w:ind w:left="0"/>
      </w:pPr>
      <w:r>
        <w:t xml:space="preserve">Для просмотра интересующего документа щелкните по нужной записи в списке.</w:t>
      </w:r>
      <w:r/>
    </w:p>
    <w:p>
      <w:pPr>
        <w:pStyle w:val="749"/>
        <w:ind w:left="0"/>
      </w:pPr>
      <w:r>
        <w:t xml:space="preserve">На вкладке </w:t>
      </w:r>
      <w:r>
        <w:rPr>
          <w:b/>
        </w:rPr>
        <w:t xml:space="preserve">Торговые точки</w:t>
      </w:r>
      <w:r>
        <w:t xml:space="preserve"> отображается список торговых точек Вашей организации.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4885" cy="1817243"/>
                <wp:effectExtent l="0" t="0" r="0" b="0"/>
                <wp:docPr id="346" name="_x0000_i152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60"/>
                        <a:stretch/>
                      </pic:blipFill>
                      <pic:spPr bwMode="auto">
                        <a:xfrm>
                          <a:off x="0" y="0"/>
                          <a:ext cx="5044885" cy="18172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5" o:spid="_x0000_s345" type="#_x0000_t75" style="width:397.24pt;height:143.09pt;mso-wrap-distance-left:0.00pt;mso-wrap-distance-top:0.00pt;mso-wrap-distance-right:0.00pt;mso-wrap-distance-bottom:0.00pt;" stroked="f">
                <v:path textboxrect="0,0,0,0"/>
                <v:imagedata r:id="rId360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</w:t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129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– </w:t>
      </w:r>
      <w:r>
        <w:rPr>
          <w:rFonts w:ascii="Arial" w:hAnsi="Arial" w:cs="Arial"/>
          <w:bCs/>
          <w:iCs/>
          <w:sz w:val="18"/>
        </w:rPr>
        <w:t xml:space="preserve">Пункт меню </w:t>
      </w:r>
      <w:r>
        <w:rPr>
          <w:rFonts w:ascii="Arial" w:hAnsi="Arial" w:cs="Arial"/>
          <w:b/>
          <w:bCs/>
          <w:iCs/>
          <w:sz w:val="18"/>
        </w:rPr>
        <w:t xml:space="preserve">СБП</w:t>
      </w:r>
      <w:r>
        <w:rPr>
          <w:rFonts w:ascii="Arial" w:hAnsi="Arial" w:cs="Arial"/>
          <w:bCs/>
          <w:iCs/>
          <w:sz w:val="18"/>
        </w:rPr>
        <w:t xml:space="preserve">. Вкладка</w:t>
      </w:r>
      <w:r>
        <w:rPr>
          <w:rFonts w:ascii="Arial" w:hAnsi="Arial" w:cs="Arial"/>
          <w:b/>
          <w:bCs/>
          <w:iCs/>
          <w:sz w:val="18"/>
        </w:rPr>
        <w:t xml:space="preserve"> Торговые точки</w:t>
      </w:r>
      <w:r>
        <w:rPr>
          <w:rFonts w:ascii="Arial" w:hAnsi="Arial" w:cs="Arial"/>
          <w:b/>
          <w:bCs/>
          <w:iCs/>
          <w:sz w:val="18"/>
        </w:rPr>
      </w:r>
    </w:p>
    <w:p>
      <w:pPr>
        <w:pStyle w:val="749"/>
        <w:ind w:left="0"/>
      </w:pPr>
      <w:r>
        <w:t xml:space="preserve">По каждой записи показана следующая информация: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Наименование и адрес торговой точки;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 счета</w:t>
      </w:r>
      <w:r>
        <w:t xml:space="preserve"> Вашей организации для расчетных операций</w:t>
      </w:r>
      <w:r>
        <w:t xml:space="preserve">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Статус торговой точки.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На данной вкладке Вы можете выполнить следующие действия: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Добавить торговую точку</w:t>
      </w:r>
      <w:r>
        <w:t xml:space="preserve">. Для этого нажмите на кнопку </w:t>
      </w:r>
      <w:r>
        <w:rPr>
          <w:b/>
        </w:rPr>
        <w:t xml:space="preserve">Добавить торговую точку</w:t>
      </w:r>
      <w:r>
        <w:t xml:space="preserve">. Подробнее смотрите в разделе</w:t>
      </w:r>
      <w:r>
        <w:t xml:space="preserve"> </w:t>
      </w:r>
      <w:r>
        <w:fldChar w:fldCharType="begin"/>
      </w:r>
      <w:r>
        <w:instrText xml:space="preserve"> HYPERLINK  \l "_Заявка_на_регистрацию" </w:instrText>
      </w:r>
      <w:r>
        <w:fldChar w:fldCharType="separate"/>
      </w:r>
      <w:r>
        <w:rPr>
          <w:rStyle w:val="782"/>
        </w:rPr>
        <w:t xml:space="preserve">Заявка на </w:t>
      </w:r>
      <w:bookmarkStart w:id="832" w:name="_Hlt179205426"/>
      <w:r>
        <w:rPr>
          <w:rStyle w:val="782"/>
        </w:rPr>
        <w:t xml:space="preserve">р</w:t>
      </w:r>
      <w:bookmarkEnd w:id="830"/>
      <w:r>
        <w:rPr>
          <w:rStyle w:val="782"/>
        </w:rPr>
        <w:t xml:space="preserve">еги</w:t>
      </w:r>
      <w:bookmarkStart w:id="833" w:name="_Hlt191369303"/>
      <w:r>
        <w:rPr>
          <w:rStyle w:val="782"/>
        </w:rPr>
        <w:t xml:space="preserve">с</w:t>
      </w:r>
      <w:bookmarkEnd w:id="831"/>
      <w:r>
        <w:rPr>
          <w:rStyle w:val="782"/>
        </w:rPr>
        <w:t xml:space="preserve">трацию торговой точки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Отключить</w:t>
      </w:r>
      <w:r>
        <w:rPr>
          <w:b/>
        </w:rPr>
        <w:t xml:space="preserve"> торговую точку</w:t>
      </w:r>
      <w:r>
        <w:t xml:space="preserve">.</w:t>
      </w:r>
      <w:r>
        <w:t xml:space="preserve"> Для этого напротив интересующей записи щелкните по кнопке </w:t>
      </w:r>
      <w:r>
        <w:rPr>
          <w:b/>
        </w:rPr>
        <w:t xml:space="preserve">Отключить</w:t>
      </w:r>
      <w:r>
        <w:t xml:space="preserve">. В результате на экране отобразится соответствующая заявка. Для того чтобы подписать документ, нажмите на кнопку </w:t>
      </w:r>
      <w:r>
        <w:rPr>
          <w:b/>
          <w:bCs/>
        </w:rPr>
        <w:t xml:space="preserve">Подписать</w:t>
      </w:r>
      <w:r>
        <w:t xml:space="preserve">. 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</w:t>
      </w:r>
      <w:bookmarkStart w:id="834" w:name="_Hlt191369311"/>
      <w:r>
        <w:rPr>
          <w:rStyle w:val="782"/>
        </w:rPr>
        <w:t xml:space="preserve">н</w:t>
      </w:r>
      <w:bookmarkEnd w:id="832"/>
      <w:r>
        <w:rPr>
          <w:rStyle w:val="782"/>
        </w:rPr>
        <w:t xml:space="preserve">ие документов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Подключить торговую точку</w:t>
      </w:r>
      <w:r>
        <w:t xml:space="preserve">. </w:t>
      </w:r>
      <w:r>
        <w:t xml:space="preserve">Для этого напротив нужной записи нажмите на кнопку </w:t>
      </w:r>
      <w:r>
        <w:rPr>
          <w:b/>
        </w:rPr>
        <w:t xml:space="preserve">Подключить</w:t>
      </w:r>
      <w:r>
        <w:t xml:space="preserve">. В результате на экране отобразится соответствующая заявка. Для того чтобы подписать документ, нажмите на кнопку </w:t>
      </w:r>
      <w:r>
        <w:rPr>
          <w:b/>
          <w:bCs/>
        </w:rPr>
        <w:t xml:space="preserve">Подписать</w:t>
      </w:r>
      <w:r>
        <w:t xml:space="preserve">. 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Подписание д</w:t>
      </w:r>
      <w:bookmarkStart w:id="835" w:name="_Hlt191369317"/>
      <w:r>
        <w:rPr>
          <w:rStyle w:val="782"/>
        </w:rPr>
        <w:t xml:space="preserve">о</w:t>
      </w:r>
      <w:bookmarkEnd w:id="833"/>
      <w:r>
        <w:rPr>
          <w:rStyle w:val="782"/>
        </w:rPr>
        <w:t xml:space="preserve">кументо</w:t>
      </w:r>
      <w:bookmarkStart w:id="836" w:name="_Hlt199947812"/>
      <w:r>
        <w:rPr>
          <w:rStyle w:val="782"/>
        </w:rPr>
        <w:t xml:space="preserve">в</w:t>
      </w:r>
      <w:bookmarkEnd w:id="834"/>
      <w:r>
        <w:rPr>
          <w:rStyle w:val="782"/>
        </w:rPr>
        <w:fldChar w:fldCharType="end"/>
      </w:r>
      <w:r>
        <w:t xml:space="preserve">.</w:t>
      </w:r>
      <w:r/>
    </w:p>
    <w:p>
      <w:pPr>
        <w:pStyle w:val="749"/>
        <w:ind w:left="0"/>
      </w:pPr>
      <w:r>
        <w:t xml:space="preserve">На вкладке </w:t>
      </w:r>
      <w:r>
        <w:rPr>
          <w:b/>
        </w:rPr>
        <w:t xml:space="preserve">Заявки</w:t>
      </w:r>
      <w:r>
        <w:t xml:space="preserve"> отображается список заявок </w:t>
      </w:r>
      <w:r>
        <w:t xml:space="preserve">на регистрацию торговых точек </w:t>
      </w:r>
      <w:r>
        <w:t xml:space="preserve">Вашей организации.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3919" cy="1552804"/>
                <wp:effectExtent l="0" t="0" r="0" b="0"/>
                <wp:docPr id="347" name="_x0000_i152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61"/>
                        <a:stretch/>
                      </pic:blipFill>
                      <pic:spPr bwMode="auto">
                        <a:xfrm>
                          <a:off x="0" y="0"/>
                          <a:ext cx="5043919" cy="155280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6" o:spid="_x0000_s346" type="#_x0000_t75" style="width:397.16pt;height:122.27pt;mso-wrap-distance-left:0.00pt;mso-wrap-distance-top:0.00pt;mso-wrap-distance-right:0.00pt;mso-wrap-distance-bottom:0.00pt;" stroked="f">
                <v:path textboxrect="0,0,0,0"/>
                <v:imagedata r:id="rId361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</w:t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130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– </w:t>
      </w:r>
      <w:r>
        <w:rPr>
          <w:rFonts w:ascii="Arial" w:hAnsi="Arial" w:cs="Arial"/>
          <w:bCs/>
          <w:iCs/>
          <w:sz w:val="18"/>
        </w:rPr>
        <w:t xml:space="preserve">Пункт меню </w:t>
      </w:r>
      <w:r>
        <w:rPr>
          <w:rFonts w:ascii="Arial" w:hAnsi="Arial" w:cs="Arial"/>
          <w:b/>
          <w:bCs/>
          <w:iCs/>
          <w:sz w:val="18"/>
        </w:rPr>
        <w:t xml:space="preserve">СБП</w:t>
      </w:r>
      <w:r>
        <w:rPr>
          <w:rFonts w:ascii="Arial" w:hAnsi="Arial" w:cs="Arial"/>
          <w:bCs/>
          <w:iCs/>
          <w:sz w:val="18"/>
        </w:rPr>
        <w:t xml:space="preserve">. Вкладка</w:t>
      </w:r>
      <w:r>
        <w:rPr>
          <w:rFonts w:ascii="Arial" w:hAnsi="Arial" w:cs="Arial"/>
          <w:b/>
          <w:bCs/>
          <w:iCs/>
          <w:sz w:val="18"/>
        </w:rPr>
        <w:t xml:space="preserve"> Заявки</w:t>
      </w:r>
      <w:r>
        <w:rPr>
          <w:rFonts w:ascii="Arial" w:hAnsi="Arial" w:cs="Arial"/>
          <w:b/>
          <w:bCs/>
          <w:iCs/>
          <w:sz w:val="18"/>
        </w:rPr>
      </w:r>
    </w:p>
    <w:p>
      <w:pPr>
        <w:pStyle w:val="749"/>
        <w:ind w:left="0"/>
      </w:pPr>
      <w:r>
        <w:t xml:space="preserve">По каждой записи показана следующая информация: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Дата и время заявки;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Тип заявки;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Наименование и адрес торговой точки;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Статус заявки.</w:t>
      </w:r>
      <w:r/>
    </w:p>
    <w:p>
      <w:pPr>
        <w:pStyle w:val="752"/>
        <w:rPr>
          <w:lang w:val="ru-RU"/>
        </w:rPr>
      </w:pPr>
      <w:r/>
      <w:bookmarkEnd w:id="835"/>
      <w:r/>
      <w:bookmarkStart w:id="837" w:name="_Заявка_на_подключение_2"/>
      <w:r/>
      <w:bookmarkStart w:id="838" w:name="_Toc199941164"/>
      <w:r>
        <w:rPr>
          <w:lang w:val="ru-RU"/>
        </w:rPr>
        <w:t xml:space="preserve">Заявка на подключение к СБП</w:t>
      </w:r>
      <w:bookmarkEnd w:id="836"/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</w:pPr>
      <w:r>
        <w:t xml:space="preserve">Для того чтобы </w:t>
      </w:r>
      <w:r>
        <w:t xml:space="preserve">совершать платежные операции через СБП, требуется зарегистрировать Вашу организацию в </w:t>
      </w:r>
      <w:r>
        <w:t xml:space="preserve">ОПКЦ СБП.</w:t>
      </w:r>
      <w:r/>
    </w:p>
    <w:p>
      <w:pPr>
        <w:pStyle w:val="749"/>
        <w:ind w:left="0"/>
      </w:pPr>
      <w:r>
        <w:t xml:space="preserve">Для этого </w:t>
      </w:r>
      <w:r>
        <w:t xml:space="preserve">н</w:t>
      </w:r>
      <w:r>
        <w:t xml:space="preserve">а странице создания заявки на подключение к СБП просмотрите и укажите следующие сведения: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8418" cy="1737665"/>
                <wp:effectExtent l="0" t="0" r="0" b="0"/>
                <wp:docPr id="348" name="_x0000_i152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62"/>
                        <a:stretch/>
                      </pic:blipFill>
                      <pic:spPr bwMode="auto">
                        <a:xfrm>
                          <a:off x="0" y="0"/>
                          <a:ext cx="3598418" cy="17376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7" o:spid="_x0000_s347" type="#_x0000_t75" style="width:283.34pt;height:136.82pt;mso-wrap-distance-left:0.00pt;mso-wrap-distance-top:0.00pt;mso-wrap-distance-right:0.00pt;mso-wrap-distance-bottom:0.00pt;" stroked="f">
                <v:path textboxrect="0,0,0,0"/>
                <v:imagedata r:id="rId362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</w:t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131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– </w:t>
      </w:r>
      <w:r>
        <w:rPr>
          <w:rFonts w:ascii="Arial" w:hAnsi="Arial" w:cs="Arial"/>
          <w:bCs/>
          <w:iCs/>
          <w:sz w:val="18"/>
        </w:rPr>
        <w:t xml:space="preserve">Заявка на подключение к СБП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полях «ОГРН» и «Наименование» отображаются ОГРН и название Вашей организации. Данные недоступны для редактирования.</w:t>
      </w:r>
      <w:r/>
    </w:p>
    <w:p>
      <w:pPr>
        <w:pStyle w:val="826"/>
        <w:ind w:left="0"/>
        <w:widowControl w:val="off"/>
        <w:tabs>
          <w:tab w:val="left" w:pos="1134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при несоответствии сведений необходимо обратиться в отделение банк</w:t>
      </w:r>
      <w:r>
        <w:rPr>
          <w:i/>
        </w:rPr>
        <w:t xml:space="preserve">а.</w:t>
      </w:r>
      <w:r>
        <w:rPr>
          <w:i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Далее ознакомьтесь с условиями предоставления услуг через СБП, щелкнув по соответствующей ссылке.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Если Вы принимаете данные условия, </w:t>
      </w:r>
      <w:r>
        <w:t xml:space="preserve">в соответствующем поле установите флажок.</w:t>
      </w:r>
      <w:r/>
    </w:p>
    <w:p>
      <w:pPr>
        <w:pStyle w:val="749"/>
        <w:ind w:left="0"/>
        <w:tabs>
          <w:tab w:val="left" w:pos="2127" w:leader="none"/>
        </w:tabs>
      </w:pPr>
      <w:r>
        <w:t xml:space="preserve">Для того чтобы подписать заявку, нажмите на кнопку </w:t>
      </w:r>
      <w:r>
        <w:rPr>
          <w:b/>
          <w:bCs/>
        </w:rPr>
        <w:t xml:space="preserve">Подписать</w:t>
      </w:r>
      <w:r>
        <w:t xml:space="preserve">. 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</w:t>
      </w:r>
      <w:bookmarkStart w:id="839" w:name="_Hlt191369274"/>
      <w:r>
        <w:rPr>
          <w:rStyle w:val="782"/>
        </w:rPr>
        <w:t xml:space="preserve">с</w:t>
      </w:r>
      <w:bookmarkEnd w:id="837"/>
      <w:r>
        <w:rPr>
          <w:rStyle w:val="782"/>
        </w:rPr>
        <w:t xml:space="preserve">ание доку</w:t>
      </w:r>
      <w:bookmarkStart w:id="840" w:name="_Hlt199947820"/>
      <w:r>
        <w:rPr>
          <w:rStyle w:val="782"/>
        </w:rPr>
        <w:t xml:space="preserve">м</w:t>
      </w:r>
      <w:bookmarkEnd w:id="838"/>
      <w:r>
        <w:rPr>
          <w:rStyle w:val="782"/>
        </w:rPr>
        <w:t xml:space="preserve">ентов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749"/>
        <w:ind w:left="0"/>
        <w:rPr>
          <w:i/>
        </w:rPr>
      </w:pPr>
      <w:r>
        <w:t xml:space="preserve">Если</w:t>
      </w:r>
      <w:r>
        <w:t xml:space="preserve"> Вы передумали подключать организацию к СБП,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349" name="_x0000_i152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63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8" o:spid="_x0000_s348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363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>
        <w:rPr>
          <w:i/>
        </w:rPr>
      </w:r>
      <w:r>
        <w:rPr>
          <w:i/>
        </w:rPr>
      </w:r>
    </w:p>
    <w:p>
      <w:pPr>
        <w:pStyle w:val="752"/>
        <w:rPr>
          <w:lang w:val="ru-RU"/>
        </w:rPr>
      </w:pPr>
      <w:r/>
      <w:bookmarkEnd w:id="839"/>
      <w:r/>
      <w:bookmarkEnd w:id="840"/>
      <w:r/>
      <w:bookmarkStart w:id="841" w:name="_Операции_с_платежами"/>
      <w:r/>
      <w:bookmarkEnd w:id="841"/>
      <w:r/>
      <w:bookmarkStart w:id="842" w:name="_Добавление_торговой_точки"/>
      <w:r/>
      <w:bookmarkStart w:id="843" w:name="_Заявка_на_регистрацию"/>
      <w:r/>
      <w:bookmarkStart w:id="844" w:name="_Toc199941165"/>
      <w:r>
        <w:rPr>
          <w:lang w:val="ru-RU"/>
        </w:rPr>
        <w:t xml:space="preserve">Заявка на регистрацию</w:t>
      </w:r>
      <w:r>
        <w:rPr>
          <w:lang w:val="ru-RU"/>
        </w:rPr>
        <w:t xml:space="preserve"> торговой точки</w:t>
      </w:r>
      <w:bookmarkEnd w:id="842"/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</w:pPr>
      <w:r>
        <w:t xml:space="preserve">После успешной регистрации в </w:t>
      </w:r>
      <w:r>
        <w:t xml:space="preserve">ОПКЦ СБП</w:t>
      </w:r>
      <w:r>
        <w:t xml:space="preserve"> Вы можете зарегистрировать торговые точки Вашей организации.</w:t>
      </w:r>
      <w:r/>
    </w:p>
    <w:p>
      <w:pPr>
        <w:pStyle w:val="749"/>
        <w:ind w:left="0"/>
      </w:pPr>
      <w:r>
        <w:t xml:space="preserve">На странице создания заявки на регистрацию торговой точки заполните следующие сведения:</w:t>
      </w:r>
      <w:r/>
    </w:p>
    <w:p>
      <w:pPr>
        <w:pStyle w:val="749"/>
        <w:ind w:left="0"/>
      </w:pPr>
      <w:r>
        <w:rPr>
          <w:b/>
          <w:i/>
        </w:rPr>
        <w:t xml:space="preserve">ПРИМЕЧАНИЕ</w:t>
      </w:r>
      <w:r>
        <w:rPr>
          <w:i/>
        </w:rPr>
        <w:t xml:space="preserve">: для просмотра рекомендаций по заполнению щелкните по символу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3379" cy="142818"/>
                <wp:effectExtent l="0" t="0" r="0" b="0"/>
                <wp:docPr id="350" name="_x0000_i152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64"/>
                        <a:stretch/>
                      </pic:blipFill>
                      <pic:spPr bwMode="auto">
                        <a:xfrm>
                          <a:off x="0" y="0"/>
                          <a:ext cx="133379" cy="1428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9" o:spid="_x0000_s349" type="#_x0000_t75" style="width:10.50pt;height:11.25pt;mso-wrap-distance-left:0.00pt;mso-wrap-distance-top:0.00pt;mso-wrap-distance-right:0.00pt;mso-wrap-distance-bottom:0.00pt;" stroked="f">
                <v:path textboxrect="0,0,0,0"/>
                <v:imagedata r:id="rId364" o:title=""/>
              </v:shape>
            </w:pict>
          </mc:Fallback>
        </mc:AlternateContent>
      </w:r>
      <w:r>
        <w:rPr>
          <w:i/>
        </w:rPr>
        <w:t xml:space="preserve">, расположенному рядом с соответствующим полем.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0425" cy="5967451"/>
                <wp:effectExtent l="0" t="0" r="0" b="0"/>
                <wp:docPr id="351" name="_x0000_i153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65"/>
                        <a:stretch/>
                      </pic:blipFill>
                      <pic:spPr bwMode="auto">
                        <a:xfrm>
                          <a:off x="0" y="0"/>
                          <a:ext cx="3600425" cy="59674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0" o:spid="_x0000_s350" type="#_x0000_t75" style="width:283.50pt;height:469.88pt;mso-wrap-distance-left:0.00pt;mso-wrap-distance-top:0.00pt;mso-wrap-distance-right:0.00pt;mso-wrap-distance-bottom:0.00pt;" stroked="f">
                <v:path textboxrect="0,0,0,0"/>
                <v:imagedata r:id="rId365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</w:t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132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– </w:t>
      </w:r>
      <w:r>
        <w:rPr>
          <w:rFonts w:ascii="Arial" w:hAnsi="Arial" w:cs="Arial"/>
          <w:bCs/>
          <w:iCs/>
          <w:sz w:val="18"/>
        </w:rPr>
        <w:t xml:space="preserve">З</w:t>
      </w:r>
      <w:r>
        <w:rPr>
          <w:rFonts w:ascii="Arial" w:hAnsi="Arial" w:cs="Arial"/>
          <w:bCs/>
          <w:iCs/>
          <w:sz w:val="18"/>
        </w:rPr>
        <w:t xml:space="preserve">аявка на регистрацию торговой точки</w:t>
      </w:r>
      <w:r>
        <w:rPr>
          <w:rFonts w:ascii="Arial" w:hAnsi="Arial" w:cs="Arial"/>
          <w:bCs/>
          <w:iCs/>
          <w:sz w:val="18"/>
        </w:rPr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Торговая точка</w:t>
      </w:r>
      <w:r>
        <w:t xml:space="preserve"> укажите информацию о торговой точке, заполнив следующие данные: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«Название» введите наименование торговой точки.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«Сфера деятельности» выберите из выпадающего списка интересующее значение.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«Вид деятельности» выберите из выпадающего списка вид деятельности, которую осуществляет данная торговая точка.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Адрес</w:t>
      </w:r>
      <w:r>
        <w:t xml:space="preserve"> </w:t>
      </w:r>
      <w:r>
        <w:t xml:space="preserve">заполните следующие сведения: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«Регион» выберите из выпадающего списка регион.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полях «Населенный пункт», «Улица», «Дом», «Строение, корпус», «Офис/квартира», «Индекс» укажите адрес расположения торговой точки.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«Телефон» введите номер телефона.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Номер счета</w:t>
      </w:r>
      <w:r>
        <w:t xml:space="preserve"> укажите номер счета Вашей организации для расчетных операций торговой точки. Для этого выберите из выпадающего списка интересующее значение.</w:t>
      </w:r>
      <w:r/>
    </w:p>
    <w:p>
      <w:pPr>
        <w:pStyle w:val="749"/>
        <w:ind w:left="0"/>
      </w:pPr>
      <w:r>
        <w:t xml:space="preserve">После заполнения всех необходимых сведений нажмите на кнопку </w:t>
      </w:r>
      <w:r>
        <w:rPr>
          <w:b/>
        </w:rPr>
        <w:t xml:space="preserve">Продолжить</w:t>
      </w:r>
      <w:r>
        <w:t xml:space="preserve">. В результате на экране отобразится страница подписания заявки.</w:t>
      </w:r>
      <w:r>
        <w:t xml:space="preserve"> 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</w:t>
      </w:r>
      <w:bookmarkStart w:id="845" w:name="_Hlt195564073"/>
      <w:r>
        <w:rPr>
          <w:rStyle w:val="782"/>
        </w:rPr>
        <w:t xml:space="preserve">с</w:t>
      </w:r>
      <w:bookmarkEnd w:id="843"/>
      <w:r>
        <w:rPr>
          <w:rStyle w:val="782"/>
        </w:rPr>
        <w:t xml:space="preserve">ание док</w:t>
      </w:r>
      <w:bookmarkStart w:id="846" w:name="_Hlt191367789"/>
      <w:r>
        <w:rPr>
          <w:rStyle w:val="782"/>
        </w:rPr>
        <w:t xml:space="preserve">у</w:t>
      </w:r>
      <w:bookmarkEnd w:id="844"/>
      <w:r>
        <w:rPr>
          <w:rStyle w:val="782"/>
        </w:rPr>
        <w:t xml:space="preserve">ментов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749"/>
        <w:ind w:left="0"/>
        <w:rPr>
          <w:lang w:eastAsia="ru-RU"/>
        </w:rPr>
      </w:pPr>
      <w:r>
        <w:t xml:space="preserve">Если Вы передумали регистрировать торговую точку,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352" name="_x0000_i153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66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1" o:spid="_x0000_s351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366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>
        <w:rPr>
          <w:lang w:eastAsia="ru-RU"/>
        </w:rPr>
      </w:r>
    </w:p>
    <w:p>
      <w:pPr>
        <w:pStyle w:val="752"/>
        <w:rPr>
          <w:lang w:val="ru-RU"/>
        </w:rPr>
      </w:pPr>
      <w:r/>
      <w:bookmarkEnd w:id="845"/>
      <w:r/>
      <w:bookmarkStart w:id="847" w:name="_Оплата_по_QR-коду_1"/>
      <w:r/>
      <w:bookmarkStart w:id="848" w:name="_Toc199941166"/>
      <w:r>
        <w:rPr>
          <w:lang w:val="ru-RU"/>
        </w:rPr>
        <w:t xml:space="preserve">Оплата по </w:t>
      </w:r>
      <w:r>
        <w:rPr>
          <w:lang w:val="en-US"/>
        </w:rPr>
        <w:t xml:space="preserve">QR</w:t>
      </w:r>
      <w:r>
        <w:rPr>
          <w:lang w:val="ru-RU"/>
        </w:rPr>
        <w:t xml:space="preserve">-коду</w:t>
      </w:r>
      <w:bookmarkEnd w:id="846"/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</w:pPr>
      <w:r>
        <w:t xml:space="preserve">Для того чтобы оплатить счет через СБП по </w:t>
      </w:r>
      <w:r>
        <w:rPr>
          <w:lang w:val="en-US"/>
        </w:rPr>
        <w:t xml:space="preserve">QR</w:t>
      </w:r>
      <w:r>
        <w:t xml:space="preserve">-</w:t>
      </w:r>
      <w:r>
        <w:t xml:space="preserve">коду, Вам необходимо загрузить его в систему.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9764" cy="1625867"/>
                <wp:effectExtent l="0" t="0" r="0" b="0"/>
                <wp:docPr id="353" name="_x0000_i153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67"/>
                        <a:stretch/>
                      </pic:blipFill>
                      <pic:spPr bwMode="auto">
                        <a:xfrm>
                          <a:off x="0" y="0"/>
                          <a:ext cx="3599764" cy="162586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2" o:spid="_x0000_s352" type="#_x0000_t75" style="width:283.45pt;height:128.02pt;mso-wrap-distance-left:0.00pt;mso-wrap-distance-top:0.00pt;mso-wrap-distance-right:0.00pt;mso-wrap-distance-bottom:0.00pt;" stroked="f">
                <v:path textboxrect="0,0,0,0"/>
                <v:imagedata r:id="rId367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</w:t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133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– </w:t>
      </w:r>
      <w:r>
        <w:rPr>
          <w:rFonts w:ascii="Arial" w:hAnsi="Arial" w:cs="Arial"/>
          <w:bCs/>
          <w:iCs/>
          <w:sz w:val="18"/>
        </w:rPr>
        <w:t xml:space="preserve">Загрузка </w:t>
      </w:r>
      <w:r>
        <w:rPr>
          <w:rFonts w:ascii="Arial" w:hAnsi="Arial" w:cs="Arial"/>
          <w:bCs/>
          <w:iCs/>
          <w:sz w:val="18"/>
          <w:lang w:val="en-US"/>
        </w:rPr>
        <w:t xml:space="preserve">QR</w:t>
      </w:r>
      <w:r>
        <w:rPr>
          <w:rFonts w:ascii="Arial" w:hAnsi="Arial" w:cs="Arial"/>
          <w:bCs/>
          <w:iCs/>
          <w:sz w:val="18"/>
        </w:rPr>
        <w:t xml:space="preserve">-кода</w:t>
      </w:r>
      <w:r/>
    </w:p>
    <w:p>
      <w:pPr>
        <w:pStyle w:val="826"/>
        <w:ind w:left="0"/>
        <w:widowControl w:val="off"/>
        <w:tabs>
          <w:tab w:val="left" w:pos="1134" w:leader="none"/>
        </w:tabs>
        <w:rPr>
          <w:bCs/>
          <w:iCs/>
        </w:rPr>
      </w:pPr>
      <w:r>
        <w:rPr>
          <w:bCs/>
          <w:iCs/>
        </w:rPr>
        <w:t xml:space="preserve">Для</w:t>
      </w:r>
      <w:r>
        <w:rPr>
          <w:lang w:eastAsia="en-US"/>
        </w:rPr>
        <w:t xml:space="preserve"> этого </w:t>
      </w:r>
      <w:r>
        <w:rPr>
          <w:bCs/>
          <w:iCs/>
        </w:rPr>
        <w:t xml:space="preserve">щелкните по ссылке</w:t>
      </w:r>
      <w:r>
        <w:rPr>
          <w:bCs/>
          <w:iCs/>
        </w:rPr>
        <w:t xml:space="preserve"> </w:t>
      </w:r>
      <w:r>
        <w:rPr>
          <w:b/>
          <w:bCs/>
          <w:iCs/>
        </w:rPr>
        <w:t xml:space="preserve">выберите в папке</w:t>
      </w:r>
      <w:r>
        <w:rPr>
          <w:bCs/>
          <w:iCs/>
        </w:rPr>
        <w:t xml:space="preserve"> и выберите на Вашем компьютере </w:t>
      </w:r>
      <w:r>
        <w:rPr>
          <w:bCs/>
          <w:iCs/>
        </w:rPr>
        <w:t xml:space="preserve">изображение с </w:t>
      </w:r>
      <w:r>
        <w:rPr>
          <w:bCs/>
          <w:iCs/>
          <w:lang w:val="en-US"/>
        </w:rPr>
        <w:t xml:space="preserve">QR</w:t>
      </w:r>
      <w:r>
        <w:rPr>
          <w:bCs/>
          <w:iCs/>
        </w:rPr>
        <w:t xml:space="preserve">-кодом </w:t>
      </w:r>
      <w:r>
        <w:rPr>
          <w:bCs/>
          <w:iCs/>
        </w:rPr>
        <w:t xml:space="preserve">или перетащите файл в блок.</w:t>
      </w:r>
      <w:r>
        <w:rPr>
          <w:bCs/>
          <w:iCs/>
        </w:rPr>
      </w:r>
      <w:r>
        <w:rPr>
          <w:bCs/>
          <w:iCs/>
        </w:rPr>
      </w:r>
    </w:p>
    <w:p>
      <w:pPr>
        <w:pStyle w:val="749"/>
        <w:ind w:left="0"/>
      </w:pPr>
      <w:r>
        <w:rPr>
          <w:bCs/>
          <w:iCs/>
        </w:rPr>
        <w:t xml:space="preserve">Если Вы </w:t>
      </w:r>
      <w:r>
        <w:t xml:space="preserve">хотите</w:t>
      </w:r>
      <w:r>
        <w:rPr>
          <w:bCs/>
          <w:iCs/>
        </w:rPr>
        <w:t xml:space="preserve"> удалить добавленный </w:t>
      </w:r>
      <w:r>
        <w:rPr>
          <w:bCs/>
          <w:iCs/>
        </w:rPr>
        <w:t xml:space="preserve">файл</w:t>
      </w:r>
      <w:r>
        <w:rPr>
          <w:bCs/>
          <w:iCs/>
        </w:rPr>
        <w:t xml:space="preserve">, </w:t>
      </w:r>
      <w:r>
        <w:rPr>
          <w:bCs/>
          <w:iCs/>
        </w:rP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354" name="_x0000_i153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68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3" o:spid="_x0000_s353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368" o:title=""/>
              </v:shape>
            </w:pict>
          </mc:Fallback>
        </mc:AlternateContent>
      </w:r>
      <w:r>
        <w:rPr>
          <w:bCs/>
          <w:iCs/>
        </w:rPr>
        <w:t xml:space="preserve"> напротив него.</w:t>
      </w:r>
      <w:r/>
    </w:p>
    <w:p>
      <w:pPr>
        <w:pStyle w:val="749"/>
        <w:ind w:left="0"/>
      </w:pPr>
      <w:r>
        <w:t xml:space="preserve">После успешной загрузки щелкните по кнопке </w:t>
      </w:r>
      <w:r>
        <w:rPr>
          <w:b/>
        </w:rPr>
        <w:t xml:space="preserve">Распознать</w:t>
      </w:r>
      <w:r>
        <w:t xml:space="preserve">. В результате Вы перейдете на страницу создания платежа.</w:t>
      </w:r>
      <w:r/>
    </w:p>
    <w:p>
      <w:pPr>
        <w:pStyle w:val="749"/>
        <w:ind w:left="0"/>
        <w:rPr>
          <w:b/>
        </w:rPr>
      </w:pPr>
      <w:r>
        <w:t xml:space="preserve">Для возврата на предыдущую страницу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355" name="_x0000_i153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69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4" o:spid="_x0000_s354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369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>
        <w:rPr>
          <w:b/>
        </w:rPr>
      </w:r>
      <w:r>
        <w:rPr>
          <w:b/>
        </w:rPr>
      </w:r>
    </w:p>
    <w:p>
      <w:pPr>
        <w:pStyle w:val="753"/>
      </w:pPr>
      <w:r>
        <w:t xml:space="preserve">Создание платежа по </w:t>
      </w:r>
      <w:r>
        <w:rPr>
          <w:lang w:val="en-US"/>
        </w:rPr>
        <w:t xml:space="preserve">QR</w:t>
      </w:r>
      <w:r>
        <w:t xml:space="preserve">-коду</w:t>
      </w:r>
      <w:r/>
    </w:p>
    <w:p>
      <w:pPr>
        <w:pStyle w:val="749"/>
        <w:ind w:left="0"/>
      </w:pPr>
      <w:r>
        <w:t xml:space="preserve">На странице формирования платежа по </w:t>
      </w:r>
      <w:r>
        <w:rPr>
          <w:lang w:val="en-US"/>
        </w:rPr>
        <w:t xml:space="preserve">QR</w:t>
      </w:r>
      <w:r>
        <w:t xml:space="preserve">-</w:t>
      </w:r>
      <w:r>
        <w:t xml:space="preserve">коду просмотрите и укажите следующие сведения: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8901" cy="4692752"/>
                <wp:effectExtent l="0" t="0" r="0" b="0"/>
                <wp:docPr id="356" name="_x0000_i153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70"/>
                        <a:stretch/>
                      </pic:blipFill>
                      <pic:spPr bwMode="auto">
                        <a:xfrm>
                          <a:off x="0" y="0"/>
                          <a:ext cx="3598901" cy="46927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5" o:spid="_x0000_s355" type="#_x0000_t75" style="width:283.38pt;height:369.51pt;mso-wrap-distance-left:0.00pt;mso-wrap-distance-top:0.00pt;mso-wrap-distance-right:0.00pt;mso-wrap-distance-bottom:0.00pt;" stroked="f">
                <v:path textboxrect="0,0,0,0"/>
                <v:imagedata r:id="rId370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</w:t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134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– </w:t>
      </w:r>
      <w:r>
        <w:rPr>
          <w:rFonts w:ascii="Arial" w:hAnsi="Arial" w:cs="Arial"/>
          <w:bCs/>
          <w:iCs/>
          <w:sz w:val="18"/>
        </w:rPr>
        <w:t xml:space="preserve">Оплата по </w:t>
      </w:r>
      <w:r>
        <w:rPr>
          <w:rFonts w:ascii="Arial" w:hAnsi="Arial" w:cs="Arial"/>
          <w:bCs/>
          <w:iCs/>
          <w:sz w:val="18"/>
          <w:lang w:val="en-US"/>
        </w:rPr>
        <w:t xml:space="preserve">QR</w:t>
      </w:r>
      <w:r>
        <w:rPr>
          <w:rFonts w:ascii="Arial" w:hAnsi="Arial" w:cs="Arial"/>
          <w:bCs/>
          <w:iCs/>
          <w:sz w:val="18"/>
        </w:rPr>
        <w:t xml:space="preserve">-коду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Счет Вашей организации для списания средств. Для этого выберите из выпадающего списка интересующее значение;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Информацию о получателе платежа;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Сумму и назначение платежа.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Если все сведения верны, нажмите на кнопку </w:t>
      </w:r>
      <w:r>
        <w:rPr>
          <w:b/>
        </w:rPr>
        <w:t xml:space="preserve">Подтвердить платеж</w:t>
      </w:r>
      <w:r>
        <w:t xml:space="preserve">. В результате Вы перейдете на страницу подписания документа. 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Подписание д</w:t>
      </w:r>
      <w:bookmarkStart w:id="849" w:name="_Hlt191369284"/>
      <w:r>
        <w:rPr>
          <w:rStyle w:val="782"/>
        </w:rPr>
        <w:t xml:space="preserve">о</w:t>
      </w:r>
      <w:bookmarkEnd w:id="847"/>
      <w:r>
        <w:rPr>
          <w:rStyle w:val="782"/>
        </w:rPr>
        <w:t xml:space="preserve">кументов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В случае если Вы передумали создавать платеж,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357" name="_x0000_i153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71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6" o:spid="_x0000_s356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371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/>
    </w:p>
    <w:p>
      <w:pPr>
        <w:pStyle w:val="752"/>
        <w:rPr>
          <w:lang w:val="ru-RU"/>
        </w:rPr>
      </w:pPr>
      <w:r/>
      <w:bookmarkEnd w:id="848"/>
      <w:r/>
      <w:bookmarkStart w:id="850" w:name="_Формирование_платежной_ссылки"/>
      <w:r/>
      <w:bookmarkStart w:id="851" w:name="_Toc199941167"/>
      <w:r>
        <w:rPr>
          <w:lang w:val="ru-RU"/>
        </w:rPr>
        <w:t xml:space="preserve">Формирование платежной ссылки</w:t>
      </w:r>
      <w:bookmarkEnd w:id="849"/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</w:pPr>
      <w:r>
        <w:t xml:space="preserve">Если у Вашей организации есть активные торговые точки, зарегистрированные в </w:t>
      </w:r>
      <w:r>
        <w:t xml:space="preserve">ОПКЦ </w:t>
      </w:r>
      <w:r>
        <w:t xml:space="preserve">СБП, Вы можете сформировать платежные ссылки для проведения операций.</w:t>
      </w:r>
      <w:r/>
    </w:p>
    <w:p>
      <w:pPr>
        <w:pStyle w:val="749"/>
        <w:ind w:left="0"/>
        <w:rPr>
          <w:i/>
        </w:rPr>
      </w:pPr>
      <w:r>
        <w:rPr>
          <w:b/>
          <w:i/>
        </w:rPr>
        <w:t xml:space="preserve">ОБРАТИТЕ ВНИМАНИЕ</w:t>
      </w:r>
      <w:r>
        <w:rPr>
          <w:i/>
        </w:rPr>
        <w:t xml:space="preserve">: </w:t>
      </w:r>
      <w:r>
        <w:rPr>
          <w:i/>
        </w:rPr>
        <w:t xml:space="preserve">оплата по сформированным ссылкам доступна только для резидентов РФ.</w:t>
      </w:r>
      <w:r>
        <w:rPr>
          <w:i/>
        </w:rPr>
      </w:r>
      <w:r>
        <w:rPr>
          <w:i/>
        </w:rPr>
      </w:r>
    </w:p>
    <w:p>
      <w:pPr>
        <w:pStyle w:val="753"/>
      </w:pPr>
      <w:r>
        <w:t xml:space="preserve">Создание ссылки</w:t>
      </w:r>
      <w:r/>
    </w:p>
    <w:p>
      <w:pPr>
        <w:pStyle w:val="749"/>
        <w:ind w:left="0"/>
      </w:pPr>
      <w:r>
        <w:t xml:space="preserve">На странице формирования платежной ссылки заполните следующие сведения:</w:t>
      </w:r>
      <w:r/>
    </w:p>
    <w:p>
      <w:pPr>
        <w:pStyle w:val="749"/>
        <w:ind w:left="0"/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для просмотра рекомендаций по заполнению щелкните по символу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3379" cy="142818"/>
                <wp:effectExtent l="0" t="0" r="0" b="0"/>
                <wp:docPr id="358" name="_x0000_i153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72"/>
                        <a:stretch/>
                      </pic:blipFill>
                      <pic:spPr bwMode="auto">
                        <a:xfrm>
                          <a:off x="0" y="0"/>
                          <a:ext cx="133379" cy="1428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7" o:spid="_x0000_s357" type="#_x0000_t75" style="width:10.50pt;height:11.25pt;mso-wrap-distance-left:0.00pt;mso-wrap-distance-top:0.00pt;mso-wrap-distance-right:0.00pt;mso-wrap-distance-bottom:0.00pt;" stroked="f">
                <v:path textboxrect="0,0,0,0"/>
                <v:imagedata r:id="rId372" o:title=""/>
              </v:shape>
            </w:pict>
          </mc:Fallback>
        </mc:AlternateContent>
      </w:r>
      <w:r>
        <w:rPr>
          <w:i/>
        </w:rPr>
        <w:t xml:space="preserve">, расположенному рядом с соответствующим полем.</w:t>
      </w:r>
      <w:r>
        <w:rPr>
          <w:i/>
        </w:rPr>
      </w:r>
      <w:r>
        <w:rPr>
          <w:i/>
        </w:rPr>
      </w:r>
    </w:p>
    <w:p>
      <w:pPr>
        <w:pStyle w:val="749"/>
        <w:ind w:left="0" w:firstLine="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739466" cy="2770670"/>
                <wp:effectExtent l="0" t="0" r="0" b="0"/>
                <wp:docPr id="359" name="_x0000_i153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73"/>
                        <a:stretch/>
                      </pic:blipFill>
                      <pic:spPr bwMode="auto">
                        <a:xfrm>
                          <a:off x="0" y="0"/>
                          <a:ext cx="2739466" cy="2770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8" o:spid="_x0000_s358" type="#_x0000_t75" style="width:215.71pt;height:218.16pt;mso-wrap-distance-left:0.00pt;mso-wrap-distance-top:0.00pt;mso-wrap-distance-right:0.00pt;mso-wrap-distance-bottom:0.00pt;" stroked="f">
                <v:path textboxrect="0,0,0,0"/>
                <v:imagedata r:id="rId373" o:title=""/>
              </v:shape>
            </w:pict>
          </mc:Fallback>
        </mc:AlternateContent>
      </w:r>
      <w:r>
        <w:rPr>
          <w:lang w:eastAsia="ru-RU"/>
        </w:rPr>
        <w:tab/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740889" cy="2717394"/>
                <wp:effectExtent l="0" t="0" r="0" b="0"/>
                <wp:docPr id="360" name="_x0000_i153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74"/>
                        <a:srcRect l="0" t="0" r="0" b="13772"/>
                        <a:stretch/>
                      </pic:blipFill>
                      <pic:spPr bwMode="auto">
                        <a:xfrm>
                          <a:off x="0" y="0"/>
                          <a:ext cx="2740889" cy="271739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9" o:spid="_x0000_s359" type="#_x0000_t75" style="width:215.82pt;height:213.97pt;mso-wrap-distance-left:0.00pt;mso-wrap-distance-top:0.00pt;mso-wrap-distance-right:0.00pt;mso-wrap-distance-bottom:0.00pt;" stroked="f">
                <v:path textboxrect="0,0,0,0"/>
                <v:imagedata r:id="rId374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</w:t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135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– </w:t>
      </w:r>
      <w:r>
        <w:rPr>
          <w:rFonts w:ascii="Arial" w:hAnsi="Arial" w:cs="Arial"/>
          <w:bCs/>
          <w:iCs/>
          <w:sz w:val="18"/>
        </w:rPr>
        <w:t xml:space="preserve">Формирование платежной ссылки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Выберите тип ссылки, щелкнув по соответствующему значению в верхней части экрана: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rPr>
          <w:b/>
        </w:rPr>
        <w:t xml:space="preserve">Динамический</w:t>
      </w:r>
      <w:r>
        <w:t xml:space="preserve"> – ссылка для разовой оплаты.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rPr>
          <w:b/>
        </w:rPr>
        <w:t xml:space="preserve">Статический </w:t>
      </w:r>
      <w:r>
        <w:t xml:space="preserve">– ссылка для многоразовых платежей.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Если Вы создаете одноразовую платежную ссылку, в блоке </w:t>
      </w:r>
      <w:r>
        <w:rPr>
          <w:b/>
        </w:rPr>
        <w:t xml:space="preserve">Время действия </w:t>
      </w:r>
      <w:r>
        <w:rPr>
          <w:b/>
          <w:lang w:val="en-US"/>
        </w:rPr>
        <w:t xml:space="preserve">QR</w:t>
      </w:r>
      <w:r>
        <w:rPr>
          <w:b/>
        </w:rPr>
        <w:t xml:space="preserve">-кода</w:t>
      </w:r>
      <w:r>
        <w:t xml:space="preserve"> выберите время действия данной ссылки, щелкнув по интересующему значению.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При выборе значения «Действует до даты» в отобразившемся поле укажите соответствующую дату. Для этого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361" name="_x0000_i154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75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0" o:spid="_x0000_s360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375" o:title=""/>
              </v:shape>
            </w:pict>
          </mc:Fallback>
        </mc:AlternateContent>
      </w:r>
      <w:r>
        <w:rPr>
          <w:lang w:eastAsia="ru-RU"/>
        </w:rPr>
        <w:t xml:space="preserve"> и в открывшемся календаре выберите нужную дату или введите ее вручную</w:t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данная платежная ссылка будет действовать выбранное время и станет неактивной после оплаты.</w:t>
      </w:r>
      <w:r>
        <w:rPr>
          <w:i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i/>
        </w:rPr>
      </w:pPr>
      <w:r>
        <w:rPr>
          <w:i/>
        </w:rPr>
        <w:t xml:space="preserve">Кроме того, </w:t>
      </w:r>
      <w:r>
        <w:rPr>
          <w:i/>
        </w:rPr>
        <w:t xml:space="preserve">максималь</w:t>
      </w:r>
      <w:r>
        <w:rPr>
          <w:i/>
        </w:rPr>
        <w:t xml:space="preserve">ное время действия динамической ссылки</w:t>
      </w:r>
      <w:r>
        <w:rPr>
          <w:i/>
        </w:rPr>
        <w:t xml:space="preserve"> – 90 </w:t>
      </w:r>
      <w:r>
        <w:rPr>
          <w:i/>
        </w:rPr>
        <w:t xml:space="preserve">суток.</w:t>
      </w:r>
      <w:r>
        <w:rPr>
          <w:i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i/>
        </w:rPr>
      </w:pPr>
      <w:r>
        <w:t xml:space="preserve">В блоке </w:t>
      </w:r>
      <w:r>
        <w:rPr>
          <w:b/>
        </w:rPr>
        <w:t xml:space="preserve">Счет зачисления</w:t>
      </w:r>
      <w:r>
        <w:t xml:space="preserve"> выберите из выпадающего списка счет Вашей организации для зачисления средств.</w:t>
      </w:r>
      <w:r>
        <w:rPr>
          <w:i/>
        </w:rPr>
      </w:r>
      <w:r>
        <w:rPr>
          <w:i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i/>
        </w:rPr>
      </w:pPr>
      <w:r>
        <w:t xml:space="preserve">В блоке </w:t>
      </w:r>
      <w:r>
        <w:rPr>
          <w:b/>
        </w:rPr>
        <w:t xml:space="preserve">Торговая точка</w:t>
      </w:r>
      <w:r>
        <w:t xml:space="preserve"> выберите из выпадающего списка название торговой точки, для которой будет действовать данная ссылка.</w:t>
      </w:r>
      <w:r>
        <w:rPr>
          <w:i/>
        </w:rPr>
      </w:r>
      <w:r>
        <w:rPr>
          <w:i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i/>
        </w:rPr>
      </w:pPr>
      <w:r>
        <w:t xml:space="preserve">В блоке </w:t>
      </w:r>
      <w:r>
        <w:rPr>
          <w:b/>
        </w:rPr>
        <w:t xml:space="preserve">Сумма и назначение платежа</w:t>
      </w:r>
      <w:r>
        <w:t xml:space="preserve"> в соответствующих полях укажите сведения о платеже: сумму операции, информацию об НДС и назначение платежа.</w:t>
      </w:r>
      <w:r>
        <w:rPr>
          <w:i/>
        </w:rPr>
      </w:r>
      <w:r>
        <w:rPr>
          <w:i/>
        </w:rPr>
      </w:r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Если при оплате по статической ссылке сумму и назначение платежа будет заполнять плательщик, в соответствующем поле активируйте переключатель.</w:t>
      </w:r>
      <w:r/>
    </w:p>
    <w:p>
      <w:pPr>
        <w:pStyle w:val="826"/>
        <w:ind w:left="0"/>
        <w:widowControl w:val="off"/>
        <w:tabs>
          <w:tab w:val="left" w:pos="1134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данное поле отображается в случае, если платеж НДС не облагается.</w:t>
      </w:r>
      <w:r>
        <w:rPr>
          <w:i/>
        </w:rPr>
      </w:r>
    </w:p>
    <w:p>
      <w:pPr>
        <w:pStyle w:val="749"/>
        <w:ind w:left="0"/>
      </w:pPr>
      <w:r>
        <w:t xml:space="preserve">После заполнения всей необходимой информации нажмите на кнопку </w:t>
      </w:r>
      <w:r>
        <w:rPr>
          <w:b/>
        </w:rPr>
        <w:t xml:space="preserve">Сформировать платеж</w:t>
      </w:r>
      <w:r>
        <w:t xml:space="preserve">. В результате Вы перейдете на страницу просмотра ссылки.</w:t>
      </w:r>
      <w:r/>
    </w:p>
    <w:p>
      <w:pPr>
        <w:pStyle w:val="749"/>
        <w:ind w:left="0"/>
      </w:pPr>
      <w:r>
        <w:t xml:space="preserve">Если Вы передумали формировать платежную ссылку,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362" name="_x0000_i154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76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1" o:spid="_x0000_s361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376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/>
    </w:p>
    <w:p>
      <w:pPr>
        <w:pStyle w:val="753"/>
      </w:pPr>
      <w:r>
        <w:t xml:space="preserve">Просмотр ссылки</w:t>
      </w:r>
      <w:r/>
    </w:p>
    <w:p>
      <w:pPr>
        <w:pStyle w:val="749"/>
        <w:ind w:left="0"/>
      </w:pPr>
      <w:r>
        <w:t xml:space="preserve">На странице просмотра платежной ссылки отображаются следующие сведения: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0983" cy="3335604"/>
                <wp:effectExtent l="0" t="0" r="0" b="0"/>
                <wp:docPr id="363" name="_x0000_i154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77"/>
                        <a:stretch/>
                      </pic:blipFill>
                      <pic:spPr bwMode="auto">
                        <a:xfrm>
                          <a:off x="0" y="0"/>
                          <a:ext cx="3600983" cy="333560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2" o:spid="_x0000_s362" type="#_x0000_t75" style="width:283.54pt;height:262.65pt;mso-wrap-distance-left:0.00pt;mso-wrap-distance-top:0.00pt;mso-wrap-distance-right:0.00pt;mso-wrap-distance-bottom:0.00pt;" stroked="f">
                <v:path textboxrect="0,0,0,0"/>
                <v:imagedata r:id="rId377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</w:t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136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– </w:t>
      </w:r>
      <w:r>
        <w:rPr>
          <w:rFonts w:ascii="Arial" w:hAnsi="Arial" w:cs="Arial"/>
          <w:bCs/>
          <w:iCs/>
          <w:sz w:val="18"/>
        </w:rPr>
        <w:t xml:space="preserve">Просмотр платежной ссылки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Реквизиты платежа;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Сформированный </w:t>
      </w:r>
      <w:r>
        <w:rPr>
          <w:lang w:val="en-US"/>
        </w:rPr>
        <w:t xml:space="preserve">QR</w:t>
      </w:r>
      <w:r>
        <w:t xml:space="preserve">-</w:t>
      </w:r>
      <w:r>
        <w:t xml:space="preserve">код для оплаты;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Сформированная платежная ссылка.</w:t>
      </w:r>
      <w:r/>
    </w:p>
    <w:p>
      <w:pPr>
        <w:pStyle w:val="749"/>
        <w:ind w:left="0"/>
      </w:pPr>
      <w:r>
        <w:t xml:space="preserve">На данной форме Вы можете выполнить следующие действия: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Отредактировать реквизиты платежа</w:t>
      </w:r>
      <w:r>
        <w:t xml:space="preserve">. Для этого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42951"/>
                <wp:effectExtent l="0" t="0" r="0" b="0"/>
                <wp:docPr id="364" name="_x0000_i154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78"/>
                        <a:stretch/>
                      </pic:blipFill>
                      <pic:spPr bwMode="auto">
                        <a:xfrm>
                          <a:off x="0" y="0"/>
                          <a:ext cx="180975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3" o:spid="_x0000_s363" type="#_x0000_t75" style="width:14.25pt;height:11.26pt;mso-wrap-distance-left:0.00pt;mso-wrap-distance-top:0.00pt;mso-wrap-distance-right:0.00pt;mso-wrap-distance-bottom:0.00pt;" stroked="f">
                <v:path textboxrect="0,0,0,0"/>
                <v:imagedata r:id="rId378" o:title=""/>
              </v:shape>
            </w:pict>
          </mc:Fallback>
        </mc:AlternateContent>
      </w:r>
      <w:r>
        <w:rPr>
          <w:lang w:eastAsia="ru-RU"/>
        </w:rPr>
        <w:t xml:space="preserve"> и измените необходимые сведения.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Скопировать платежную ссылку</w:t>
      </w:r>
      <w:r>
        <w:t xml:space="preserve">. Для этого в соответствующем поле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21310" cy="144056"/>
                <wp:effectExtent l="0" t="0" r="0" b="0"/>
                <wp:docPr id="365" name="_x0000_i154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79"/>
                        <a:stretch/>
                      </pic:blipFill>
                      <pic:spPr bwMode="auto">
                        <a:xfrm>
                          <a:off x="0" y="0"/>
                          <a:ext cx="121310" cy="14405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4" o:spid="_x0000_s364" type="#_x0000_t75" style="width:9.55pt;height:11.34pt;mso-wrap-distance-left:0.00pt;mso-wrap-distance-top:0.00pt;mso-wrap-distance-right:0.00pt;mso-wrap-distance-bottom:0.00pt;" stroked="f">
                <v:path textboxrect="0,0,0,0"/>
                <v:imagedata r:id="rId379" o:title=""/>
              </v:shape>
            </w:pict>
          </mc:Fallback>
        </mc:AlternateContent>
      </w:r>
      <w:r>
        <w:rPr>
          <w:lang w:eastAsia="ru-RU"/>
        </w:rPr>
        <w:t xml:space="preserve">. В результате ссылка будет скопирована </w:t>
      </w:r>
      <w:r>
        <w:t xml:space="preserve">в буфер обмена Вашего устройства.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Скопировать </w:t>
      </w:r>
      <w:r>
        <w:rPr>
          <w:b/>
          <w:lang w:val="en-US"/>
        </w:rPr>
        <w:t xml:space="preserve">QR</w:t>
      </w:r>
      <w:r>
        <w:rPr>
          <w:b/>
        </w:rPr>
        <w:t xml:space="preserve">-код</w:t>
      </w:r>
      <w:r>
        <w:t xml:space="preserve">. Для этого нажмите на кнопку </w:t>
      </w:r>
      <w:r>
        <w:rPr>
          <w:b/>
        </w:rPr>
        <w:t xml:space="preserve">Скопировать </w:t>
      </w:r>
      <w:r>
        <w:t xml:space="preserve">или</w:t>
      </w:r>
      <w:r>
        <w:rPr>
          <w:b/>
        </w:rPr>
        <w:t xml:space="preserve"> Сохранить</w:t>
      </w:r>
      <w:r>
        <w:t xml:space="preserve">. В результате </w:t>
      </w:r>
      <w:r>
        <w:rPr>
          <w:lang w:val="en-US"/>
        </w:rPr>
        <w:t xml:space="preserve">QR</w:t>
      </w:r>
      <w:r>
        <w:t xml:space="preserve">-код для оплаты будет загружен на Ваше устройство.</w:t>
      </w:r>
      <w:r/>
    </w:p>
    <w:p>
      <w:pPr>
        <w:pStyle w:val="749"/>
        <w:ind w:left="0"/>
      </w:pPr>
      <w:r>
        <w:t xml:space="preserve">Для возврата </w:t>
      </w:r>
      <w:r>
        <w:t xml:space="preserve">в пункт меню </w:t>
      </w:r>
      <w:r>
        <w:rPr>
          <w:b/>
        </w:rPr>
        <w:t xml:space="preserve">СБП</w:t>
      </w:r>
      <w:r>
        <w:t xml:space="preserve">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366" name="_x0000_i154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80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5" o:spid="_x0000_s365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380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/>
    </w:p>
    <w:p>
      <w:pPr>
        <w:pStyle w:val="751"/>
        <w:tabs>
          <w:tab w:val="clear" w:pos="1134" w:leader="none"/>
          <w:tab w:val="left" w:pos="1276" w:leader="none"/>
        </w:tabs>
      </w:pPr>
      <w:r/>
      <w:bookmarkEnd w:id="850"/>
      <w:r/>
      <w:bookmarkEnd w:id="851"/>
      <w:r/>
      <w:bookmarkStart w:id="852" w:name="_Статусы_торговых_точек"/>
      <w:r/>
      <w:bookmarkEnd w:id="852"/>
      <w:r/>
      <w:bookmarkStart w:id="853" w:name="_Статусы_заявок_на_6"/>
      <w:r/>
      <w:bookmarkStart w:id="854" w:name="_Оплата_по_QR-коду"/>
      <w:r/>
      <w:bookmarkStart w:id="855" w:name="_Toc199941168"/>
      <w:r>
        <w:t xml:space="preserve">Зарплатный проект</w:t>
      </w:r>
      <w:bookmarkEnd w:id="853"/>
      <w:r/>
      <w:r/>
    </w:p>
    <w:p>
      <w:pPr>
        <w:pStyle w:val="749"/>
        <w:ind w:left="0"/>
        <w:rPr>
          <w:rStyle w:val="878"/>
        </w:rPr>
      </w:pPr>
      <w:r>
        <w:rPr>
          <w:rStyle w:val="878"/>
        </w:rPr>
        <w:fldChar w:fldCharType="begin"/>
      </w:r>
      <w:r>
        <w:rPr>
          <w:rStyle w:val="878"/>
        </w:rPr>
        <w:instrText xml:space="preserve"> HYPERLINK  \l "_Заявка_на_подключение" </w:instrText>
      </w:r>
      <w:r>
        <w:rPr>
          <w:rStyle w:val="878"/>
        </w:rPr>
        <w:fldChar w:fldCharType="separate"/>
      </w:r>
      <w:r>
        <w:rPr>
          <w:rStyle w:val="782"/>
        </w:rPr>
        <w:t xml:space="preserve">Заявка на подключение зарплатно</w:t>
      </w:r>
      <w:bookmarkStart w:id="856" w:name="_Hlt191369349"/>
      <w:r/>
      <w:bookmarkStart w:id="857" w:name="_Hlt199947882"/>
      <w:r>
        <w:rPr>
          <w:rStyle w:val="782"/>
        </w:rPr>
        <w:t xml:space="preserve">г</w:t>
      </w:r>
      <w:bookmarkEnd w:id="854"/>
      <w:r/>
      <w:bookmarkEnd w:id="855"/>
      <w:r>
        <w:rPr>
          <w:rStyle w:val="782"/>
        </w:rPr>
        <w:t xml:space="preserve">о проекта</w:t>
      </w:r>
      <w:r>
        <w:rPr>
          <w:rStyle w:val="878"/>
        </w:rPr>
        <w:fldChar w:fldCharType="end"/>
      </w:r>
      <w:r>
        <w:rPr>
          <w:rStyle w:val="878"/>
        </w:rPr>
      </w:r>
      <w:r>
        <w:rPr>
          <w:rStyle w:val="878"/>
        </w:rPr>
      </w:r>
    </w:p>
    <w:p>
      <w:pPr>
        <w:pStyle w:val="749"/>
        <w:ind w:left="0"/>
        <w:rPr>
          <w:rStyle w:val="878"/>
        </w:rPr>
      </w:pPr>
      <w:r>
        <w:rPr>
          <w:rStyle w:val="878"/>
        </w:rPr>
        <w:fldChar w:fldCharType="begin"/>
      </w:r>
      <w:r>
        <w:rPr>
          <w:rStyle w:val="878"/>
        </w:rPr>
        <w:instrText xml:space="preserve"> HYPERLINK  \l "_Настройка_отображения_договора" </w:instrText>
      </w:r>
      <w:r>
        <w:rPr>
          <w:rStyle w:val="878"/>
        </w:rPr>
        <w:fldChar w:fldCharType="separate"/>
      </w:r>
      <w:r>
        <w:rPr>
          <w:rStyle w:val="782"/>
        </w:rPr>
        <w:t xml:space="preserve">Настройка </w:t>
      </w:r>
      <w:bookmarkStart w:id="858" w:name="_Hlt191369357"/>
      <w:r>
        <w:rPr>
          <w:rStyle w:val="782"/>
        </w:rPr>
        <w:t xml:space="preserve">о</w:t>
      </w:r>
      <w:bookmarkEnd w:id="856"/>
      <w:r>
        <w:rPr>
          <w:rStyle w:val="782"/>
        </w:rPr>
        <w:t xml:space="preserve">тображе</w:t>
      </w:r>
      <w:bookmarkStart w:id="859" w:name="_Hlt199947886"/>
      <w:r>
        <w:rPr>
          <w:rStyle w:val="782"/>
        </w:rPr>
        <w:t xml:space="preserve">н</w:t>
      </w:r>
      <w:bookmarkEnd w:id="857"/>
      <w:r>
        <w:rPr>
          <w:rStyle w:val="782"/>
        </w:rPr>
        <w:t xml:space="preserve">ия договора</w:t>
      </w:r>
      <w:r>
        <w:rPr>
          <w:rStyle w:val="878"/>
        </w:rPr>
        <w:fldChar w:fldCharType="end"/>
      </w:r>
      <w:r>
        <w:rPr>
          <w:rStyle w:val="878"/>
        </w:rPr>
      </w:r>
      <w:r>
        <w:rPr>
          <w:rStyle w:val="878"/>
        </w:rPr>
      </w:r>
    </w:p>
    <w:p>
      <w:pPr>
        <w:pStyle w:val="749"/>
        <w:ind w:left="0"/>
        <w:rPr>
          <w:rStyle w:val="878"/>
        </w:rPr>
      </w:pPr>
      <w:r>
        <w:rPr>
          <w:rStyle w:val="878"/>
        </w:rPr>
        <w:fldChar w:fldCharType="begin"/>
      </w:r>
      <w:r>
        <w:rPr>
          <w:rStyle w:val="878"/>
        </w:rPr>
        <w:instrText xml:space="preserve"> HYPERLINK  \l "_Детальная_информация_по_2" </w:instrText>
      </w:r>
      <w:r>
        <w:rPr>
          <w:rStyle w:val="878"/>
        </w:rPr>
        <w:fldChar w:fldCharType="separate"/>
      </w:r>
      <w:r>
        <w:rPr>
          <w:rStyle w:val="782"/>
        </w:rPr>
        <w:t xml:space="preserve">Детальная ин</w:t>
      </w:r>
      <w:bookmarkStart w:id="860" w:name="_Hlt191369365"/>
      <w:r>
        <w:rPr>
          <w:rStyle w:val="782"/>
        </w:rPr>
        <w:t xml:space="preserve">ф</w:t>
      </w:r>
      <w:bookmarkEnd w:id="858"/>
      <w:r>
        <w:rPr>
          <w:rStyle w:val="782"/>
        </w:rPr>
        <w:t xml:space="preserve">ормация </w:t>
      </w:r>
      <w:bookmarkStart w:id="861" w:name="_Hlt199947891"/>
      <w:r>
        <w:rPr>
          <w:rStyle w:val="782"/>
        </w:rPr>
        <w:t xml:space="preserve">п</w:t>
      </w:r>
      <w:bookmarkEnd w:id="859"/>
      <w:r>
        <w:rPr>
          <w:rStyle w:val="782"/>
        </w:rPr>
        <w:t xml:space="preserve">о договору</w:t>
      </w:r>
      <w:r>
        <w:rPr>
          <w:rStyle w:val="878"/>
        </w:rPr>
        <w:fldChar w:fldCharType="end"/>
      </w:r>
      <w:r>
        <w:rPr>
          <w:rStyle w:val="878"/>
        </w:rPr>
      </w:r>
      <w:r>
        <w:rPr>
          <w:rStyle w:val="878"/>
        </w:rPr>
      </w:r>
    </w:p>
    <w:p>
      <w:pPr>
        <w:pStyle w:val="749"/>
        <w:ind w:left="0"/>
        <w:spacing w:after="120"/>
        <w:rPr>
          <w:rStyle w:val="878"/>
        </w:rPr>
      </w:pPr>
      <w:r>
        <w:rPr>
          <w:rStyle w:val="878"/>
        </w:rPr>
        <w:fldChar w:fldCharType="begin"/>
      </w:r>
      <w:r>
        <w:rPr>
          <w:rStyle w:val="878"/>
        </w:rPr>
        <w:instrText xml:space="preserve"> HYPERLINK  \l "_Реестр_на_перевод_1" </w:instrText>
      </w:r>
      <w:r>
        <w:rPr>
          <w:rStyle w:val="878"/>
        </w:rPr>
        <w:fldChar w:fldCharType="separate"/>
      </w:r>
      <w:r>
        <w:rPr>
          <w:rStyle w:val="782"/>
        </w:rPr>
        <w:t xml:space="preserve">Ре</w:t>
      </w:r>
      <w:bookmarkStart w:id="862" w:name="_Hlt183687942"/>
      <w:r>
        <w:rPr>
          <w:rStyle w:val="782"/>
        </w:rPr>
        <w:t xml:space="preserve">е</w:t>
      </w:r>
      <w:bookmarkEnd w:id="860"/>
      <w:r>
        <w:rPr>
          <w:rStyle w:val="782"/>
        </w:rPr>
        <w:t xml:space="preserve">стр на перев</w:t>
      </w:r>
      <w:bookmarkStart w:id="863" w:name="_Hlt191369371"/>
      <w:r>
        <w:rPr>
          <w:rStyle w:val="782"/>
        </w:rPr>
        <w:t xml:space="preserve">о</w:t>
      </w:r>
      <w:bookmarkEnd w:id="861"/>
      <w:r>
        <w:rPr>
          <w:rStyle w:val="782"/>
        </w:rPr>
        <w:t xml:space="preserve">д зар</w:t>
      </w:r>
      <w:bookmarkStart w:id="864" w:name="_Hlt199947898"/>
      <w:r>
        <w:rPr>
          <w:rStyle w:val="782"/>
        </w:rPr>
        <w:t xml:space="preserve">п</w:t>
      </w:r>
      <w:bookmarkEnd w:id="862"/>
      <w:r>
        <w:rPr>
          <w:rStyle w:val="782"/>
        </w:rPr>
        <w:t xml:space="preserve">латы</w:t>
      </w:r>
      <w:r>
        <w:rPr>
          <w:rStyle w:val="878"/>
        </w:rPr>
        <w:fldChar w:fldCharType="end"/>
      </w:r>
      <w:r>
        <w:rPr>
          <w:rStyle w:val="878"/>
        </w:rPr>
      </w:r>
      <w:r>
        <w:rPr>
          <w:rStyle w:val="878"/>
        </w:rPr>
      </w:r>
    </w:p>
    <w:p>
      <w:pPr>
        <w:pStyle w:val="749"/>
        <w:ind w:left="0"/>
        <w:rPr>
          <w:rStyle w:val="878"/>
        </w:rPr>
      </w:pPr>
      <w:r>
        <w:rPr>
          <w:rStyle w:val="878"/>
        </w:rPr>
        <w:t xml:space="preserve">Пункт меню </w:t>
      </w:r>
      <w:r>
        <w:rPr>
          <w:rStyle w:val="878"/>
          <w:b/>
        </w:rPr>
        <w:t xml:space="preserve">Зарплатный проект</w:t>
      </w:r>
      <w:r>
        <w:rPr>
          <w:rStyle w:val="878"/>
        </w:rPr>
        <w:t xml:space="preserve"> предназначен для работы с </w:t>
      </w:r>
      <w:r>
        <w:rPr>
          <w:rStyle w:val="878"/>
        </w:rPr>
        <w:t xml:space="preserve">договорами зарплатного проекта</w:t>
      </w:r>
      <w:r>
        <w:rPr>
          <w:rStyle w:val="878"/>
        </w:rPr>
        <w:t xml:space="preserve">.</w:t>
      </w:r>
      <w:r>
        <w:rPr>
          <w:rStyle w:val="878"/>
        </w:rPr>
      </w:r>
      <w:r>
        <w:rPr>
          <w:rStyle w:val="878"/>
        </w:rPr>
      </w:r>
    </w:p>
    <w:p>
      <w:pPr>
        <w:pStyle w:val="749"/>
        <w:ind w:left="0"/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если у Вашей организации еще </w:t>
      </w:r>
      <w:r>
        <w:rPr>
          <w:i/>
        </w:rPr>
        <w:t xml:space="preserve">не </w:t>
      </w:r>
      <w:r>
        <w:rPr>
          <w:i/>
        </w:rPr>
        <w:t xml:space="preserve">подключен зарплатный проект, на экране отобразится страница с описанием преимуществ данной услуги. Подробнее смотрите в разделе </w:t>
      </w:r>
      <w:r>
        <w:rPr>
          <w:i/>
        </w:rPr>
        <w:fldChar w:fldCharType="begin"/>
      </w:r>
      <w:r>
        <w:rPr>
          <w:i/>
        </w:rPr>
        <w:instrText xml:space="preserve"> HYPERLINK  \l "_Заявка_на_подключение" </w:instrText>
      </w:r>
      <w:r>
        <w:rPr>
          <w:i/>
        </w:rPr>
        <w:fldChar w:fldCharType="separate"/>
      </w:r>
      <w:r>
        <w:rPr>
          <w:rStyle w:val="782"/>
          <w:i/>
        </w:rPr>
        <w:t xml:space="preserve">Заявка на п</w:t>
      </w:r>
      <w:bookmarkStart w:id="865" w:name="_Hlt191369354"/>
      <w:r>
        <w:rPr>
          <w:rStyle w:val="782"/>
          <w:i/>
        </w:rPr>
        <w:t xml:space="preserve">о</w:t>
      </w:r>
      <w:bookmarkEnd w:id="863"/>
      <w:r>
        <w:rPr>
          <w:rStyle w:val="782"/>
          <w:i/>
        </w:rPr>
        <w:t xml:space="preserve">д</w:t>
      </w:r>
      <w:bookmarkStart w:id="866" w:name="_Hlt179205517"/>
      <w:r>
        <w:rPr>
          <w:rStyle w:val="782"/>
          <w:i/>
        </w:rPr>
        <w:t xml:space="preserve">к</w:t>
      </w:r>
      <w:bookmarkEnd w:id="864"/>
      <w:r>
        <w:rPr>
          <w:rStyle w:val="782"/>
          <w:i/>
        </w:rPr>
        <w:t xml:space="preserve">лючение зар</w:t>
      </w:r>
      <w:bookmarkStart w:id="867" w:name="_Hlt183689570"/>
      <w:r>
        <w:rPr>
          <w:rStyle w:val="782"/>
          <w:i/>
        </w:rPr>
        <w:t xml:space="preserve">п</w:t>
      </w:r>
      <w:bookmarkEnd w:id="865"/>
      <w:r>
        <w:rPr>
          <w:rStyle w:val="782"/>
          <w:i/>
        </w:rPr>
        <w:t xml:space="preserve">л</w:t>
      </w:r>
      <w:bookmarkStart w:id="868" w:name="_Hlt199947914"/>
      <w:r>
        <w:rPr>
          <w:rStyle w:val="782"/>
          <w:i/>
        </w:rPr>
        <w:t xml:space="preserve">а</w:t>
      </w:r>
      <w:bookmarkEnd w:id="866"/>
      <w:r>
        <w:rPr>
          <w:rStyle w:val="782"/>
          <w:i/>
        </w:rPr>
        <w:t xml:space="preserve">тного проекта</w:t>
      </w:r>
      <w:r>
        <w:rPr>
          <w:i/>
        </w:rPr>
        <w:fldChar w:fldCharType="end"/>
      </w:r>
      <w:r>
        <w:rPr>
          <w:i/>
        </w:rPr>
        <w:t xml:space="preserve">.</w:t>
      </w:r>
      <w:r>
        <w:rPr>
          <w:i/>
        </w:rPr>
      </w:r>
      <w:r>
        <w:rPr>
          <w:i/>
        </w:rPr>
      </w:r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2306" cy="2221916"/>
                <wp:effectExtent l="0" t="0" r="0" b="0"/>
                <wp:docPr id="367" name="_x0000_i154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81"/>
                        <a:stretch/>
                      </pic:blipFill>
                      <pic:spPr bwMode="auto">
                        <a:xfrm>
                          <a:off x="0" y="0"/>
                          <a:ext cx="5042306" cy="222191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6" o:spid="_x0000_s366" type="#_x0000_t75" style="width:397.03pt;height:174.95pt;mso-wrap-distance-left:0.00pt;mso-wrap-distance-top:0.00pt;mso-wrap-distance-right:0.00pt;mso-wrap-distance-bottom:0.00pt;" stroked="f">
                <v:path textboxrect="0,0,0,0"/>
                <v:imagedata r:id="rId381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</w:t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137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– </w:t>
      </w:r>
      <w:r>
        <w:rPr>
          <w:rFonts w:ascii="Arial" w:hAnsi="Arial" w:cs="Arial"/>
          <w:bCs/>
          <w:iCs/>
          <w:sz w:val="18"/>
        </w:rPr>
        <w:t xml:space="preserve">Пункт меню </w:t>
      </w:r>
      <w:r>
        <w:rPr>
          <w:rFonts w:ascii="Arial" w:hAnsi="Arial" w:cs="Arial"/>
          <w:b/>
          <w:bCs/>
          <w:iCs/>
          <w:sz w:val="18"/>
        </w:rPr>
        <w:t xml:space="preserve">Зарплатный пр</w:t>
      </w:r>
      <w:r>
        <w:rPr>
          <w:rFonts w:ascii="Arial" w:hAnsi="Arial" w:cs="Arial"/>
          <w:b/>
          <w:bCs/>
          <w:iCs/>
          <w:sz w:val="18"/>
        </w:rPr>
        <w:t xml:space="preserve">о</w:t>
      </w:r>
      <w:r>
        <w:rPr>
          <w:rFonts w:ascii="Arial" w:hAnsi="Arial" w:cs="Arial"/>
          <w:b/>
          <w:bCs/>
          <w:iCs/>
          <w:sz w:val="18"/>
        </w:rPr>
        <w:t xml:space="preserve">ект</w:t>
      </w:r>
      <w:r>
        <w:rPr>
          <w:rFonts w:ascii="Arial" w:hAnsi="Arial" w:cs="Arial"/>
          <w:b/>
          <w:bCs/>
          <w:iCs/>
          <w:sz w:val="18"/>
        </w:rPr>
      </w:r>
      <w:r>
        <w:rPr>
          <w:rFonts w:ascii="Arial" w:hAnsi="Arial" w:cs="Arial"/>
          <w:b/>
          <w:bCs/>
          <w:iCs/>
          <w:sz w:val="18"/>
        </w:rPr>
      </w:r>
    </w:p>
    <w:p>
      <w:pPr>
        <w:pStyle w:val="749"/>
        <w:ind w:left="0"/>
        <w:tabs>
          <w:tab w:val="left" w:pos="4905" w:leader="none"/>
        </w:tabs>
      </w:pPr>
      <w:r>
        <w:t xml:space="preserve">В данном пункте меню </w:t>
      </w:r>
      <w:r>
        <w:t xml:space="preserve">Вы можете выполнить следующие действия: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878"/>
        </w:rPr>
      </w:pPr>
      <w:r>
        <w:rPr>
          <w:b/>
        </w:rPr>
        <w:t xml:space="preserve">Настроить </w:t>
      </w:r>
      <w:r>
        <w:rPr>
          <w:b/>
        </w:rPr>
        <w:t xml:space="preserve">отображение договор</w:t>
      </w:r>
      <w:r>
        <w:rPr>
          <w:b/>
        </w:rPr>
        <w:t xml:space="preserve">а по умолчанию</w:t>
      </w:r>
      <w:r>
        <w:t xml:space="preserve">. </w:t>
      </w:r>
      <w:r>
        <w:t xml:space="preserve">Если Вы хотите, чтобы в данном пункте меню отображались операции по определенному договору зарплатного проекта, </w:t>
      </w:r>
      <w:r>
        <w:t xml:space="preserve">нажмите на кнопку </w:t>
      </w:r>
      <w:r>
        <w:rPr>
          <w:rStyle w:val="87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1084" cy="144066"/>
                <wp:effectExtent l="0" t="0" r="0" b="0"/>
                <wp:docPr id="368" name="_x0000_i154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82"/>
                        <a:srcRect l="15565" t="13757" r="17168" b="8995"/>
                        <a:stretch/>
                      </pic:blipFill>
                      <pic:spPr bwMode="auto">
                        <a:xfrm>
                          <a:off x="0" y="0"/>
                          <a:ext cx="141084" cy="144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7" o:spid="_x0000_s367" type="#_x0000_t75" style="width:11.11pt;height:11.34pt;mso-wrap-distance-left:0.00pt;mso-wrap-distance-top:0.00pt;mso-wrap-distance-right:0.00pt;mso-wrap-distance-bottom:0.00pt;" stroked="f">
                <v:path textboxrect="0,0,0,0"/>
                <v:imagedata r:id="rId382" o:title=""/>
              </v:shape>
            </w:pict>
          </mc:Fallback>
        </mc:AlternateContent>
      </w:r>
      <w:r>
        <w:rPr>
          <w:rStyle w:val="878"/>
          <w:lang w:eastAsia="ru-RU"/>
        </w:rPr>
        <w:t xml:space="preserve">. Подробное описание </w:t>
      </w:r>
      <w:r>
        <w:rPr>
          <w:rStyle w:val="878"/>
          <w:lang w:eastAsia="ru-RU"/>
        </w:rPr>
        <w:t xml:space="preserve">данной настройки</w:t>
      </w:r>
      <w:r>
        <w:rPr>
          <w:rStyle w:val="878"/>
          <w:lang w:eastAsia="ru-RU"/>
        </w:rPr>
        <w:t xml:space="preserve"> приведено в разделе </w:t>
      </w:r>
      <w:r>
        <w:rPr>
          <w:rStyle w:val="878"/>
          <w:lang w:eastAsia="ru-RU"/>
        </w:rPr>
        <w:fldChar w:fldCharType="begin"/>
      </w:r>
      <w:r>
        <w:rPr>
          <w:rStyle w:val="878"/>
          <w:lang w:eastAsia="ru-RU"/>
        </w:rPr>
        <w:instrText xml:space="preserve"> HYPERLINK  \l "_Настройка_отображения_договора" </w:instrText>
      </w:r>
      <w:r>
        <w:rPr>
          <w:rStyle w:val="878"/>
          <w:lang w:eastAsia="ru-RU"/>
        </w:rPr>
        <w:fldChar w:fldCharType="separate"/>
      </w:r>
      <w:r>
        <w:rPr>
          <w:rStyle w:val="782"/>
          <w:lang w:eastAsia="ru-RU"/>
        </w:rPr>
        <w:t xml:space="preserve">Настройк</w:t>
      </w:r>
      <w:bookmarkStart w:id="869" w:name="_Hlt199947920"/>
      <w:r>
        <w:rPr>
          <w:rStyle w:val="782"/>
          <w:lang w:eastAsia="ru-RU"/>
        </w:rPr>
        <w:t xml:space="preserve">а</w:t>
      </w:r>
      <w:bookmarkEnd w:id="867"/>
      <w:r>
        <w:rPr>
          <w:rStyle w:val="782"/>
          <w:lang w:eastAsia="ru-RU"/>
        </w:rPr>
        <w:t xml:space="preserve"> </w:t>
      </w:r>
      <w:bookmarkStart w:id="870" w:name="_Hlt191369408"/>
      <w:r>
        <w:rPr>
          <w:rStyle w:val="782"/>
          <w:lang w:eastAsia="ru-RU"/>
        </w:rPr>
        <w:t xml:space="preserve">о</w:t>
      </w:r>
      <w:bookmarkEnd w:id="868"/>
      <w:r>
        <w:rPr>
          <w:rStyle w:val="782"/>
          <w:lang w:eastAsia="ru-RU"/>
        </w:rPr>
        <w:t xml:space="preserve">т</w:t>
      </w:r>
      <w:bookmarkStart w:id="871" w:name="_Hlt179205524"/>
      <w:r>
        <w:rPr>
          <w:rStyle w:val="782"/>
          <w:lang w:eastAsia="ru-RU"/>
        </w:rPr>
        <w:t xml:space="preserve">о</w:t>
      </w:r>
      <w:bookmarkEnd w:id="869"/>
      <w:r>
        <w:rPr>
          <w:rStyle w:val="782"/>
          <w:lang w:eastAsia="ru-RU"/>
        </w:rPr>
        <w:t xml:space="preserve">бражения договора</w:t>
      </w:r>
      <w:r>
        <w:rPr>
          <w:rStyle w:val="878"/>
          <w:lang w:eastAsia="ru-RU"/>
        </w:rPr>
        <w:fldChar w:fldCharType="end"/>
      </w:r>
      <w:r>
        <w:rPr>
          <w:rStyle w:val="878"/>
          <w:lang w:eastAsia="ru-RU"/>
        </w:rPr>
        <w:t xml:space="preserve">.</w:t>
      </w:r>
      <w:r>
        <w:rPr>
          <w:rStyle w:val="878"/>
        </w:rPr>
      </w:r>
      <w:r>
        <w:rPr>
          <w:rStyle w:val="87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Просмотреть подробную информацию по договору</w:t>
      </w:r>
      <w:r>
        <w:t xml:space="preserve">. Для этого щелкните по ссылке </w:t>
      </w:r>
      <w:r>
        <w:rPr>
          <w:b/>
        </w:rPr>
        <w:t xml:space="preserve">Условия обслуживания</w:t>
      </w:r>
      <w:r>
        <w:t xml:space="preserve">. Подробнее смотрите в разделе </w:t>
      </w:r>
      <w:r>
        <w:fldChar w:fldCharType="begin"/>
      </w:r>
      <w:r>
        <w:instrText xml:space="preserve"> HYPERLINK  \l "_Детальная_информация_по_2" </w:instrText>
      </w:r>
      <w:r>
        <w:fldChar w:fldCharType="separate"/>
      </w:r>
      <w:r>
        <w:rPr>
          <w:rStyle w:val="782"/>
        </w:rPr>
        <w:t xml:space="preserve">Де</w:t>
      </w:r>
      <w:bookmarkStart w:id="872" w:name="_Hlt191369415"/>
      <w:r>
        <w:rPr>
          <w:rStyle w:val="782"/>
        </w:rPr>
        <w:t xml:space="preserve">т</w:t>
      </w:r>
      <w:bookmarkEnd w:id="870"/>
      <w:r>
        <w:rPr>
          <w:rStyle w:val="782"/>
        </w:rPr>
        <w:t xml:space="preserve">а</w:t>
      </w:r>
      <w:bookmarkStart w:id="873" w:name="_Hlt199947926"/>
      <w:r>
        <w:rPr>
          <w:rStyle w:val="782"/>
        </w:rPr>
        <w:t xml:space="preserve">л</w:t>
      </w:r>
      <w:bookmarkEnd w:id="871"/>
      <w:r>
        <w:rPr>
          <w:rStyle w:val="782"/>
        </w:rPr>
        <w:t xml:space="preserve">ьная информаци</w:t>
      </w:r>
      <w:bookmarkStart w:id="874" w:name="_Hlt179205528"/>
      <w:r>
        <w:rPr>
          <w:rStyle w:val="782"/>
        </w:rPr>
        <w:t xml:space="preserve">я</w:t>
      </w:r>
      <w:bookmarkEnd w:id="872"/>
      <w:r>
        <w:rPr>
          <w:rStyle w:val="782"/>
        </w:rPr>
        <w:t xml:space="preserve"> по договору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Сформировать реестр на перевод зарплаты</w:t>
      </w:r>
      <w:r>
        <w:t xml:space="preserve">. Для этого нажмите на кнопку </w:t>
      </w:r>
      <w:r>
        <w:rPr>
          <w:b/>
        </w:rPr>
        <w:t xml:space="preserve">Заплатить сотрудникам</w:t>
      </w:r>
      <w:r>
        <w:t xml:space="preserve">. Подробное описание открывшейся формы представлено в разделе </w:t>
      </w:r>
      <w:r>
        <w:fldChar w:fldCharType="begin"/>
      </w:r>
      <w:r>
        <w:instrText xml:space="preserve">HYPERLINK  \l "_Реестр_на_перевод_1"</w:instrText>
      </w:r>
      <w:r>
        <w:fldChar w:fldCharType="separate"/>
      </w:r>
      <w:r>
        <w:rPr>
          <w:rStyle w:val="782"/>
        </w:rPr>
        <w:t xml:space="preserve">Реестр на</w:t>
      </w:r>
      <w:bookmarkStart w:id="875" w:name="_Hlt179205532"/>
      <w:r>
        <w:rPr>
          <w:rStyle w:val="782"/>
        </w:rPr>
        <w:t xml:space="preserve"> </w:t>
      </w:r>
      <w:bookmarkEnd w:id="873"/>
      <w:r>
        <w:rPr>
          <w:rStyle w:val="782"/>
        </w:rPr>
        <w:t xml:space="preserve">п</w:t>
      </w:r>
      <w:bookmarkStart w:id="876" w:name="_Hlt191369420"/>
      <w:r>
        <w:rPr>
          <w:rStyle w:val="782"/>
        </w:rPr>
        <w:t xml:space="preserve">е</w:t>
      </w:r>
      <w:bookmarkEnd w:id="874"/>
      <w:r>
        <w:rPr>
          <w:rStyle w:val="782"/>
        </w:rPr>
        <w:t xml:space="preserve">р</w:t>
      </w:r>
      <w:bookmarkStart w:id="877" w:name="_Hlt179205556"/>
      <w:r>
        <w:rPr>
          <w:rStyle w:val="782"/>
        </w:rPr>
        <w:t xml:space="preserve">е</w:t>
      </w:r>
      <w:bookmarkEnd w:id="875"/>
      <w:r>
        <w:rPr>
          <w:rStyle w:val="782"/>
        </w:rPr>
        <w:t xml:space="preserve">вод </w:t>
      </w:r>
      <w:bookmarkStart w:id="878" w:name="_Hlt199947931"/>
      <w:r>
        <w:rPr>
          <w:rStyle w:val="782"/>
        </w:rPr>
        <w:t xml:space="preserve">з</w:t>
      </w:r>
      <w:bookmarkEnd w:id="876"/>
      <w:r>
        <w:rPr>
          <w:rStyle w:val="782"/>
        </w:rPr>
        <w:t xml:space="preserve">арплаты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786"/>
        </w:rPr>
      </w:pPr>
      <w:r>
        <w:rPr>
          <w:b/>
        </w:rPr>
        <w:t xml:space="preserve">Просмотреть </w:t>
      </w:r>
      <w:r>
        <w:rPr>
          <w:rStyle w:val="786"/>
          <w:b/>
        </w:rPr>
        <w:t xml:space="preserve">реестры на </w:t>
      </w:r>
      <w:r>
        <w:rPr>
          <w:rStyle w:val="786"/>
          <w:b/>
        </w:rPr>
        <w:t xml:space="preserve">перевод зарплаты</w:t>
      </w:r>
      <w:r>
        <w:rPr>
          <w:rStyle w:val="786"/>
        </w:rPr>
        <w:t xml:space="preserve">. </w:t>
      </w:r>
      <w:r>
        <w:rPr>
          <w:rStyle w:val="786"/>
        </w:rPr>
        <w:t xml:space="preserve">На вкладках </w:t>
      </w:r>
      <w:r>
        <w:rPr>
          <w:rStyle w:val="786"/>
          <w:b/>
        </w:rPr>
        <w:t xml:space="preserve">Все</w:t>
      </w:r>
      <w:r>
        <w:rPr>
          <w:rStyle w:val="786"/>
        </w:rPr>
        <w:t xml:space="preserve">, </w:t>
      </w:r>
      <w:r>
        <w:rPr>
          <w:rStyle w:val="786"/>
          <w:b/>
        </w:rPr>
        <w:t xml:space="preserve">На подпись</w:t>
      </w:r>
      <w:r>
        <w:rPr>
          <w:rStyle w:val="786"/>
        </w:rPr>
        <w:t xml:space="preserve">, </w:t>
      </w:r>
      <w:r>
        <w:rPr>
          <w:rStyle w:val="786"/>
          <w:b/>
        </w:rPr>
        <w:t xml:space="preserve">Исполненные</w:t>
      </w:r>
      <w:r>
        <w:rPr>
          <w:rStyle w:val="786"/>
        </w:rPr>
        <w:t xml:space="preserve">, </w:t>
      </w:r>
      <w:r>
        <w:rPr>
          <w:rStyle w:val="786"/>
          <w:b/>
        </w:rPr>
        <w:t xml:space="preserve">Отклоненные</w:t>
      </w:r>
      <w:r>
        <w:rPr>
          <w:rStyle w:val="786"/>
        </w:rPr>
        <w:t xml:space="preserve">, </w:t>
      </w:r>
      <w:r>
        <w:rPr>
          <w:rStyle w:val="786"/>
          <w:b/>
        </w:rPr>
        <w:t xml:space="preserve">Частично обработанные</w:t>
      </w:r>
      <w:r>
        <w:rPr>
          <w:rStyle w:val="786"/>
        </w:rPr>
        <w:t xml:space="preserve"> показаны списки реестров на зачисление средств сотрудникам Вашей организации с соответствующими статусами.</w:t>
      </w:r>
      <w:r>
        <w:rPr>
          <w:rStyle w:val="786"/>
        </w:rPr>
      </w:r>
      <w:r>
        <w:rPr>
          <w:rStyle w:val="786"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lang w:eastAsia="ru-RU"/>
        </w:rPr>
      </w:pPr>
      <w:r>
        <w:t xml:space="preserve">Для того чтобы обновить список,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400" cy="152400"/>
                <wp:effectExtent l="0" t="0" r="0" b="0"/>
                <wp:docPr id="369" name="_x0000_i154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83"/>
                        <a:stretch/>
                      </pic:blipFill>
                      <pic:spPr bwMode="auto">
                        <a:xfrm>
                          <a:off x="0" y="0"/>
                          <a:ext cx="15240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8" o:spid="_x0000_s368" type="#_x0000_t75" style="width:12.00pt;height:12.00pt;mso-wrap-distance-left:0.00pt;mso-wrap-distance-top:0.00pt;mso-wrap-distance-right:0.00pt;mso-wrap-distance-bottom:0.00pt;" stroked="f">
                <v:path textboxrect="0,0,0,0"/>
                <v:imagedata r:id="rId383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>
        <w:rPr>
          <w:lang w:eastAsia="ru-RU"/>
        </w:rPr>
      </w:r>
    </w:p>
    <w:p>
      <w:pPr>
        <w:pStyle w:val="826"/>
        <w:ind w:left="0"/>
        <w:tabs>
          <w:tab w:val="left" w:pos="1134" w:leader="none"/>
        </w:tabs>
      </w:pPr>
      <w:r>
        <w:t xml:space="preserve">Если Вы хотите быстро найти интересующие записи, в строке поиска задайте следующие параметры: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Период формирования реестра;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Статус реестра;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Сумму зачисления или счет списания.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В результате на экране будут показаны записи, </w:t>
      </w:r>
      <w:r>
        <w:t xml:space="preserve">соответствующие условиям поиска.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По каждому документу </w:t>
      </w:r>
      <w:r>
        <w:t xml:space="preserve">показана следующая информация: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Номер и дата реестра;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Статус реестра. Подробное описание статусов приведено в разделе </w:t>
      </w:r>
      <w:r>
        <w:fldChar w:fldCharType="begin"/>
      </w:r>
      <w:r>
        <w:instrText xml:space="preserve">HYPERLINK  \l "_Статусы_реестров_на_1"</w:instrText>
      </w:r>
      <w:r>
        <w:fldChar w:fldCharType="separate"/>
      </w:r>
      <w:r>
        <w:rPr>
          <w:rStyle w:val="782"/>
        </w:rPr>
        <w:t xml:space="preserve">Статусы реестров на</w:t>
      </w:r>
      <w:bookmarkStart w:id="879" w:name="_Hlt191369431"/>
      <w:r>
        <w:rPr>
          <w:rStyle w:val="782"/>
        </w:rPr>
        <w:t xml:space="preserve"> </w:t>
      </w:r>
      <w:bookmarkEnd w:id="877"/>
      <w:r>
        <w:rPr>
          <w:rStyle w:val="782"/>
        </w:rPr>
        <w:t xml:space="preserve">пе</w:t>
      </w:r>
      <w:bookmarkStart w:id="880" w:name="_Hlt199947939"/>
      <w:r>
        <w:rPr>
          <w:rStyle w:val="782"/>
        </w:rPr>
        <w:t xml:space="preserve">р</w:t>
      </w:r>
      <w:bookmarkEnd w:id="878"/>
      <w:r/>
      <w:bookmarkStart w:id="881" w:name="_Hlt179205560"/>
      <w:r/>
      <w:bookmarkStart w:id="882" w:name="_Hlt179205588"/>
      <w:r>
        <w:rPr>
          <w:rStyle w:val="782"/>
        </w:rPr>
        <w:t xml:space="preserve">е</w:t>
      </w:r>
      <w:bookmarkEnd w:id="879"/>
      <w:r/>
      <w:bookmarkEnd w:id="880"/>
      <w:r>
        <w:rPr>
          <w:rStyle w:val="782"/>
        </w:rPr>
        <w:t xml:space="preserve">вод зарплаты</w:t>
      </w:r>
      <w:r>
        <w:fldChar w:fldCharType="end"/>
      </w:r>
      <w:r>
        <w:t xml:space="preserve">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Количество сотрудников, указанных в реестре;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Номер счета списания;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Сумма для перечисления.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Для того чтобы просмотреть реестр, в списке щелкните по интересующей записи.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Описание операций, которые Вы можете выполнить с реестрами на перечисление зарплаты, приведено в разделе </w:t>
      </w:r>
      <w:r>
        <w:fldChar w:fldCharType="begin"/>
      </w:r>
      <w:r>
        <w:instrText xml:space="preserve"> HYPERLINK  \l "_Операции_с_реестрами" </w:instrText>
      </w:r>
      <w:r>
        <w:fldChar w:fldCharType="separate"/>
      </w:r>
      <w:r>
        <w:rPr>
          <w:rStyle w:val="782"/>
        </w:rPr>
        <w:t xml:space="preserve">Операции</w:t>
      </w:r>
      <w:bookmarkStart w:id="883" w:name="_Hlt191369446"/>
      <w:r>
        <w:rPr>
          <w:rStyle w:val="782"/>
        </w:rPr>
        <w:t xml:space="preserve"> </w:t>
      </w:r>
      <w:bookmarkEnd w:id="881"/>
      <w:r>
        <w:rPr>
          <w:rStyle w:val="782"/>
        </w:rPr>
        <w:t xml:space="preserve">с </w:t>
      </w:r>
      <w:bookmarkStart w:id="884" w:name="_Hlt179205592"/>
      <w:r>
        <w:rPr>
          <w:rStyle w:val="782"/>
        </w:rPr>
        <w:t xml:space="preserve">р</w:t>
      </w:r>
      <w:bookmarkEnd w:id="882"/>
      <w:r>
        <w:rPr>
          <w:rStyle w:val="782"/>
        </w:rPr>
        <w:t xml:space="preserve">еестра</w:t>
      </w:r>
      <w:bookmarkStart w:id="885" w:name="_Hlt199947945"/>
      <w:r>
        <w:rPr>
          <w:rStyle w:val="782"/>
        </w:rPr>
        <w:t xml:space="preserve">м</w:t>
      </w:r>
      <w:bookmarkEnd w:id="883"/>
      <w:r>
        <w:rPr>
          <w:rStyle w:val="782"/>
        </w:rPr>
        <w:t xml:space="preserve">и на перевод зарплаты</w:t>
      </w:r>
      <w:r>
        <w:fldChar w:fldCharType="end"/>
      </w:r>
      <w:r>
        <w:t xml:space="preserve">.</w:t>
      </w:r>
      <w:r/>
    </w:p>
    <w:p>
      <w:pPr>
        <w:pStyle w:val="752"/>
        <w:rPr>
          <w:lang w:val="ru-RU"/>
        </w:rPr>
      </w:pPr>
      <w:r/>
      <w:bookmarkEnd w:id="884"/>
      <w:r/>
      <w:bookmarkStart w:id="886" w:name="_Заявка_на_подключение"/>
      <w:r/>
      <w:bookmarkStart w:id="887" w:name="_Toc199941169"/>
      <w:r>
        <w:rPr>
          <w:lang w:val="ru-RU"/>
        </w:rPr>
        <w:t xml:space="preserve">Заявка на подключение</w:t>
      </w:r>
      <w:r>
        <w:rPr>
          <w:lang w:val="ru-RU"/>
        </w:rPr>
        <w:t xml:space="preserve"> зарплатного проекта</w:t>
      </w:r>
      <w:bookmarkEnd w:id="885"/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  <w:tabs>
          <w:tab w:val="left" w:pos="4905" w:leader="none"/>
        </w:tabs>
      </w:pPr>
      <w:r>
        <w:t xml:space="preserve">Если у Вашей организации еще не оформлен зарплатный проект, при входе в пункт меню </w:t>
      </w:r>
      <w:r>
        <w:rPr>
          <w:b/>
        </w:rPr>
        <w:t xml:space="preserve">Зарплатный проект</w:t>
      </w:r>
      <w:r>
        <w:t xml:space="preserve"> на экране отобразится страница с информацией о подключении данной услуги.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1265" cy="5012461"/>
                <wp:effectExtent l="0" t="0" r="0" b="0"/>
                <wp:docPr id="370" name="_x0000_i154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84"/>
                        <a:stretch/>
                      </pic:blipFill>
                      <pic:spPr bwMode="auto">
                        <a:xfrm>
                          <a:off x="0" y="0"/>
                          <a:ext cx="5041265" cy="501246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9" o:spid="_x0000_s369" type="#_x0000_t75" style="width:396.95pt;height:394.68pt;mso-wrap-distance-left:0.00pt;mso-wrap-distance-top:0.00pt;mso-wrap-distance-right:0.00pt;mso-wrap-distance-bottom:0.00pt;" stroked="f">
                <v:path textboxrect="0,0,0,0"/>
                <v:imagedata r:id="rId384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</w:t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138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– </w:t>
      </w:r>
      <w:r>
        <w:rPr>
          <w:rFonts w:ascii="Arial" w:hAnsi="Arial" w:cs="Arial"/>
          <w:bCs/>
          <w:iCs/>
          <w:sz w:val="18"/>
        </w:rPr>
        <w:t xml:space="preserve">Подключение зарплатного проекта</w:t>
      </w:r>
      <w:r>
        <w:rPr>
          <w:rFonts w:ascii="Arial" w:hAnsi="Arial" w:cs="Arial"/>
          <w:bCs/>
          <w:iCs/>
          <w:sz w:val="18"/>
        </w:rPr>
      </w:r>
    </w:p>
    <w:p>
      <w:pPr>
        <w:pStyle w:val="749"/>
        <w:ind w:left="0"/>
      </w:pPr>
      <w:r>
        <w:t xml:space="preserve">На данной странице Вы можете ознакомиться с преимуществами зарплатного проекта и краткой инструкцией по подключению.</w:t>
      </w:r>
      <w:r/>
    </w:p>
    <w:p>
      <w:pPr>
        <w:pStyle w:val="749"/>
        <w:ind w:left="0"/>
      </w:pPr>
      <w:r>
        <w:t xml:space="preserve">Если Вы хотите просмотреть полные условия и тарифы по данной услуге, перейдите по соответствующей ссылке.</w:t>
      </w:r>
      <w:r/>
    </w:p>
    <w:p>
      <w:pPr>
        <w:pStyle w:val="749"/>
        <w:ind w:left="0"/>
      </w:pPr>
      <w:r>
        <w:t xml:space="preserve">Для того чтобы подключить зарплатный проект, нажмите на кнопку </w:t>
      </w:r>
      <w:r>
        <w:rPr>
          <w:b/>
        </w:rPr>
        <w:t xml:space="preserve">Подключить</w:t>
      </w:r>
      <w:r>
        <w:t xml:space="preserve">. </w:t>
      </w:r>
      <w:r>
        <w:t xml:space="preserve">В результате Вы перейдете на страницу создания и подписания заявки.</w:t>
      </w:r>
      <w:r/>
    </w:p>
    <w:p>
      <w:pPr>
        <w:pStyle w:val="753"/>
      </w:pPr>
      <w:r>
        <w:t xml:space="preserve">Создание и подписание заявки</w:t>
      </w:r>
      <w:r/>
    </w:p>
    <w:p>
      <w:pPr>
        <w:pStyle w:val="749"/>
        <w:ind w:left="0"/>
      </w:pPr>
      <w:r>
        <w:t xml:space="preserve">Заявка на подключение зарплатного проекта формируется автоматически.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7808" cy="1972983"/>
                <wp:effectExtent l="0" t="0" r="0" b="0"/>
                <wp:docPr id="371" name="_x0000_i155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85"/>
                        <a:stretch/>
                      </pic:blipFill>
                      <pic:spPr bwMode="auto">
                        <a:xfrm>
                          <a:off x="0" y="0"/>
                          <a:ext cx="3597808" cy="197298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0" o:spid="_x0000_s370" type="#_x0000_t75" style="width:283.29pt;height:155.35pt;mso-wrap-distance-left:0.00pt;mso-wrap-distance-top:0.00pt;mso-wrap-distance-right:0.00pt;mso-wrap-distance-bottom:0.00pt;" stroked="f">
                <v:path textboxrect="0,0,0,0"/>
                <v:imagedata r:id="rId385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139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Заявка на подключение зарплатного проекта</w:t>
      </w:r>
      <w:r>
        <w:rPr>
          <w:rFonts w:ascii="Arial" w:hAnsi="Arial" w:cs="Arial"/>
          <w:bCs/>
          <w:iCs/>
          <w:sz w:val="18"/>
        </w:rPr>
      </w:r>
    </w:p>
    <w:p>
      <w:pPr>
        <w:pStyle w:val="749"/>
        <w:ind w:left="0"/>
        <w:tabs>
          <w:tab w:val="left" w:pos="2127" w:leader="none"/>
        </w:tabs>
      </w:pPr>
      <w:r>
        <w:t xml:space="preserve">На странице создания и подписания заявки Вы можете ознакомиться с полными условиями зарплатного проекта в АО «Россельхозбанк», щелкнув по соответствующей ссылке.</w:t>
      </w:r>
      <w:r/>
    </w:p>
    <w:p>
      <w:pPr>
        <w:pStyle w:val="749"/>
        <w:ind w:left="0"/>
        <w:tabs>
          <w:tab w:val="left" w:pos="2127" w:leader="none"/>
        </w:tabs>
      </w:pPr>
      <w:r>
        <w:t xml:space="preserve">Если Вы принимаете данные условия, установите флажок в соответствующем поле.</w:t>
      </w:r>
      <w:r/>
    </w:p>
    <w:p>
      <w:pPr>
        <w:pStyle w:val="749"/>
        <w:ind w:left="0"/>
        <w:tabs>
          <w:tab w:val="left" w:pos="2127" w:leader="none"/>
        </w:tabs>
      </w:pPr>
      <w:r>
        <w:t xml:space="preserve">В случае если Вы передумали подключать услугу,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372" name="_x0000_i155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86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1" o:spid="_x0000_s371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386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/>
    </w:p>
    <w:p>
      <w:pPr>
        <w:pStyle w:val="749"/>
        <w:ind w:left="0"/>
        <w:tabs>
          <w:tab w:val="left" w:pos="2127" w:leader="none"/>
        </w:tabs>
      </w:pPr>
      <w:r>
        <w:t xml:space="preserve">Для того чтобы подписать заявку, нажмите на кнопку </w:t>
      </w:r>
      <w:r>
        <w:rPr>
          <w:b/>
          <w:bCs/>
        </w:rPr>
        <w:t xml:space="preserve">Подписать</w:t>
      </w:r>
      <w:r>
        <w:t xml:space="preserve">. 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Подписание </w:t>
      </w:r>
      <w:bookmarkStart w:id="888" w:name="_Hlt191369360"/>
      <w:r>
        <w:rPr>
          <w:rStyle w:val="782"/>
        </w:rPr>
        <w:t xml:space="preserve">д</w:t>
      </w:r>
      <w:bookmarkEnd w:id="886"/>
      <w:r>
        <w:rPr>
          <w:rStyle w:val="782"/>
        </w:rPr>
        <w:t xml:space="preserve">окуме</w:t>
      </w:r>
      <w:bookmarkStart w:id="889" w:name="_Hlt199947888"/>
      <w:r>
        <w:rPr>
          <w:rStyle w:val="782"/>
        </w:rPr>
        <w:t xml:space="preserve">н</w:t>
      </w:r>
      <w:bookmarkEnd w:id="887"/>
      <w:r>
        <w:rPr>
          <w:rStyle w:val="782"/>
        </w:rPr>
        <w:t xml:space="preserve">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749"/>
        <w:ind w:left="0"/>
        <w:rPr>
          <w:rStyle w:val="878"/>
        </w:rPr>
      </w:pPr>
      <w:r>
        <w:rPr>
          <w:rStyle w:val="878"/>
        </w:rPr>
        <w:t xml:space="preserve">Вы можете отслеживать </w:t>
      </w:r>
      <w:r>
        <w:rPr>
          <w:rStyle w:val="878"/>
        </w:rPr>
        <w:t xml:space="preserve">статус подключения </w:t>
      </w:r>
      <w:r>
        <w:rPr>
          <w:rStyle w:val="878"/>
        </w:rPr>
        <w:t xml:space="preserve">зарплатного проекта</w:t>
      </w:r>
      <w:r>
        <w:rPr>
          <w:rStyle w:val="878"/>
        </w:rPr>
        <w:t xml:space="preserve"> </w:t>
      </w:r>
      <w:r>
        <w:rPr>
          <w:rStyle w:val="878"/>
        </w:rPr>
        <w:t xml:space="preserve">в пункте меню </w:t>
      </w:r>
      <w:r>
        <w:rPr>
          <w:rStyle w:val="878"/>
          <w:b/>
        </w:rPr>
        <w:t xml:space="preserve">Зарплатный проект</w:t>
      </w:r>
      <w:r>
        <w:rPr>
          <w:rStyle w:val="878"/>
        </w:rPr>
        <w:t xml:space="preserve">.</w:t>
      </w:r>
      <w:r>
        <w:rPr>
          <w:rStyle w:val="878"/>
        </w:rPr>
      </w:r>
    </w:p>
    <w:p>
      <w:pPr>
        <w:pStyle w:val="749"/>
        <w:ind w:left="0"/>
        <w:rPr>
          <w:i/>
        </w:rPr>
      </w:pPr>
      <w:r>
        <w:rPr>
          <w:rStyle w:val="878"/>
          <w:b/>
          <w:i/>
        </w:rPr>
        <w:t xml:space="preserve">ПРИМЕЧАНИЕ</w:t>
      </w:r>
      <w:r>
        <w:rPr>
          <w:rStyle w:val="878"/>
          <w:i/>
        </w:rPr>
        <w:t xml:space="preserve">: </w:t>
      </w:r>
      <w:r>
        <w:rPr>
          <w:rStyle w:val="878"/>
          <w:i/>
        </w:rPr>
        <w:t xml:space="preserve">подключение данной услуги занимает не более 2 рабочих дней</w:t>
      </w:r>
      <w:r>
        <w:rPr>
          <w:rStyle w:val="878"/>
          <w:i/>
        </w:rPr>
        <w:t xml:space="preserve">.</w:t>
      </w:r>
      <w:r>
        <w:rPr>
          <w:i/>
        </w:rPr>
      </w:r>
      <w:r>
        <w:rPr>
          <w:i/>
        </w:rPr>
      </w:r>
    </w:p>
    <w:p>
      <w:pPr>
        <w:pStyle w:val="752"/>
        <w:rPr>
          <w:lang w:val="ru-RU"/>
        </w:rPr>
      </w:pPr>
      <w:r/>
      <w:bookmarkEnd w:id="888"/>
      <w:r/>
      <w:bookmarkStart w:id="890" w:name="_Настройка_отображения_договора"/>
      <w:r/>
      <w:bookmarkStart w:id="891" w:name="_Toc199941170"/>
      <w:r>
        <w:rPr>
          <w:lang w:val="ru-RU"/>
        </w:rPr>
        <w:t xml:space="preserve">Настройка отображения договора</w:t>
      </w:r>
      <w:bookmarkEnd w:id="889"/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</w:pPr>
      <w:r>
        <w:t xml:space="preserve">На форме настройки отображения договора зарплатного проекта Вы можете выбрать интересующий договор, по которому необходимо отобразить операции.</w:t>
      </w:r>
      <w:r/>
    </w:p>
    <w:p>
      <w:pPr>
        <w:pStyle w:val="749"/>
        <w:ind w:left="0"/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данная операция доступна в случае, если у Вашей организации заключено несколько договоров зарплатного проекта.</w:t>
      </w:r>
      <w:r>
        <w:rPr>
          <w:i/>
        </w:rPr>
      </w:r>
    </w:p>
    <w:p>
      <w:pPr>
        <w:pStyle w:val="749"/>
        <w:ind w:left="0"/>
      </w:pPr>
      <w:r>
        <w:t xml:space="preserve">Для этого укажите следующие сведения: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520429" cy="3949624"/>
                <wp:effectExtent l="0" t="0" r="0" b="0"/>
                <wp:docPr id="373" name="_x0000_i155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87"/>
                        <a:srcRect l="11940" t="5328" r="12551" b="0"/>
                        <a:stretch/>
                      </pic:blipFill>
                      <pic:spPr bwMode="auto">
                        <a:xfrm>
                          <a:off x="0" y="0"/>
                          <a:ext cx="2520429" cy="39496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2" o:spid="_x0000_s372" type="#_x0000_t75" style="width:198.46pt;height:310.99pt;mso-wrap-distance-left:0.00pt;mso-wrap-distance-top:0.00pt;mso-wrap-distance-right:0.00pt;mso-wrap-distance-bottom:0.00pt;" stroked="f">
                <v:path textboxrect="0,0,0,0"/>
                <v:imagedata r:id="rId387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140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Настройка отображения договора зарплатного проекта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«Договор для показа» выберите из выпадающего списка интересующий договор зарплатного проекта.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«Название для отображения» введите название данного договора, которое будет показано в пункте меню </w:t>
      </w:r>
      <w:r>
        <w:rPr>
          <w:b/>
        </w:rPr>
        <w:t xml:space="preserve">Зарплатный проект</w:t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«Сделать любимым» активируйте переключатель в случае, если Вы хотите, чтобы операции по данному договору отображались по умолчанию в пункте меню </w:t>
      </w:r>
      <w:r>
        <w:rPr>
          <w:b/>
        </w:rPr>
        <w:t xml:space="preserve">Зарплатный проект</w:t>
      </w:r>
      <w:r>
        <w:t xml:space="preserve">.</w:t>
      </w:r>
      <w:r/>
    </w:p>
    <w:p>
      <w:pPr>
        <w:pStyle w:val="749"/>
        <w:ind w:left="0"/>
      </w:pPr>
      <w:r>
        <w:t xml:space="preserve">Для сохранения настроек нажмите на кнопку </w:t>
      </w:r>
      <w:r>
        <w:rPr>
          <w:b/>
        </w:rPr>
        <w:t xml:space="preserve">Сохранить и закрыть</w:t>
      </w:r>
      <w:r>
        <w:t xml:space="preserve">.</w:t>
      </w:r>
      <w:r/>
    </w:p>
    <w:p>
      <w:pPr>
        <w:pStyle w:val="749"/>
        <w:ind w:left="0"/>
      </w:pPr>
      <w:r>
        <w:t xml:space="preserve">Если Вы передумали настраивать отображение договора, щелкните по кнопке </w:t>
      </w:r>
      <w:r>
        <w:rPr>
          <w:b/>
        </w:rPr>
        <w:t xml:space="preserve">Вернуться</w:t>
      </w:r>
      <w:r>
        <w:t xml:space="preserve">.</w:t>
      </w:r>
      <w:r/>
    </w:p>
    <w:p>
      <w:pPr>
        <w:pStyle w:val="752"/>
        <w:rPr>
          <w:lang w:val="ru-RU"/>
        </w:rPr>
      </w:pPr>
      <w:r/>
      <w:bookmarkEnd w:id="890"/>
      <w:r/>
      <w:bookmarkStart w:id="892" w:name="_Детальная_информация_по_2"/>
      <w:r/>
      <w:bookmarkStart w:id="893" w:name="_Toc199941171"/>
      <w:r>
        <w:rPr>
          <w:lang w:val="ru-RU"/>
        </w:rPr>
        <w:t xml:space="preserve">Детальная информация по договору</w:t>
      </w:r>
      <w:bookmarkEnd w:id="891"/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  <w:spacing w:after="120"/>
      </w:pPr>
      <w:r>
        <w:fldChar w:fldCharType="begin"/>
      </w:r>
      <w:r>
        <w:instrText xml:space="preserve"> HYPERLINK  \l "_Реестр_на_перевод" </w:instrText>
      </w:r>
      <w:r>
        <w:fldChar w:fldCharType="separate"/>
      </w:r>
      <w:r>
        <w:rPr>
          <w:rStyle w:val="782"/>
        </w:rPr>
        <w:t xml:space="preserve">Рек</w:t>
      </w:r>
      <w:bookmarkStart w:id="894" w:name="_Hlt191369366"/>
      <w:r>
        <w:rPr>
          <w:rStyle w:val="782"/>
        </w:rPr>
        <w:t xml:space="preserve">в</w:t>
      </w:r>
      <w:bookmarkEnd w:id="892"/>
      <w:r>
        <w:rPr>
          <w:rStyle w:val="782"/>
        </w:rPr>
        <w:t xml:space="preserve">изит</w:t>
      </w:r>
      <w:bookmarkStart w:id="895" w:name="_Hlt179205635"/>
      <w:r>
        <w:rPr>
          <w:rStyle w:val="782"/>
        </w:rPr>
        <w:t xml:space="preserve">ы</w:t>
      </w:r>
      <w:bookmarkEnd w:id="893"/>
      <w:r>
        <w:rPr>
          <w:rStyle w:val="782"/>
        </w:rPr>
        <w:t xml:space="preserve"> д</w:t>
      </w:r>
      <w:bookmarkStart w:id="896" w:name="_Hlt199947893"/>
      <w:r>
        <w:rPr>
          <w:rStyle w:val="782"/>
        </w:rPr>
        <w:t xml:space="preserve">о</w:t>
      </w:r>
      <w:bookmarkEnd w:id="894"/>
      <w:r>
        <w:rPr>
          <w:rStyle w:val="782"/>
        </w:rPr>
        <w:t xml:space="preserve">говора</w:t>
      </w:r>
      <w:r>
        <w:fldChar w:fldCharType="end"/>
      </w:r>
      <w:r/>
    </w:p>
    <w:p>
      <w:pPr>
        <w:pStyle w:val="749"/>
        <w:ind w:left="0"/>
      </w:pPr>
      <w:r>
        <w:t xml:space="preserve">На странице просмотра условий обслуживания договора зарплатного проекта отображаются следующие сведения: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0234" cy="1837804"/>
                <wp:effectExtent l="0" t="0" r="0" b="0"/>
                <wp:docPr id="374" name="_x0000_i155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88"/>
                        <a:stretch/>
                      </pic:blipFill>
                      <pic:spPr bwMode="auto">
                        <a:xfrm>
                          <a:off x="0" y="0"/>
                          <a:ext cx="3600234" cy="183780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3" o:spid="_x0000_s373" type="#_x0000_t75" style="width:283.48pt;height:144.71pt;mso-wrap-distance-left:0.00pt;mso-wrap-distance-top:0.00pt;mso-wrap-distance-right:0.00pt;mso-wrap-distance-bottom:0.00pt;" stroked="f">
                <v:path textboxrect="0,0,0,0"/>
                <v:imagedata r:id="rId388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141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Условия обслуживания договора зарплатного проекта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 и дата договора;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Наименование тарифного плана;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Условия обслуживания.</w:t>
      </w:r>
      <w:r/>
    </w:p>
    <w:p>
      <w:pPr>
        <w:pStyle w:val="749"/>
        <w:ind w:left="0"/>
      </w:pPr>
      <w:r>
        <w:t xml:space="preserve">Для того чтобы просмотреть </w:t>
      </w:r>
      <w:r>
        <w:t xml:space="preserve">платежные </w:t>
      </w:r>
      <w:r>
        <w:t xml:space="preserve">реквизиты договора, нажмите на кнопку </w:t>
      </w:r>
      <w:r>
        <w:rPr>
          <w:b/>
        </w:rPr>
        <w:t xml:space="preserve">Реквизиты</w:t>
      </w:r>
      <w:r>
        <w:t xml:space="preserve">. Подробное описание открывшейся формы приведено в разделе </w:t>
      </w:r>
      <w:r>
        <w:fldChar w:fldCharType="begin"/>
      </w:r>
      <w:r>
        <w:instrText xml:space="preserve"> HYPERLINK  \l "_Реквизиты_договора" </w:instrText>
      </w:r>
      <w:r>
        <w:fldChar w:fldCharType="separate"/>
      </w:r>
      <w:r>
        <w:rPr>
          <w:rStyle w:val="782"/>
        </w:rPr>
        <w:t xml:space="preserve">Рек</w:t>
      </w:r>
      <w:bookmarkStart w:id="897" w:name="_Hlt179205607"/>
      <w:r/>
      <w:bookmarkStart w:id="898" w:name="_Hlt191369368"/>
      <w:r/>
      <w:bookmarkStart w:id="899" w:name="_Hlt199947895"/>
      <w:r>
        <w:rPr>
          <w:rStyle w:val="782"/>
        </w:rPr>
        <w:t xml:space="preserve">в</w:t>
      </w:r>
      <w:bookmarkEnd w:id="895"/>
      <w:r/>
      <w:bookmarkEnd w:id="896"/>
      <w:r/>
      <w:bookmarkEnd w:id="897"/>
      <w:r>
        <w:rPr>
          <w:rStyle w:val="782"/>
        </w:rPr>
        <w:t xml:space="preserve">изиты договора</w:t>
      </w:r>
      <w:r>
        <w:fldChar w:fldCharType="end"/>
      </w:r>
      <w:r>
        <w:t xml:space="preserve">.</w:t>
      </w:r>
      <w:r/>
    </w:p>
    <w:p>
      <w:pPr>
        <w:pStyle w:val="749"/>
        <w:ind w:left="0"/>
      </w:pPr>
      <w:r>
        <w:t xml:space="preserve">Для возврата на предыдущую страницу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375" name="_x0000_i155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89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4" o:spid="_x0000_s374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389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/>
    </w:p>
    <w:p>
      <w:pPr>
        <w:pStyle w:val="753"/>
      </w:pPr>
      <w:r/>
      <w:bookmarkEnd w:id="898"/>
      <w:r/>
      <w:bookmarkEnd w:id="899"/>
      <w:r/>
      <w:bookmarkStart w:id="900" w:name="_Реестр_на_перевод"/>
      <w:r/>
      <w:bookmarkStart w:id="901" w:name="_Реквизиты_договора"/>
      <w:r>
        <w:t xml:space="preserve">Реквизиты договора</w:t>
      </w:r>
      <w:r/>
    </w:p>
    <w:p>
      <w:pPr>
        <w:pStyle w:val="749"/>
        <w:ind w:left="0"/>
      </w:pPr>
      <w:r>
        <w:t xml:space="preserve">На странице просмотра платежных реквизитов договора зарплатного проекта отображаются следующие сведения: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1987" cy="5277472"/>
                <wp:effectExtent l="0" t="0" r="0" b="0"/>
                <wp:docPr id="376" name="_x0000_i155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90"/>
                        <a:stretch/>
                      </pic:blipFill>
                      <pic:spPr bwMode="auto">
                        <a:xfrm>
                          <a:off x="0" y="0"/>
                          <a:ext cx="3601987" cy="527747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5" o:spid="_x0000_s375" type="#_x0000_t75" style="width:283.62pt;height:415.55pt;mso-wrap-distance-left:0.00pt;mso-wrap-distance-top:0.00pt;mso-wrap-distance-right:0.00pt;mso-wrap-distance-bottom:0.00pt;" stroked="f">
                <v:path textboxrect="0,0,0,0"/>
                <v:imagedata r:id="rId390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142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Просмотр платежных реквизитов договора зарплатного проекта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Реквизиты для перечисления зарплат сотрудникам;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Реквизиты для перевода комиссии за зачисление зарплат;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Реквизиты для перевода комиссии за выпуск карт в рамках зарплатного проекта.</w:t>
      </w:r>
      <w:r/>
    </w:p>
    <w:p>
      <w:pPr>
        <w:pStyle w:val="749"/>
        <w:ind w:left="0"/>
      </w:pPr>
      <w:r>
        <w:t xml:space="preserve">На данной странице Вы можете выполнить следующие действия: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Скопировать реквизиты</w:t>
      </w:r>
      <w:r>
        <w:t xml:space="preserve">. Для этого в интересующем блоке нажмите на кнопку </w:t>
      </w:r>
      <w:r>
        <w:rPr>
          <w:b/>
        </w:rPr>
        <w:t xml:space="preserve">Скопировать</w:t>
      </w:r>
      <w:r>
        <w:t xml:space="preserve">. В результате реквизиты будут скопированы в буфер обмена Вашего устройства.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Отправить реквизиты на адрес электронной почты</w:t>
      </w:r>
      <w:r>
        <w:t xml:space="preserve">.</w:t>
      </w:r>
      <w:r>
        <w:t xml:space="preserve"> Для этого в нужном блоке нажмите на кнопку </w:t>
      </w:r>
      <w:r>
        <w:rPr>
          <w:b/>
        </w:rPr>
        <w:t xml:space="preserve">Отправить на почту</w:t>
      </w:r>
      <w:r>
        <w:t xml:space="preserve">. Затем в отобразившемся окне введите адрес электронной почты получателя и щелкните по кнопке </w:t>
      </w:r>
      <w:r>
        <w:rPr>
          <w:b/>
        </w:rPr>
        <w:t xml:space="preserve">Отправить</w:t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Скачать реквизиты в формате .</w:t>
      </w:r>
      <w:r>
        <w:rPr>
          <w:b/>
          <w:lang w:val="en-US"/>
        </w:rPr>
        <w:t xml:space="preserve">pdf</w:t>
      </w:r>
      <w:r>
        <w:t xml:space="preserve">. Для этого</w:t>
      </w:r>
      <w:r>
        <w:t xml:space="preserve"> нажмите на </w:t>
      </w:r>
      <w:r>
        <w:t xml:space="preserve">кнопку </w:t>
      </w:r>
      <w:r>
        <w:rPr>
          <w:b/>
        </w:rPr>
        <w:t xml:space="preserve">Скачать </w:t>
      </w:r>
      <w:r>
        <w:rPr>
          <w:b/>
          <w:lang w:val="en-US"/>
        </w:rPr>
        <w:t xml:space="preserve">PDF</w:t>
      </w:r>
      <w:r>
        <w:t xml:space="preserve">. В результате документ в соответствующем формате будет загружен на Ваш компьютер</w:t>
      </w:r>
      <w:r>
        <w:rPr>
          <w:lang w:eastAsia="ru-RU"/>
        </w:rPr>
        <w:t xml:space="preserve">.</w:t>
      </w:r>
      <w:r/>
    </w:p>
    <w:p>
      <w:pPr>
        <w:pStyle w:val="749"/>
        <w:ind w:left="0"/>
      </w:pPr>
      <w:r>
        <w:t xml:space="preserve">Для возврата на предыдущую страницу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377" name="_x0000_i155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91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6" o:spid="_x0000_s376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391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/>
    </w:p>
    <w:p>
      <w:pPr>
        <w:pStyle w:val="752"/>
        <w:rPr>
          <w:lang w:val="ru-RU"/>
        </w:rPr>
      </w:pPr>
      <w:r/>
      <w:bookmarkEnd w:id="900"/>
      <w:r/>
      <w:bookmarkStart w:id="902" w:name="_Реестр_на_перевод_1"/>
      <w:r/>
      <w:bookmarkStart w:id="903" w:name="_Toc199941172"/>
      <w:r>
        <w:rPr>
          <w:lang w:val="ru-RU"/>
        </w:rPr>
        <w:t xml:space="preserve">Реестр на перевод зарплаты</w:t>
      </w:r>
      <w:bookmarkEnd w:id="901"/>
      <w:r>
        <w:rPr>
          <w:lang w:val="ru-RU"/>
        </w:rPr>
      </w:r>
      <w:r>
        <w:rPr>
          <w:lang w:val="ru-RU"/>
        </w:rPr>
      </w:r>
    </w:p>
    <w:p>
      <w:pPr>
        <w:pStyle w:val="763"/>
        <w:ind w:left="0"/>
        <w:rPr>
          <w:rStyle w:val="782"/>
          <w:lang w:val="ru-RU"/>
        </w:rPr>
      </w:pPr>
      <w:r>
        <w:rPr>
          <w:lang w:val="ru-RU"/>
        </w:rPr>
        <w:fldChar w:fldCharType="begin"/>
      </w:r>
      <w:r>
        <w:rPr>
          <w:lang w:val="ru-RU"/>
        </w:rPr>
        <w:instrText xml:space="preserve">HYPERLINK  \l "Создание_реестра_на_перевод_заработной_п"</w:instrText>
      </w:r>
      <w:r>
        <w:rPr>
          <w:lang w:val="ru-RU"/>
        </w:rPr>
        <w:fldChar w:fldCharType="separate"/>
      </w:r>
      <w:r>
        <w:rPr>
          <w:rStyle w:val="782"/>
          <w:lang w:val="ru-RU"/>
        </w:rPr>
        <w:t xml:space="preserve">Созда</w:t>
      </w:r>
      <w:bookmarkStart w:id="904" w:name="_Hlt183688554"/>
      <w:r>
        <w:rPr>
          <w:rStyle w:val="782"/>
          <w:lang w:val="ru-RU"/>
        </w:rPr>
        <w:t xml:space="preserve">н</w:t>
      </w:r>
      <w:bookmarkEnd w:id="902"/>
      <w:r>
        <w:rPr>
          <w:rStyle w:val="782"/>
          <w:lang w:val="ru-RU"/>
        </w:rPr>
        <w:t xml:space="preserve">ие реес</w:t>
      </w:r>
      <w:bookmarkStart w:id="905" w:name="_Hlt199947901"/>
      <w:r>
        <w:rPr>
          <w:rStyle w:val="782"/>
          <w:lang w:val="ru-RU"/>
        </w:rPr>
        <w:t xml:space="preserve">т</w:t>
      </w:r>
      <w:bookmarkEnd w:id="903"/>
      <w:r>
        <w:rPr>
          <w:rStyle w:val="782"/>
          <w:lang w:val="ru-RU"/>
        </w:rPr>
        <w:t xml:space="preserve">ра н</w:t>
      </w:r>
      <w:bookmarkStart w:id="906" w:name="_Hlt183689437"/>
      <w:r/>
      <w:bookmarkStart w:id="907" w:name="_Hlt191369374"/>
      <w:r>
        <w:rPr>
          <w:rStyle w:val="782"/>
          <w:lang w:val="ru-RU"/>
        </w:rPr>
        <w:t xml:space="preserve">а</w:t>
      </w:r>
      <w:bookmarkEnd w:id="904"/>
      <w:r/>
      <w:bookmarkEnd w:id="905"/>
      <w:r>
        <w:rPr>
          <w:rStyle w:val="782"/>
          <w:lang w:val="ru-RU"/>
        </w:rPr>
        <w:t xml:space="preserve"> перевод з</w:t>
      </w:r>
      <w:bookmarkStart w:id="908" w:name="_Hlt183688010"/>
      <w:r>
        <w:rPr>
          <w:rStyle w:val="782"/>
          <w:lang w:val="ru-RU"/>
        </w:rPr>
        <w:t xml:space="preserve">а</w:t>
      </w:r>
      <w:bookmarkEnd w:id="906"/>
      <w:r>
        <w:rPr>
          <w:rStyle w:val="782"/>
          <w:lang w:val="ru-RU"/>
        </w:rPr>
        <w:t xml:space="preserve">работной платы</w:t>
      </w:r>
      <w:r>
        <w:rPr>
          <w:rStyle w:val="782"/>
          <w:lang w:val="ru-RU"/>
        </w:rPr>
      </w:r>
    </w:p>
    <w:p>
      <w:pPr>
        <w:pStyle w:val="763"/>
        <w:ind w:left="0"/>
        <w:rPr>
          <w:rStyle w:val="782"/>
          <w:lang w:val="ru-RU"/>
        </w:rPr>
      </w:pPr>
      <w:r>
        <w:rPr>
          <w:lang w:val="ru-RU"/>
        </w:rPr>
        <w:fldChar w:fldCharType="end"/>
      </w:r>
      <w:r>
        <w:rPr>
          <w:rStyle w:val="782"/>
        </w:rPr>
        <w:fldChar w:fldCharType="begin"/>
      </w:r>
      <w:r>
        <w:rPr>
          <w:rStyle w:val="782"/>
        </w:rPr>
        <w:instrText xml:space="preserve"> HYPERLINK  \l "Импорт_реестров_на_перевод_заработной_пл" </w:instrText>
      </w:r>
      <w:r>
        <w:rPr>
          <w:rStyle w:val="782"/>
        </w:rPr>
        <w:fldChar w:fldCharType="separate"/>
      </w:r>
      <w:r>
        <w:rPr>
          <w:rStyle w:val="782"/>
        </w:rPr>
        <w:t xml:space="preserve">Импорт</w:t>
      </w:r>
      <w:r>
        <w:rPr>
          <w:rStyle w:val="782"/>
          <w:lang w:val="ru-RU"/>
        </w:rPr>
        <w:t xml:space="preserve"> р</w:t>
      </w:r>
      <w:bookmarkStart w:id="909" w:name="_Hlt191369422"/>
      <w:r>
        <w:rPr>
          <w:rStyle w:val="782"/>
          <w:lang w:val="ru-RU"/>
        </w:rPr>
        <w:t xml:space="preserve">е</w:t>
      </w:r>
      <w:bookmarkEnd w:id="907"/>
      <w:r/>
      <w:bookmarkStart w:id="910" w:name="_Hlt183688585"/>
      <w:r>
        <w:rPr>
          <w:rStyle w:val="782"/>
          <w:lang w:val="ru-RU"/>
        </w:rPr>
        <w:t xml:space="preserve">е</w:t>
      </w:r>
      <w:bookmarkEnd w:id="908"/>
      <w:r/>
      <w:bookmarkStart w:id="911" w:name="_Hlt183689029"/>
      <w:r/>
      <w:bookmarkStart w:id="912" w:name="_Hlt199947933"/>
      <w:r>
        <w:rPr>
          <w:rStyle w:val="782"/>
          <w:lang w:val="ru-RU"/>
        </w:rPr>
        <w:t xml:space="preserve">с</w:t>
      </w:r>
      <w:bookmarkEnd w:id="909"/>
      <w:r/>
      <w:bookmarkEnd w:id="910"/>
      <w:r>
        <w:rPr>
          <w:rStyle w:val="782"/>
          <w:lang w:val="ru-RU"/>
        </w:rPr>
        <w:t xml:space="preserve">тров на перевод заработной платы</w:t>
      </w:r>
      <w:r>
        <w:rPr>
          <w:rStyle w:val="782"/>
          <w:lang w:val="ru-RU"/>
        </w:rPr>
      </w:r>
    </w:p>
    <w:p>
      <w:pPr>
        <w:pStyle w:val="763"/>
        <w:ind w:left="0"/>
        <w:rPr>
          <w:lang w:val="ru-RU"/>
        </w:rPr>
      </w:pPr>
      <w:r>
        <w:rPr>
          <w:rStyle w:val="782"/>
        </w:rPr>
        <w:fldChar w:fldCharType="end"/>
      </w:r>
      <w:r>
        <w:rPr>
          <w:lang w:val="ru-RU"/>
        </w:rPr>
        <w:t xml:space="preserve">Для создания реестра на перевод заработной платы нажмите на кнопку </w:t>
      </w:r>
      <w:r>
        <w:rPr>
          <w:b/>
          <w:lang w:val="ru-RU"/>
        </w:rPr>
        <w:t xml:space="preserve">Заплатить сотрудникам</w:t>
      </w:r>
      <w:r>
        <w:rPr>
          <w:lang w:val="ru-RU"/>
        </w:rPr>
        <w:t xml:space="preserve"> в правом верхнем углу экрана. В результате откроется окно с выбором способа создания документа.</w:t>
      </w:r>
      <w:r>
        <w:rPr>
          <w:lang w:val="ru-RU"/>
        </w:rPr>
      </w:r>
    </w:p>
    <w:p>
      <w:pPr>
        <w:pStyle w:val="763"/>
        <w:ind w:left="0" w:firstLine="0"/>
        <w:jc w:val="center"/>
        <w:spacing w:before="120" w:after="120"/>
        <w:rPr>
          <w:lang w:val="ru-RU" w:eastAsia="ru-RU"/>
        </w:rPr>
      </w:pPr>
      <w:r>
        <w:rPr>
          <w:lang w:val="ru-RU"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2736" cy="1327023"/>
                <wp:effectExtent l="0" t="0" r="0" b="0"/>
                <wp:docPr id="378" name="_x0000_i155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92"/>
                        <a:srcRect l="33786" t="40547" r="28019" b="34073"/>
                        <a:stretch/>
                      </pic:blipFill>
                      <pic:spPr bwMode="auto">
                        <a:xfrm>
                          <a:off x="0" y="0"/>
                          <a:ext cx="3602735" cy="132702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7" o:spid="_x0000_s377" type="#_x0000_t75" style="width:283.68pt;height:104.49pt;mso-wrap-distance-left:0.00pt;mso-wrap-distance-top:0.00pt;mso-wrap-distance-right:0.00pt;mso-wrap-distance-bottom:0.00pt;" stroked="f">
                <v:path textboxrect="0,0,0,0"/>
                <v:imagedata r:id="rId392" o:title=""/>
              </v:shape>
            </w:pict>
          </mc:Fallback>
        </mc:AlternateContent>
      </w:r>
      <w:r>
        <w:rPr>
          <w:lang w:val="ru-RU" w:eastAsia="ru-RU"/>
        </w:rPr>
      </w:r>
      <w:r>
        <w:rPr>
          <w:lang w:val="ru-RU"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143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Выбор способа создания реестра на перевод заработной платы</w:t>
      </w:r>
      <w:r>
        <w:rPr>
          <w:rFonts w:ascii="Arial" w:hAnsi="Arial" w:cs="Arial"/>
          <w:bCs/>
          <w:iCs/>
          <w:sz w:val="18"/>
        </w:rPr>
      </w:r>
      <w:r>
        <w:rPr>
          <w:rFonts w:ascii="Arial" w:hAnsi="Arial" w:cs="Arial"/>
          <w:bCs/>
          <w:iCs/>
          <w:sz w:val="18"/>
        </w:rPr>
      </w:r>
    </w:p>
    <w:p>
      <w:pPr>
        <w:pStyle w:val="763"/>
        <w:ind w:left="0"/>
        <w:rPr>
          <w:lang w:val="ru-RU"/>
        </w:rPr>
      </w:pPr>
      <w:r>
        <w:rPr>
          <w:lang w:val="ru-RU"/>
        </w:rPr>
        <w:t xml:space="preserve">Вы можете создать реестр следующими способами:</w:t>
      </w:r>
      <w:r>
        <w:rPr>
          <w:lang w:val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Заполнить реестр вручную</w:t>
      </w:r>
      <w:r>
        <w:t xml:space="preserve">. Для этого нажмите на кнопку </w:t>
      </w:r>
      <w:r>
        <w:rPr>
          <w:b/>
        </w:rPr>
        <w:t xml:space="preserve">Вручную</w:t>
      </w:r>
      <w:r>
        <w:t xml:space="preserve">. Подробное описание заполнения полей документа приведено в разделе </w:t>
      </w:r>
      <w:r>
        <w:fldChar w:fldCharType="begin"/>
      </w:r>
      <w:r>
        <w:instrText xml:space="preserve"> HYPERLINK  \l "Создание_реестра_на_перевод_заработной_п" </w:instrText>
      </w:r>
      <w:r>
        <w:fldChar w:fldCharType="separate"/>
      </w:r>
      <w:r>
        <w:rPr>
          <w:rStyle w:val="782"/>
        </w:rPr>
        <w:t xml:space="preserve">Со</w:t>
      </w:r>
      <w:bookmarkStart w:id="913" w:name="_Hlt183689486"/>
      <w:r>
        <w:rPr>
          <w:rStyle w:val="782"/>
        </w:rPr>
        <w:t xml:space="preserve">з</w:t>
      </w:r>
      <w:bookmarkEnd w:id="911"/>
      <w:r/>
      <w:bookmarkStart w:id="914" w:name="_Hlt199947904"/>
      <w:r>
        <w:rPr>
          <w:rStyle w:val="782"/>
        </w:rPr>
        <w:t xml:space="preserve">д</w:t>
      </w:r>
      <w:bookmarkEnd w:id="912"/>
      <w:r/>
      <w:bookmarkStart w:id="915" w:name="_Hlt183689074"/>
      <w:r/>
      <w:bookmarkStart w:id="916" w:name="_Hlt191369386"/>
      <w:r>
        <w:rPr>
          <w:rStyle w:val="782"/>
        </w:rPr>
        <w:t xml:space="preserve">а</w:t>
      </w:r>
      <w:bookmarkEnd w:id="913"/>
      <w:r/>
      <w:bookmarkEnd w:id="914"/>
      <w:r>
        <w:rPr>
          <w:rStyle w:val="782"/>
        </w:rPr>
        <w:t xml:space="preserve">ние реестра на перевод заработной</w:t>
      </w:r>
      <w:r>
        <w:rPr>
          <w:rStyle w:val="782"/>
        </w:rPr>
        <w:t xml:space="preserve"> платы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Импортировать реестр</w:t>
      </w:r>
      <w:r>
        <w:rPr>
          <w:b/>
        </w:rPr>
        <w:t xml:space="preserve">ы</w:t>
      </w:r>
      <w:r>
        <w:t xml:space="preserve">. Для этого щелкните по кнопке </w:t>
      </w:r>
      <w:r>
        <w:rPr>
          <w:b/>
        </w:rPr>
        <w:t xml:space="preserve">Импортировать</w:t>
      </w:r>
      <w:r>
        <w:t xml:space="preserve">. Подробнее смотрите в разделе </w:t>
      </w:r>
      <w:r>
        <w:fldChar w:fldCharType="begin"/>
      </w:r>
      <w:r>
        <w:instrText xml:space="preserve">HYPERLINK  \l "Импорт_реестров_на_перевод_заработной_пл"</w:instrText>
      </w:r>
      <w:r>
        <w:fldChar w:fldCharType="separate"/>
      </w:r>
      <w:r>
        <w:rPr>
          <w:rStyle w:val="782"/>
        </w:rPr>
        <w:t xml:space="preserve">Импорт</w:t>
      </w:r>
      <w:bookmarkStart w:id="917" w:name="_Hlt199947906"/>
      <w:r>
        <w:rPr>
          <w:rStyle w:val="782"/>
        </w:rPr>
        <w:t xml:space="preserve"> </w:t>
      </w:r>
      <w:bookmarkEnd w:id="915"/>
      <w:r>
        <w:rPr>
          <w:rStyle w:val="782"/>
        </w:rPr>
        <w:t xml:space="preserve">рее</w:t>
      </w:r>
      <w:bookmarkStart w:id="918" w:name="_Hlt191369389"/>
      <w:r>
        <w:rPr>
          <w:rStyle w:val="782"/>
        </w:rPr>
        <w:t xml:space="preserve">с</w:t>
      </w:r>
      <w:bookmarkEnd w:id="916"/>
      <w:r>
        <w:rPr>
          <w:rStyle w:val="782"/>
        </w:rPr>
        <w:t xml:space="preserve">тр</w:t>
      </w:r>
      <w:bookmarkStart w:id="919" w:name="_Hlt183689491"/>
      <w:r>
        <w:rPr>
          <w:rStyle w:val="782"/>
        </w:rPr>
        <w:t xml:space="preserve">о</w:t>
      </w:r>
      <w:bookmarkEnd w:id="917"/>
      <w:r>
        <w:rPr>
          <w:rStyle w:val="782"/>
        </w:rPr>
        <w:t xml:space="preserve">в</w:t>
      </w:r>
      <w:bookmarkStart w:id="920" w:name="_Hlt183688629"/>
      <w:r>
        <w:rPr>
          <w:rStyle w:val="782"/>
        </w:rPr>
        <w:t xml:space="preserve"> </w:t>
      </w:r>
      <w:bookmarkEnd w:id="918"/>
      <w:r>
        <w:rPr>
          <w:rStyle w:val="782"/>
        </w:rPr>
        <w:t xml:space="preserve">н</w:t>
      </w:r>
      <w:bookmarkStart w:id="921" w:name="_Hlt183689146"/>
      <w:r>
        <w:rPr>
          <w:rStyle w:val="782"/>
        </w:rPr>
        <w:t xml:space="preserve">а</w:t>
      </w:r>
      <w:bookmarkEnd w:id="919"/>
      <w:r>
        <w:rPr>
          <w:rStyle w:val="782"/>
        </w:rPr>
        <w:t xml:space="preserve"> перевод заработной платы</w:t>
      </w:r>
      <w:r>
        <w:fldChar w:fldCharType="end"/>
      </w:r>
      <w:r>
        <w:t xml:space="preserve">.</w:t>
      </w:r>
      <w:r/>
    </w:p>
    <w:p>
      <w:pPr>
        <w:pStyle w:val="763"/>
        <w:ind w:left="0"/>
        <w:rPr>
          <w:lang w:val="ru-RU" w:eastAsia="ru-RU"/>
        </w:rPr>
      </w:pPr>
      <w:r>
        <w:rPr>
          <w:lang w:val="ru-RU"/>
        </w:rPr>
        <w:t xml:space="preserve">Если Вы передумали создавать документ,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379" name="_x0000_i155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93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8" o:spid="_x0000_s378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393" o:title=""/>
              </v:shape>
            </w:pict>
          </mc:Fallback>
        </mc:AlternateContent>
      </w:r>
      <w:r>
        <w:rPr>
          <w:lang w:val="ru-RU" w:eastAsia="ru-RU"/>
        </w:rPr>
        <w:t xml:space="preserve">.</w:t>
      </w:r>
      <w:r>
        <w:rPr>
          <w:lang w:val="ru-RU" w:eastAsia="ru-RU"/>
        </w:rPr>
      </w:r>
    </w:p>
    <w:p>
      <w:pPr>
        <w:pStyle w:val="753"/>
      </w:pPr>
      <w:r/>
      <w:bookmarkStart w:id="922" w:name="Создание_реестра_на_перевод_заработной_п"/>
      <w:r>
        <w:t xml:space="preserve">Создание реестра на перевод заработной платы</w:t>
      </w:r>
      <w:bookmarkEnd w:id="920"/>
      <w:r/>
      <w:r/>
    </w:p>
    <w:p>
      <w:pPr>
        <w:pStyle w:val="749"/>
        <w:ind w:left="0"/>
      </w:pPr>
      <w:r>
        <w:t xml:space="preserve">На странице создания реестра на перевод заработной платы заполните следующие сведения: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846320" cy="3538728"/>
                <wp:effectExtent l="0" t="0" r="0" b="0"/>
                <wp:docPr id="380" name="_x0000_i155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94"/>
                        <a:srcRect l="11240" t="10941" r="24483" b="5602"/>
                        <a:stretch/>
                      </pic:blipFill>
                      <pic:spPr bwMode="auto">
                        <a:xfrm>
                          <a:off x="0" y="0"/>
                          <a:ext cx="4846320" cy="35387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9" o:spid="_x0000_s379" type="#_x0000_t75" style="width:381.60pt;height:278.64pt;mso-wrap-distance-left:0.00pt;mso-wrap-distance-top:0.00pt;mso-wrap-distance-right:0.00pt;mso-wrap-distance-bottom:0.00pt;" stroked="f">
                <v:path textboxrect="0,0,0,0"/>
                <v:imagedata r:id="rId394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144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</w:t>
      </w:r>
      <w:r>
        <w:rPr>
          <w:rFonts w:ascii="Arial" w:hAnsi="Arial" w:cs="Arial"/>
          <w:bCs/>
          <w:iCs/>
          <w:sz w:val="18"/>
        </w:rPr>
        <w:t xml:space="preserve">ание реестра на перевод заработной платы</w:t>
      </w:r>
      <w:r>
        <w:rPr>
          <w:rFonts w:ascii="Arial" w:hAnsi="Arial" w:cs="Arial"/>
          <w:bCs/>
          <w:iCs/>
          <w:sz w:val="18"/>
        </w:rPr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«Номер реестра» отображается номер создаваемого реестра. При необходимости Вы можете ввести номер вручную.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«Дата реестра» показана текущая дата. Для того чтобы </w:t>
      </w:r>
      <w:r>
        <w:t xml:space="preserve">ее </w:t>
      </w:r>
      <w:r>
        <w:t xml:space="preserve">изменить,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381" name="_x0000_i156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95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0" o:spid="_x0000_s380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395" o:title=""/>
              </v:shape>
            </w:pict>
          </mc:Fallback>
        </mc:AlternateContent>
      </w:r>
      <w:r>
        <w:rPr>
          <w:lang w:eastAsia="ru-RU"/>
        </w:rPr>
        <w:t xml:space="preserve"> и в открывшемся календаре выберите нужную дату или введите ее вручную</w:t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lang w:val="en-US" w:eastAsia="ru-RU"/>
        </w:rPr>
        <w:t xml:space="preserve">При перевод</w:t>
      </w:r>
      <w:r>
        <w:rPr>
          <w:lang w:eastAsia="ru-RU"/>
        </w:rPr>
        <w:t xml:space="preserve">е</w:t>
      </w:r>
      <w:r>
        <w:rPr>
          <w:lang w:val="en-US" w:eastAsia="ru-RU"/>
        </w:rPr>
        <w:t xml:space="preserve"> денежных средств сотрудникам, которые не являются резидентами Российской Федерации, установите </w:t>
      </w:r>
      <w:r>
        <w:rPr>
          <w:lang w:eastAsia="ru-RU"/>
        </w:rPr>
        <w:t xml:space="preserve">флажок</w:t>
      </w:r>
      <w:r>
        <w:rPr>
          <w:lang w:val="en-US" w:eastAsia="ru-RU"/>
        </w:rPr>
        <w:t xml:space="preserve"> в поле «Зачисление сотрудникам-нерезидентам».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lang w:eastAsia="ru-RU"/>
        </w:rPr>
        <w:t xml:space="preserve">В блоке </w:t>
      </w:r>
      <w:r>
        <w:rPr>
          <w:b/>
          <w:lang w:eastAsia="ru-RU"/>
        </w:rPr>
        <w:t xml:space="preserve">Сотрудники</w:t>
      </w:r>
      <w:r>
        <w:rPr>
          <w:lang w:eastAsia="ru-RU"/>
        </w:rPr>
        <w:t xml:space="preserve"> </w:t>
      </w:r>
      <w:r>
        <w:rPr>
          <w:lang w:eastAsia="ru-RU"/>
        </w:rPr>
        <w:t xml:space="preserve">укажите </w:t>
      </w:r>
      <w:r>
        <w:rPr>
          <w:lang w:eastAsia="ru-RU"/>
        </w:rPr>
        <w:t xml:space="preserve">сотрудников</w:t>
      </w:r>
      <w:r>
        <w:rPr>
          <w:lang w:val="en-US" w:eastAsia="ru-RU"/>
        </w:rPr>
        <w:t xml:space="preserve">, которым необходимо перечислить денежные средства.</w:t>
      </w:r>
      <w:r>
        <w:rPr>
          <w:lang w:eastAsia="ru-RU"/>
        </w:rPr>
        <w:t xml:space="preserve"> Вы можете заполнить сведения следующими способами: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rPr>
          <w:b/>
        </w:rPr>
        <w:t xml:space="preserve">Добавить вручную</w:t>
      </w:r>
      <w:r>
        <w:t xml:space="preserve">. Для этого нажмите на кнопку </w:t>
      </w:r>
      <w:r>
        <w:rPr>
          <w:b/>
        </w:rPr>
        <w:t xml:space="preserve">Добавить вручную</w:t>
      </w:r>
      <w:r>
        <w:t xml:space="preserve">.</w:t>
      </w:r>
      <w:r/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418" w:leader="none"/>
        </w:tabs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1456" cy="1216438"/>
                <wp:effectExtent l="0" t="0" r="0" b="0"/>
                <wp:docPr id="382" name="_x0000_i156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96"/>
                        <a:stretch/>
                      </pic:blipFill>
                      <pic:spPr bwMode="auto">
                        <a:xfrm>
                          <a:off x="0" y="0"/>
                          <a:ext cx="5041456" cy="121643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1" o:spid="_x0000_s381" type="#_x0000_t75" style="width:396.97pt;height:95.78pt;mso-wrap-distance-left:0.00pt;mso-wrap-distance-top:0.00pt;mso-wrap-distance-right:0.00pt;mso-wrap-distance-bottom:0.00pt;" stroked="f">
                <v:path textboxrect="0,0,0,0"/>
                <v:imagedata r:id="rId396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418" w:leader="none"/>
        </w:tabs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145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реестра на перевод зарплаты. Добавление сотрудников вручную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ind w:left="0" w:firstLine="1033"/>
        <w:widowControl w:val="off"/>
        <w:tabs>
          <w:tab w:val="left" w:pos="1418" w:leader="none"/>
        </w:tabs>
      </w:pPr>
      <w:r>
        <w:t xml:space="preserve">В </w:t>
      </w:r>
      <w:r>
        <w:t xml:space="preserve">отобразившихся</w:t>
      </w:r>
      <w:r>
        <w:t xml:space="preserve"> полях укажите следующую информацию: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t xml:space="preserve">В поле «ФИО» введите фамилию, имя и отчество сотрудника.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t xml:space="preserve">В поле «Счет» впишите номер счета.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t xml:space="preserve">В поле «Код</w:t>
      </w:r>
      <w:r>
        <w:t xml:space="preserve"> дохода</w:t>
      </w:r>
      <w:r>
        <w:t xml:space="preserve">» выберите из выпадающего списка код дохода.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t xml:space="preserve">В поле «Сумма» введите сумму зачисления.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t xml:space="preserve">В поле «Удержание» впишите сумму, которая будет удержана в случае, если у сотрудника есть задолженности по исполнительному листу.</w:t>
      </w:r>
      <w:r/>
    </w:p>
    <w:p>
      <w:pPr>
        <w:pStyle w:val="826"/>
        <w:ind w:left="0" w:firstLine="1344"/>
        <w:widowControl w:val="off"/>
        <w:tabs>
          <w:tab w:val="left" w:pos="1418" w:leader="none"/>
        </w:tabs>
        <w:rPr>
          <w:lang w:eastAsia="ru-RU"/>
        </w:rPr>
      </w:pPr>
      <w:r>
        <w:rPr>
          <w:lang w:eastAsia="ru-RU"/>
        </w:rPr>
        <w:t xml:space="preserve">Если Вы хотите удалить информацию,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383" name="_x0000_i156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97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2" o:spid="_x0000_s382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397" o:title=""/>
              </v:shape>
            </w:pict>
          </mc:Fallback>
        </mc:AlternateContent>
      </w:r>
      <w:r>
        <w:rPr>
          <w:lang w:eastAsia="ru-RU"/>
        </w:rPr>
        <w:t xml:space="preserve">. </w:t>
      </w:r>
      <w:r>
        <w:t xml:space="preserve">Для того чтобы сохранить данные,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400" cy="104775"/>
                <wp:effectExtent l="0" t="0" r="0" b="0"/>
                <wp:docPr id="384" name="_x0000_i156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98"/>
                        <a:stretch/>
                      </pic:blipFill>
                      <pic:spPr bwMode="auto">
                        <a:xfrm>
                          <a:off x="0" y="0"/>
                          <a:ext cx="152400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3" o:spid="_x0000_s383" type="#_x0000_t75" style="width:12.00pt;height:8.25pt;mso-wrap-distance-left:0.00pt;mso-wrap-distance-top:0.00pt;mso-wrap-distance-right:0.00pt;mso-wrap-distance-bottom:0.00pt;" stroked="f">
                <v:path textboxrect="0,0,0,0"/>
                <v:imagedata r:id="rId398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>
        <w:rPr>
          <w:lang w:eastAsia="ru-RU"/>
        </w:rPr>
      </w:r>
    </w:p>
    <w:p>
      <w:pPr>
        <w:pStyle w:val="826"/>
        <w:ind w:left="0" w:firstLine="1033"/>
        <w:widowControl w:val="off"/>
        <w:tabs>
          <w:tab w:val="left" w:pos="1418" w:leader="none"/>
        </w:tabs>
      </w:pPr>
      <w:r>
        <w:t xml:space="preserve">Для добавления еще одного сотрудника щелкните по ссылке </w:t>
      </w:r>
      <w:r>
        <w:rPr>
          <w:b/>
        </w:rPr>
        <w:t xml:space="preserve">Добавить нового сотрудника</w:t>
      </w:r>
      <w:r>
        <w:t xml:space="preserve"> и заполните необходимые сведения.</w:t>
      </w:r>
      <w:r/>
    </w:p>
    <w:p>
      <w:pPr>
        <w:pStyle w:val="826"/>
        <w:ind w:left="0" w:firstLine="1033"/>
        <w:widowControl w:val="off"/>
        <w:tabs>
          <w:tab w:val="left" w:pos="1418" w:leader="none"/>
        </w:tabs>
        <w:rPr>
          <w:lang w:eastAsia="ru-RU"/>
        </w:rPr>
      </w:pPr>
      <w:r>
        <w:t xml:space="preserve">Для того чтобы отредактировать информацию,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68220" cy="144189"/>
                <wp:effectExtent l="0" t="0" r="0" b="0"/>
                <wp:docPr id="385" name="_x0000_i156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99"/>
                        <a:stretch/>
                      </pic:blipFill>
                      <pic:spPr bwMode="auto">
                        <a:xfrm>
                          <a:off x="0" y="0"/>
                          <a:ext cx="168220" cy="1441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4" o:spid="_x0000_s384" type="#_x0000_t75" style="width:13.25pt;height:11.35pt;mso-wrap-distance-left:0.00pt;mso-wrap-distance-top:0.00pt;mso-wrap-distance-right:0.00pt;mso-wrap-distance-bottom:0.00pt;" stroked="f">
                <v:path textboxrect="0,0,0,0"/>
                <v:imagedata r:id="rId399" o:title=""/>
              </v:shape>
            </w:pict>
          </mc:Fallback>
        </mc:AlternateContent>
      </w:r>
      <w:r>
        <w:rPr>
          <w:lang w:eastAsia="ru-RU"/>
        </w:rPr>
        <w:t xml:space="preserve"> напротив нужной записи и внесите изменения.</w:t>
      </w:r>
      <w:r>
        <w:rPr>
          <w:lang w:eastAsia="ru-RU"/>
        </w:rPr>
      </w:r>
      <w:r>
        <w:rPr>
          <w:lang w:eastAsia="ru-RU"/>
        </w:rPr>
      </w:r>
    </w:p>
    <w:p>
      <w:pPr>
        <w:pStyle w:val="826"/>
        <w:ind w:left="0" w:firstLine="1033"/>
        <w:widowControl w:val="off"/>
        <w:tabs>
          <w:tab w:val="left" w:pos="1418" w:leader="none"/>
        </w:tabs>
      </w:pPr>
      <w:r>
        <w:rPr>
          <w:lang w:eastAsia="ru-RU"/>
        </w:rPr>
        <w:t xml:space="preserve">Если требуется удалить сотрудника,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217" cy="144217"/>
                <wp:effectExtent l="0" t="0" r="0" b="0"/>
                <wp:docPr id="386" name="_x0000_i156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00"/>
                        <a:stretch/>
                      </pic:blipFill>
                      <pic:spPr bwMode="auto">
                        <a:xfrm>
                          <a:off x="0" y="0"/>
                          <a:ext cx="144217" cy="14421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5" o:spid="_x0000_s385" type="#_x0000_t75" style="width:11.36pt;height:11.36pt;mso-wrap-distance-left:0.00pt;mso-wrap-distance-top:0.00pt;mso-wrap-distance-right:0.00pt;mso-wrap-distance-bottom:0.00pt;" stroked="f">
                <v:path textboxrect="0,0,0,0"/>
                <v:imagedata r:id="rId400" o:title=""/>
              </v:shape>
            </w:pict>
          </mc:Fallback>
        </mc:AlternateContent>
      </w:r>
      <w:r>
        <w:rPr>
          <w:lang w:eastAsia="ru-RU"/>
        </w:rPr>
        <w:t xml:space="preserve"> напротив нужной записи.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rPr>
          <w:b/>
        </w:rPr>
        <w:t xml:space="preserve">Выбрать из справочника</w:t>
      </w:r>
      <w:r>
        <w:t xml:space="preserve">. Для этого нажмите на кнопку </w:t>
      </w:r>
      <w:r>
        <w:rPr>
          <w:b/>
        </w:rPr>
        <w:t xml:space="preserve">Выбрать из справочника</w:t>
      </w:r>
      <w:r>
        <w:t xml:space="preserve">. В результате на экране отобразится список сотрудников</w:t>
      </w:r>
      <w:r>
        <w:t xml:space="preserve">, </w:t>
      </w:r>
      <w:r>
        <w:rPr>
          <w:rStyle w:val="878"/>
        </w:rPr>
        <w:t xml:space="preserve">которым были открыты счета и выпущены зарплатные карты в рамках данного договора зарплатного проекта</w:t>
      </w:r>
      <w:r>
        <w:t xml:space="preserve">.</w:t>
      </w:r>
      <w:r>
        <w:t xml:space="preserve"> </w:t>
      </w:r>
      <w:r>
        <w:t xml:space="preserve">Для того чтобы быстро найти нужную запись, в поле поиска начните вводить фамилию, имя и отчество сотрудника.</w:t>
      </w:r>
      <w:r/>
    </w:p>
    <w:p>
      <w:pPr>
        <w:pStyle w:val="826"/>
        <w:ind w:left="0" w:firstLine="1033"/>
        <w:widowControl w:val="off"/>
        <w:tabs>
          <w:tab w:val="left" w:pos="1418" w:leader="none"/>
        </w:tabs>
      </w:pPr>
      <w:r>
        <w:t xml:space="preserve">Для выбора работников установите флажки напротив интересующих записей и </w:t>
      </w:r>
      <w:r>
        <w:t xml:space="preserve">щелкните по кнопке </w:t>
      </w:r>
      <w:r>
        <w:rPr>
          <w:b/>
        </w:rPr>
        <w:t xml:space="preserve">Добавить</w:t>
      </w:r>
      <w:r>
        <w:t xml:space="preserve">.</w:t>
      </w:r>
      <w:r>
        <w:t xml:space="preserve"> </w:t>
      </w:r>
      <w:r>
        <w:t xml:space="preserve">В результате информация о сотрудниках отобразится на форме создания реестра.</w:t>
      </w:r>
      <w:r>
        <w:t xml:space="preserve"> Вы можете отредактировать список и заполнить недостающие данные аналогично добавлению</w:t>
      </w:r>
      <w:r>
        <w:t xml:space="preserve"> сотрудников</w:t>
      </w:r>
      <w:r>
        <w:t xml:space="preserve"> вручную.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ru-RU"/>
        </w:rPr>
      </w:pPr>
      <w:r>
        <w:rPr>
          <w:b/>
        </w:rPr>
        <w:t xml:space="preserve">Загрузить список из файла</w:t>
      </w:r>
      <w:r>
        <w:t xml:space="preserve">. Для этого нажмите на кнопку </w:t>
      </w:r>
      <w:r>
        <w:rPr>
          <w:b/>
        </w:rPr>
        <w:t xml:space="preserve">Загрузить файл</w:t>
      </w:r>
      <w:r>
        <w:t xml:space="preserve"> </w:t>
      </w:r>
      <w:r>
        <w:t xml:space="preserve">и </w:t>
      </w:r>
      <w:r>
        <w:rPr>
          <w:lang w:val="en-US" w:eastAsia="ru-RU"/>
        </w:rPr>
        <w:t xml:space="preserve">выберите </w:t>
      </w:r>
      <w:r>
        <w:rPr>
          <w:lang w:eastAsia="ru-RU"/>
        </w:rPr>
        <w:t xml:space="preserve">нужный</w:t>
      </w:r>
      <w:r>
        <w:rPr>
          <w:lang w:val="en-US" w:eastAsia="ru-RU"/>
        </w:rPr>
        <w:t xml:space="preserve"> файл</w:t>
      </w:r>
      <w:r>
        <w:rPr>
          <w:lang w:eastAsia="ru-RU"/>
        </w:rPr>
        <w:t xml:space="preserve"> со списком сотрудников</w:t>
      </w:r>
      <w:r>
        <w:rPr>
          <w:lang w:eastAsia="ru-RU"/>
        </w:rPr>
        <w:t xml:space="preserve">.</w:t>
      </w:r>
      <w:r>
        <w:rPr>
          <w:lang w:eastAsia="ru-RU"/>
        </w:rPr>
      </w:r>
    </w:p>
    <w:p>
      <w:pPr>
        <w:pStyle w:val="826"/>
        <w:ind w:left="0" w:firstLine="1033"/>
        <w:widowControl w:val="off"/>
        <w:tabs>
          <w:tab w:val="left" w:pos="1418" w:leader="none"/>
        </w:tabs>
        <w:rPr>
          <w:i/>
          <w:lang w:eastAsia="ru-RU"/>
        </w:rPr>
      </w:pPr>
      <w:r>
        <w:rPr>
          <w:b/>
          <w:i/>
        </w:rPr>
        <w:t xml:space="preserve">ПРИМЕЧАНИЕ</w:t>
      </w:r>
      <w:r>
        <w:rPr>
          <w:i/>
          <w:lang w:val="en-US" w:eastAsia="ru-RU"/>
        </w:rPr>
        <w:t xml:space="preserve">:</w:t>
      </w:r>
      <w:r>
        <w:rPr>
          <w:i/>
          <w:lang w:eastAsia="ru-RU"/>
        </w:rPr>
        <w:t xml:space="preserve"> </w:t>
      </w:r>
      <w:r>
        <w:rPr>
          <w:i/>
          <w:lang w:val="en-US" w:eastAsia="ru-RU"/>
        </w:rPr>
        <w:t xml:space="preserve">Вы можете загрузить в систему документ формата </w:t>
      </w:r>
      <w:r>
        <w:rPr>
          <w:rFonts w:cs="Arial"/>
          <w:i/>
          <w:szCs w:val="20"/>
          <w:lang w:val="en-US" w:eastAsia="ru-RU"/>
        </w:rPr>
        <w:t xml:space="preserve">1С</w:t>
      </w:r>
      <w:r>
        <w:rPr>
          <w:rFonts w:cs="Arial"/>
          <w:i/>
          <w:szCs w:val="20"/>
          <w:lang w:eastAsia="ru-RU"/>
        </w:rPr>
        <w:t xml:space="preserve"> (</w:t>
      </w:r>
      <w:r>
        <w:rPr>
          <w:rFonts w:cs="Arial"/>
          <w:i/>
          <w:szCs w:val="20"/>
          <w:lang w:val="en-US" w:eastAsia="ru-RU"/>
        </w:rPr>
        <w:t xml:space="preserve">xml</w:t>
      </w:r>
      <w:r>
        <w:rPr>
          <w:rFonts w:cs="Arial"/>
          <w:i/>
          <w:szCs w:val="20"/>
          <w:lang w:eastAsia="ru-RU"/>
        </w:rPr>
        <w:t xml:space="preserve">)</w:t>
      </w:r>
      <w:r>
        <w:rPr>
          <w:rFonts w:cs="Arial"/>
          <w:i/>
          <w:szCs w:val="20"/>
          <w:lang w:val="en-US" w:eastAsia="ru-RU"/>
        </w:rPr>
        <w:t xml:space="preserve">, .</w:t>
      </w:r>
      <w:r>
        <w:rPr>
          <w:rFonts w:cs="Arial"/>
          <w:i/>
          <w:szCs w:val="20"/>
          <w:lang w:val="en-US" w:eastAsia="en-US" w:bidi="en-US"/>
        </w:rPr>
        <w:t xml:space="preserve">txt</w:t>
      </w:r>
      <w:r>
        <w:rPr>
          <w:rFonts w:cs="Arial"/>
          <w:i/>
          <w:szCs w:val="20"/>
          <w:lang w:eastAsia="ru-RU"/>
        </w:rPr>
        <w:t xml:space="preserve">,</w:t>
      </w:r>
      <w:r>
        <w:rPr>
          <w:rFonts w:cs="Arial"/>
          <w:i/>
          <w:szCs w:val="20"/>
          <w:lang w:val="en-US" w:eastAsia="ru-RU"/>
        </w:rPr>
        <w:t xml:space="preserve"> .xls</w:t>
      </w:r>
      <w:r>
        <w:rPr>
          <w:i/>
          <w:lang w:val="en-US" w:eastAsia="ru-RU"/>
        </w:rPr>
        <w:t xml:space="preserve">.</w:t>
      </w:r>
      <w:r>
        <w:rPr>
          <w:i/>
          <w:lang w:eastAsia="ru-RU"/>
        </w:rPr>
      </w:r>
      <w:r>
        <w:rPr>
          <w:i/>
          <w:lang w:eastAsia="ru-RU"/>
        </w:rPr>
      </w:r>
    </w:p>
    <w:p>
      <w:pPr>
        <w:pStyle w:val="826"/>
        <w:ind w:left="0" w:firstLine="1033"/>
        <w:widowControl w:val="off"/>
        <w:tabs>
          <w:tab w:val="left" w:pos="1418" w:leader="none"/>
        </w:tabs>
      </w:pPr>
      <w:r>
        <w:t xml:space="preserve">Вы можете отредактировать список и заполнить недостающие данные аналогично добавлению сотрудников вручную.</w:t>
      </w:r>
      <w:r/>
    </w:p>
    <w:p>
      <w:pPr>
        <w:pStyle w:val="749"/>
        <w:ind w:left="0"/>
        <w:rPr>
          <w:rStyle w:val="786"/>
        </w:rPr>
      </w:pPr>
      <w:r>
        <w:t xml:space="preserve">После указания всех сведений п</w:t>
      </w:r>
      <w:r>
        <w:t xml:space="preserve">од</w:t>
      </w:r>
      <w:r>
        <w:rPr>
          <w:rStyle w:val="786"/>
        </w:rPr>
        <w:t xml:space="preserve"> </w:t>
      </w:r>
      <w:r>
        <w:rPr>
          <w:rStyle w:val="878"/>
        </w:rPr>
        <w:t xml:space="preserve">списком</w:t>
      </w:r>
      <w:r>
        <w:rPr>
          <w:rStyle w:val="786"/>
        </w:rPr>
        <w:t xml:space="preserve"> отобразится итоговая сумма для перечисления, а также размер комиссионного вознаграждения за зачисления средств на счета сотрудников по договору зарплатного проекта, если это предусмотрено договором.</w:t>
      </w:r>
      <w:r>
        <w:rPr>
          <w:rStyle w:val="786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</w:t>
      </w:r>
      <w:r>
        <w:t xml:space="preserve"> блоке</w:t>
      </w:r>
      <w:r>
        <w:t xml:space="preserve"> </w:t>
      </w:r>
      <w:r>
        <w:rPr>
          <w:b/>
        </w:rPr>
        <w:t xml:space="preserve">Платежное поручение</w:t>
      </w:r>
      <w:r>
        <w:t xml:space="preserve"> создайте </w:t>
      </w:r>
      <w:r>
        <w:t xml:space="preserve">или выберите </w:t>
      </w:r>
      <w:r>
        <w:rPr>
          <w:rStyle w:val="878"/>
        </w:rPr>
        <w:t xml:space="preserve">платежные поручения</w:t>
      </w:r>
      <w:r>
        <w:rPr>
          <w:rStyle w:val="878"/>
        </w:rPr>
        <w:t xml:space="preserve"> на </w:t>
      </w:r>
      <w:r>
        <w:rPr>
          <w:rStyle w:val="878"/>
        </w:rPr>
        <w:t xml:space="preserve">перевод зарплаты </w:t>
      </w:r>
      <w:r>
        <w:rPr>
          <w:rStyle w:val="878"/>
        </w:rPr>
        <w:t xml:space="preserve">и </w:t>
      </w:r>
      <w:r>
        <w:rPr>
          <w:rStyle w:val="878"/>
        </w:rPr>
        <w:t xml:space="preserve">для оплаты комиссии банку</w:t>
      </w:r>
      <w:r>
        <w:rPr>
          <w:rStyle w:val="878"/>
        </w:rPr>
        <w:t xml:space="preserve">. </w:t>
      </w:r>
      <w:r>
        <w:rPr>
          <w:lang w:eastAsia="ru-RU"/>
        </w:rPr>
        <w:t xml:space="preserve">Вы можете указать сведения следующими способами: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rPr>
          <w:b/>
        </w:rPr>
        <w:t xml:space="preserve">Сформировать платежное поручение вручную</w:t>
      </w:r>
      <w:r>
        <w:t xml:space="preserve">. Для этого нажмите на кнопку </w:t>
      </w:r>
      <w:r>
        <w:rPr>
          <w:b/>
        </w:rPr>
        <w:t xml:space="preserve">Создать платеж</w:t>
      </w:r>
      <w:r>
        <w:t xml:space="preserve">.</w:t>
      </w:r>
      <w:r>
        <w:t xml:space="preserve"> В результате на экране отобразится страница создания документа с автоматически заполненными полями. Подробнее о заполнении полей формы смотрите в разделе </w:t>
      </w:r>
      <w:r>
        <w:fldChar w:fldCharType="begin"/>
      </w:r>
      <w:r>
        <w:instrText xml:space="preserve"> HYPERLINK  \l "_Создание_коммерческого_платежа" </w:instrText>
      </w:r>
      <w:r>
        <w:fldChar w:fldCharType="separate"/>
      </w:r>
      <w:r>
        <w:rPr>
          <w:rStyle w:val="782"/>
        </w:rPr>
        <w:t xml:space="preserve">Создани</w:t>
      </w:r>
      <w:bookmarkStart w:id="923" w:name="_Hlt183688707"/>
      <w:r/>
      <w:bookmarkStart w:id="924" w:name="_Hlt183689548"/>
      <w:r>
        <w:rPr>
          <w:rStyle w:val="782"/>
        </w:rPr>
        <w:t xml:space="preserve">е</w:t>
      </w:r>
      <w:bookmarkEnd w:id="921"/>
      <w:r/>
      <w:bookmarkEnd w:id="922"/>
      <w:r>
        <w:rPr>
          <w:rStyle w:val="782"/>
        </w:rPr>
        <w:t xml:space="preserve"> ком</w:t>
      </w:r>
      <w:bookmarkStart w:id="925" w:name="_Hlt179205647"/>
      <w:r/>
      <w:bookmarkStart w:id="926" w:name="_Hlt199947991"/>
      <w:r>
        <w:rPr>
          <w:rStyle w:val="782"/>
        </w:rPr>
        <w:t xml:space="preserve">м</w:t>
      </w:r>
      <w:bookmarkEnd w:id="923"/>
      <w:r/>
      <w:bookmarkEnd w:id="924"/>
      <w:r/>
      <w:bookmarkStart w:id="927" w:name="_Hlt178939936"/>
      <w:r>
        <w:rPr>
          <w:rStyle w:val="782"/>
        </w:rPr>
        <w:t xml:space="preserve">е</w:t>
      </w:r>
      <w:bookmarkEnd w:id="925"/>
      <w:r>
        <w:rPr>
          <w:rStyle w:val="782"/>
        </w:rPr>
        <w:t xml:space="preserve">р</w:t>
      </w:r>
      <w:bookmarkStart w:id="928" w:name="_Hlt191369468"/>
      <w:r>
        <w:rPr>
          <w:rStyle w:val="782"/>
        </w:rPr>
        <w:t xml:space="preserve">ч</w:t>
      </w:r>
      <w:bookmarkEnd w:id="926"/>
      <w:r>
        <w:rPr>
          <w:rStyle w:val="782"/>
        </w:rPr>
        <w:t xml:space="preserve">еского платежа</w:t>
      </w:r>
      <w:r>
        <w:fldChar w:fldCharType="end"/>
      </w:r>
      <w:r>
        <w:t xml:space="preserve">.</w:t>
      </w:r>
      <w:r/>
    </w:p>
    <w:p>
      <w:pPr>
        <w:pStyle w:val="749"/>
        <w:ind w:left="0" w:firstLine="1026"/>
        <w:rPr>
          <w:rStyle w:val="878"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rStyle w:val="878"/>
          <w:i/>
        </w:rPr>
        <w:t xml:space="preserve">если сумма перечисления неверна, то необходимо скорректировать сумму перевода сотрудникам, а затем заново создать платежное поручение.</w:t>
      </w:r>
      <w:r>
        <w:rPr>
          <w:rStyle w:val="878"/>
        </w:rPr>
      </w:r>
      <w:r>
        <w:rPr>
          <w:rStyle w:val="878"/>
        </w:rPr>
      </w:r>
    </w:p>
    <w:p>
      <w:pPr>
        <w:pStyle w:val="749"/>
        <w:ind w:left="0" w:firstLine="1026"/>
        <w:rPr>
          <w:rStyle w:val="878"/>
          <w:i/>
        </w:rPr>
      </w:pPr>
      <w:r>
        <w:rPr>
          <w:rStyle w:val="878"/>
          <w:i/>
        </w:rPr>
        <w:t xml:space="preserve">При переводе зарплаты нерезидентам требуется указать </w:t>
      </w:r>
      <w:r>
        <w:rPr>
          <w:rStyle w:val="878"/>
          <w:i/>
        </w:rPr>
        <w:t xml:space="preserve">вид платежа, </w:t>
      </w:r>
      <w:r>
        <w:rPr>
          <w:rStyle w:val="878"/>
          <w:i/>
        </w:rPr>
        <w:t xml:space="preserve">период выплаты</w:t>
      </w:r>
      <w:r>
        <w:rPr>
          <w:rStyle w:val="878"/>
          <w:i/>
        </w:rPr>
        <w:t xml:space="preserve">, а также код вида операции</w:t>
      </w:r>
      <w:r>
        <w:rPr>
          <w:rStyle w:val="878"/>
          <w:i/>
        </w:rPr>
        <w:t xml:space="preserve">.</w:t>
      </w:r>
      <w:r>
        <w:rPr>
          <w:rStyle w:val="878"/>
          <w:i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rStyle w:val="786"/>
        </w:rPr>
      </w:pPr>
      <w:r>
        <w:rPr>
          <w:b/>
        </w:rPr>
        <w:t xml:space="preserve">Сформировать платежное поручение </w:t>
      </w:r>
      <w:r>
        <w:rPr>
          <w:rStyle w:val="786"/>
          <w:b/>
        </w:rPr>
        <w:t xml:space="preserve">на перечисление из другой кредитной организации</w:t>
      </w:r>
      <w:r>
        <w:rPr>
          <w:rStyle w:val="786"/>
        </w:rPr>
        <w:t xml:space="preserve">. Для этого щелкните по кнопке </w:t>
      </w:r>
      <w:r>
        <w:rPr>
          <w:rStyle w:val="786"/>
          <w:b/>
        </w:rPr>
        <w:t xml:space="preserve">Внешний платеж</w:t>
      </w:r>
      <w:r>
        <w:rPr>
          <w:rStyle w:val="786"/>
        </w:rPr>
        <w:t xml:space="preserve">.</w:t>
      </w:r>
      <w:r>
        <w:rPr>
          <w:rStyle w:val="786"/>
        </w:rPr>
      </w:r>
      <w:r>
        <w:rPr>
          <w:rStyle w:val="786"/>
        </w:rPr>
      </w:r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418" w:leader="none"/>
        </w:tabs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0336" cy="2570277"/>
                <wp:effectExtent l="0" t="0" r="0" b="0"/>
                <wp:docPr id="387" name="_x0000_i156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01"/>
                        <a:stretch/>
                      </pic:blipFill>
                      <pic:spPr bwMode="auto">
                        <a:xfrm>
                          <a:off x="0" y="0"/>
                          <a:ext cx="3600336" cy="257027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6" o:spid="_x0000_s386" type="#_x0000_t75" style="width:283.49pt;height:202.38pt;mso-wrap-distance-left:0.00pt;mso-wrap-distance-top:0.00pt;mso-wrap-distance-right:0.00pt;mso-wrap-distance-bottom:0.00pt;" stroked="f">
                <v:path textboxrect="0,0,0,0"/>
                <v:imagedata r:id="rId401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418" w:leader="none"/>
        </w:tabs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146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реестра на перевод зарплаты. Внешний платеж</w:t>
      </w:r>
      <w:r>
        <w:rPr>
          <w:rFonts w:ascii="Arial" w:hAnsi="Arial" w:cs="Arial"/>
          <w:bCs/>
          <w:iCs/>
          <w:sz w:val="18"/>
        </w:rPr>
      </w:r>
      <w:r>
        <w:rPr>
          <w:rFonts w:ascii="Arial" w:hAnsi="Arial" w:cs="Arial"/>
          <w:bCs/>
          <w:iCs/>
          <w:sz w:val="18"/>
        </w:rPr>
      </w:r>
    </w:p>
    <w:p>
      <w:pPr>
        <w:pStyle w:val="749"/>
        <w:ind w:left="0" w:firstLine="1026"/>
      </w:pPr>
      <w:r>
        <w:t xml:space="preserve">На открывшейся странице заполните следующие сведения: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t xml:space="preserve">В поле «БИК или наименование банка» начините вводить название или БИК банка, </w:t>
      </w:r>
      <w:r>
        <w:rPr>
          <w:rStyle w:val="786"/>
        </w:rPr>
        <w:t xml:space="preserve">из которого отправлено платежное поручение,</w:t>
      </w:r>
      <w:r>
        <w:t xml:space="preserve"> (не менее трех символов) </w:t>
      </w:r>
      <w:r>
        <w:rPr>
          <w:lang w:val="en-US" w:eastAsia="ru-RU" w:bidi="en-US"/>
        </w:rPr>
        <w:t xml:space="preserve">и затем выберите одно из найденных системой значений, щелкнув по нему</w:t>
      </w:r>
      <w:r>
        <w:rPr>
          <w:lang w:val="en-US" w:eastAsia="ru-RU" w:bidi="en-US"/>
        </w:rPr>
        <w:t xml:space="preserve">. В результате </w:t>
      </w:r>
      <w:r>
        <w:rPr>
          <w:lang w:eastAsia="ru-RU" w:bidi="en-US"/>
        </w:rPr>
        <w:t xml:space="preserve">реквизиты банка</w:t>
      </w:r>
      <w:r>
        <w:rPr>
          <w:lang w:val="en-US" w:eastAsia="ru-RU" w:bidi="en-US"/>
        </w:rPr>
        <w:t xml:space="preserve"> </w:t>
      </w:r>
      <w:r>
        <w:rPr>
          <w:lang w:eastAsia="ru-RU" w:bidi="en-US"/>
        </w:rPr>
        <w:t xml:space="preserve">будут заполнены автоматически</w:t>
      </w:r>
      <w:r>
        <w:rPr>
          <w:lang w:val="en-US" w:eastAsia="ru-RU" w:bidi="en-US"/>
        </w:rPr>
        <w:t xml:space="preserve">.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rStyle w:val="786"/>
        </w:rPr>
      </w:pPr>
      <w:r>
        <w:t xml:space="preserve">В поле «Номер счета» </w:t>
      </w:r>
      <w:r>
        <w:rPr>
          <w:rStyle w:val="786"/>
        </w:rPr>
        <w:t xml:space="preserve">впишите номер расчетного счета, с которого было перечисление средств из другой кредитной организации.</w:t>
      </w:r>
      <w:r>
        <w:rPr>
          <w:rStyle w:val="786"/>
        </w:rPr>
      </w:r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rStyle w:val="786"/>
        </w:rPr>
      </w:pPr>
      <w:r>
        <w:rPr>
          <w:rStyle w:val="786"/>
        </w:rPr>
        <w:t xml:space="preserve">В блоке </w:t>
      </w:r>
      <w:r>
        <w:rPr>
          <w:rStyle w:val="786"/>
          <w:b/>
        </w:rPr>
        <w:t xml:space="preserve">Реквизиты платежа</w:t>
      </w:r>
      <w:r>
        <w:rPr>
          <w:rStyle w:val="786"/>
        </w:rPr>
        <w:t xml:space="preserve"> в соответствующих полях укажите номер и дату платежного поручения.</w:t>
      </w:r>
      <w:r>
        <w:rPr>
          <w:rStyle w:val="786"/>
        </w:rPr>
      </w:r>
    </w:p>
    <w:p>
      <w:pPr>
        <w:pStyle w:val="749"/>
        <w:ind w:left="0" w:firstLine="1026"/>
      </w:pPr>
      <w:r>
        <w:t xml:space="preserve">После указания всех необходимых сведений нажмите на кнопку </w:t>
      </w:r>
      <w:r>
        <w:rPr>
          <w:b/>
        </w:rPr>
        <w:t xml:space="preserve">Сохранить</w:t>
      </w:r>
      <w:r>
        <w:t xml:space="preserve">.</w:t>
      </w:r>
      <w:r>
        <w:t xml:space="preserve"> </w:t>
      </w:r>
      <w:r>
        <w:t xml:space="preserve">Если Вы передумали создавать документ, щелкните по кнопке </w:t>
      </w:r>
      <w:r>
        <w:rPr>
          <w:b/>
        </w:rPr>
        <w:t xml:space="preserve">Отмена</w:t>
      </w:r>
      <w:r>
        <w:t xml:space="preserve">.</w:t>
      </w:r>
      <w:r/>
    </w:p>
    <w:p>
      <w:pPr>
        <w:pStyle w:val="826"/>
        <w:numPr>
          <w:ilvl w:val="0"/>
          <w:numId w:val="18"/>
        </w:numPr>
        <w:ind w:left="0" w:firstLine="1026"/>
        <w:widowControl w:val="off"/>
        <w:tabs>
          <w:tab w:val="left" w:pos="1418" w:leader="none"/>
        </w:tabs>
        <w:rPr>
          <w:rStyle w:val="786"/>
          <w:b/>
        </w:rPr>
      </w:pPr>
      <w:r>
        <w:rPr>
          <w:b/>
        </w:rPr>
        <w:t xml:space="preserve">Выбрать платежные поручения</w:t>
      </w:r>
      <w:r>
        <w:rPr>
          <w:rStyle w:val="786"/>
        </w:rPr>
        <w:t xml:space="preserve">.</w:t>
      </w:r>
      <w:r>
        <w:rPr>
          <w:rStyle w:val="786"/>
        </w:rPr>
        <w:t xml:space="preserve"> Для этого щелкните по кнопке </w:t>
      </w:r>
      <w:r>
        <w:rPr>
          <w:rStyle w:val="786"/>
          <w:b/>
        </w:rPr>
        <w:t xml:space="preserve">Выбрать платеж</w:t>
      </w:r>
      <w:r>
        <w:rPr>
          <w:rStyle w:val="786"/>
        </w:rPr>
        <w:t xml:space="preserve">.</w:t>
      </w:r>
      <w:r>
        <w:rPr>
          <w:rStyle w:val="786"/>
          <w:b/>
        </w:rPr>
      </w:r>
      <w:r>
        <w:rPr>
          <w:rStyle w:val="786"/>
          <w:b/>
        </w:rPr>
      </w:r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418" w:leader="none"/>
        </w:tabs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0069" cy="1626311"/>
                <wp:effectExtent l="0" t="0" r="0" b="0"/>
                <wp:docPr id="388" name="_x0000_i156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02"/>
                        <a:stretch/>
                      </pic:blipFill>
                      <pic:spPr bwMode="auto">
                        <a:xfrm>
                          <a:off x="0" y="0"/>
                          <a:ext cx="3600069" cy="162631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7" o:spid="_x0000_s387" type="#_x0000_t75" style="width:283.47pt;height:128.06pt;mso-wrap-distance-left:0.00pt;mso-wrap-distance-top:0.00pt;mso-wrap-distance-right:0.00pt;mso-wrap-distance-bottom:0.00pt;" stroked="f">
                <v:path textboxrect="0,0,0,0"/>
                <v:imagedata r:id="rId402" o:title=""/>
              </v:shape>
            </w:pict>
          </mc:Fallback>
        </mc:AlternateContent>
      </w:r>
      <w:r>
        <w:rPr>
          <w:lang w:eastAsia="ru-RU"/>
        </w:rPr>
        <w:t xml:space="preserve"> </w:t>
      </w:r>
      <w:r>
        <w:rPr>
          <w:lang w:eastAsia="ru-RU"/>
        </w:rPr>
      </w:r>
      <w:r>
        <w:rPr>
          <w:lang w:eastAsia="ru-RU"/>
        </w:rPr>
      </w:r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418" w:leader="none"/>
        </w:tabs>
        <w:rPr>
          <w:rStyle w:val="786"/>
          <w:b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147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реестра на перевод зарплаты. Выбор платежа</w:t>
      </w:r>
      <w:r>
        <w:rPr>
          <w:rStyle w:val="786"/>
          <w:b/>
        </w:rPr>
      </w:r>
      <w:r>
        <w:rPr>
          <w:rStyle w:val="786"/>
          <w:b/>
        </w:rPr>
      </w:r>
    </w:p>
    <w:p>
      <w:pPr>
        <w:pStyle w:val="749"/>
        <w:ind w:left="0" w:firstLine="1026"/>
      </w:pPr>
      <w:r>
        <w:t xml:space="preserve">На открывшейся форме заполните следующую информацию: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rStyle w:val="786"/>
        </w:rPr>
      </w:pPr>
      <w:r>
        <w:rPr>
          <w:rStyle w:val="786"/>
        </w:rPr>
        <w:t xml:space="preserve">В поле «Счет» выберите из выпадающего списка счет, с которого будут списаны средства.</w:t>
      </w:r>
      <w:r>
        <w:rPr>
          <w:rStyle w:val="786"/>
        </w:rPr>
      </w:r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rStyle w:val="786"/>
        </w:rPr>
      </w:pPr>
      <w:r>
        <w:rPr>
          <w:rStyle w:val="786"/>
        </w:rPr>
        <w:t xml:space="preserve">В поле «Платеж» выберите интересующее платежное поручение.</w:t>
      </w:r>
      <w:r>
        <w:rPr>
          <w:rStyle w:val="786"/>
        </w:rPr>
      </w:r>
    </w:p>
    <w:p>
      <w:pPr>
        <w:pStyle w:val="749"/>
        <w:ind w:left="0" w:firstLine="1026"/>
      </w:pPr>
      <w:r>
        <w:t xml:space="preserve">После указания необходимых сведений нажмите на кнопку </w:t>
      </w:r>
      <w:r>
        <w:rPr>
          <w:b/>
        </w:rPr>
        <w:t xml:space="preserve">Сохранить</w:t>
      </w:r>
      <w:r>
        <w:t xml:space="preserve">. Если Вы передумали добавлять документ, щелкните по кнопке </w:t>
      </w:r>
      <w:r>
        <w:rPr>
          <w:b/>
        </w:rPr>
        <w:t xml:space="preserve">Отмена</w:t>
      </w:r>
      <w:r>
        <w:t xml:space="preserve">.</w:t>
      </w:r>
      <w:r/>
    </w:p>
    <w:p>
      <w:pPr>
        <w:pStyle w:val="749"/>
        <w:ind w:left="0"/>
      </w:pPr>
      <w:r>
        <w:t xml:space="preserve">Для перехода к подписанию </w:t>
      </w:r>
      <w:r>
        <w:t xml:space="preserve">реестра нажмите на кнопку </w:t>
      </w:r>
      <w:r>
        <w:rPr>
          <w:b/>
        </w:rPr>
        <w:t xml:space="preserve">Перейти к подписанию</w:t>
      </w:r>
      <w:r>
        <w:t xml:space="preserve">. </w:t>
      </w:r>
      <w:r>
        <w:t xml:space="preserve">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</w:t>
      </w:r>
      <w:bookmarkStart w:id="929" w:name="_Hlt199947909"/>
      <w:r>
        <w:rPr>
          <w:rStyle w:val="782"/>
        </w:rPr>
        <w:t xml:space="preserve">п</w:t>
      </w:r>
      <w:bookmarkEnd w:id="927"/>
      <w:r>
        <w:rPr>
          <w:rStyle w:val="782"/>
        </w:rPr>
        <w:t xml:space="preserve">исан</w:t>
      </w:r>
      <w:bookmarkStart w:id="930" w:name="_Hlt183689050"/>
      <w:r>
        <w:rPr>
          <w:rStyle w:val="782"/>
        </w:rPr>
        <w:t xml:space="preserve">и</w:t>
      </w:r>
      <w:bookmarkEnd w:id="928"/>
      <w:r/>
      <w:bookmarkStart w:id="931" w:name="_Hlt191369425"/>
      <w:r>
        <w:rPr>
          <w:rStyle w:val="782"/>
        </w:rPr>
        <w:t xml:space="preserve">е</w:t>
      </w:r>
      <w:bookmarkEnd w:id="929"/>
      <w:r>
        <w:rPr>
          <w:rStyle w:val="782"/>
        </w:rPr>
        <w:t xml:space="preserve"> документов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749"/>
        <w:ind w:left="0"/>
      </w:pPr>
      <w:r>
        <w:t xml:space="preserve">В случае если Вы хотите сохранить реестр,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1417" cy="144151"/>
                <wp:effectExtent l="0" t="0" r="0" b="0"/>
                <wp:docPr id="389" name="_x0000_i156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03"/>
                        <a:stretch/>
                      </pic:blipFill>
                      <pic:spPr bwMode="auto">
                        <a:xfrm>
                          <a:off x="0" y="0"/>
                          <a:ext cx="131417" cy="1441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8" o:spid="_x0000_s388" type="#_x0000_t75" style="width:10.35pt;height:11.35pt;mso-wrap-distance-left:0.00pt;mso-wrap-distance-top:0.00pt;mso-wrap-distance-right:0.00pt;mso-wrap-distance-bottom:0.00pt;" stroked="f">
                <v:path textboxrect="0,0,0,0"/>
                <v:imagedata r:id="rId403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/>
    </w:p>
    <w:p>
      <w:pPr>
        <w:pStyle w:val="749"/>
        <w:ind w:left="0"/>
        <w:rPr>
          <w:lang w:eastAsia="ru-RU"/>
        </w:rPr>
      </w:pPr>
      <w:r>
        <w:t xml:space="preserve">Если Вы передумали оформлять документ,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390" name="_x0000_i156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04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9" o:spid="_x0000_s389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404" o:title=""/>
              </v:shape>
            </w:pict>
          </mc:Fallback>
        </mc:AlternateContent>
      </w:r>
      <w:r>
        <w:rPr>
          <w:lang w:eastAsia="ru-RU"/>
        </w:rPr>
        <w:t xml:space="preserve"> и подтвердите операцию.</w:t>
      </w:r>
      <w:r>
        <w:rPr>
          <w:lang w:eastAsia="ru-RU"/>
        </w:rPr>
      </w:r>
      <w:r>
        <w:rPr>
          <w:lang w:eastAsia="ru-RU"/>
        </w:rPr>
      </w:r>
    </w:p>
    <w:p>
      <w:pPr>
        <w:pStyle w:val="753"/>
      </w:pPr>
      <w:r/>
      <w:bookmarkStart w:id="932" w:name="Импорт_реестров_на_перевод_заработной_пл"/>
      <w:r>
        <w:t xml:space="preserve">Импорт реестров на перевод заработной платы</w:t>
      </w:r>
      <w:bookmarkEnd w:id="930"/>
      <w:r/>
      <w:r/>
    </w:p>
    <w:p>
      <w:pPr>
        <w:pStyle w:val="826"/>
        <w:ind w:left="0"/>
        <w:tabs>
          <w:tab w:val="left" w:pos="0" w:leader="none"/>
        </w:tabs>
      </w:pPr>
      <w:r>
        <w:t xml:space="preserve">Для импорта реестров на перевод заработной платы нажмите на кнопку </w:t>
      </w:r>
      <w:r>
        <w:rPr>
          <w:b/>
        </w:rPr>
        <w:t xml:space="preserve">Импортировать</w:t>
      </w:r>
      <w:r>
        <w:t xml:space="preserve">. </w:t>
      </w:r>
      <w:r>
        <w:t xml:space="preserve">В результате откроется форма загрузки документов.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2736" cy="2314575"/>
                <wp:effectExtent l="0" t="0" r="0" b="0"/>
                <wp:docPr id="391" name="_x0000_i157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05"/>
                        <a:srcRect l="37190" t="36765" r="37851" b="32941"/>
                        <a:stretch/>
                      </pic:blipFill>
                      <pic:spPr bwMode="auto">
                        <a:xfrm>
                          <a:off x="0" y="0"/>
                          <a:ext cx="3602735" cy="2314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0" o:spid="_x0000_s390" type="#_x0000_t75" style="width:283.68pt;height:182.25pt;mso-wrap-distance-left:0.00pt;mso-wrap-distance-top:0.00pt;mso-wrap-distance-right:0.00pt;mso-wrap-distance-bottom:0.00pt;" stroked="f">
                <v:path textboxrect="0,0,0,0"/>
                <v:imagedata r:id="rId405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6"/>
        <w:ind w:left="0" w:firstLine="0"/>
        <w:jc w:val="center"/>
        <w:spacing w:before="120" w:after="120"/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148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Импорт реестров на перевод заработной платы</w:t>
      </w:r>
      <w:r/>
    </w:p>
    <w:p>
      <w:pPr>
        <w:pStyle w:val="826"/>
        <w:ind w:left="0"/>
        <w:tabs>
          <w:tab w:val="left" w:pos="0" w:leader="none"/>
        </w:tabs>
        <w:rPr>
          <w:bCs/>
          <w:iCs/>
        </w:rPr>
      </w:pPr>
      <w:r>
        <w:t xml:space="preserve">Для загрузки файла</w:t>
      </w:r>
      <w:r>
        <w:rPr>
          <w:bCs/>
          <w:iCs/>
        </w:rPr>
        <w:t xml:space="preserve"> щелкните по ссылке</w:t>
      </w:r>
      <w:r>
        <w:rPr>
          <w:bCs/>
          <w:iCs/>
        </w:rPr>
        <w:t xml:space="preserve"> </w:t>
      </w:r>
      <w:r>
        <w:rPr>
          <w:b/>
          <w:bCs/>
          <w:iCs/>
        </w:rPr>
        <w:t xml:space="preserve">выберите в папке</w:t>
      </w:r>
      <w:r>
        <w:rPr>
          <w:bCs/>
          <w:iCs/>
        </w:rPr>
        <w:t xml:space="preserve"> и выберите на Вашем компьютере </w:t>
      </w:r>
      <w:r>
        <w:rPr>
          <w:bCs/>
          <w:iCs/>
        </w:rPr>
        <w:t xml:space="preserve">нужный</w:t>
      </w:r>
      <w:r>
        <w:rPr>
          <w:bCs/>
          <w:iCs/>
        </w:rPr>
        <w:t xml:space="preserve"> документ или перетащите файл в блок.</w:t>
      </w:r>
      <w:r>
        <w:rPr>
          <w:bCs/>
          <w:iCs/>
        </w:rPr>
      </w:r>
      <w:r>
        <w:rPr>
          <w:bCs/>
          <w:iCs/>
        </w:rPr>
      </w:r>
    </w:p>
    <w:p>
      <w:pPr>
        <w:pStyle w:val="749"/>
        <w:ind w:left="0"/>
        <w:rPr>
          <w:rStyle w:val="878"/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rStyle w:val="878"/>
          <w:i/>
        </w:rPr>
        <w:t xml:space="preserve">формат – </w:t>
      </w:r>
      <w:r>
        <w:rPr>
          <w:rStyle w:val="878"/>
          <w:i/>
          <w:lang w:val="en-US"/>
        </w:rPr>
        <w:t xml:space="preserve">zip</w:t>
      </w:r>
      <w:r>
        <w:rPr>
          <w:rStyle w:val="878"/>
          <w:i/>
        </w:rPr>
        <w:t xml:space="preserve">.</w:t>
      </w:r>
      <w:r>
        <w:rPr>
          <w:rStyle w:val="878"/>
          <w:i/>
        </w:rPr>
      </w:r>
      <w:r>
        <w:rPr>
          <w:rStyle w:val="878"/>
          <w:i/>
        </w:rPr>
      </w:r>
    </w:p>
    <w:p>
      <w:pPr>
        <w:pStyle w:val="749"/>
        <w:ind w:left="0"/>
        <w:rPr>
          <w:b/>
        </w:rPr>
      </w:pPr>
      <w:r>
        <w:rPr>
          <w:bCs/>
          <w:iCs/>
        </w:rPr>
        <w:t xml:space="preserve">Далее на экране отобразится сообщение о результатах загрузки. </w:t>
      </w:r>
      <w:r>
        <w:t xml:space="preserve">Для продолжения операции нажмите на кнопку </w:t>
      </w:r>
      <w:r>
        <w:rPr>
          <w:b/>
        </w:rPr>
        <w:t xml:space="preserve">Отправить</w:t>
      </w:r>
      <w:r>
        <w:t xml:space="preserve">. </w:t>
      </w:r>
      <w:r>
        <w:t xml:space="preserve">В результате успешно импортированные реестры отобразятся </w:t>
      </w:r>
      <w:r>
        <w:rPr>
          <w:bCs/>
          <w:iCs/>
        </w:rPr>
        <w:t xml:space="preserve">в пункте меню </w:t>
      </w:r>
      <w:r>
        <w:rPr>
          <w:b/>
          <w:bCs/>
          <w:iCs/>
        </w:rPr>
        <w:t xml:space="preserve">Зарплатный проект</w:t>
      </w:r>
      <w:r>
        <w:rPr>
          <w:bCs/>
          <w:iCs/>
        </w:rPr>
        <w:t xml:space="preserve"> в статусе «Создан» или «Черновик».</w:t>
      </w:r>
      <w:r>
        <w:rPr>
          <w:b/>
        </w:rPr>
      </w:r>
      <w:r>
        <w:rPr>
          <w:b/>
        </w:rPr>
      </w:r>
    </w:p>
    <w:p>
      <w:pPr>
        <w:pStyle w:val="749"/>
        <w:ind w:left="0"/>
      </w:pPr>
      <w:r>
        <w:t xml:space="preserve">Если Вы не хотите загружать реестры, нажмите на кнопку </w:t>
      </w:r>
      <w:r>
        <w:rPr>
          <w:b/>
        </w:rPr>
        <w:t xml:space="preserve">Отмена</w:t>
      </w:r>
      <w:r>
        <w:t xml:space="preserve">.</w:t>
      </w:r>
      <w:r/>
    </w:p>
    <w:p>
      <w:pPr>
        <w:pStyle w:val="752"/>
        <w:rPr>
          <w:lang w:val="ru-RU"/>
        </w:rPr>
      </w:pPr>
      <w:r/>
      <w:bookmarkEnd w:id="931"/>
      <w:r/>
      <w:bookmarkEnd w:id="932"/>
      <w:r/>
      <w:bookmarkStart w:id="933" w:name="_Статусы_реестров_на"/>
      <w:r/>
      <w:bookmarkStart w:id="934" w:name="_Операции_с_реестрами"/>
      <w:r/>
      <w:bookmarkStart w:id="935" w:name="_Toc199941173"/>
      <w:r>
        <w:rPr>
          <w:lang w:val="ru-RU"/>
        </w:rPr>
        <w:t xml:space="preserve">Операции с реестрами на перевод зарплаты</w:t>
      </w:r>
      <w:bookmarkEnd w:id="933"/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  <w:rPr>
          <w:rStyle w:val="878"/>
        </w:rPr>
      </w:pPr>
      <w:r>
        <w:rPr>
          <w:lang w:eastAsia="ru-RU" w:bidi="en-US"/>
        </w:rPr>
        <w:t xml:space="preserve">В зависимости от типа и статуса реестра на перевод зарплаты</w:t>
      </w:r>
      <w:r>
        <w:rPr>
          <w:rStyle w:val="878"/>
        </w:rPr>
        <w:t xml:space="preserve"> Вы можете выполнить операции в списке документов или на форме просмотра реестра. Подробнее смотрите в следующих разделах:</w:t>
      </w:r>
      <w:r>
        <w:rPr>
          <w:rStyle w:val="87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ru-RU" w:bidi="en-US"/>
        </w:rPr>
      </w:pPr>
      <w:r>
        <w:rPr>
          <w:lang w:eastAsia="ru-RU" w:bidi="en-US"/>
        </w:rPr>
        <w:fldChar w:fldCharType="begin"/>
      </w:r>
      <w:r>
        <w:rPr>
          <w:lang w:eastAsia="ru-RU" w:bidi="en-US"/>
        </w:rPr>
        <w:instrText xml:space="preserve"> HYPERLINK  \l "_Операции_с_реестрами_2" </w:instrText>
      </w:r>
      <w:r>
        <w:rPr>
          <w:lang w:eastAsia="ru-RU" w:bidi="en-US"/>
        </w:rPr>
        <w:fldChar w:fldCharType="separate"/>
      </w:r>
      <w:r>
        <w:rPr>
          <w:rStyle w:val="782"/>
          <w:lang w:eastAsia="ru-RU" w:bidi="en-US"/>
        </w:rPr>
        <w:t xml:space="preserve">Операции с р</w:t>
      </w:r>
      <w:bookmarkStart w:id="936" w:name="_Hlt199947947"/>
      <w:r>
        <w:rPr>
          <w:rStyle w:val="782"/>
          <w:lang w:eastAsia="ru-RU" w:bidi="en-US"/>
        </w:rPr>
        <w:t xml:space="preserve">е</w:t>
      </w:r>
      <w:bookmarkEnd w:id="934"/>
      <w:r/>
      <w:bookmarkStart w:id="937" w:name="_Hlt179205667"/>
      <w:r>
        <w:rPr>
          <w:rStyle w:val="782"/>
          <w:lang w:eastAsia="ru-RU" w:bidi="en-US"/>
        </w:rPr>
        <w:t xml:space="preserve">е</w:t>
      </w:r>
      <w:bookmarkEnd w:id="935"/>
      <w:r>
        <w:rPr>
          <w:rStyle w:val="782"/>
          <w:lang w:eastAsia="ru-RU" w:bidi="en-US"/>
        </w:rPr>
        <w:t xml:space="preserve">стр</w:t>
      </w:r>
      <w:bookmarkStart w:id="938" w:name="_Hlt191369448"/>
      <w:r>
        <w:rPr>
          <w:rStyle w:val="782"/>
          <w:lang w:eastAsia="ru-RU" w:bidi="en-US"/>
        </w:rPr>
        <w:t xml:space="preserve">а</w:t>
      </w:r>
      <w:bookmarkEnd w:id="936"/>
      <w:r>
        <w:rPr>
          <w:rStyle w:val="782"/>
          <w:lang w:eastAsia="ru-RU" w:bidi="en-US"/>
        </w:rPr>
        <w:t xml:space="preserve">ми на перевод зарплаты в списке</w:t>
      </w:r>
      <w:r>
        <w:rPr>
          <w:lang w:eastAsia="ru-RU" w:bidi="en-US"/>
        </w:rPr>
        <w:fldChar w:fldCharType="end"/>
      </w:r>
      <w:r>
        <w:rPr>
          <w:lang w:eastAsia="ru-RU" w:bidi="en-US"/>
        </w:rPr>
        <w:t xml:space="preserve">;</w:t>
      </w:r>
      <w:r>
        <w:rPr>
          <w:lang w:eastAsia="ru-RU" w:bidi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ru-RU" w:bidi="en-US"/>
        </w:rPr>
      </w:pPr>
      <w:r>
        <w:rPr>
          <w:lang w:eastAsia="ru-RU" w:bidi="en-US"/>
        </w:rPr>
        <w:fldChar w:fldCharType="begin"/>
      </w:r>
      <w:r>
        <w:rPr>
          <w:lang w:eastAsia="ru-RU" w:bidi="en-US"/>
        </w:rPr>
        <w:instrText xml:space="preserve"> HYPERLINK  \l "_Операции_с_реестрами_3" </w:instrText>
      </w:r>
      <w:r>
        <w:rPr>
          <w:lang w:eastAsia="ru-RU" w:bidi="en-US"/>
        </w:rPr>
        <w:fldChar w:fldCharType="separate"/>
      </w:r>
      <w:r>
        <w:rPr>
          <w:rStyle w:val="782"/>
          <w:lang w:eastAsia="ru-RU" w:bidi="en-US"/>
        </w:rPr>
        <w:t xml:space="preserve">Операции с реестр</w:t>
      </w:r>
      <w:bookmarkStart w:id="939" w:name="_Hlt199948008"/>
      <w:r>
        <w:rPr>
          <w:rStyle w:val="782"/>
          <w:lang w:eastAsia="ru-RU" w:bidi="en-US"/>
        </w:rPr>
        <w:t xml:space="preserve">а</w:t>
      </w:r>
      <w:bookmarkEnd w:id="937"/>
      <w:r>
        <w:rPr>
          <w:rStyle w:val="782"/>
          <w:lang w:eastAsia="ru-RU" w:bidi="en-US"/>
        </w:rPr>
        <w:t xml:space="preserve">ми </w:t>
      </w:r>
      <w:bookmarkStart w:id="940" w:name="_Hlt179205669"/>
      <w:r>
        <w:rPr>
          <w:rStyle w:val="782"/>
          <w:lang w:eastAsia="ru-RU" w:bidi="en-US"/>
        </w:rPr>
        <w:t xml:space="preserve">н</w:t>
      </w:r>
      <w:bookmarkEnd w:id="938"/>
      <w:r>
        <w:rPr>
          <w:rStyle w:val="782"/>
          <w:lang w:eastAsia="ru-RU" w:bidi="en-US"/>
        </w:rPr>
        <w:t xml:space="preserve">а</w:t>
      </w:r>
      <w:bookmarkStart w:id="941" w:name="_Hlt191369505"/>
      <w:r>
        <w:rPr>
          <w:rStyle w:val="782"/>
          <w:lang w:eastAsia="ru-RU" w:bidi="en-US"/>
        </w:rPr>
        <w:t xml:space="preserve"> </w:t>
      </w:r>
      <w:bookmarkEnd w:id="939"/>
      <w:r>
        <w:rPr>
          <w:rStyle w:val="782"/>
          <w:lang w:eastAsia="ru-RU" w:bidi="en-US"/>
        </w:rPr>
        <w:t xml:space="preserve">перевод зарплаты на форме просмотра</w:t>
      </w:r>
      <w:r>
        <w:rPr>
          <w:lang w:eastAsia="ru-RU" w:bidi="en-US"/>
        </w:rPr>
        <w:fldChar w:fldCharType="end"/>
      </w:r>
      <w:r>
        <w:rPr>
          <w:lang w:eastAsia="ru-RU" w:bidi="en-US"/>
        </w:rPr>
        <w:t xml:space="preserve">.</w:t>
      </w:r>
      <w:r>
        <w:rPr>
          <w:lang w:eastAsia="ru-RU" w:bidi="en-US"/>
        </w:rPr>
      </w:r>
    </w:p>
    <w:p>
      <w:pPr>
        <w:pStyle w:val="753"/>
        <w:rPr>
          <w:lang w:eastAsia="ru-RU" w:bidi="en-US"/>
        </w:rPr>
      </w:pPr>
      <w:r/>
      <w:bookmarkEnd w:id="940"/>
      <w:r/>
      <w:bookmarkStart w:id="942" w:name="_Операции_с_реестрами_2"/>
      <w:r>
        <w:t xml:space="preserve">Операции</w:t>
      </w:r>
      <w:r>
        <w:rPr>
          <w:lang w:eastAsia="ru-RU" w:bidi="en-US"/>
        </w:rPr>
        <w:t xml:space="preserve"> с реестрами на перевод зарплаты в списке</w:t>
      </w:r>
      <w:r>
        <w:rPr>
          <w:lang w:eastAsia="ru-RU" w:bidi="en-US"/>
        </w:rPr>
      </w:r>
    </w:p>
    <w:p>
      <w:pPr>
        <w:pStyle w:val="749"/>
        <w:ind w:left="0"/>
        <w:rPr>
          <w:lang w:eastAsia="ru-RU" w:bidi="en-US"/>
        </w:rPr>
      </w:pPr>
      <w:r>
        <w:rPr>
          <w:lang w:eastAsia="ru-RU" w:bidi="en-US"/>
        </w:rPr>
        <w:t xml:space="preserve">В зависимости от статуса реестра Вы можете выполнить следующие операции:</w:t>
      </w:r>
      <w:r>
        <w:rPr>
          <w:lang w:eastAsia="ru-RU" w:bidi="en-US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Распечатать или скачать реестр в формате </w:t>
      </w:r>
      <w:r>
        <w:rPr>
          <w:b/>
        </w:rPr>
        <w:t xml:space="preserve">.</w:t>
      </w:r>
      <w:r>
        <w:rPr>
          <w:b/>
          <w:lang w:val="en-US"/>
        </w:rPr>
        <w:t xml:space="preserve">pdf</w:t>
      </w:r>
      <w:r>
        <w:t xml:space="preserve">. Для этого в списке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1219" cy="144209"/>
                <wp:effectExtent l="0" t="0" r="0" b="0"/>
                <wp:docPr id="392" name="_x0000_i157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06"/>
                        <a:stretch/>
                      </pic:blipFill>
                      <pic:spPr bwMode="auto">
                        <a:xfrm>
                          <a:off x="0" y="0"/>
                          <a:ext cx="151219" cy="1442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1" o:spid="_x0000_s391" type="#_x0000_t75" style="width:11.91pt;height:11.36pt;mso-wrap-distance-left:0.00pt;mso-wrap-distance-top:0.00pt;mso-wrap-distance-right:0.00pt;mso-wrap-distance-bottom:0.00pt;" stroked="f">
                <v:path textboxrect="0,0,0,0"/>
                <v:imagedata r:id="rId406" o:title=""/>
              </v:shape>
            </w:pict>
          </mc:Fallback>
        </mc:AlternateContent>
      </w:r>
      <w:r>
        <w:rPr>
          <w:lang w:eastAsia="ru-RU"/>
        </w:rPr>
        <w:t xml:space="preserve"> напротив нужной записи. </w:t>
      </w:r>
      <w:r>
        <w:t xml:space="preserve">В результате будет сформирован </w:t>
      </w:r>
      <w:r>
        <w:t xml:space="preserve">pdf</w:t>
      </w:r>
      <w:r>
        <w:t xml:space="preserve">-файл, который Вы сможете распечатать или сохранить </w:t>
      </w:r>
      <w:r>
        <w:t xml:space="preserve">на компьютер</w:t>
      </w:r>
      <w:r>
        <w:rPr>
          <w:lang w:eastAsia="ru-RU"/>
        </w:rPr>
        <w:t xml:space="preserve">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Отредактировать реестр</w:t>
      </w:r>
      <w:r>
        <w:t xml:space="preserve">. </w:t>
      </w:r>
      <w:r>
        <w:t xml:space="preserve">Для этого </w:t>
      </w:r>
      <w:r>
        <w:rPr>
          <w:lang w:val="en-US" w:eastAsia="ru-RU" w:bidi="en-US"/>
        </w:rPr>
        <w:t xml:space="preserve">в списке </w:t>
      </w:r>
      <w:r>
        <w:t xml:space="preserve">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393" name="_x0000_i157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07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2" o:spid="_x0000_s392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407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нажмите на ссылку</w:t>
      </w:r>
      <w:r>
        <w:rPr>
          <w:lang w:val="en-US" w:eastAsia="ru-RU" w:bidi="en-US"/>
        </w:rPr>
        <w:t xml:space="preserve"> </w:t>
      </w:r>
      <w:r>
        <w:rPr>
          <w:b/>
          <w:lang w:eastAsia="ru-RU" w:bidi="en-US"/>
        </w:rPr>
        <w:t xml:space="preserve">Редактировать</w:t>
      </w:r>
      <w:r>
        <w:rPr>
          <w:lang w:eastAsia="ru-RU" w:bidi="en-US"/>
        </w:rPr>
        <w:t xml:space="preserve">. </w:t>
      </w:r>
      <w:r>
        <w:rPr>
          <w:lang w:val="en-US" w:eastAsia="ru-RU" w:bidi="en-US"/>
        </w:rPr>
        <w:t xml:space="preserve">В результате откроется </w:t>
      </w:r>
      <w:r>
        <w:rPr>
          <w:lang w:eastAsia="ru-RU" w:bidi="en-US"/>
        </w:rPr>
        <w:t xml:space="preserve">страница</w:t>
      </w:r>
      <w:r>
        <w:rPr>
          <w:lang w:val="en-US" w:eastAsia="ru-RU" w:bidi="en-US"/>
        </w:rPr>
        <w:t xml:space="preserve"> редактирования, на которой внесите необходимые изменения.</w:t>
      </w:r>
      <w:r>
        <w:rPr>
          <w:lang w:eastAsia="ru-RU" w:bidi="en-US"/>
        </w:rPr>
        <w:t xml:space="preserve"> </w:t>
      </w:r>
      <w:r>
        <w:rPr>
          <w:lang w:val="en-US" w:eastAsia="ru-RU" w:bidi="en-US"/>
        </w:rPr>
        <w:t xml:space="preserve">Подробнее о заполнении полей </w:t>
      </w:r>
      <w:r>
        <w:rPr>
          <w:lang w:eastAsia="ru-RU" w:bidi="en-US"/>
        </w:rPr>
        <w:t xml:space="preserve">реестра</w:t>
      </w:r>
      <w:r>
        <w:rPr>
          <w:lang w:val="en-US" w:eastAsia="ru-RU" w:bidi="en-US"/>
        </w:rPr>
        <w:t xml:space="preserve"> смотрите в </w:t>
      </w:r>
      <w:r>
        <w:rPr>
          <w:lang w:eastAsia="ru-RU" w:bidi="en-US"/>
        </w:rPr>
        <w:t xml:space="preserve">разделе</w:t>
      </w:r>
      <w:r>
        <w:rPr>
          <w:lang w:eastAsia="ru-RU" w:bidi="en-US"/>
        </w:rPr>
        <w:t xml:space="preserve"> </w:t>
      </w:r>
      <w:r>
        <w:rPr>
          <w:lang w:eastAsia="ru-RU" w:bidi="en-US"/>
        </w:rPr>
        <w:fldChar w:fldCharType="begin"/>
      </w:r>
      <w:r>
        <w:rPr>
          <w:lang w:eastAsia="ru-RU" w:bidi="en-US"/>
        </w:rPr>
        <w:instrText xml:space="preserve"> HYPERLINK  \l "_Реестр_на_перевод_1" </w:instrText>
      </w:r>
      <w:r>
        <w:rPr>
          <w:lang w:eastAsia="ru-RU" w:bidi="en-US"/>
        </w:rPr>
        <w:fldChar w:fldCharType="separate"/>
      </w:r>
      <w:r>
        <w:rPr>
          <w:rStyle w:val="782"/>
          <w:lang w:eastAsia="ru-RU" w:bidi="en-US"/>
        </w:rPr>
        <w:t xml:space="preserve">Реестр на</w:t>
      </w:r>
      <w:bookmarkStart w:id="943" w:name="_Hlt179205674"/>
      <w:r>
        <w:rPr>
          <w:rStyle w:val="782"/>
          <w:lang w:eastAsia="ru-RU" w:bidi="en-US"/>
        </w:rPr>
        <w:t xml:space="preserve"> </w:t>
      </w:r>
      <w:bookmarkEnd w:id="941"/>
      <w:r>
        <w:rPr>
          <w:rStyle w:val="782"/>
          <w:lang w:eastAsia="ru-RU" w:bidi="en-US"/>
        </w:rPr>
        <w:t xml:space="preserve">п</w:t>
      </w:r>
      <w:bookmarkStart w:id="944" w:name="_Hlt191369451"/>
      <w:r>
        <w:rPr>
          <w:rStyle w:val="782"/>
          <w:lang w:eastAsia="ru-RU" w:bidi="en-US"/>
        </w:rPr>
        <w:t xml:space="preserve">е</w:t>
      </w:r>
      <w:bookmarkEnd w:id="942"/>
      <w:r>
        <w:rPr>
          <w:rStyle w:val="782"/>
          <w:lang w:eastAsia="ru-RU" w:bidi="en-US"/>
        </w:rPr>
        <w:t xml:space="preserve">ревод </w:t>
      </w:r>
      <w:bookmarkStart w:id="945" w:name="_Hlt199947950"/>
      <w:r>
        <w:rPr>
          <w:rStyle w:val="782"/>
          <w:lang w:eastAsia="ru-RU" w:bidi="en-US"/>
        </w:rPr>
        <w:t xml:space="preserve">з</w:t>
      </w:r>
      <w:bookmarkEnd w:id="943"/>
      <w:r>
        <w:rPr>
          <w:rStyle w:val="782"/>
          <w:lang w:eastAsia="ru-RU" w:bidi="en-US"/>
        </w:rPr>
        <w:t xml:space="preserve">арплаты</w:t>
      </w:r>
      <w:r>
        <w:rPr>
          <w:lang w:eastAsia="ru-RU" w:bidi="en-US"/>
        </w:rPr>
        <w:fldChar w:fldCharType="end"/>
      </w:r>
      <w:r>
        <w:rPr>
          <w:lang w:eastAsia="ru-RU" w:bidi="en-US"/>
        </w:rPr>
        <w:t xml:space="preserve">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Повторить </w:t>
      </w:r>
      <w:r>
        <w:rPr>
          <w:b/>
        </w:rPr>
        <w:t xml:space="preserve">реестр</w:t>
      </w:r>
      <w:r>
        <w:t xml:space="preserve">. </w:t>
      </w:r>
      <w:r>
        <w:t xml:space="preserve">Для этого </w:t>
      </w:r>
      <w:r>
        <w:rPr>
          <w:lang w:val="en-US" w:eastAsia="ru-RU" w:bidi="en-US"/>
        </w:rPr>
        <w:t xml:space="preserve">в списке </w:t>
      </w:r>
      <w:r>
        <w:t xml:space="preserve">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394" name="_x0000_i157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08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3" o:spid="_x0000_s393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408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нажмите на ссылку</w:t>
      </w:r>
      <w:r>
        <w:rPr>
          <w:lang w:val="en-US" w:eastAsia="ru-RU" w:bidi="en-US"/>
        </w:rPr>
        <w:t xml:space="preserve"> </w:t>
      </w:r>
      <w:r>
        <w:rPr>
          <w:b/>
          <w:lang w:eastAsia="ru-RU" w:bidi="en-US"/>
        </w:rPr>
        <w:t xml:space="preserve">Повторить реестр</w:t>
      </w:r>
      <w:r>
        <w:rPr>
          <w:lang w:eastAsia="ru-RU" w:bidi="en-US"/>
        </w:rPr>
        <w:t xml:space="preserve">. </w:t>
      </w:r>
      <w:r>
        <w:rPr>
          <w:lang w:val="en-US" w:eastAsia="ru-RU" w:bidi="en-US"/>
        </w:rPr>
        <w:t xml:space="preserve">В результате Вы перей</w:t>
      </w:r>
      <w:r>
        <w:rPr>
          <w:lang w:val="en-US" w:eastAsia="ru-RU" w:bidi="en-US"/>
        </w:rPr>
        <w:t xml:space="preserve">дете на страницу создания ново</w:t>
      </w:r>
      <w:r>
        <w:rPr>
          <w:lang w:eastAsia="ru-RU" w:bidi="en-US"/>
        </w:rPr>
        <w:t xml:space="preserve">го</w:t>
      </w:r>
      <w:r>
        <w:rPr>
          <w:lang w:val="en-US" w:eastAsia="ru-RU" w:bidi="en-US"/>
        </w:rPr>
        <w:t xml:space="preserve"> </w:t>
      </w:r>
      <w:r>
        <w:rPr>
          <w:lang w:eastAsia="ru-RU" w:bidi="en-US"/>
        </w:rPr>
        <w:t xml:space="preserve">реестра</w:t>
      </w:r>
      <w:r>
        <w:rPr>
          <w:lang w:val="en-US" w:eastAsia="ru-RU" w:bidi="en-US"/>
        </w:rPr>
        <w:t xml:space="preserve">, в поля которо</w:t>
      </w:r>
      <w:r>
        <w:rPr>
          <w:lang w:eastAsia="ru-RU" w:bidi="en-US"/>
        </w:rPr>
        <w:t xml:space="preserve">го</w:t>
      </w:r>
      <w:r>
        <w:rPr>
          <w:lang w:val="en-US" w:eastAsia="ru-RU" w:bidi="en-US"/>
        </w:rPr>
        <w:t xml:space="preserve"> будет скопирована информация из </w:t>
      </w:r>
      <w:r>
        <w:rPr>
          <w:lang w:eastAsia="ru-RU" w:bidi="en-US"/>
        </w:rPr>
        <w:t xml:space="preserve">данного</w:t>
      </w:r>
      <w:r>
        <w:rPr>
          <w:lang w:val="en-US" w:eastAsia="ru-RU" w:bidi="en-US"/>
        </w:rPr>
        <w:t xml:space="preserve"> документа. </w:t>
      </w:r>
      <w:r>
        <w:rPr>
          <w:lang w:val="en-US" w:eastAsia="ru-RU" w:bidi="en-US"/>
        </w:rPr>
        <w:t xml:space="preserve">Подробнее о заполнении полей </w:t>
      </w:r>
      <w:r>
        <w:rPr>
          <w:lang w:eastAsia="ru-RU" w:bidi="en-US"/>
        </w:rPr>
        <w:t xml:space="preserve">реестра</w:t>
      </w:r>
      <w:r>
        <w:rPr>
          <w:lang w:val="en-US" w:eastAsia="ru-RU" w:bidi="en-US"/>
        </w:rPr>
        <w:t xml:space="preserve"> смотрите в </w:t>
      </w:r>
      <w:r>
        <w:rPr>
          <w:lang w:eastAsia="ru-RU" w:bidi="en-US"/>
        </w:rPr>
        <w:t xml:space="preserve">разделе </w:t>
      </w:r>
      <w:r>
        <w:rPr>
          <w:lang w:eastAsia="ru-RU" w:bidi="en-US"/>
        </w:rPr>
        <w:fldChar w:fldCharType="begin"/>
      </w:r>
      <w:r>
        <w:rPr>
          <w:lang w:eastAsia="ru-RU" w:bidi="en-US"/>
        </w:rPr>
        <w:instrText xml:space="preserve"> HYPERLINK  \l "_Реестр_на_перевод_1" </w:instrText>
      </w:r>
      <w:r>
        <w:rPr>
          <w:lang w:eastAsia="ru-RU" w:bidi="en-US"/>
        </w:rPr>
        <w:fldChar w:fldCharType="separate"/>
      </w:r>
      <w:r>
        <w:rPr>
          <w:rStyle w:val="782"/>
          <w:lang w:eastAsia="ru-RU" w:bidi="en-US"/>
        </w:rPr>
        <w:t xml:space="preserve">Ре</w:t>
      </w:r>
      <w:bookmarkStart w:id="946" w:name="_Hlt191369516"/>
      <w:r>
        <w:rPr>
          <w:rStyle w:val="782"/>
          <w:lang w:eastAsia="ru-RU" w:bidi="en-US"/>
        </w:rPr>
        <w:t xml:space="preserve">е</w:t>
      </w:r>
      <w:bookmarkEnd w:id="944"/>
      <w:r>
        <w:rPr>
          <w:rStyle w:val="782"/>
          <w:lang w:eastAsia="ru-RU" w:bidi="en-US"/>
        </w:rPr>
        <w:t xml:space="preserve">с</w:t>
      </w:r>
      <w:bookmarkStart w:id="947" w:name="_Hlt199948017"/>
      <w:r>
        <w:rPr>
          <w:rStyle w:val="782"/>
          <w:lang w:eastAsia="ru-RU" w:bidi="en-US"/>
        </w:rPr>
        <w:t xml:space="preserve">т</w:t>
      </w:r>
      <w:bookmarkEnd w:id="945"/>
      <w:r>
        <w:rPr>
          <w:rStyle w:val="782"/>
          <w:lang w:eastAsia="ru-RU" w:bidi="en-US"/>
        </w:rPr>
        <w:t xml:space="preserve">р на перевод з</w:t>
      </w:r>
      <w:bookmarkStart w:id="948" w:name="_Hlt179205678"/>
      <w:r>
        <w:rPr>
          <w:rStyle w:val="782"/>
          <w:lang w:eastAsia="ru-RU" w:bidi="en-US"/>
        </w:rPr>
        <w:t xml:space="preserve">а</w:t>
      </w:r>
      <w:bookmarkEnd w:id="946"/>
      <w:r>
        <w:rPr>
          <w:rStyle w:val="782"/>
          <w:lang w:eastAsia="ru-RU" w:bidi="en-US"/>
        </w:rPr>
        <w:t xml:space="preserve">рплаты</w:t>
      </w:r>
      <w:r>
        <w:rPr>
          <w:lang w:eastAsia="ru-RU" w:bidi="en-US"/>
        </w:rPr>
        <w:fldChar w:fldCharType="end"/>
      </w:r>
      <w:r>
        <w:rPr>
          <w:lang w:val="en-US" w:eastAsia="ru-RU" w:bidi="en-US"/>
        </w:rPr>
        <w:t xml:space="preserve">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Удалить реестр</w:t>
      </w:r>
      <w:r>
        <w:t xml:space="preserve">.</w:t>
      </w:r>
      <w:r>
        <w:t xml:space="preserve"> </w:t>
      </w:r>
      <w:r>
        <w:t xml:space="preserve">Для этого </w:t>
      </w:r>
      <w:r>
        <w:rPr>
          <w:lang w:val="en-US" w:eastAsia="ru-RU" w:bidi="en-US"/>
        </w:rPr>
        <w:t xml:space="preserve">в списке </w:t>
      </w:r>
      <w:r>
        <w:t xml:space="preserve">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395" name="_x0000_i157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09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4" o:spid="_x0000_s394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409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нажмите на ссылку</w:t>
      </w:r>
      <w:r>
        <w:rPr>
          <w:lang w:val="en-US" w:eastAsia="ru-RU" w:bidi="en-US"/>
        </w:rPr>
        <w:t xml:space="preserve"> </w:t>
      </w:r>
      <w:r>
        <w:rPr>
          <w:b/>
          <w:lang w:eastAsia="ru-RU" w:bidi="en-US"/>
        </w:rPr>
        <w:t xml:space="preserve">Удалить</w:t>
      </w:r>
      <w:r>
        <w:rPr>
          <w:lang w:eastAsia="ru-RU" w:bidi="en-US"/>
        </w:rPr>
        <w:t xml:space="preserve"> и </w:t>
      </w:r>
      <w:r>
        <w:t xml:space="preserve">подтвердите операцию.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  <w:tab w:val="left" w:pos="2127" w:leader="none"/>
        </w:tabs>
      </w:pPr>
      <w:r>
        <w:rPr>
          <w:b/>
          <w:lang w:eastAsia="ru-RU"/>
        </w:rPr>
        <w:t xml:space="preserve">Просмотреть историю обработки реестра</w:t>
      </w:r>
      <w:r>
        <w:rPr>
          <w:lang w:eastAsia="ru-RU"/>
        </w:rPr>
        <w:t xml:space="preserve">. </w:t>
      </w:r>
      <w:r>
        <w:t xml:space="preserve">Для этого в списке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396" name="_x0000_i157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10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5" o:spid="_x0000_s395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410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 </w:t>
      </w:r>
      <w:r>
        <w:rPr>
          <w:b/>
          <w:lang w:eastAsia="ru-RU"/>
        </w:rPr>
        <w:t xml:space="preserve">История</w:t>
      </w:r>
      <w:r>
        <w:rPr>
          <w:lang w:eastAsia="ru-RU"/>
        </w:rPr>
        <w:t xml:space="preserve">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0831" cy="1644396"/>
                <wp:effectExtent l="0" t="0" r="0" b="0"/>
                <wp:docPr id="397" name="_x0000_i157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11"/>
                        <a:stretch/>
                      </pic:blipFill>
                      <pic:spPr bwMode="auto">
                        <a:xfrm>
                          <a:off x="0" y="0"/>
                          <a:ext cx="3600831" cy="164439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6" o:spid="_x0000_s396" type="#_x0000_t75" style="width:283.53pt;height:129.48pt;mso-wrap-distance-left:0.00pt;mso-wrap-distance-top:0.00pt;mso-wrap-distance-right:0.00pt;mso-wrap-distance-bottom:0.00pt;" stroked="f">
                <v:path textboxrect="0,0,0,0"/>
                <v:imagedata r:id="rId411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149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– </w:t>
      </w:r>
      <w:r>
        <w:rPr>
          <w:b w:val="0"/>
          <w:szCs w:val="18"/>
          <w:lang w:val="ru-RU"/>
        </w:rPr>
        <w:t xml:space="preserve">История обработки реестра</w:t>
      </w:r>
      <w:r/>
    </w:p>
    <w:p>
      <w:pPr>
        <w:pStyle w:val="789"/>
        <w:ind w:left="0"/>
        <w:spacing w:before="0" w:beforeAutospacing="0" w:after="0" w:afterAutospacing="0"/>
      </w:pPr>
      <w:r>
        <w:t xml:space="preserve">В открывшемся окне</w:t>
      </w:r>
      <w:r>
        <w:t xml:space="preserve"> будут показаны </w:t>
      </w:r>
      <w:r>
        <w:t xml:space="preserve">следующие сведения:</w:t>
      </w:r>
      <w:r/>
    </w:p>
    <w:p>
      <w:pPr>
        <w:pStyle w:val="749"/>
        <w:numPr>
          <w:ilvl w:val="0"/>
          <w:numId w:val="22"/>
        </w:numPr>
        <w:ind w:left="0" w:firstLine="1026"/>
        <w:tabs>
          <w:tab w:val="left" w:pos="1418" w:leader="none"/>
        </w:tabs>
        <w:rPr>
          <w:rStyle w:val="878"/>
        </w:rPr>
      </w:pPr>
      <w:r>
        <w:t xml:space="preserve">Дата и время изменения статуса документа;</w:t>
      </w:r>
      <w:r>
        <w:rPr>
          <w:rStyle w:val="878"/>
        </w:rPr>
      </w:r>
      <w:r>
        <w:rPr>
          <w:rStyle w:val="878"/>
        </w:rPr>
      </w:r>
    </w:p>
    <w:p>
      <w:pPr>
        <w:pStyle w:val="749"/>
        <w:numPr>
          <w:ilvl w:val="0"/>
          <w:numId w:val="22"/>
        </w:numPr>
        <w:ind w:left="0" w:firstLine="1026"/>
        <w:tabs>
          <w:tab w:val="left" w:pos="1418" w:leader="none"/>
        </w:tabs>
      </w:pPr>
      <w:r>
        <w:rPr>
          <w:rStyle w:val="878"/>
        </w:rPr>
        <w:t xml:space="preserve">Статус</w:t>
      </w:r>
      <w:r>
        <w:t xml:space="preserve"> </w:t>
      </w:r>
      <w:r>
        <w:t xml:space="preserve">документа</w:t>
      </w:r>
      <w:r>
        <w:t xml:space="preserve">. Подробную информацию о статусах смотрите в </w:t>
      </w:r>
      <w:r>
        <w:t xml:space="preserve">разделе </w:t>
      </w:r>
      <w:r>
        <w:fldChar w:fldCharType="begin"/>
      </w:r>
      <w:r>
        <w:instrText xml:space="preserve"> HYPERLINK  \l "_Статусы_реестров_на_1" </w:instrText>
      </w:r>
      <w:r>
        <w:fldChar w:fldCharType="separate"/>
      </w:r>
      <w:r>
        <w:rPr>
          <w:rStyle w:val="782"/>
        </w:rPr>
        <w:t xml:space="preserve">Статусы р</w:t>
      </w:r>
      <w:bookmarkStart w:id="949" w:name="_Hlt179205682"/>
      <w:r>
        <w:rPr>
          <w:rStyle w:val="782"/>
        </w:rPr>
        <w:t xml:space="preserve">е</w:t>
      </w:r>
      <w:bookmarkEnd w:id="947"/>
      <w:r>
        <w:rPr>
          <w:rStyle w:val="782"/>
        </w:rPr>
        <w:t xml:space="preserve">естро</w:t>
      </w:r>
      <w:bookmarkStart w:id="950" w:name="_Hlt191369509"/>
      <w:r>
        <w:rPr>
          <w:rStyle w:val="782"/>
        </w:rPr>
        <w:t xml:space="preserve">в</w:t>
      </w:r>
      <w:bookmarkEnd w:id="948"/>
      <w:r>
        <w:rPr>
          <w:rStyle w:val="782"/>
        </w:rPr>
        <w:t xml:space="preserve"> на </w:t>
      </w:r>
      <w:bookmarkStart w:id="951" w:name="_Hlt199948011"/>
      <w:r>
        <w:rPr>
          <w:rStyle w:val="782"/>
        </w:rPr>
        <w:t xml:space="preserve">п</w:t>
      </w:r>
      <w:bookmarkEnd w:id="949"/>
      <w:r>
        <w:rPr>
          <w:rStyle w:val="782"/>
        </w:rPr>
        <w:t xml:space="preserve">еревод зарплаты</w:t>
      </w:r>
      <w:r>
        <w:fldChar w:fldCharType="end"/>
      </w:r>
      <w:r>
        <w:t xml:space="preserve">;</w:t>
      </w:r>
      <w:r/>
    </w:p>
    <w:p>
      <w:pPr>
        <w:pStyle w:val="749"/>
        <w:numPr>
          <w:ilvl w:val="0"/>
          <w:numId w:val="22"/>
        </w:numPr>
        <w:ind w:left="0" w:firstLine="1026"/>
        <w:tabs>
          <w:tab w:val="left" w:pos="1418" w:leader="none"/>
        </w:tabs>
      </w:pPr>
      <w:r>
        <w:t xml:space="preserve">Информация о пользователе</w:t>
      </w:r>
      <w:r>
        <w:t xml:space="preserve">, который выполн</w:t>
      </w:r>
      <w:r>
        <w:t xml:space="preserve">ил данный этап обработки.</w:t>
      </w:r>
      <w:r/>
    </w:p>
    <w:p>
      <w:pPr>
        <w:pStyle w:val="749"/>
        <w:ind w:left="0"/>
        <w:tabs>
          <w:tab w:val="left" w:pos="2127" w:leader="none"/>
        </w:tabs>
      </w:pPr>
      <w:r>
        <w:t xml:space="preserve">Для возврата</w:t>
      </w:r>
      <w:r>
        <w:t xml:space="preserve"> </w:t>
      </w:r>
      <w:r>
        <w:t xml:space="preserve">на предыдущую страницу</w:t>
      </w:r>
      <w:r>
        <w:t xml:space="preserve"> нажмите на кнопку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398" name="_x0000_i157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12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7" o:spid="_x0000_s397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412" o:title=""/>
              </v:shape>
            </w:pict>
          </mc:Fallback>
        </mc:AlternateContent>
      </w:r>
      <w:r>
        <w:t xml:space="preserve">.</w:t>
      </w:r>
      <w:r/>
    </w:p>
    <w:p>
      <w:pPr>
        <w:pStyle w:val="753"/>
        <w:rPr>
          <w:lang w:eastAsia="ru-RU" w:bidi="en-US"/>
        </w:rPr>
      </w:pPr>
      <w:r/>
      <w:bookmarkEnd w:id="950"/>
      <w:r/>
      <w:bookmarkStart w:id="952" w:name="_Операции_с_реестрами_3"/>
      <w:r>
        <w:t xml:space="preserve">Операции</w:t>
      </w:r>
      <w:r>
        <w:rPr>
          <w:lang w:eastAsia="ru-RU" w:bidi="en-US"/>
        </w:rPr>
        <w:t xml:space="preserve"> с реестрами на перевод зарплаты на форме просмотра</w:t>
      </w:r>
      <w:r>
        <w:rPr>
          <w:lang w:eastAsia="ru-RU" w:bidi="en-US"/>
        </w:rPr>
      </w:r>
    </w:p>
    <w:p>
      <w:pPr>
        <w:pStyle w:val="749"/>
        <w:ind w:left="0"/>
        <w:rPr>
          <w:lang w:eastAsia="ru-RU" w:bidi="en-US"/>
        </w:rPr>
      </w:pPr>
      <w:r>
        <w:rPr>
          <w:lang w:eastAsia="ru-RU" w:bidi="en-US"/>
        </w:rPr>
        <w:t xml:space="preserve">В зависимости от статуса реестра Вы можете выполнить следующие операции:</w:t>
      </w:r>
      <w:r>
        <w:rPr>
          <w:lang w:eastAsia="ru-RU" w:bidi="en-US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Повторить </w:t>
      </w:r>
      <w:r>
        <w:rPr>
          <w:b/>
        </w:rPr>
        <w:t xml:space="preserve">реестр</w:t>
      </w:r>
      <w:r>
        <w:t xml:space="preserve">. </w:t>
      </w:r>
      <w:r>
        <w:t xml:space="preserve">Для этого на форме просмотра документа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56" cy="144056"/>
                <wp:effectExtent l="0" t="0" r="0" b="0"/>
                <wp:docPr id="399" name="_x0000_i157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13"/>
                        <a:stretch/>
                      </pic:blipFill>
                      <pic:spPr bwMode="auto">
                        <a:xfrm>
                          <a:off x="0" y="0"/>
                          <a:ext cx="144056" cy="14405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8" o:spid="_x0000_s398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413" o:title=""/>
              </v:shape>
            </w:pict>
          </mc:Fallback>
        </mc:AlternateContent>
      </w:r>
      <w:r>
        <w:rPr>
          <w:lang w:eastAsia="ru-RU"/>
        </w:rPr>
        <w:t xml:space="preserve">. </w:t>
      </w:r>
      <w:r>
        <w:rPr>
          <w:lang w:val="en-US" w:eastAsia="ru-RU" w:bidi="en-US"/>
        </w:rPr>
        <w:t xml:space="preserve">В результате Вы перей</w:t>
      </w:r>
      <w:r>
        <w:rPr>
          <w:lang w:val="en-US" w:eastAsia="ru-RU" w:bidi="en-US"/>
        </w:rPr>
        <w:t xml:space="preserve">дете на страницу создания ново</w:t>
      </w:r>
      <w:r>
        <w:rPr>
          <w:lang w:eastAsia="ru-RU" w:bidi="en-US"/>
        </w:rPr>
        <w:t xml:space="preserve">го</w:t>
      </w:r>
      <w:r>
        <w:rPr>
          <w:lang w:val="en-US" w:eastAsia="ru-RU" w:bidi="en-US"/>
        </w:rPr>
        <w:t xml:space="preserve"> </w:t>
      </w:r>
      <w:r>
        <w:rPr>
          <w:lang w:eastAsia="ru-RU" w:bidi="en-US"/>
        </w:rPr>
        <w:t xml:space="preserve">реестра</w:t>
      </w:r>
      <w:r>
        <w:rPr>
          <w:lang w:val="en-US" w:eastAsia="ru-RU" w:bidi="en-US"/>
        </w:rPr>
        <w:t xml:space="preserve">, в поля которо</w:t>
      </w:r>
      <w:r>
        <w:rPr>
          <w:lang w:eastAsia="ru-RU" w:bidi="en-US"/>
        </w:rPr>
        <w:t xml:space="preserve">го</w:t>
      </w:r>
      <w:r>
        <w:rPr>
          <w:lang w:val="en-US" w:eastAsia="ru-RU" w:bidi="en-US"/>
        </w:rPr>
        <w:t xml:space="preserve"> будет скопирована информация из </w:t>
      </w:r>
      <w:r>
        <w:rPr>
          <w:lang w:eastAsia="ru-RU" w:bidi="en-US"/>
        </w:rPr>
        <w:t xml:space="preserve">данного</w:t>
      </w:r>
      <w:r>
        <w:rPr>
          <w:lang w:val="en-US" w:eastAsia="ru-RU" w:bidi="en-US"/>
        </w:rPr>
        <w:t xml:space="preserve"> документа. </w:t>
      </w:r>
      <w:r>
        <w:rPr>
          <w:lang w:val="en-US" w:eastAsia="ru-RU" w:bidi="en-US"/>
        </w:rPr>
        <w:t xml:space="preserve">Подробнее о заполнении полей </w:t>
      </w:r>
      <w:r>
        <w:rPr>
          <w:lang w:eastAsia="ru-RU" w:bidi="en-US"/>
        </w:rPr>
        <w:t xml:space="preserve">реестра</w:t>
      </w:r>
      <w:r>
        <w:rPr>
          <w:lang w:val="en-US" w:eastAsia="ru-RU" w:bidi="en-US"/>
        </w:rPr>
        <w:t xml:space="preserve"> смотрите в </w:t>
      </w:r>
      <w:r>
        <w:rPr>
          <w:lang w:eastAsia="ru-RU" w:bidi="en-US"/>
        </w:rPr>
        <w:t xml:space="preserve">разделе </w:t>
      </w:r>
      <w:r>
        <w:rPr>
          <w:lang w:eastAsia="ru-RU" w:bidi="en-US"/>
        </w:rPr>
        <w:fldChar w:fldCharType="begin"/>
      </w:r>
      <w:r>
        <w:rPr>
          <w:lang w:eastAsia="ru-RU" w:bidi="en-US"/>
        </w:rPr>
        <w:instrText xml:space="preserve"> HYPERLINK  \l "_Реестр_на_перевод_1" </w:instrText>
      </w:r>
      <w:r>
        <w:rPr>
          <w:lang w:eastAsia="ru-RU" w:bidi="en-US"/>
        </w:rPr>
        <w:fldChar w:fldCharType="separate"/>
      </w:r>
      <w:r>
        <w:rPr>
          <w:rStyle w:val="782"/>
          <w:lang w:eastAsia="ru-RU" w:bidi="en-US"/>
        </w:rPr>
        <w:t xml:space="preserve">Реестр на п</w:t>
      </w:r>
      <w:bookmarkStart w:id="953" w:name="_Hlt179205686"/>
      <w:r/>
      <w:bookmarkStart w:id="954" w:name="_Hlt199948025"/>
      <w:r>
        <w:rPr>
          <w:rStyle w:val="782"/>
          <w:lang w:eastAsia="ru-RU" w:bidi="en-US"/>
        </w:rPr>
        <w:t xml:space="preserve">е</w:t>
      </w:r>
      <w:bookmarkEnd w:id="951"/>
      <w:r/>
      <w:bookmarkEnd w:id="952"/>
      <w:r>
        <w:rPr>
          <w:rStyle w:val="782"/>
          <w:lang w:eastAsia="ru-RU" w:bidi="en-US"/>
        </w:rPr>
        <w:t xml:space="preserve">ре</w:t>
      </w:r>
      <w:bookmarkStart w:id="955" w:name="_Hlt191369523"/>
      <w:r>
        <w:rPr>
          <w:rStyle w:val="782"/>
          <w:lang w:eastAsia="ru-RU" w:bidi="en-US"/>
        </w:rPr>
        <w:t xml:space="preserve">в</w:t>
      </w:r>
      <w:bookmarkEnd w:id="953"/>
      <w:r>
        <w:rPr>
          <w:rStyle w:val="782"/>
          <w:lang w:eastAsia="ru-RU" w:bidi="en-US"/>
        </w:rPr>
        <w:t xml:space="preserve">од зарплаты</w:t>
      </w:r>
      <w:r>
        <w:rPr>
          <w:lang w:eastAsia="ru-RU" w:bidi="en-US"/>
        </w:rPr>
        <w:fldChar w:fldCharType="end"/>
      </w:r>
      <w:r>
        <w:rPr>
          <w:lang w:val="en-US" w:eastAsia="ru-RU" w:bidi="en-US"/>
        </w:rPr>
        <w:t xml:space="preserve">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Отредактировать реестр</w:t>
      </w:r>
      <w:r>
        <w:t xml:space="preserve">. </w:t>
      </w:r>
      <w:r>
        <w:t xml:space="preserve">Для этого на форме просмотра реестра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81" cy="144189"/>
                <wp:effectExtent l="0" t="0" r="0" b="0"/>
                <wp:docPr id="400" name="_x0000_i157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14"/>
                        <a:stretch/>
                      </pic:blipFill>
                      <pic:spPr bwMode="auto">
                        <a:xfrm>
                          <a:off x="0" y="0"/>
                          <a:ext cx="152381" cy="1441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9" o:spid="_x0000_s399" type="#_x0000_t75" style="width:12.00pt;height:11.35pt;mso-wrap-distance-left:0.00pt;mso-wrap-distance-top:0.00pt;mso-wrap-distance-right:0.00pt;mso-wrap-distance-bottom:0.00pt;" stroked="f">
                <v:path textboxrect="0,0,0,0"/>
                <v:imagedata r:id="rId414" o:title=""/>
              </v:shape>
            </w:pict>
          </mc:Fallback>
        </mc:AlternateContent>
      </w:r>
      <w:r>
        <w:rPr>
          <w:lang w:eastAsia="ru-RU"/>
        </w:rPr>
        <w:t xml:space="preserve">. </w:t>
      </w:r>
      <w:r>
        <w:rPr>
          <w:lang w:val="en-US" w:eastAsia="ru-RU" w:bidi="en-US"/>
        </w:rPr>
        <w:t xml:space="preserve">В результате откроется </w:t>
      </w:r>
      <w:r>
        <w:rPr>
          <w:lang w:eastAsia="ru-RU" w:bidi="en-US"/>
        </w:rPr>
        <w:t xml:space="preserve">страница</w:t>
      </w:r>
      <w:r>
        <w:rPr>
          <w:lang w:val="en-US" w:eastAsia="ru-RU" w:bidi="en-US"/>
        </w:rPr>
        <w:t xml:space="preserve"> редактирования, на которой внесите необходимые изменения и </w:t>
      </w:r>
      <w:r>
        <w:rPr>
          <w:lang w:eastAsia="ru-RU" w:bidi="en-US"/>
        </w:rPr>
        <w:t xml:space="preserve">сохраните их</w:t>
      </w:r>
      <w:r>
        <w:rPr>
          <w:lang w:val="en-US" w:eastAsia="ru-RU" w:bidi="en-US"/>
        </w:rPr>
        <w:t xml:space="preserve">. Подробнее о заполнении полей </w:t>
      </w:r>
      <w:r>
        <w:rPr>
          <w:lang w:eastAsia="ru-RU" w:bidi="en-US"/>
        </w:rPr>
        <w:t xml:space="preserve">реестра</w:t>
      </w:r>
      <w:r>
        <w:rPr>
          <w:lang w:val="en-US" w:eastAsia="ru-RU" w:bidi="en-US"/>
        </w:rPr>
        <w:t xml:space="preserve"> смотрите в </w:t>
      </w:r>
      <w:r>
        <w:rPr>
          <w:lang w:eastAsia="ru-RU" w:bidi="en-US"/>
        </w:rPr>
        <w:t xml:space="preserve">разделе </w:t>
      </w:r>
      <w:r>
        <w:rPr>
          <w:lang w:eastAsia="ru-RU" w:bidi="en-US"/>
        </w:rPr>
        <w:fldChar w:fldCharType="begin"/>
      </w:r>
      <w:r>
        <w:rPr>
          <w:lang w:eastAsia="ru-RU" w:bidi="en-US"/>
        </w:rPr>
        <w:instrText xml:space="preserve"> HYPERLINK  \l "_Реестр_на_перевод_1" </w:instrText>
      </w:r>
      <w:r>
        <w:rPr>
          <w:lang w:eastAsia="ru-RU" w:bidi="en-US"/>
        </w:rPr>
        <w:fldChar w:fldCharType="separate"/>
      </w:r>
      <w:r>
        <w:rPr>
          <w:rStyle w:val="782"/>
          <w:lang w:eastAsia="ru-RU" w:bidi="en-US"/>
        </w:rPr>
        <w:t xml:space="preserve">Реестр на пер</w:t>
      </w:r>
      <w:bookmarkStart w:id="956" w:name="_Hlt179205690"/>
      <w:r>
        <w:rPr>
          <w:rStyle w:val="782"/>
          <w:lang w:eastAsia="ru-RU" w:bidi="en-US"/>
        </w:rPr>
        <w:t xml:space="preserve">е</w:t>
      </w:r>
      <w:bookmarkEnd w:id="954"/>
      <w:r>
        <w:rPr>
          <w:rStyle w:val="782"/>
          <w:lang w:eastAsia="ru-RU" w:bidi="en-US"/>
        </w:rPr>
        <w:t xml:space="preserve">в</w:t>
      </w:r>
      <w:bookmarkStart w:id="957" w:name="_Hlt191369536"/>
      <w:r/>
      <w:bookmarkStart w:id="958" w:name="_Hlt199948049"/>
      <w:r>
        <w:rPr>
          <w:rStyle w:val="782"/>
          <w:lang w:eastAsia="ru-RU" w:bidi="en-US"/>
        </w:rPr>
        <w:t xml:space="preserve">о</w:t>
      </w:r>
      <w:bookmarkEnd w:id="955"/>
      <w:r/>
      <w:bookmarkEnd w:id="956"/>
      <w:r>
        <w:rPr>
          <w:rStyle w:val="782"/>
          <w:lang w:eastAsia="ru-RU" w:bidi="en-US"/>
        </w:rPr>
        <w:t xml:space="preserve">д зарплаты</w:t>
      </w:r>
      <w:r>
        <w:rPr>
          <w:lang w:eastAsia="ru-RU" w:bidi="en-US"/>
        </w:rPr>
        <w:fldChar w:fldCharType="end"/>
      </w:r>
      <w:r>
        <w:rPr>
          <w:lang w:val="en-US" w:eastAsia="ru-RU" w:bidi="en-US"/>
        </w:rPr>
        <w:t xml:space="preserve">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Распечатать или скачать документ в формате </w:t>
      </w:r>
      <w:r>
        <w:rPr>
          <w:b/>
        </w:rPr>
        <w:t xml:space="preserve">.</w:t>
      </w:r>
      <w:r>
        <w:rPr>
          <w:b/>
          <w:lang w:val="en-US"/>
        </w:rPr>
        <w:t xml:space="preserve">pdf</w:t>
      </w:r>
      <w:r>
        <w:t xml:space="preserve">. Для этого на форме просмотра документа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29616" cy="144209"/>
                <wp:effectExtent l="0" t="0" r="0" b="0"/>
                <wp:docPr id="401" name="_x0000_i158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15"/>
                        <a:stretch/>
                      </pic:blipFill>
                      <pic:spPr bwMode="auto">
                        <a:xfrm>
                          <a:off x="0" y="0"/>
                          <a:ext cx="129616" cy="1442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0" o:spid="_x0000_s400" type="#_x0000_t75" style="width:10.21pt;height:11.36pt;mso-wrap-distance-left:0.00pt;mso-wrap-distance-top:0.00pt;mso-wrap-distance-right:0.00pt;mso-wrap-distance-bottom:0.00pt;" stroked="f">
                <v:path textboxrect="0,0,0,0"/>
                <v:imagedata r:id="rId415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>
        <w:t xml:space="preserve"> В результате будет сформирован </w:t>
      </w:r>
      <w:r>
        <w:t xml:space="preserve">pdf</w:t>
      </w:r>
      <w:r>
        <w:t xml:space="preserve">-файл, который Вы сможете распечатать или сохранить </w:t>
      </w:r>
      <w:r>
        <w:t xml:space="preserve">на компьютер для последующей </w:t>
      </w:r>
      <w:r>
        <w:t xml:space="preserve">обработки</w:t>
      </w:r>
      <w:r>
        <w:rPr>
          <w:lang w:eastAsia="ru-RU"/>
        </w:rPr>
        <w:t xml:space="preserve">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Подписать реестр</w:t>
      </w:r>
      <w:r>
        <w:t xml:space="preserve">.</w:t>
      </w:r>
      <w:r>
        <w:t xml:space="preserve"> </w:t>
      </w:r>
      <w:r>
        <w:t xml:space="preserve">Для этого на форме просмотра документа щелкните по кнопке </w:t>
      </w:r>
      <w:r>
        <w:rPr>
          <w:b/>
        </w:rPr>
        <w:t xml:space="preserve">Подписать</w:t>
      </w:r>
      <w:r>
        <w:t xml:space="preserve">. 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Подписан</w:t>
      </w:r>
      <w:bookmarkStart w:id="959" w:name="_Hlt191369541"/>
      <w:r>
        <w:rPr>
          <w:rStyle w:val="782"/>
        </w:rPr>
        <w:t xml:space="preserve">и</w:t>
      </w:r>
      <w:bookmarkEnd w:id="957"/>
      <w:r>
        <w:rPr>
          <w:rStyle w:val="782"/>
        </w:rPr>
        <w:t xml:space="preserve">е доку</w:t>
      </w:r>
      <w:bookmarkStart w:id="960" w:name="_Hlt199948056"/>
      <w:r>
        <w:rPr>
          <w:rStyle w:val="782"/>
        </w:rPr>
        <w:t xml:space="preserve">м</w:t>
      </w:r>
      <w:bookmarkEnd w:id="958"/>
      <w:r>
        <w:rPr>
          <w:rStyle w:val="782"/>
        </w:rPr>
        <w:t xml:space="preserve">ентов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Создать </w:t>
      </w:r>
      <w:r>
        <w:rPr>
          <w:b/>
        </w:rPr>
        <w:t xml:space="preserve">корректирующий реестр</w:t>
      </w:r>
      <w:r>
        <w:t xml:space="preserve">. </w:t>
      </w:r>
      <w:r>
        <w:rPr>
          <w:lang w:val="en-US" w:eastAsia="ru-RU" w:bidi="en-US"/>
        </w:rPr>
        <w:t xml:space="preserve">Вы можете создать корректирующий </w:t>
      </w:r>
      <w:r>
        <w:rPr>
          <w:lang w:eastAsia="ru-RU" w:bidi="en-US"/>
        </w:rPr>
        <w:t xml:space="preserve">реестр на перевод зарплаты</w:t>
      </w:r>
      <w:r>
        <w:rPr>
          <w:lang w:val="en-US" w:eastAsia="ru-RU" w:bidi="en-US"/>
        </w:rPr>
        <w:t xml:space="preserve">, содержащий новые сведения, по которым ранее была предоставлена в банк другая информация.</w:t>
      </w:r>
      <w:r/>
    </w:p>
    <w:p>
      <w:pPr>
        <w:pStyle w:val="749"/>
        <w:ind w:left="0"/>
        <w:tabs>
          <w:tab w:val="left" w:pos="2127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данная операция доступна для реестров в статусе «Частично исполнен».</w:t>
      </w:r>
      <w:r>
        <w:rPr>
          <w:i/>
        </w:rPr>
      </w:r>
    </w:p>
    <w:p>
      <w:pPr>
        <w:pStyle w:val="749"/>
        <w:ind w:left="0"/>
      </w:pPr>
      <w:r>
        <w:t xml:space="preserve">Для того чтобы просмотреть причину частичного исполнения реестра, перейдите на форму просмотра интересующего документа.</w:t>
      </w:r>
      <w:r/>
    </w:p>
    <w:p>
      <w:pPr>
        <w:pStyle w:val="749"/>
        <w:ind w:left="0"/>
      </w:pPr>
      <w:r>
        <w:t xml:space="preserve">Если Вы хотите создать корректирующий реестр, нажмите на кнопку </w:t>
      </w:r>
      <w:r>
        <w:rPr>
          <w:b/>
        </w:rPr>
        <w:t xml:space="preserve">Создать корректировку</w:t>
      </w:r>
      <w:r>
        <w:t xml:space="preserve">. Затем на открывшейся форме внесите изменения в информацию о сотрудниках или в реквизиты счетов, сохраните сведения и подпишите реестр.</w:t>
      </w:r>
      <w:r/>
    </w:p>
    <w:p>
      <w:pPr>
        <w:pStyle w:val="752"/>
        <w:rPr>
          <w:lang w:val="ru-RU"/>
        </w:rPr>
      </w:pPr>
      <w:r/>
      <w:bookmarkEnd w:id="959"/>
      <w:r/>
      <w:bookmarkStart w:id="961" w:name="_Статусы_реестров_на_1"/>
      <w:r/>
      <w:bookmarkStart w:id="962" w:name="_Toc199941174"/>
      <w:r>
        <w:rPr>
          <w:lang w:val="ru-RU"/>
        </w:rPr>
        <w:t xml:space="preserve">Статусы реестров на перевод зарплаты</w:t>
      </w:r>
      <w:bookmarkEnd w:id="960"/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  <w:spacing w:before="120" w:after="120"/>
        <w:tabs>
          <w:tab w:val="left" w:pos="2127" w:leader="none"/>
        </w:tabs>
      </w:pPr>
      <w:r>
        <w:t xml:space="preserve">В </w:t>
      </w:r>
      <w:r>
        <w:rPr>
          <w:rStyle w:val="786"/>
        </w:rPr>
        <w:t xml:space="preserve">системе</w:t>
      </w:r>
      <w:r>
        <w:t xml:space="preserve"> </w:t>
      </w:r>
      <w:r>
        <w:t xml:space="preserve">«Свой Бизнес» </w:t>
      </w:r>
      <w:r>
        <w:t xml:space="preserve">предусмотрены следующие статусы для </w:t>
      </w:r>
      <w:r>
        <w:t xml:space="preserve">реестров на перевод зарплаты</w:t>
      </w:r>
      <w:r>
        <w:t xml:space="preserve">:</w:t>
      </w:r>
      <w:r/>
    </w:p>
    <w:p>
      <w:pPr>
        <w:pStyle w:val="837"/>
        <w:ind w:left="0"/>
        <w:rPr>
          <w:b w:val="0"/>
        </w:rPr>
      </w:pPr>
      <w:r>
        <w:t xml:space="preserve">Таблица </w:t>
      </w:r>
      <w:r>
        <w:fldChar w:fldCharType="begin"/>
      </w:r>
      <w:r>
        <w:instrText xml:space="preserve"> </w:instrText>
      </w:r>
      <w:r>
        <w:instrText xml:space="preserve">SEQ</w:instrText>
      </w:r>
      <w:r>
        <w:instrText xml:space="preserve"> Таблица \* </w:instrText>
      </w:r>
      <w:r>
        <w:instrText xml:space="preserve">ARABIC</w:instrText>
      </w:r>
      <w:r>
        <w:instrText xml:space="preserve"> </w:instrText>
      </w:r>
      <w:r>
        <w:fldChar w:fldCharType="separate"/>
      </w:r>
      <w:r>
        <w:t xml:space="preserve">11</w:t>
      </w:r>
      <w:r>
        <w:fldChar w:fldCharType="end"/>
      </w:r>
      <w:r>
        <w:t xml:space="preserve"> </w:t>
      </w:r>
      <w:r>
        <w:rPr>
          <w:b w:val="0"/>
        </w:rPr>
        <w:t xml:space="preserve">– Описание </w:t>
      </w:r>
      <w:r>
        <w:rPr>
          <w:b w:val="0"/>
        </w:rPr>
        <w:t xml:space="preserve">статусов реестров на перевод зарплаты</w:t>
      </w:r>
      <w:r>
        <w:rPr>
          <w:b w:val="0"/>
        </w:rPr>
      </w:r>
      <w:r>
        <w:rPr>
          <w:b w:val="0"/>
        </w:rPr>
      </w:r>
    </w:p>
    <w:tbl>
      <w:tblPr>
        <w:tblW w:w="0" w:type="auto"/>
        <w:tblInd w:w="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3332"/>
        <w:gridCol w:w="5847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27"/>
        </w:trPr>
        <w:tc>
          <w:tcPr>
            <w:shd w:val="clear" w:color="auto" w:fill="ffffff"/>
            <w:tcW w:w="333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  <w:jc w:val="center"/>
              <w:keepNext/>
              <w:spacing w:before="120" w:after="120"/>
              <w:rPr>
                <w:b/>
              </w:rPr>
            </w:pPr>
            <w:r>
              <w:rPr>
                <w:b/>
              </w:rPr>
              <w:t xml:space="preserve">Статус реестра</w:t>
            </w:r>
            <w:r>
              <w:rPr>
                <w:b/>
              </w:rPr>
            </w:r>
          </w:p>
        </w:tc>
        <w:tc>
          <w:tcPr>
            <w:shd w:val="clear" w:color="auto" w:fill="ffffff"/>
            <w:tcW w:w="584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jc w:val="center"/>
              <w:keepNext/>
              <w:spacing w:before="120" w:after="120"/>
              <w:rPr>
                <w:b/>
              </w:rPr>
            </w:pPr>
            <w:r>
              <w:rPr>
                <w:b/>
              </w:rPr>
              <w:t xml:space="preserve">Описание статуса</w:t>
            </w:r>
            <w:r>
              <w:rPr>
                <w:b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Черновик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spacing w:before="120" w:after="120"/>
              <w:tabs>
                <w:tab w:val="left" w:pos="2127" w:leader="none"/>
              </w:tabs>
              <w:rPr>
                <w:rStyle w:val="878"/>
                <w:rFonts w:eastAsia="Arial Unicode MS"/>
              </w:rPr>
            </w:pPr>
            <w:r>
              <w:rPr>
                <w:lang w:eastAsia="ru-RU"/>
              </w:rPr>
              <w:t xml:space="preserve">Документ </w:t>
            </w:r>
            <w:r>
              <w:t xml:space="preserve">создан, но некоторые поля не заполнены или заполнены некорректно, документ сохранен частично заполненным.</w:t>
            </w:r>
            <w:r>
              <w:rPr>
                <w:rStyle w:val="878"/>
                <w:rFonts w:eastAsia="Arial Unicode MS"/>
              </w:rPr>
            </w:r>
            <w:r>
              <w:rPr>
                <w:rStyle w:val="878"/>
                <w:rFonts w:eastAsia="Arial Unicode MS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Создан</w:t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spacing w:before="120" w:after="120"/>
              <w:tabs>
                <w:tab w:val="left" w:pos="2127" w:leader="none"/>
              </w:tabs>
            </w:pPr>
            <w:r>
              <w:rPr>
                <w:rStyle w:val="878"/>
                <w:rFonts w:eastAsia="Arial Unicode MS"/>
              </w:rPr>
              <w:t xml:space="preserve">Документ создан, обязательные поля заполнены полностью. Произведены все проверки.</w:t>
            </w:r>
            <w:r/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274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Частично подписан</w:t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</w:pPr>
            <w:r>
              <w:rPr>
                <w:rStyle w:val="878"/>
              </w:rPr>
              <w:t xml:space="preserve">Документ частично подписан одной из электронных подписей. Для отправки документа в банк необходимо наложить остальные подписи.</w:t>
            </w:r>
            <w:r/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Подписан</w:t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</w:pPr>
            <w:r>
              <w:rPr>
                <w:rStyle w:val="878"/>
              </w:rPr>
              <w:t xml:space="preserve">Документ подписан всеми необходимыми ключами ЭП в соответствии со схемой подписи и готов к отправке в банк.</w:t>
            </w:r>
            <w:r/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В обработке</w:t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</w:pPr>
            <w:r>
              <w:rPr>
                <w:rStyle w:val="878"/>
              </w:rPr>
              <w:t xml:space="preserve">Документ передан на обработку в банк, где проверяются электронные подписи и реквизиты документа.</w:t>
            </w:r>
            <w:r/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Принят банком</w:t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</w:pPr>
            <w:r>
              <w:rPr>
                <w:rStyle w:val="878"/>
              </w:rPr>
              <w:t xml:space="preserve">Документ принят и обрабатывается в банке, пройдена проверка ЭП.</w:t>
            </w:r>
            <w:r/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Отклонен</w:t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</w:pPr>
            <w:r>
              <w:rPr>
                <w:rStyle w:val="878"/>
              </w:rPr>
              <w:t xml:space="preserve">Документ не принят в банк на обработку, не пройдена проверка ЭП, либо банк отказал в исполнении реестра по какой-либо причине. Причина отказа отображается на странице просмотра документа рядом со статусом документа.</w:t>
            </w:r>
            <w:r/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Исполнен</w:t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  <w:rPr>
                <w:rStyle w:val="878"/>
              </w:rPr>
            </w:pPr>
            <w:r>
              <w:rPr>
                <w:rStyle w:val="878"/>
              </w:rPr>
              <w:t xml:space="preserve">Реестр исполнен банком.</w:t>
            </w:r>
            <w:r>
              <w:rPr>
                <w:rStyle w:val="878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Частично обработан</w:t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  <w:rPr>
                <w:rStyle w:val="878"/>
              </w:rPr>
            </w:pPr>
            <w:r>
              <w:rPr>
                <w:rStyle w:val="878"/>
              </w:rPr>
              <w:t xml:space="preserve">Реестр частично обработан банком.</w:t>
            </w:r>
            <w:r>
              <w:rPr>
                <w:rStyle w:val="878"/>
              </w:rPr>
            </w:r>
          </w:p>
        </w:tc>
      </w:tr>
    </w:tbl>
    <w:p>
      <w:pPr>
        <w:pStyle w:val="751"/>
        <w:tabs>
          <w:tab w:val="clear" w:pos="1134" w:leader="none"/>
          <w:tab w:val="left" w:pos="1276" w:leader="none"/>
        </w:tabs>
      </w:pPr>
      <w:r/>
      <w:bookmarkStart w:id="963" w:name="_Toc199941175"/>
      <w:r>
        <w:t xml:space="preserve">Бизнес-карты</w:t>
      </w:r>
      <w:bookmarkEnd w:id="961"/>
      <w:r/>
      <w:r/>
    </w:p>
    <w:p>
      <w:pPr>
        <w:pStyle w:val="749"/>
        <w:ind w:left="0"/>
      </w:pPr>
      <w:r>
        <w:fldChar w:fldCharType="begin"/>
      </w:r>
      <w:r>
        <w:instrText xml:space="preserve"> HYPERLINK  \l "_Работа_с_бизнес-картами" </w:instrText>
      </w:r>
      <w:r>
        <w:fldChar w:fldCharType="separate"/>
      </w:r>
      <w:r>
        <w:rPr>
          <w:rStyle w:val="782"/>
        </w:rPr>
        <w:t xml:space="preserve">Работа с б</w:t>
      </w:r>
      <w:bookmarkStart w:id="964" w:name="_Hlt191369560"/>
      <w:r>
        <w:rPr>
          <w:rStyle w:val="782"/>
        </w:rPr>
        <w:t xml:space="preserve">и</w:t>
      </w:r>
      <w:bookmarkEnd w:id="962"/>
      <w:r>
        <w:rPr>
          <w:rStyle w:val="782"/>
        </w:rPr>
        <w:t xml:space="preserve">з</w:t>
      </w:r>
      <w:bookmarkStart w:id="965" w:name="_Hlt199948074"/>
      <w:r>
        <w:rPr>
          <w:rStyle w:val="782"/>
        </w:rPr>
        <w:t xml:space="preserve">н</w:t>
      </w:r>
      <w:bookmarkEnd w:id="963"/>
      <w:r>
        <w:rPr>
          <w:rStyle w:val="782"/>
        </w:rPr>
        <w:t xml:space="preserve">ес-картами</w:t>
      </w:r>
      <w:r>
        <w:fldChar w:fldCharType="end"/>
      </w:r>
      <w:r/>
    </w:p>
    <w:p>
      <w:pPr>
        <w:pStyle w:val="749"/>
        <w:ind w:left="0"/>
        <w:spacing w:after="120"/>
      </w:pPr>
      <w:r>
        <w:fldChar w:fldCharType="begin"/>
      </w:r>
      <w:r>
        <w:instrText xml:space="preserve"> HYPERLINK  \l "_Самоинкассация" </w:instrText>
      </w:r>
      <w:r>
        <w:fldChar w:fldCharType="separate"/>
      </w:r>
      <w:r>
        <w:rPr>
          <w:rStyle w:val="782"/>
        </w:rPr>
        <w:t xml:space="preserve">Самоинка</w:t>
      </w:r>
      <w:bookmarkStart w:id="966" w:name="_Hlt191369563"/>
      <w:r>
        <w:rPr>
          <w:rStyle w:val="782"/>
        </w:rPr>
        <w:t xml:space="preserve">с</w:t>
      </w:r>
      <w:bookmarkEnd w:id="964"/>
      <w:r/>
      <w:bookmarkStart w:id="967" w:name="_Hlt199948076"/>
      <w:r>
        <w:rPr>
          <w:rStyle w:val="782"/>
        </w:rPr>
        <w:t xml:space="preserve">с</w:t>
      </w:r>
      <w:bookmarkEnd w:id="965"/>
      <w:r>
        <w:rPr>
          <w:rStyle w:val="782"/>
        </w:rPr>
        <w:t xml:space="preserve">ация</w:t>
      </w:r>
      <w:r>
        <w:fldChar w:fldCharType="end"/>
      </w:r>
      <w:r/>
    </w:p>
    <w:p>
      <w:pPr>
        <w:pStyle w:val="749"/>
        <w:ind w:left="0"/>
      </w:pPr>
      <w:r>
        <w:t xml:space="preserve">Пункт</w:t>
      </w:r>
      <w:r>
        <w:t xml:space="preserve"> меню </w:t>
      </w:r>
      <w:r>
        <w:rPr>
          <w:b/>
        </w:rPr>
        <w:t xml:space="preserve">Бизнес-карты</w:t>
      </w:r>
      <w:r>
        <w:t xml:space="preserve"> </w:t>
      </w:r>
      <w:r>
        <w:t xml:space="preserve">предназначен для работы с бизнес-картами, а также для управления услугой </w:t>
      </w:r>
      <w:r>
        <w:t xml:space="preserve">самоинкассации</w:t>
      </w:r>
      <w:r>
        <w:t xml:space="preserve">.</w:t>
      </w:r>
      <w:r/>
    </w:p>
    <w:p>
      <w:pPr>
        <w:pStyle w:val="752"/>
        <w:rPr>
          <w:lang w:val="ru-RU"/>
        </w:rPr>
      </w:pPr>
      <w:r/>
      <w:bookmarkEnd w:id="966"/>
      <w:r/>
      <w:bookmarkStart w:id="968" w:name="_Работа_с_бизнес-картами"/>
      <w:r/>
      <w:bookmarkStart w:id="969" w:name="_Toc199941176"/>
      <w:r>
        <w:rPr>
          <w:lang w:val="ru-RU"/>
        </w:rPr>
        <w:t xml:space="preserve">Работа</w:t>
      </w:r>
      <w:r>
        <w:t xml:space="preserve"> с бизнес-картами</w:t>
      </w:r>
      <w:bookmarkEnd w:id="967"/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</w:pPr>
      <w:r>
        <w:t xml:space="preserve">В разделе </w:t>
      </w:r>
      <w:r>
        <w:rPr>
          <w:b/>
        </w:rPr>
        <w:t xml:space="preserve">Бизнес-карты – Бизнес-карты</w:t>
      </w:r>
      <w:r>
        <w:t xml:space="preserve"> Вы можете просмотреть информацию о бизнес-картах, о соответствующих заявках, а также оформить новую карту.</w:t>
      </w:r>
      <w:r/>
    </w:p>
    <w:p>
      <w:pPr>
        <w:pStyle w:val="749"/>
        <w:ind w:left="0"/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если у Вашей организации еще нет бизнес-карт и соответствующих заявок, на экране отобразится список продуктов, доступных для оформления. Описание данной формы приведено в </w:t>
      </w:r>
      <w:r>
        <w:rPr>
          <w:i/>
        </w:rPr>
        <w:t xml:space="preserve">разделе </w:t>
      </w:r>
      <w:r>
        <w:rPr>
          <w:i/>
        </w:rPr>
        <w:fldChar w:fldCharType="begin"/>
      </w:r>
      <w:r>
        <w:rPr>
          <w:i/>
        </w:rPr>
        <w:instrText xml:space="preserve">HYPERLINK  \l "_Заявка_на_выпуск"</w:instrText>
      </w:r>
      <w:r>
        <w:rPr>
          <w:i/>
        </w:rPr>
        <w:fldChar w:fldCharType="separate"/>
      </w:r>
      <w:r>
        <w:rPr>
          <w:rStyle w:val="782"/>
          <w:i/>
        </w:rPr>
        <w:t xml:space="preserve">Заявка н</w:t>
      </w:r>
      <w:bookmarkStart w:id="970" w:name="_Hlt179205730"/>
      <w:r>
        <w:rPr>
          <w:rStyle w:val="782"/>
          <w:i/>
        </w:rPr>
        <w:t xml:space="preserve">а</w:t>
      </w:r>
      <w:bookmarkEnd w:id="968"/>
      <w:r/>
      <w:bookmarkStart w:id="971" w:name="_Hlt179205748"/>
      <w:r>
        <w:rPr>
          <w:rStyle w:val="782"/>
          <w:i/>
        </w:rPr>
        <w:t xml:space="preserve"> </w:t>
      </w:r>
      <w:bookmarkEnd w:id="969"/>
      <w:r/>
      <w:bookmarkStart w:id="972" w:name="_Hlt199948080"/>
      <w:r>
        <w:rPr>
          <w:rStyle w:val="782"/>
          <w:i/>
        </w:rPr>
        <w:t xml:space="preserve">в</w:t>
      </w:r>
      <w:bookmarkEnd w:id="970"/>
      <w:r>
        <w:rPr>
          <w:rStyle w:val="782"/>
          <w:i/>
        </w:rPr>
        <w:t xml:space="preserve">ы</w:t>
      </w:r>
      <w:bookmarkStart w:id="973" w:name="_Hlt191369582"/>
      <w:r>
        <w:rPr>
          <w:rStyle w:val="782"/>
          <w:i/>
        </w:rPr>
        <w:t xml:space="preserve">п</w:t>
      </w:r>
      <w:bookmarkEnd w:id="971"/>
      <w:r>
        <w:rPr>
          <w:rStyle w:val="782"/>
          <w:i/>
        </w:rPr>
        <w:t xml:space="preserve">уск бизнес-карты</w:t>
      </w:r>
      <w:r>
        <w:rPr>
          <w:i/>
        </w:rPr>
        <w:fldChar w:fldCharType="end"/>
      </w:r>
      <w:r>
        <w:rPr>
          <w:i/>
        </w:rPr>
        <w:t xml:space="preserve">.</w:t>
      </w:r>
      <w:r>
        <w:rPr>
          <w:i/>
        </w:rPr>
      </w:r>
      <w:r>
        <w:rPr>
          <w:i/>
        </w:rPr>
      </w:r>
    </w:p>
    <w:p>
      <w:pPr>
        <w:pStyle w:val="749"/>
        <w:ind w:left="0"/>
      </w:pPr>
      <w:r>
        <w:t xml:space="preserve">Если Вы хотите перейти к созданию заявки на выпуск бизнес-карты, нажмите на кнопку </w:t>
      </w:r>
      <w:r>
        <w:rPr>
          <w:b/>
        </w:rPr>
        <w:t xml:space="preserve">Выпустить карту</w:t>
      </w:r>
      <w:r>
        <w:t xml:space="preserve">. Подробное описание открывшейся формы смотрите в разделе </w:t>
      </w:r>
      <w:r>
        <w:fldChar w:fldCharType="begin"/>
      </w:r>
      <w:r>
        <w:instrText xml:space="preserve">HYPERLINK  \l "_Создание_заявки_на_3"</w:instrText>
      </w:r>
      <w:r>
        <w:fldChar w:fldCharType="separate"/>
      </w:r>
      <w:r>
        <w:rPr>
          <w:rStyle w:val="782"/>
        </w:rPr>
        <w:t xml:space="preserve">Заявка</w:t>
      </w:r>
      <w:r>
        <w:rPr>
          <w:rStyle w:val="782"/>
        </w:rPr>
        <w:t xml:space="preserve"> на выпу</w:t>
      </w:r>
      <w:bookmarkStart w:id="974" w:name="_Hlt191369600"/>
      <w:r/>
      <w:bookmarkStart w:id="975" w:name="_Hlt199948088"/>
      <w:r>
        <w:rPr>
          <w:rStyle w:val="782"/>
        </w:rPr>
        <w:t xml:space="preserve">с</w:t>
      </w:r>
      <w:bookmarkEnd w:id="972"/>
      <w:r/>
      <w:bookmarkEnd w:id="973"/>
      <w:r>
        <w:rPr>
          <w:rStyle w:val="782"/>
        </w:rPr>
        <w:t xml:space="preserve">к б</w:t>
      </w:r>
      <w:bookmarkStart w:id="976" w:name="_Hlt179205764"/>
      <w:r>
        <w:rPr>
          <w:rStyle w:val="782"/>
        </w:rPr>
        <w:t xml:space="preserve">и</w:t>
      </w:r>
      <w:bookmarkEnd w:id="974"/>
      <w:r>
        <w:rPr>
          <w:rStyle w:val="782"/>
        </w:rPr>
        <w:t xml:space="preserve">знес-к</w:t>
      </w:r>
      <w:r>
        <w:rPr>
          <w:rStyle w:val="782"/>
        </w:rPr>
        <w:t xml:space="preserve">а</w:t>
      </w:r>
      <w:r>
        <w:rPr>
          <w:rStyle w:val="782"/>
        </w:rPr>
        <w:t xml:space="preserve">рты</w:t>
      </w:r>
      <w:r>
        <w:fldChar w:fldCharType="end"/>
      </w:r>
      <w:r>
        <w:t xml:space="preserve">.</w:t>
      </w:r>
      <w:r/>
    </w:p>
    <w:p>
      <w:pPr>
        <w:pStyle w:val="749"/>
        <w:ind w:left="0"/>
      </w:pPr>
      <w:r>
        <w:t xml:space="preserve">На данной странице Вы можете просмотреть следующие сведения: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 вкладках </w:t>
      </w:r>
      <w:r>
        <w:rPr>
          <w:b/>
        </w:rPr>
        <w:t xml:space="preserve">Действующие</w:t>
      </w:r>
      <w:r>
        <w:t xml:space="preserve"> и </w:t>
      </w:r>
      <w:r>
        <w:rPr>
          <w:b/>
        </w:rPr>
        <w:t xml:space="preserve">Закрытые</w:t>
      </w:r>
      <w:r>
        <w:t xml:space="preserve"> отображаются действующие и закрытые бизнес-карты, выпущенные для Вашей организации.</w:t>
      </w:r>
      <w:r/>
    </w:p>
    <w:p>
      <w:pPr>
        <w:pStyle w:val="826"/>
        <w:ind w:left="720" w:firstLine="0"/>
        <w:widowControl w:val="off"/>
        <w:tabs>
          <w:tab w:val="left" w:pos="1134" w:leader="none"/>
        </w:tabs>
      </w:pPr>
      <w:r>
        <w:t xml:space="preserve">Для того чтобы обновить список,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400" cy="152400"/>
                <wp:effectExtent l="0" t="0" r="0" b="0"/>
                <wp:docPr id="402" name="_x0000_i158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16"/>
                        <a:stretch/>
                      </pic:blipFill>
                      <pic:spPr bwMode="auto">
                        <a:xfrm>
                          <a:off x="0" y="0"/>
                          <a:ext cx="15240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1" o:spid="_x0000_s401" type="#_x0000_t75" style="width:12.00pt;height:12.00pt;mso-wrap-distance-left:0.00pt;mso-wrap-distance-top:0.00pt;mso-wrap-distance-right:0.00pt;mso-wrap-distance-bottom:0.00pt;" stroked="f">
                <v:path textboxrect="0,0,0,0"/>
                <v:imagedata r:id="rId416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3805" cy="2049628"/>
                <wp:effectExtent l="0" t="0" r="0" b="0"/>
                <wp:docPr id="403" name="_x0000_i158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17"/>
                        <a:stretch/>
                      </pic:blipFill>
                      <pic:spPr bwMode="auto">
                        <a:xfrm>
                          <a:off x="0" y="0"/>
                          <a:ext cx="5043805" cy="204962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2" o:spid="_x0000_s402" type="#_x0000_t75" style="width:397.15pt;height:161.39pt;mso-wrap-distance-left:0.00pt;mso-wrap-distance-top:0.00pt;mso-wrap-distance-right:0.00pt;mso-wrap-distance-bottom:0.00pt;" stroked="f">
                <v:path textboxrect="0,0,0,0"/>
                <v:imagedata r:id="rId417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150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Список бизнес-карт</w:t>
      </w:r>
      <w:r>
        <w:rPr>
          <w:rFonts w:ascii="Arial" w:hAnsi="Arial" w:cs="Arial"/>
          <w:b/>
          <w:bCs/>
          <w:iCs/>
          <w:sz w:val="18"/>
        </w:rPr>
      </w:r>
      <w:r>
        <w:rPr>
          <w:rFonts w:ascii="Arial" w:hAnsi="Arial" w:cs="Arial"/>
          <w:b/>
          <w:bCs/>
          <w:iCs/>
          <w:sz w:val="18"/>
        </w:rPr>
      </w:r>
    </w:p>
    <w:p>
      <w:pPr>
        <w:pStyle w:val="749"/>
        <w:ind w:left="0"/>
      </w:pPr>
      <w:r>
        <w:t xml:space="preserve">По каждой записи показана следующая информация: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Тип </w:t>
      </w:r>
      <w:r>
        <w:t xml:space="preserve">бизнес-карты</w:t>
      </w:r>
      <w:r>
        <w:t xml:space="preserve"> (последние 4 цифры номера карты и название платежной системы);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Фамилия,</w:t>
      </w:r>
      <w:r>
        <w:t xml:space="preserve"> имя и отчество держателя карты и в</w:t>
      </w:r>
      <w:r>
        <w:t xml:space="preserve">ид карты;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Номер карты в маскированном виде;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Срок действия бизнес-карты;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Статус карты;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Доступный остаток и валюта бизнес-карты</w:t>
      </w:r>
      <w:r>
        <w:t xml:space="preserve">.</w:t>
      </w:r>
      <w:r/>
    </w:p>
    <w:p>
      <w:pPr>
        <w:pStyle w:val="749"/>
        <w:ind w:left="0"/>
      </w:pPr>
      <w:r>
        <w:t xml:space="preserve">Описание операций, которые Вы можете выполнить с бизнес-картами, приведено в разделе </w:t>
      </w:r>
      <w:r>
        <w:fldChar w:fldCharType="begin"/>
      </w:r>
      <w:r>
        <w:instrText xml:space="preserve"> HYPERLINK  \l "_Операции_с_бизнес-картами" </w:instrText>
      </w:r>
      <w:r>
        <w:fldChar w:fldCharType="separate"/>
      </w:r>
      <w:r>
        <w:rPr>
          <w:rStyle w:val="782"/>
        </w:rPr>
        <w:t xml:space="preserve">Опе</w:t>
      </w:r>
      <w:bookmarkStart w:id="977" w:name="_Hlt191369606"/>
      <w:r>
        <w:rPr>
          <w:rStyle w:val="782"/>
        </w:rPr>
        <w:t xml:space="preserve">р</w:t>
      </w:r>
      <w:bookmarkEnd w:id="975"/>
      <w:r>
        <w:rPr>
          <w:rStyle w:val="782"/>
        </w:rPr>
        <w:t xml:space="preserve">ации </w:t>
      </w:r>
      <w:bookmarkStart w:id="978" w:name="_Hlt179205770"/>
      <w:r>
        <w:rPr>
          <w:rStyle w:val="782"/>
        </w:rPr>
        <w:t xml:space="preserve">с</w:t>
      </w:r>
      <w:bookmarkEnd w:id="976"/>
      <w:r>
        <w:rPr>
          <w:rStyle w:val="782"/>
        </w:rPr>
        <w:t xml:space="preserve"> би</w:t>
      </w:r>
      <w:bookmarkStart w:id="979" w:name="_Hlt199948094"/>
      <w:r>
        <w:rPr>
          <w:rStyle w:val="782"/>
        </w:rPr>
        <w:t xml:space="preserve">з</w:t>
      </w:r>
      <w:bookmarkEnd w:id="977"/>
      <w:r>
        <w:rPr>
          <w:rStyle w:val="782"/>
        </w:rPr>
        <w:t xml:space="preserve">нес-картами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 вкладке </w:t>
      </w:r>
      <w:r>
        <w:rPr>
          <w:b/>
        </w:rPr>
        <w:t xml:space="preserve">Заявки</w:t>
      </w:r>
      <w:r>
        <w:t xml:space="preserve"> Вы можете просмотреть список заявок на </w:t>
      </w:r>
      <w:r>
        <w:t xml:space="preserve">выпуск бизнес-карт</w:t>
      </w:r>
      <w:r>
        <w:t xml:space="preserve">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Для того чтобы обновить список,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400" cy="152400"/>
                <wp:effectExtent l="0" t="0" r="0" b="0"/>
                <wp:docPr id="404" name="_x0000_i158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18"/>
                        <a:stretch/>
                      </pic:blipFill>
                      <pic:spPr bwMode="auto">
                        <a:xfrm>
                          <a:off x="0" y="0"/>
                          <a:ext cx="15240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miter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3" o:spid="_x0000_s403" type="#_x0000_t75" style="width:12.00pt;height:12.00pt;mso-wrap-distance-left:0.00pt;mso-wrap-distance-top:0.00pt;mso-wrap-distance-right:0.00pt;mso-wrap-distance-bottom:0.00pt;" stroked="f">
                <v:path textboxrect="0,0,0,0"/>
                <v:imagedata r:id="rId418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Если Вы хотите быстро найти интересующие записи, в строке поиска задайте следующие параметры: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Дату заявки;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Фамилию, имя и отчество владельца карты;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Тип заявки;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Статус документа.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В результате на экране будут показаны записи, </w:t>
      </w:r>
      <w:r>
        <w:t xml:space="preserve">соответствующие условиям поиска.</w:t>
      </w:r>
      <w:r/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6934" cy="2005660"/>
                <wp:effectExtent l="0" t="0" r="0" b="0"/>
                <wp:docPr id="405" name="_x0000_i158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19"/>
                        <a:stretch/>
                      </pic:blipFill>
                      <pic:spPr bwMode="auto">
                        <a:xfrm>
                          <a:off x="0" y="0"/>
                          <a:ext cx="5036933" cy="20056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4" o:spid="_x0000_s404" type="#_x0000_t75" style="width:396.61pt;height:157.93pt;mso-wrap-distance-left:0.00pt;mso-wrap-distance-top:0.00pt;mso-wrap-distance-right:0.00pt;mso-wrap-distance-bottom:0.00pt;" stroked="f">
                <v:path textboxrect="0,0,0,0"/>
                <v:imagedata r:id="rId419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  <w:rPr>
          <w:rFonts w:ascii="Arial" w:hAnsi="Arial" w:cs="Arial"/>
          <w:b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151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Список заявок на выпуск бизнес-карт</w:t>
      </w:r>
      <w:r>
        <w:rPr>
          <w:rFonts w:ascii="Arial" w:hAnsi="Arial" w:cs="Arial"/>
          <w:b/>
          <w:bCs/>
          <w:iCs/>
          <w:sz w:val="18"/>
        </w:rPr>
      </w:r>
      <w:r>
        <w:rPr>
          <w:rFonts w:ascii="Arial" w:hAnsi="Arial" w:cs="Arial"/>
          <w:b/>
          <w:bCs/>
          <w:iCs/>
          <w:sz w:val="18"/>
        </w:rPr>
      </w:r>
    </w:p>
    <w:p>
      <w:pPr>
        <w:pStyle w:val="749"/>
        <w:ind w:left="0"/>
      </w:pPr>
      <w:r>
        <w:t xml:space="preserve">По каждому документу показаны следующие сведения: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Тип бизнес-карты (название платежной системы)</w:t>
      </w:r>
      <w:r>
        <w:t xml:space="preserve">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Фамилия, имя и отчество держателя, а также номер счета, к которому привязана карта</w:t>
      </w:r>
      <w:r>
        <w:t xml:space="preserve">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Тип заявки</w:t>
      </w:r>
      <w:r>
        <w:t xml:space="preserve">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Статус заявки. Подробное описание статусов приведено в разделе </w:t>
      </w:r>
      <w:r>
        <w:fldChar w:fldCharType="begin"/>
      </w:r>
      <w:r>
        <w:instrText xml:space="preserve">HYPERLINK  \l "_Статусы_заявок_по_1"</w:instrText>
      </w:r>
      <w:r>
        <w:fldChar w:fldCharType="separate"/>
      </w:r>
      <w:r>
        <w:rPr>
          <w:rStyle w:val="782"/>
        </w:rPr>
        <w:t xml:space="preserve">Статусы зая</w:t>
      </w:r>
      <w:bookmarkStart w:id="980" w:name="_Hlt199948097"/>
      <w:r>
        <w:rPr>
          <w:rStyle w:val="782"/>
        </w:rPr>
        <w:t xml:space="preserve">в</w:t>
      </w:r>
      <w:bookmarkEnd w:id="978"/>
      <w:r>
        <w:rPr>
          <w:rStyle w:val="782"/>
        </w:rPr>
        <w:t xml:space="preserve">о</w:t>
      </w:r>
      <w:bookmarkStart w:id="981" w:name="_Hlt191369608"/>
      <w:r>
        <w:rPr>
          <w:rStyle w:val="782"/>
        </w:rPr>
        <w:t xml:space="preserve">к</w:t>
      </w:r>
      <w:bookmarkEnd w:id="979"/>
      <w:r>
        <w:rPr>
          <w:rStyle w:val="782"/>
        </w:rPr>
        <w:t xml:space="preserve"> </w:t>
      </w:r>
      <w:bookmarkStart w:id="982" w:name="_Hlt179205775"/>
      <w:r>
        <w:rPr>
          <w:rStyle w:val="782"/>
        </w:rPr>
        <w:t xml:space="preserve">п</w:t>
      </w:r>
      <w:bookmarkEnd w:id="980"/>
      <w:r>
        <w:rPr>
          <w:rStyle w:val="782"/>
        </w:rPr>
        <w:t xml:space="preserve">о бизн</w:t>
      </w:r>
      <w:bookmarkStart w:id="983" w:name="_Hlt179205791"/>
      <w:r>
        <w:rPr>
          <w:rStyle w:val="782"/>
        </w:rPr>
        <w:t xml:space="preserve">е</w:t>
      </w:r>
      <w:bookmarkEnd w:id="981"/>
      <w:r>
        <w:rPr>
          <w:rStyle w:val="782"/>
        </w:rPr>
        <w:t xml:space="preserve">с-картам</w:t>
      </w:r>
      <w:r>
        <w:fldChar w:fldCharType="end"/>
      </w:r>
      <w:r>
        <w:t xml:space="preserve">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Дата документа</w:t>
      </w:r>
      <w:r>
        <w:t xml:space="preserve">.</w:t>
      </w:r>
      <w:r/>
    </w:p>
    <w:p>
      <w:pPr>
        <w:pStyle w:val="749"/>
        <w:ind w:left="0"/>
      </w:pPr>
      <w:r>
        <w:t xml:space="preserve">Для просмотра заявки щелкните по интересующей записи.</w:t>
      </w:r>
      <w:r/>
    </w:p>
    <w:p>
      <w:pPr>
        <w:pStyle w:val="753"/>
      </w:pPr>
      <w:r/>
      <w:bookmarkEnd w:id="982"/>
      <w:r/>
      <w:bookmarkStart w:id="984" w:name="_Операции_с_бизнес-картами"/>
      <w:r>
        <w:t xml:space="preserve">Операции с бизнес-картами</w:t>
      </w:r>
      <w:r/>
    </w:p>
    <w:p>
      <w:pPr>
        <w:pStyle w:val="749"/>
        <w:ind w:left="0"/>
      </w:pPr>
      <w:r>
        <w:t xml:space="preserve">Вы можете выполнить следующие операции с бизнес-картами: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Выпустить бизнес-карту</w:t>
      </w:r>
      <w:r>
        <w:t xml:space="preserve">. Для этого щелкните по кнопке </w:t>
      </w:r>
      <w:r>
        <w:rPr>
          <w:b/>
        </w:rPr>
        <w:t xml:space="preserve">Выпустить карту</w:t>
      </w:r>
      <w:r>
        <w:t xml:space="preserve">. </w:t>
      </w:r>
      <w:r>
        <w:t xml:space="preserve">Подробное описание открывшейся формы приведено в разделе </w:t>
      </w:r>
      <w:r>
        <w:fldChar w:fldCharType="begin"/>
      </w:r>
      <w:r>
        <w:instrText xml:space="preserve"> HYPERLINK  \l "_Создание_заявки_на_3" </w:instrText>
      </w:r>
      <w:r>
        <w:fldChar w:fldCharType="separate"/>
      </w:r>
      <w:r>
        <w:rPr>
          <w:rStyle w:val="782"/>
        </w:rPr>
        <w:t xml:space="preserve">Заявк</w:t>
      </w:r>
      <w:bookmarkStart w:id="985" w:name="_Hlt191369614"/>
      <w:r>
        <w:rPr>
          <w:rStyle w:val="782"/>
        </w:rPr>
        <w:t xml:space="preserve">а</w:t>
      </w:r>
      <w:bookmarkEnd w:id="983"/>
      <w:r>
        <w:rPr>
          <w:rStyle w:val="782"/>
        </w:rPr>
        <w:t xml:space="preserve"> </w:t>
      </w:r>
      <w:bookmarkStart w:id="986" w:name="_Hlt199948104"/>
      <w:r>
        <w:rPr>
          <w:rStyle w:val="782"/>
        </w:rPr>
        <w:t xml:space="preserve">н</w:t>
      </w:r>
      <w:bookmarkEnd w:id="984"/>
      <w:r>
        <w:rPr>
          <w:rStyle w:val="782"/>
        </w:rPr>
        <w:t xml:space="preserve">а выпуск биз</w:t>
      </w:r>
      <w:bookmarkStart w:id="987" w:name="_Hlt179205799"/>
      <w:r>
        <w:rPr>
          <w:rStyle w:val="782"/>
        </w:rPr>
        <w:t xml:space="preserve">н</w:t>
      </w:r>
      <w:bookmarkEnd w:id="985"/>
      <w:r>
        <w:rPr>
          <w:rStyle w:val="782"/>
        </w:rPr>
        <w:t xml:space="preserve">ес-карты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Просмотреть реквизиты бизнес-карты</w:t>
      </w:r>
      <w:r>
        <w:t xml:space="preserve">. Для этого в списке карт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406" name="_x0000_i158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20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5" o:spid="_x0000_s405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420" o:title=""/>
              </v:shape>
            </w:pict>
          </mc:Fallback>
        </mc:AlternateContent>
      </w:r>
      <w:r>
        <w:rPr>
          <w:lang w:eastAsia="ru-RU"/>
        </w:rPr>
        <w:t xml:space="preserve"> напротив нужной записи и щелкните по ссылке </w:t>
      </w:r>
      <w:r>
        <w:rPr>
          <w:b/>
          <w:lang w:eastAsia="ru-RU"/>
        </w:rPr>
        <w:t xml:space="preserve">Реквизиты</w:t>
      </w:r>
      <w:r>
        <w:rPr>
          <w:lang w:eastAsia="ru-RU"/>
        </w:rPr>
        <w:t xml:space="preserve">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/>
      <w:bookmarkEnd w:id="986"/>
      <w:r/>
      <w:bookmarkStart w:id="988" w:name="_Статусы_заявок_на_3"/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158429" cy="1463281"/>
                <wp:effectExtent l="0" t="0" r="0" b="0"/>
                <wp:docPr id="407" name="_x0000_i158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21"/>
                        <a:stretch/>
                      </pic:blipFill>
                      <pic:spPr bwMode="auto">
                        <a:xfrm>
                          <a:off x="0" y="0"/>
                          <a:ext cx="2158429" cy="146328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6" o:spid="_x0000_s406" type="#_x0000_t75" style="width:169.96pt;height:115.22pt;mso-wrap-distance-left:0.00pt;mso-wrap-distance-top:0.00pt;mso-wrap-distance-right:0.00pt;mso-wrap-distance-bottom:0.00pt;" stroked="f">
                <v:path textboxrect="0,0,0,0"/>
                <v:imagedata r:id="rId421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  <w:rPr>
          <w:rFonts w:ascii="Arial" w:hAnsi="Arial" w:cs="Arial"/>
          <w:b w:val="0"/>
          <w:bCs w:val="0"/>
          <w:lang w:val="ru-RU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152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  <w:lang w:val="ru-RU"/>
        </w:rPr>
        <w:t xml:space="preserve"> </w:t>
      </w:r>
      <w:r>
        <w:rPr>
          <w:rFonts w:ascii="Arial" w:hAnsi="Arial" w:cs="Arial"/>
          <w:b w:val="0"/>
          <w:szCs w:val="18"/>
          <w:lang w:val="ru-RU"/>
        </w:rPr>
        <w:t xml:space="preserve">–</w:t>
      </w:r>
      <w:r>
        <w:rPr>
          <w:rFonts w:ascii="Arial" w:hAnsi="Arial" w:cs="Arial"/>
          <w:b w:val="0"/>
          <w:szCs w:val="18"/>
        </w:rPr>
        <w:t xml:space="preserve"> </w:t>
      </w:r>
      <w:r>
        <w:rPr>
          <w:rFonts w:ascii="Arial" w:hAnsi="Arial" w:cs="Arial"/>
          <w:b w:val="0"/>
          <w:bCs w:val="0"/>
          <w:lang w:val="ru-RU"/>
        </w:rPr>
        <w:t xml:space="preserve">Просмотр реквизитов бизнес-карты</w:t>
      </w:r>
      <w:r>
        <w:rPr>
          <w:rFonts w:ascii="Arial" w:hAnsi="Arial" w:cs="Arial"/>
          <w:b w:val="0"/>
          <w:bCs w:val="0"/>
          <w:lang w:val="ru-RU"/>
        </w:rPr>
      </w:r>
    </w:p>
    <w:p>
      <w:pPr>
        <w:pStyle w:val="749"/>
        <w:ind w:left="0"/>
        <w:rPr>
          <w:i/>
        </w:rPr>
      </w:pPr>
      <w:r>
        <w:t xml:space="preserve">Для того чтобы просмотреть и скопировать номер карты и код безопасности </w:t>
      </w:r>
      <w:r>
        <w:rPr>
          <w:lang w:val="en-US"/>
        </w:rPr>
        <w:t xml:space="preserve">CVC</w:t>
      </w:r>
      <w:r>
        <w:t xml:space="preserve">/</w:t>
      </w:r>
      <w:r>
        <w:rPr>
          <w:lang w:val="en-US"/>
        </w:rPr>
        <w:t xml:space="preserve">CVV</w:t>
      </w:r>
      <w:r>
        <w:t xml:space="preserve">, в соответствующем поле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11328" cy="107950"/>
                <wp:effectExtent l="0" t="0" r="0" b="0"/>
                <wp:docPr id="408" name="_x0000_i158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22"/>
                        <a:srcRect l="16644" t="26984" r="18150" b="20634"/>
                        <a:stretch/>
                      </pic:blipFill>
                      <pic:spPr bwMode="auto">
                        <a:xfrm>
                          <a:off x="0" y="0"/>
                          <a:ext cx="211328" cy="1079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7" o:spid="_x0000_s407" type="#_x0000_t75" style="width:16.64pt;height:8.50pt;mso-wrap-distance-left:0.00pt;mso-wrap-distance-top:0.00pt;mso-wrap-distance-right:0.00pt;mso-wrap-distance-bottom:0.00pt;" stroked="f">
                <v:path textboxrect="0,0,0,0"/>
                <v:imagedata r:id="rId422" o:title=""/>
              </v:shape>
            </w:pict>
          </mc:Fallback>
        </mc:AlternateContent>
      </w:r>
      <w:r>
        <w:rPr>
          <w:i/>
        </w:rPr>
        <w:t xml:space="preserve">.</w:t>
      </w:r>
      <w:r>
        <w:rPr>
          <w:i/>
        </w:rPr>
      </w:r>
      <w:r>
        <w:rPr>
          <w:i/>
        </w:rPr>
      </w:r>
    </w:p>
    <w:p>
      <w:pPr>
        <w:pStyle w:val="749"/>
        <w:ind w:left="0"/>
        <w:rPr>
          <w:lang w:eastAsia="ru-RU"/>
        </w:rPr>
      </w:pPr>
      <w:r>
        <w:t xml:space="preserve">Если Вы хотите скрыть сведения,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90500" cy="142875"/>
                <wp:effectExtent l="0" t="0" r="0" b="0"/>
                <wp:docPr id="409" name="_x0000_i158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23"/>
                        <a:stretch/>
                      </pic:blipFill>
                      <pic:spPr bwMode="auto">
                        <a:xfrm>
                          <a:off x="0" y="0"/>
                          <a:ext cx="190500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8" o:spid="_x0000_s408" type="#_x0000_t75" style="width:15.00pt;height:11.25pt;mso-wrap-distance-left:0.00pt;mso-wrap-distance-top:0.00pt;mso-wrap-distance-right:0.00pt;mso-wrap-distance-bottom:0.00pt;" stroked="f">
                <v:path textboxrect="0,0,0,0"/>
                <v:imagedata r:id="rId423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>
        <w:rPr>
          <w:lang w:eastAsia="ru-RU"/>
        </w:rPr>
      </w:r>
    </w:p>
    <w:p>
      <w:pPr>
        <w:pStyle w:val="749"/>
        <w:ind w:left="0"/>
        <w:rPr>
          <w:lang w:eastAsia="ru-RU"/>
        </w:rPr>
      </w:pPr>
      <w:r>
        <w:rPr>
          <w:lang w:eastAsia="ru-RU"/>
        </w:rPr>
        <w:t xml:space="preserve">Для возврата к списку карт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410" name="_x0000_i158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24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9" o:spid="_x0000_s409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424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>
        <w:rPr>
          <w:lang w:eastAsia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  <w:tab w:val="left" w:pos="2127" w:leader="none"/>
        </w:tabs>
      </w:pPr>
      <w:r>
        <w:rPr>
          <w:b/>
        </w:rPr>
        <w:t xml:space="preserve">Установить или изменить лимиты по бизнес-карте</w:t>
      </w:r>
      <w:r>
        <w:t xml:space="preserve">. </w:t>
      </w:r>
      <w:r>
        <w:t xml:space="preserve">Для этого в списке карт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411" name="_x0000_i159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25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10" o:spid="_x0000_s410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425" o:title=""/>
              </v:shape>
            </w:pict>
          </mc:Fallback>
        </mc:AlternateContent>
      </w:r>
      <w:r>
        <w:rPr>
          <w:lang w:eastAsia="ru-RU"/>
        </w:rPr>
        <w:t xml:space="preserve"> напротив нужной записи и щелкните по ссылке </w:t>
      </w:r>
      <w:r>
        <w:rPr>
          <w:b/>
          <w:lang w:eastAsia="ru-RU"/>
        </w:rPr>
        <w:t xml:space="preserve">Лимиты</w:t>
      </w:r>
      <w:r>
        <w:rPr>
          <w:lang w:eastAsia="ru-RU"/>
        </w:rPr>
        <w:t xml:space="preserve">.</w:t>
      </w:r>
      <w:r>
        <w:rPr>
          <w:lang w:eastAsia="ru-RU"/>
        </w:rPr>
        <w:t xml:space="preserve"> Подробнее о данной операции смотрите в разделе 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HYPERLINK  \l "_Создание_заявки_на_4" </w:instrText>
      </w:r>
      <w:r>
        <w:rPr>
          <w:lang w:eastAsia="ru-RU"/>
        </w:rPr>
        <w:fldChar w:fldCharType="separate"/>
      </w:r>
      <w:r>
        <w:rPr>
          <w:rStyle w:val="782"/>
          <w:lang w:eastAsia="ru-RU"/>
        </w:rPr>
        <w:t xml:space="preserve">Зая</w:t>
      </w:r>
      <w:bookmarkStart w:id="989" w:name="_Hlt179205804"/>
      <w:r>
        <w:rPr>
          <w:rStyle w:val="782"/>
          <w:lang w:eastAsia="ru-RU"/>
        </w:rPr>
        <w:t xml:space="preserve">в</w:t>
      </w:r>
      <w:bookmarkEnd w:id="987"/>
      <w:r>
        <w:rPr>
          <w:rStyle w:val="782"/>
          <w:lang w:eastAsia="ru-RU"/>
        </w:rPr>
        <w:t xml:space="preserve">ка</w:t>
      </w:r>
      <w:r>
        <w:rPr>
          <w:rStyle w:val="782"/>
          <w:lang w:eastAsia="ru-RU"/>
        </w:rPr>
        <w:t xml:space="preserve"> н</w:t>
      </w:r>
      <w:bookmarkStart w:id="990" w:name="_Hlt199948082"/>
      <w:r>
        <w:rPr>
          <w:rStyle w:val="782"/>
          <w:lang w:eastAsia="ru-RU"/>
        </w:rPr>
        <w:t xml:space="preserve">а</w:t>
      </w:r>
      <w:bookmarkEnd w:id="988"/>
      <w:r>
        <w:rPr>
          <w:rStyle w:val="782"/>
          <w:lang w:eastAsia="ru-RU"/>
        </w:rPr>
        <w:t xml:space="preserve"> изм</w:t>
      </w:r>
      <w:bookmarkStart w:id="991" w:name="_Hlt191369585"/>
      <w:r>
        <w:rPr>
          <w:rStyle w:val="782"/>
          <w:lang w:eastAsia="ru-RU"/>
        </w:rPr>
        <w:t xml:space="preserve">е</w:t>
      </w:r>
      <w:bookmarkEnd w:id="989"/>
      <w:r>
        <w:rPr>
          <w:rStyle w:val="782"/>
          <w:lang w:eastAsia="ru-RU"/>
        </w:rPr>
        <w:t xml:space="preserve">нение лимитов бизнес-карты</w:t>
      </w:r>
      <w:r>
        <w:rPr>
          <w:lang w:eastAsia="ru-RU"/>
        </w:rPr>
        <w:fldChar w:fldCharType="end"/>
      </w:r>
      <w:r>
        <w:rPr>
          <w:lang w:eastAsia="ru-RU"/>
        </w:rPr>
        <w:t xml:space="preserve">.</w:t>
      </w:r>
      <w:r/>
    </w:p>
    <w:p>
      <w:pPr>
        <w:pStyle w:val="754"/>
        <w:rPr>
          <w:lang w:val="ru-RU"/>
        </w:rPr>
      </w:pPr>
      <w:r/>
      <w:bookmarkEnd w:id="990"/>
      <w:r/>
      <w:bookmarkEnd w:id="991"/>
      <w:r/>
      <w:bookmarkStart w:id="992" w:name="_Создание_заявки_на_3"/>
      <w:r/>
      <w:bookmarkStart w:id="993" w:name="_Заявка_на_выпуск"/>
      <w:r>
        <w:rPr>
          <w:lang w:val="ru-RU"/>
        </w:rPr>
        <w:t xml:space="preserve">Заявка</w:t>
      </w:r>
      <w:r>
        <w:rPr>
          <w:lang w:val="ru-RU"/>
        </w:rPr>
        <w:t xml:space="preserve"> на выпуск бизнес-карты</w:t>
      </w:r>
      <w:r>
        <w:rPr>
          <w:lang w:val="ru-RU"/>
        </w:rPr>
      </w:r>
    </w:p>
    <w:p>
      <w:pPr>
        <w:pStyle w:val="749"/>
        <w:ind w:left="0"/>
      </w:pPr>
      <w:r>
        <w:t xml:space="preserve">На странице выбора типа бизнес-карты показан список продуктов, доступных для оформления.</w:t>
      </w:r>
      <w:r/>
    </w:p>
    <w:p>
      <w:pPr>
        <w:pStyle w:val="749"/>
        <w:ind w:left="0" w:firstLine="0"/>
        <w:jc w:val="center"/>
        <w:spacing w:before="120" w:after="120"/>
        <w:rPr>
          <w:lang w:val="en-US"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9919" cy="2449119"/>
                <wp:effectExtent l="0" t="0" r="0" b="0"/>
                <wp:docPr id="412" name="_x0000_i159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26"/>
                        <a:stretch/>
                      </pic:blipFill>
                      <pic:spPr bwMode="auto">
                        <a:xfrm>
                          <a:off x="0" y="0"/>
                          <a:ext cx="5039919" cy="244911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11" o:spid="_x0000_s411" type="#_x0000_t75" style="width:396.84pt;height:192.84pt;mso-wrap-distance-left:0.00pt;mso-wrap-distance-top:0.00pt;mso-wrap-distance-right:0.00pt;mso-wrap-distance-bottom:0.00pt;" stroked="f">
                <v:path textboxrect="0,0,0,0"/>
                <v:imagedata r:id="rId426" o:title=""/>
              </v:shape>
            </w:pict>
          </mc:Fallback>
        </mc:AlternateContent>
      </w:r>
      <w:r>
        <w:rPr>
          <w:lang w:val="en-US" w:eastAsia="ru-RU"/>
        </w:rPr>
      </w:r>
      <w:r>
        <w:rPr>
          <w:lang w:val="en-US"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153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Выбор бизнес-карты</w:t>
      </w:r>
      <w:r>
        <w:rPr>
          <w:rFonts w:ascii="Arial" w:hAnsi="Arial" w:cs="Arial"/>
          <w:bCs/>
          <w:iCs/>
          <w:sz w:val="18"/>
        </w:rPr>
      </w:r>
    </w:p>
    <w:p>
      <w:pPr>
        <w:pStyle w:val="749"/>
        <w:ind w:left="0"/>
      </w:pPr>
      <w:r>
        <w:t xml:space="preserve">По каждому </w:t>
      </w:r>
      <w:r>
        <w:t xml:space="preserve">типу</w:t>
      </w:r>
      <w:r>
        <w:t xml:space="preserve"> карты отображаются следующие сведения: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Наименование продукта;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Список преимуществ карты;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Ссылка для перехода к просмотру подробной информации о карте. Если Вы хотите ознакомиться с полными сведениями, нажмите на ссылку </w:t>
      </w:r>
      <w:r>
        <w:rPr>
          <w:b/>
        </w:rPr>
        <w:t xml:space="preserve">Подробнее о карте</w:t>
      </w:r>
      <w:r>
        <w:t xml:space="preserve">.</w:t>
      </w:r>
      <w:r/>
    </w:p>
    <w:p>
      <w:pPr>
        <w:pStyle w:val="749"/>
        <w:ind w:left="0"/>
        <w:rPr>
          <w:lang w:eastAsia="en-US"/>
        </w:rPr>
      </w:pPr>
      <w:r>
        <w:t xml:space="preserve">Для того чтобы перейти к созданию заявки на выпуск бизнес-карты, щелкните по интересующему блоку с описанием продукта и нажмите на кнопку </w:t>
      </w:r>
      <w:r>
        <w:rPr>
          <w:b/>
        </w:rPr>
        <w:t xml:space="preserve">Продолжить</w:t>
      </w:r>
      <w: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755"/>
        <w:rPr>
          <w:lang w:val="ru-RU"/>
        </w:rPr>
      </w:pPr>
      <w:r>
        <w:rPr>
          <w:lang w:val="ru-RU"/>
        </w:rPr>
        <w:t xml:space="preserve">Создание заявки</w:t>
      </w:r>
      <w:r>
        <w:rPr>
          <w:lang w:val="ru-RU"/>
        </w:rPr>
      </w:r>
    </w:p>
    <w:p>
      <w:pPr>
        <w:pStyle w:val="749"/>
        <w:ind w:left="0"/>
      </w:pPr>
      <w:r>
        <w:t xml:space="preserve">На странице создания заявки на выпуск бизнес-карты заполните следующие сведения: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3968" cy="7276719"/>
                <wp:effectExtent l="0" t="0" r="0" b="0"/>
                <wp:docPr id="413" name="_x0000_i159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27"/>
                        <a:srcRect l="0" t="1874" r="0" b="0"/>
                        <a:stretch/>
                      </pic:blipFill>
                      <pic:spPr bwMode="auto">
                        <a:xfrm>
                          <a:off x="0" y="0"/>
                          <a:ext cx="3603968" cy="727671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12" o:spid="_x0000_s412" type="#_x0000_t75" style="width:283.78pt;height:572.97pt;mso-wrap-distance-left:0.00pt;mso-wrap-distance-top:0.00pt;mso-wrap-distance-right:0.00pt;mso-wrap-distance-bottom:0.00pt;" stroked="f">
                <v:path textboxrect="0,0,0,0"/>
                <v:imagedata r:id="rId427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154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заявки на выпуск бизнес-карты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В поле «Карта» отображается название выбранного продукта. При необходимости Вы можете его изменить, выбрав из выпадающего списка нужное значение.</w:t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В поле «Платежная система» показано название платежной системы. При необходимости Вы можете ее изменить, выбрав из выпадающего списка нужное значение.</w:t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В поле «Тип карты» указан тип бизнес-карты. Если Вы хотите </w:t>
      </w:r>
      <w:r>
        <w:rPr>
          <w:lang w:eastAsia="en-US"/>
        </w:rPr>
        <w:t xml:space="preserve">его </w:t>
      </w:r>
      <w:r>
        <w:rPr>
          <w:lang w:eastAsia="en-US"/>
        </w:rPr>
        <w:t xml:space="preserve">изменить, выберите из выпадающего списка интересующее значение.</w:t>
      </w:r>
      <w:r>
        <w:rPr>
          <w:lang w:eastAsia="en-US"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rStyle w:val="878"/>
          <w:i/>
        </w:rPr>
      </w:pPr>
      <w:r>
        <w:rPr>
          <w:b/>
          <w:i/>
          <w:lang w:eastAsia="en-US"/>
        </w:rPr>
        <w:t xml:space="preserve">ПРИМЕЧАНИЕ</w:t>
      </w:r>
      <w:r>
        <w:rPr>
          <w:i/>
          <w:lang w:eastAsia="en-US"/>
        </w:rPr>
        <w:t xml:space="preserve">: </w:t>
      </w:r>
      <w:r>
        <w:rPr>
          <w:i/>
          <w:lang w:eastAsia="en-US"/>
        </w:rPr>
        <w:t xml:space="preserve">ц</w:t>
      </w:r>
      <w:r>
        <w:rPr>
          <w:i/>
        </w:rPr>
        <w:t xml:space="preserve">ифровая карта может быть выпущена только для</w:t>
      </w:r>
      <w:r>
        <w:rPr>
          <w:bCs/>
          <w:i/>
        </w:rPr>
        <w:t xml:space="preserve"> </w:t>
      </w:r>
      <w:r>
        <w:rPr>
          <w:bCs/>
          <w:i/>
        </w:rPr>
        <w:t xml:space="preserve">сотрудников, подключенных к системе «Свой Бизнес»</w:t>
      </w:r>
      <w:r>
        <w:rPr>
          <w:bCs/>
          <w:i/>
        </w:rPr>
        <w:t xml:space="preserve">,</w:t>
      </w:r>
      <w:r>
        <w:rPr>
          <w:rStyle w:val="878"/>
          <w:i/>
        </w:rPr>
        <w:t xml:space="preserve"> и недоступна для других держателей.</w:t>
      </w:r>
      <w:r>
        <w:rPr>
          <w:rStyle w:val="878"/>
          <w:i/>
        </w:rPr>
      </w:r>
      <w:r>
        <w:rPr>
          <w:rStyle w:val="878"/>
          <w:i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i/>
          <w:lang w:eastAsia="en-US"/>
        </w:rPr>
      </w:pPr>
      <w:r>
        <w:rPr>
          <w:rStyle w:val="878"/>
          <w:i/>
        </w:rPr>
        <w:t xml:space="preserve">Кроме того, выпуск карты на пластиковом носителе недоступен для цифровой карты</w:t>
      </w:r>
      <w:r>
        <w:rPr>
          <w:rStyle w:val="878"/>
        </w:rPr>
        <w:t xml:space="preserve">.</w:t>
      </w:r>
      <w:r>
        <w:rPr>
          <w:i/>
          <w:lang w:eastAsia="en-US"/>
        </w:rPr>
      </w:r>
      <w:r>
        <w:rPr>
          <w:i/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В поле «Счет для карты» отображается счет Вашей организации, к которому </w:t>
      </w:r>
      <w:r>
        <w:rPr>
          <w:lang w:eastAsia="en-US"/>
        </w:rPr>
        <w:t xml:space="preserve">будет</w:t>
      </w:r>
      <w:r>
        <w:rPr>
          <w:lang w:eastAsia="en-US"/>
        </w:rPr>
        <w:t xml:space="preserve"> привязана </w:t>
      </w:r>
      <w:r>
        <w:rPr>
          <w:lang w:eastAsia="en-US"/>
        </w:rPr>
        <w:t xml:space="preserve">бизнес-</w:t>
      </w:r>
      <w:r>
        <w:rPr>
          <w:lang w:eastAsia="en-US"/>
        </w:rPr>
        <w:t xml:space="preserve">карта</w:t>
      </w:r>
      <w:r>
        <w:rPr>
          <w:lang w:eastAsia="en-US"/>
        </w:rPr>
        <w:t xml:space="preserve"> и будут </w:t>
      </w:r>
      <w:r>
        <w:rPr>
          <w:rStyle w:val="878"/>
        </w:rPr>
        <w:t xml:space="preserve">происходить расходные операции</w:t>
      </w:r>
      <w:r>
        <w:rPr>
          <w:lang w:eastAsia="en-US"/>
        </w:rPr>
        <w:t xml:space="preserve">. При необходимости Вы можете изменить счет, выбрав из выпадающего списка нужное значение.</w:t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В блоке </w:t>
      </w:r>
      <w:r>
        <w:rPr>
          <w:b/>
          <w:lang w:eastAsia="en-US"/>
        </w:rPr>
        <w:t xml:space="preserve">Владелец</w:t>
      </w:r>
      <w:r>
        <w:rPr>
          <w:lang w:eastAsia="en-US"/>
        </w:rPr>
        <w:t xml:space="preserve"> укажите данные держателя карты. Для этого заполните следующую информацию: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Если держатель карты является пользователем системы «Свой Бизнес», активируйте переключатель в поле «Держатель карты подключен к Своему Бизнесу».</w:t>
      </w:r>
      <w:r>
        <w:rPr>
          <w:lang w:eastAsia="en-US"/>
        </w:rPr>
      </w:r>
    </w:p>
    <w:p>
      <w:pPr>
        <w:pStyle w:val="826"/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Затем в поле «ФИО» выберите из выпадающего списка сотрудника Вашей организации, для которого выпускается карта.</w:t>
      </w:r>
      <w:r>
        <w:rPr>
          <w:lang w:eastAsia="en-US"/>
        </w:rPr>
      </w:r>
    </w:p>
    <w:p>
      <w:pPr>
        <w:pStyle w:val="826"/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В результате в блоке </w:t>
      </w:r>
      <w:r>
        <w:rPr>
          <w:b/>
          <w:lang w:eastAsia="en-US"/>
        </w:rPr>
        <w:t xml:space="preserve">Отображение на карте</w:t>
      </w:r>
      <w:r>
        <w:rPr>
          <w:lang w:eastAsia="en-US"/>
        </w:rPr>
        <w:t xml:space="preserve"> в соответствующих полях будут показаны имя и фамилия держателя, а также название Вашей организации латинскими буквами. При необходимости Вы можете отредактировать данные.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В случае если Вы хотите выпустить карту для сотрудника, не зарегистрированного в системе «Свой Бизнес», в поле «Держатель карты подключен к Своему Бизнесу» деактивируйте переключатель.</w:t>
      </w:r>
      <w:r>
        <w:rPr>
          <w:lang w:eastAsia="en-US"/>
        </w:rPr>
      </w:r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418" w:leader="none"/>
        </w:tabs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9129" cy="5394389"/>
                <wp:effectExtent l="0" t="0" r="0" b="0"/>
                <wp:docPr id="414" name="_x0000_i159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28"/>
                        <a:stretch/>
                      </pic:blipFill>
                      <pic:spPr bwMode="auto">
                        <a:xfrm>
                          <a:off x="0" y="0"/>
                          <a:ext cx="3599129" cy="53943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13" o:spid="_x0000_s413" type="#_x0000_t75" style="width:283.40pt;height:424.76pt;mso-wrap-distance-left:0.00pt;mso-wrap-distance-top:0.00pt;mso-wrap-distance-right:0.00pt;mso-wrap-distance-bottom:0.00pt;" stroked="f">
                <v:path textboxrect="0,0,0,0"/>
                <v:imagedata r:id="rId428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418" w:leader="none"/>
        </w:tabs>
        <w:rPr>
          <w:lang w:eastAsia="en-US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155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заявки на выпуск бизнес-карты. Заполнение данных о держателе карты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Далее укажите следующие сведения:</w:t>
      </w:r>
      <w:r>
        <w:rPr>
          <w:lang w:eastAsia="en-US"/>
        </w:rPr>
      </w:r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lang w:eastAsia="en-US"/>
        </w:rPr>
      </w:pPr>
      <w:r>
        <w:rPr>
          <w:lang w:eastAsia="en-US"/>
        </w:rPr>
        <w:t xml:space="preserve">В полях «Фамилия», «Имя» и «Отчество» введите фамилию, имя и отчество владельца карты.</w:t>
      </w:r>
      <w:r>
        <w:rPr>
          <w:lang w:eastAsia="en-US"/>
        </w:rPr>
      </w:r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lang w:eastAsia="en-US"/>
        </w:rPr>
      </w:pPr>
      <w:r>
        <w:rPr>
          <w:lang w:eastAsia="en-US"/>
        </w:rPr>
        <w:t xml:space="preserve">В поле «Дата рождения» укажите дату рождения сотрудника. </w:t>
      </w:r>
      <w:r>
        <w:t xml:space="preserve">Для этого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415" name="_x0000_i159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29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14" o:spid="_x0000_s414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429" o:title=""/>
              </v:shape>
            </w:pict>
          </mc:Fallback>
        </mc:AlternateContent>
      </w:r>
      <w:r>
        <w:rPr>
          <w:lang w:eastAsia="ru-RU"/>
        </w:rPr>
        <w:t xml:space="preserve"> и в открывшемся календаре выберите нужную дату или введите ее вручную</w:t>
      </w:r>
      <w: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lang w:eastAsia="en-US"/>
        </w:rPr>
      </w:pPr>
      <w:r>
        <w:t xml:space="preserve">В поле «Пол» укажите пол держателя карты, установив переключатель напротив нужного значения.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lang w:eastAsia="en-US"/>
        </w:rPr>
      </w:pPr>
      <w:r>
        <w:rPr>
          <w:lang w:eastAsia="en-US"/>
        </w:rPr>
        <w:t xml:space="preserve">В поле «Имя и фамилия» введите имя и фамилию сотрудника латинскими буквами.</w:t>
      </w:r>
      <w:r>
        <w:rPr>
          <w:lang w:eastAsia="en-US"/>
        </w:rPr>
      </w:r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lang w:eastAsia="en-US"/>
        </w:rPr>
      </w:pPr>
      <w:r>
        <w:rPr>
          <w:lang w:eastAsia="en-US"/>
        </w:rPr>
        <w:t xml:space="preserve">В поле «Компания» отображается название Вашей организации. При необходимости Вы можете его отредактировать.</w:t>
      </w:r>
      <w:r>
        <w:rPr>
          <w:lang w:eastAsia="en-US"/>
        </w:rPr>
      </w:r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lang w:eastAsia="en-US"/>
        </w:rPr>
      </w:pPr>
      <w:r>
        <w:rPr>
          <w:lang w:eastAsia="en-US"/>
        </w:rPr>
        <w:t xml:space="preserve">В поле «Гражданство» выберите из выпадающего списка название страны, гражданином которого является владелец карты.</w:t>
      </w:r>
      <w:r>
        <w:rPr>
          <w:lang w:eastAsia="en-US"/>
        </w:rPr>
      </w:r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lang w:eastAsia="en-US"/>
        </w:rPr>
      </w:pPr>
      <w:r>
        <w:rPr>
          <w:lang w:eastAsia="en-US"/>
        </w:rPr>
        <w:t xml:space="preserve">В поле «Документ» выберите тип документа, удостоверяющего личность держателя.</w:t>
      </w:r>
      <w:r>
        <w:rPr>
          <w:lang w:eastAsia="en-US"/>
        </w:rPr>
      </w:r>
    </w:p>
    <w:p>
      <w:pPr>
        <w:pStyle w:val="826"/>
        <w:ind w:left="0" w:firstLine="1344"/>
        <w:widowControl w:val="off"/>
        <w:tabs>
          <w:tab w:val="left" w:pos="0" w:leader="none"/>
          <w:tab w:val="left" w:pos="1843" w:leader="none"/>
        </w:tabs>
        <w:rPr>
          <w:lang w:eastAsia="en-US"/>
        </w:rPr>
      </w:pPr>
      <w:r>
        <w:rPr>
          <w:lang w:eastAsia="en-US"/>
        </w:rPr>
        <w:t xml:space="preserve">Затем в соответствующих полях введите серию и номер документа, название органа, выдавшего документ, дату выдачи и код подразделения.</w:t>
      </w:r>
      <w:r>
        <w:rPr>
          <w:lang w:eastAsia="en-US"/>
        </w:rPr>
      </w:r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lang w:eastAsia="en-US"/>
        </w:rPr>
      </w:pPr>
      <w:r>
        <w:rPr>
          <w:lang w:eastAsia="en-US"/>
        </w:rPr>
        <w:t xml:space="preserve">В поле «Адрес регистрации» </w:t>
      </w:r>
      <w:r>
        <w:rPr>
          <w:lang w:val="en-US" w:eastAsia="ru-RU" w:bidi="en-US"/>
        </w:rPr>
        <w:t xml:space="preserve">начните вводить </w:t>
      </w:r>
      <w:r>
        <w:rPr>
          <w:lang w:eastAsia="ru-RU" w:bidi="en-US"/>
        </w:rPr>
        <w:t xml:space="preserve">адрес, по которому зарегистрирован владелец карты, </w:t>
      </w:r>
      <w:r>
        <w:rPr>
          <w:lang w:val="en-US" w:eastAsia="ru-RU" w:bidi="en-US"/>
        </w:rPr>
        <w:t xml:space="preserve">(не менее трех символов) и затем выберите одно из найденных системой значений, щелкнув по нему.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lang w:eastAsia="en-US"/>
        </w:rPr>
      </w:pPr>
      <w:r>
        <w:rPr>
          <w:lang w:eastAsia="en-US"/>
        </w:rPr>
        <w:t xml:space="preserve">Если адрес фактического проживания не совпадает с адресом регистрации держателя карты, в соответствующем поле деактивируйте переключатель.</w:t>
      </w:r>
      <w:r>
        <w:rPr>
          <w:lang w:eastAsia="en-US"/>
        </w:rPr>
      </w:r>
    </w:p>
    <w:p>
      <w:pPr>
        <w:pStyle w:val="826"/>
        <w:ind w:left="0" w:firstLine="1344"/>
        <w:widowControl w:val="off"/>
        <w:tabs>
          <w:tab w:val="left" w:pos="0" w:leader="none"/>
          <w:tab w:val="left" w:pos="1843" w:leader="none"/>
        </w:tabs>
        <w:rPr>
          <w:lang w:eastAsia="ru-RU" w:bidi="en-US"/>
        </w:rPr>
      </w:pPr>
      <w:r>
        <w:rPr>
          <w:lang w:eastAsia="en-US"/>
        </w:rPr>
        <w:t xml:space="preserve">Далее в отобразившемся поле </w:t>
      </w:r>
      <w:r>
        <w:rPr>
          <w:lang w:val="en-US" w:eastAsia="ru-RU" w:bidi="en-US"/>
        </w:rPr>
        <w:t xml:space="preserve">начните вводить </w:t>
      </w:r>
      <w:r>
        <w:rPr>
          <w:lang w:eastAsia="ru-RU" w:bidi="en-US"/>
        </w:rPr>
        <w:t xml:space="preserve">адрес, по которому проживает сотрудник, </w:t>
      </w:r>
      <w:r>
        <w:rPr>
          <w:lang w:val="en-US" w:eastAsia="ru-RU" w:bidi="en-US"/>
        </w:rPr>
        <w:t xml:space="preserve">(не менее трех символов) и затем выберите одно из найденных системой значений, щелкнув по нему.</w:t>
      </w:r>
      <w:r>
        <w:rPr>
          <w:lang w:eastAsia="ru-RU" w:bidi="en-US"/>
        </w:rPr>
      </w:r>
      <w:r>
        <w:rPr>
          <w:lang w:eastAsia="ru-RU" w:bidi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В блоке </w:t>
      </w:r>
      <w:r>
        <w:rPr>
          <w:b/>
          <w:lang w:eastAsia="en-US"/>
        </w:rPr>
        <w:t xml:space="preserve">Лимиты</w:t>
      </w:r>
      <w:r>
        <w:rPr>
          <w:lang w:eastAsia="en-US"/>
        </w:rPr>
        <w:t xml:space="preserve"> Вы можете задать лимиты на операции по бизнес-карте. Для этого активируйте переключатель в поле «Установить лимиты».</w:t>
      </w:r>
      <w:r>
        <w:rPr>
          <w:lang w:eastAsia="en-US"/>
        </w:rPr>
      </w:r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8177" cy="3791801"/>
                <wp:effectExtent l="0" t="0" r="0" b="0"/>
                <wp:docPr id="416" name="_x0000_i159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30"/>
                        <a:stretch/>
                      </pic:blipFill>
                      <pic:spPr bwMode="auto">
                        <a:xfrm>
                          <a:off x="0" y="0"/>
                          <a:ext cx="3598177" cy="379180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15" o:spid="_x0000_s415" type="#_x0000_t75" style="width:283.32pt;height:298.57pt;mso-wrap-distance-left:0.00pt;mso-wrap-distance-top:0.00pt;mso-wrap-distance-right:0.00pt;mso-wrap-distance-bottom:0.00pt;" stroked="f">
                <v:path textboxrect="0,0,0,0"/>
                <v:imagedata r:id="rId430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156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заявки на выпуск бизнес-карты. Настройка лимитов на операции по карте</w:t>
      </w:r>
      <w:r>
        <w:rPr>
          <w:rFonts w:ascii="Arial" w:hAnsi="Arial" w:cs="Arial"/>
          <w:bCs/>
          <w:iCs/>
          <w:sz w:val="18"/>
        </w:rPr>
      </w:r>
    </w:p>
    <w:p>
      <w:pPr>
        <w:pStyle w:val="749"/>
        <w:ind w:left="0"/>
        <w:rPr>
          <w:lang w:eastAsia="en-US"/>
        </w:rPr>
      </w:pPr>
      <w:r>
        <w:rPr>
          <w:lang w:eastAsia="en-US"/>
        </w:rPr>
        <w:t xml:space="preserve">Вы можете задать следующие типы лимитов: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На выдачу наличных;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На совершение покупок;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На переводы денежных средств;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На все операции.</w:t>
      </w:r>
      <w:r>
        <w:rPr>
          <w:lang w:eastAsia="en-US"/>
        </w:rPr>
      </w:r>
    </w:p>
    <w:p>
      <w:pPr>
        <w:pStyle w:val="749"/>
        <w:ind w:left="0"/>
        <w:rPr>
          <w:lang w:eastAsia="en-US"/>
        </w:rPr>
      </w:pPr>
      <w:r>
        <w:rPr>
          <w:lang w:eastAsia="en-US"/>
        </w:rPr>
        <w:t xml:space="preserve">Для настройки ограничения в интересующем блоке укажите сумму ежедневного и ежемесячного лимита.</w:t>
      </w:r>
      <w:r>
        <w:rPr>
          <w:lang w:eastAsia="en-US"/>
        </w:rPr>
      </w:r>
    </w:p>
    <w:p>
      <w:pPr>
        <w:pStyle w:val="749"/>
        <w:ind w:left="0"/>
        <w:rPr>
          <w:i/>
          <w:lang w:eastAsia="en-US"/>
        </w:rPr>
      </w:pPr>
      <w:r>
        <w:rPr>
          <w:b/>
          <w:i/>
          <w:lang w:eastAsia="en-US"/>
        </w:rPr>
        <w:t xml:space="preserve">ПРИМЕЧАНИЕ</w:t>
      </w:r>
      <w:r>
        <w:rPr>
          <w:i/>
          <w:lang w:eastAsia="en-US"/>
        </w:rPr>
        <w:t xml:space="preserve">: </w:t>
      </w:r>
      <w:r>
        <w:rPr>
          <w:i/>
          <w:lang w:eastAsia="en-US"/>
        </w:rPr>
        <w:t xml:space="preserve">если лимит не задан, </w:t>
      </w:r>
      <w:r>
        <w:rPr>
          <w:rStyle w:val="878"/>
          <w:i/>
        </w:rPr>
        <w:t xml:space="preserve">он будет равен тому, который указан в тарифном плане</w:t>
      </w:r>
      <w:r>
        <w:rPr>
          <w:rStyle w:val="878"/>
          <w:i/>
        </w:rPr>
        <w:t xml:space="preserve"> карты.</w:t>
      </w:r>
      <w:r>
        <w:rPr>
          <w:i/>
          <w:lang w:eastAsia="en-US"/>
        </w:rPr>
      </w:r>
      <w:r>
        <w:rPr>
          <w:i/>
          <w:lang w:eastAsia="en-US"/>
        </w:rPr>
      </w:r>
    </w:p>
    <w:p>
      <w:pPr>
        <w:pStyle w:val="749"/>
        <w:ind w:left="0"/>
        <w:rPr>
          <w:rStyle w:val="878"/>
          <w:i/>
        </w:rPr>
      </w:pPr>
      <w:r>
        <w:rPr>
          <w:rStyle w:val="878"/>
          <w:i/>
        </w:rPr>
        <w:t xml:space="preserve">Если Вы хотите запретить операцию, введите значение «0».</w:t>
      </w:r>
      <w:r>
        <w:rPr>
          <w:rStyle w:val="878"/>
          <w:i/>
        </w:rPr>
      </w:r>
      <w:r>
        <w:rPr>
          <w:rStyle w:val="878"/>
          <w:i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В блоке </w:t>
      </w:r>
      <w:r>
        <w:rPr>
          <w:b/>
          <w:lang w:eastAsia="en-US"/>
        </w:rPr>
        <w:t xml:space="preserve">СМС-уведомления</w:t>
      </w:r>
      <w:r>
        <w:rPr>
          <w:lang w:eastAsia="en-US"/>
        </w:rPr>
        <w:t xml:space="preserve"> по умолчанию задан признак получения </w:t>
      </w:r>
      <w:r>
        <w:rPr>
          <w:lang w:val="en-US" w:eastAsia="en-US"/>
        </w:rPr>
        <w:t xml:space="preserve">SMS</w:t>
      </w:r>
      <w:r>
        <w:rPr>
          <w:lang w:eastAsia="en-US"/>
        </w:rPr>
        <w:t xml:space="preserve">-уведомлений для подтверждения операций по карте.</w:t>
      </w:r>
      <w:r>
        <w:rPr>
          <w:lang w:eastAsia="en-US"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Если держатель карты является пользователем системы «Свой Бизнес», в соответствующем поле отображается номер телефона данного сотрудника. Сведения недоступны для редактирования.</w:t>
      </w:r>
      <w:r>
        <w:rPr>
          <w:lang w:eastAsia="en-US"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В случае если владелец карты не зарегистрирован в системе, в соответствующем поле введите номер телефона держателя карты.</w:t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bCs/>
          <w:iCs/>
        </w:rPr>
      </w:pPr>
      <w:r>
        <w:rPr>
          <w:lang w:eastAsia="en-US"/>
        </w:rPr>
        <w:t xml:space="preserve">В блоке </w:t>
      </w:r>
      <w:r>
        <w:rPr>
          <w:b/>
          <w:lang w:eastAsia="en-US"/>
        </w:rPr>
        <w:t xml:space="preserve">Загрузка документов</w:t>
      </w:r>
      <w:r>
        <w:rPr>
          <w:lang w:eastAsia="en-US"/>
        </w:rPr>
        <w:t xml:space="preserve"> загрузите скан-копии паспорта сотрудника.</w:t>
      </w:r>
      <w:r>
        <w:rPr>
          <w:bCs/>
          <w:iCs/>
        </w:rPr>
      </w:r>
      <w:r>
        <w:rPr>
          <w:bCs/>
          <w:iCs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i/>
          <w:lang w:eastAsia="en-US"/>
        </w:rPr>
      </w:pPr>
      <w:r>
        <w:rPr>
          <w:b/>
          <w:i/>
          <w:lang w:eastAsia="en-US"/>
        </w:rPr>
        <w:t xml:space="preserve">ПРИМЕЧАНИЕ</w:t>
      </w:r>
      <w:r>
        <w:rPr>
          <w:i/>
          <w:lang w:eastAsia="en-US"/>
        </w:rPr>
        <w:t xml:space="preserve">: </w:t>
      </w:r>
      <w:r>
        <w:rPr>
          <w:i/>
          <w:lang w:eastAsia="en-US"/>
        </w:rPr>
        <w:t xml:space="preserve">данный блок отображается в случае, если держатель карты не подключен к системе «Свой Бизнес».</w:t>
      </w:r>
      <w:r>
        <w:rPr>
          <w:i/>
          <w:lang w:eastAsia="en-US"/>
        </w:rPr>
      </w:r>
      <w:r>
        <w:rPr>
          <w:i/>
          <w:lang w:eastAsia="en-US"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bCs/>
          <w:iCs/>
        </w:rPr>
      </w:pPr>
      <w:r>
        <w:rPr>
          <w:bCs/>
          <w:iCs/>
        </w:rPr>
        <w:t xml:space="preserve">Для</w:t>
      </w:r>
      <w:r>
        <w:rPr>
          <w:lang w:eastAsia="en-US"/>
        </w:rPr>
        <w:t xml:space="preserve"> этого </w:t>
      </w:r>
      <w:r>
        <w:rPr>
          <w:bCs/>
          <w:iCs/>
        </w:rPr>
        <w:t xml:space="preserve">щелкните по ссылке</w:t>
      </w:r>
      <w:r>
        <w:rPr>
          <w:bCs/>
          <w:iCs/>
        </w:rPr>
        <w:t xml:space="preserve"> </w:t>
      </w:r>
      <w:r>
        <w:rPr>
          <w:b/>
          <w:bCs/>
          <w:iCs/>
        </w:rPr>
        <w:t xml:space="preserve">выберите в папке</w:t>
      </w:r>
      <w:r>
        <w:rPr>
          <w:bCs/>
          <w:iCs/>
        </w:rPr>
        <w:t xml:space="preserve"> и выберите на Вашем компьютере документ или перетащите файл в блок.</w:t>
      </w:r>
      <w:r>
        <w:rPr>
          <w:bCs/>
          <w:iCs/>
        </w:rPr>
      </w:r>
      <w:r>
        <w:rPr>
          <w:bCs/>
          <w:iCs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bCs/>
          <w:iCs/>
        </w:rPr>
      </w:pPr>
      <w:r>
        <w:rPr>
          <w:b/>
          <w:i/>
          <w:lang w:eastAsia="en-US"/>
        </w:rPr>
        <w:t xml:space="preserve">ПРИМЕЧАНИЕ</w:t>
      </w:r>
      <w:r>
        <w:rPr>
          <w:i/>
          <w:lang w:eastAsia="en-US"/>
        </w:rPr>
        <w:t xml:space="preserve">: </w:t>
      </w:r>
      <w:r>
        <w:rPr>
          <w:bCs/>
          <w:i/>
          <w:iCs/>
        </w:rPr>
        <w:t xml:space="preserve">максимальный размер файла – </w:t>
      </w:r>
      <w:r>
        <w:rPr>
          <w:rStyle w:val="1080"/>
          <w:i/>
        </w:rPr>
        <w:t xml:space="preserve">10 Мб, форматы – </w:t>
      </w:r>
      <w:r>
        <w:rPr>
          <w:rStyle w:val="1080"/>
          <w:i/>
        </w:rPr>
        <w:t xml:space="preserve">pdf, jpeg, jpg, tiff, </w:t>
      </w:r>
      <w:r>
        <w:rPr>
          <w:rStyle w:val="1080"/>
          <w:i/>
          <w:lang w:val="en-US"/>
        </w:rPr>
        <w:t xml:space="preserve">png</w:t>
      </w:r>
      <w:r>
        <w:rPr>
          <w:rStyle w:val="1080"/>
          <w:i/>
        </w:rPr>
        <w:t xml:space="preserve">, </w:t>
      </w:r>
      <w:r>
        <w:rPr>
          <w:rStyle w:val="1080"/>
          <w:i/>
          <w:lang w:val="en-US"/>
        </w:rPr>
        <w:t xml:space="preserve">gif</w:t>
      </w:r>
      <w:r>
        <w:rPr>
          <w:rStyle w:val="1080"/>
          <w:i/>
        </w:rPr>
        <w:t xml:space="preserve">.</w:t>
      </w:r>
      <w:r>
        <w:rPr>
          <w:bCs/>
          <w:iCs/>
        </w:rPr>
      </w:r>
      <w:r>
        <w:rPr>
          <w:bCs/>
          <w:iCs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bCs/>
          <w:iCs/>
        </w:rPr>
      </w:pPr>
      <w:r>
        <w:rPr>
          <w:bCs/>
          <w:iCs/>
        </w:rPr>
        <w:t xml:space="preserve">Если Вы </w:t>
      </w:r>
      <w:r>
        <w:t xml:space="preserve">хотите</w:t>
      </w:r>
      <w:r>
        <w:rPr>
          <w:bCs/>
          <w:iCs/>
        </w:rPr>
        <w:t xml:space="preserve"> удалить добавленный документ, </w:t>
      </w:r>
      <w:r>
        <w:rPr>
          <w:bCs/>
          <w:iCs/>
        </w:rP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417" name="_x0000_i159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31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16" o:spid="_x0000_s416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431" o:title=""/>
              </v:shape>
            </w:pict>
          </mc:Fallback>
        </mc:AlternateContent>
      </w:r>
      <w:r>
        <w:rPr>
          <w:bCs/>
          <w:iCs/>
        </w:rPr>
        <w:t xml:space="preserve"> напротив него.</w:t>
      </w:r>
      <w:r>
        <w:rPr>
          <w:bCs/>
          <w:iCs/>
        </w:rPr>
      </w:r>
      <w:r>
        <w:rPr>
          <w:bCs/>
          <w:iCs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bCs/>
          <w:iCs/>
        </w:rPr>
      </w:pPr>
      <w:r>
        <w:rPr>
          <w:bCs/>
          <w:iCs/>
        </w:rPr>
        <w:t xml:space="preserve">После заполнения всех необходимых полей нажмите на кнопку </w:t>
      </w:r>
      <w:r>
        <w:rPr>
          <w:b/>
          <w:bCs/>
          <w:iCs/>
        </w:rPr>
        <w:t xml:space="preserve">Продолжить</w:t>
      </w:r>
      <w:r>
        <w:rPr>
          <w:bCs/>
          <w:iCs/>
        </w:rPr>
        <w:t xml:space="preserve">. В результате Вы перейдете на страницу подписания заявки.</w:t>
      </w:r>
      <w:r>
        <w:rPr>
          <w:bCs/>
          <w:iCs/>
        </w:rPr>
      </w:r>
    </w:p>
    <w:p>
      <w:pPr>
        <w:pStyle w:val="749"/>
        <w:ind w:left="0"/>
      </w:pPr>
      <w:r>
        <w:rPr>
          <w:bCs/>
          <w:iCs/>
        </w:rPr>
        <w:t xml:space="preserve">Если Вы передумали создавать документ,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418" name="_x0000_i159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32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17" o:spid="_x0000_s417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432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/>
    </w:p>
    <w:p>
      <w:pPr>
        <w:pStyle w:val="755"/>
        <w:rPr>
          <w:lang w:val="ru-RU"/>
        </w:rPr>
      </w:pPr>
      <w:r>
        <w:rPr>
          <w:lang w:val="ru-RU"/>
        </w:rPr>
        <w:t xml:space="preserve">Подписание заявки</w:t>
      </w:r>
      <w:r>
        <w:rPr>
          <w:lang w:val="ru-RU"/>
        </w:rPr>
      </w:r>
    </w:p>
    <w:p>
      <w:pPr>
        <w:pStyle w:val="749"/>
        <w:ind w:left="0"/>
        <w:rPr>
          <w:lang w:eastAsia="en-US"/>
        </w:rPr>
      </w:pPr>
      <w:r>
        <w:rPr>
          <w:lang w:eastAsia="en-US"/>
        </w:rPr>
        <w:t xml:space="preserve">На странице подписания заявки на выпуск бизнес-карты отображаются заполненные сведения, а также адрес отделения банка, в котором сотрудник может получить выпущенную карту.</w:t>
      </w:r>
      <w:r>
        <w:rPr>
          <w:lang w:eastAsia="en-US"/>
        </w:rPr>
      </w:r>
      <w:r>
        <w:rPr>
          <w:lang w:eastAsia="en-US"/>
        </w:rPr>
      </w:r>
    </w:p>
    <w:p>
      <w:pPr>
        <w:pStyle w:val="839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599993" cy="3197339"/>
                <wp:effectExtent l="0" t="0" r="0" b="0"/>
                <wp:docPr id="419" name="_x0000_i159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33"/>
                        <a:stretch/>
                      </pic:blipFill>
                      <pic:spPr bwMode="auto">
                        <a:xfrm>
                          <a:off x="0" y="0"/>
                          <a:ext cx="3599993" cy="319733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18" o:spid="_x0000_s418" type="#_x0000_t75" style="width:283.46pt;height:251.76pt;mso-wrap-distance-left:0.00pt;mso-wrap-distance-top:0.00pt;mso-wrap-distance-right:0.00pt;mso-wrap-distance-bottom:0.00pt;" stroked="f">
                <v:path textboxrect="0,0,0,0"/>
                <v:imagedata r:id="rId433" o:title=""/>
              </v:shape>
            </w:pict>
          </mc:Fallback>
        </mc:AlternateContent>
      </w:r>
      <w:r/>
    </w:p>
    <w:p>
      <w:pPr>
        <w:pStyle w:val="820"/>
        <w:ind w:left="0" w:firstLine="0"/>
        <w:rPr>
          <w:rFonts w:ascii="Arial" w:hAnsi="Arial" w:cs="Arial"/>
          <w:b w:val="0"/>
          <w:bCs w:val="0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157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  <w:lang w:val="ru-RU"/>
        </w:rPr>
        <w:t xml:space="preserve"> </w:t>
      </w:r>
      <w:r>
        <w:rPr>
          <w:rFonts w:ascii="Arial" w:hAnsi="Arial" w:cs="Arial"/>
          <w:b w:val="0"/>
          <w:szCs w:val="18"/>
          <w:lang w:val="ru-RU"/>
        </w:rPr>
        <w:t xml:space="preserve">–</w:t>
      </w:r>
      <w:r>
        <w:rPr>
          <w:rFonts w:ascii="Arial" w:hAnsi="Arial" w:cs="Arial"/>
          <w:b w:val="0"/>
          <w:szCs w:val="18"/>
        </w:rPr>
        <w:t xml:space="preserve"> </w:t>
      </w:r>
      <w:r>
        <w:rPr>
          <w:rFonts w:ascii="Arial" w:hAnsi="Arial" w:cs="Arial"/>
          <w:b w:val="0"/>
          <w:bCs w:val="0"/>
          <w:lang w:val="ru-RU"/>
        </w:rPr>
        <w:t xml:space="preserve">Подписание</w:t>
      </w:r>
      <w:r>
        <w:rPr>
          <w:rFonts w:ascii="Arial" w:hAnsi="Arial" w:cs="Arial"/>
          <w:b w:val="0"/>
          <w:bCs w:val="0"/>
        </w:rPr>
        <w:t xml:space="preserve"> заявки на выпуск бизнес-карты</w:t>
      </w:r>
      <w:r>
        <w:rPr>
          <w:rFonts w:ascii="Arial" w:hAnsi="Arial" w:cs="Arial"/>
          <w:b w:val="0"/>
          <w:bCs w:val="0"/>
        </w:rPr>
      </w:r>
    </w:p>
    <w:p>
      <w:pPr>
        <w:pStyle w:val="749"/>
        <w:ind w:left="0"/>
      </w:pPr>
      <w:r>
        <w:t xml:space="preserve">Для продолжения оформления заявки ознакомьтесь с условиями тарифного плана, условиями выпуска и обслуживания бизнес-карт и памяткой держателя карты, щелкнув по соответствующим ссылкам.</w:t>
      </w:r>
      <w:r/>
    </w:p>
    <w:p>
      <w:pPr>
        <w:pStyle w:val="749"/>
        <w:ind w:left="0"/>
      </w:pPr>
      <w:r>
        <w:t xml:space="preserve">Если Вы принимаете данные условия, в соответствующем поле установите флажок.</w:t>
      </w:r>
      <w:r/>
    </w:p>
    <w:p>
      <w:pPr>
        <w:pStyle w:val="749"/>
        <w:ind w:left="0"/>
        <w:tabs>
          <w:tab w:val="left" w:pos="2127" w:leader="none"/>
        </w:tabs>
      </w:pPr>
      <w:r>
        <w:rPr>
          <w:bCs/>
          <w:iCs/>
        </w:rPr>
        <w:t xml:space="preserve">В случае если Вы не хотите подписывать заявку,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420" name="_x0000_i159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34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19" o:spid="_x0000_s419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434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/>
    </w:p>
    <w:p>
      <w:pPr>
        <w:pStyle w:val="749"/>
        <w:ind w:left="0"/>
        <w:tabs>
          <w:tab w:val="left" w:pos="2127" w:leader="none"/>
        </w:tabs>
      </w:pPr>
      <w:r>
        <w:t xml:space="preserve">Для того чтобы подписать документ, нажмите на кнопку </w:t>
      </w:r>
      <w:r>
        <w:rPr>
          <w:b/>
          <w:bCs/>
        </w:rPr>
        <w:t xml:space="preserve">Подписать</w:t>
      </w:r>
      <w:r>
        <w:t xml:space="preserve">. 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</w:t>
      </w:r>
      <w:bookmarkStart w:id="994" w:name="_Hlt191369588"/>
      <w:r/>
      <w:bookmarkStart w:id="995" w:name="_Hlt199948085"/>
      <w:r>
        <w:rPr>
          <w:rStyle w:val="782"/>
        </w:rPr>
        <w:t xml:space="preserve">п</w:t>
      </w:r>
      <w:bookmarkEnd w:id="992"/>
      <w:r/>
      <w:bookmarkEnd w:id="993"/>
      <w:r>
        <w:rPr>
          <w:rStyle w:val="782"/>
        </w:rPr>
        <w:t xml:space="preserve">исание документов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749"/>
        <w:ind w:left="0"/>
        <w:tabs>
          <w:tab w:val="left" w:pos="2127" w:leader="none"/>
        </w:tabs>
      </w:pPr>
      <w:r>
        <w:t xml:space="preserve">Для отправки заявки </w:t>
      </w:r>
      <w:r>
        <w:t xml:space="preserve">щелкните по кнопке </w:t>
      </w:r>
      <w:r>
        <w:rPr>
          <w:b/>
        </w:rPr>
        <w:t xml:space="preserve">Продолжить</w:t>
      </w:r>
      <w:r>
        <w:t xml:space="preserve">. </w:t>
      </w:r>
      <w:r>
        <w:t xml:space="preserve">После выпуска г</w:t>
      </w:r>
      <w:r>
        <w:rPr>
          <w:rStyle w:val="878"/>
        </w:rPr>
        <w:t xml:space="preserve">отовая карта отобразится в </w:t>
      </w:r>
      <w:r>
        <w:t xml:space="preserve">разделе </w:t>
      </w:r>
      <w:r>
        <w:rPr>
          <w:b/>
        </w:rPr>
        <w:t xml:space="preserve">Бизнес-карты – Бизнес-карты</w:t>
      </w:r>
      <w:r>
        <w:t xml:space="preserve"> на вкладке </w:t>
      </w:r>
      <w:r>
        <w:rPr>
          <w:b/>
        </w:rPr>
        <w:t xml:space="preserve">Действующие</w:t>
      </w:r>
      <w:r>
        <w:rPr>
          <w:rStyle w:val="878"/>
        </w:rPr>
        <w:t xml:space="preserve">.</w:t>
      </w:r>
      <w:r/>
    </w:p>
    <w:p>
      <w:pPr>
        <w:pStyle w:val="754"/>
        <w:rPr>
          <w:lang w:val="ru-RU"/>
        </w:rPr>
      </w:pPr>
      <w:r/>
      <w:bookmarkEnd w:id="994"/>
      <w:r/>
      <w:bookmarkStart w:id="996" w:name="_Создание_заявки_на_4"/>
      <w:r>
        <w:rPr>
          <w:lang w:val="ru-RU"/>
        </w:rPr>
        <w:t xml:space="preserve">Заявка</w:t>
      </w:r>
      <w:r>
        <w:rPr>
          <w:lang w:val="ru-RU"/>
        </w:rPr>
        <w:t xml:space="preserve"> на изменение лимитов бизнес-карты</w:t>
      </w:r>
      <w:r>
        <w:rPr>
          <w:lang w:val="ru-RU"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lang w:eastAsia="ru-RU"/>
        </w:rPr>
      </w:pPr>
      <w:r>
        <w:rPr>
          <w:lang w:eastAsia="ru-RU"/>
        </w:rPr>
        <w:t xml:space="preserve">На странице просмотра ограничений Вы можете просмотреть лимиты, установленные для бизнес-карты.</w:t>
      </w:r>
      <w:r>
        <w:rPr>
          <w:lang w:eastAsia="ru-RU"/>
        </w:rPr>
      </w:r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1659" cy="4353598"/>
                <wp:effectExtent l="0" t="0" r="0" b="0"/>
                <wp:docPr id="421" name="_x0000_i160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35"/>
                        <a:stretch/>
                      </pic:blipFill>
                      <pic:spPr bwMode="auto">
                        <a:xfrm>
                          <a:off x="0" y="0"/>
                          <a:ext cx="5041659" cy="435359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0" o:spid="_x0000_s420" type="#_x0000_t75" style="width:396.98pt;height:342.80pt;mso-wrap-distance-left:0.00pt;mso-wrap-distance-top:0.00pt;mso-wrap-distance-right:0.00pt;mso-wrap-distance-bottom:0.00pt;" stroked="f">
                <v:path textboxrect="0,0,0,0"/>
                <v:imagedata r:id="rId435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158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  <w:lang w:val="ru-RU"/>
        </w:rPr>
        <w:t xml:space="preserve"> </w:t>
      </w:r>
      <w:r>
        <w:rPr>
          <w:rFonts w:ascii="Arial" w:hAnsi="Arial" w:cs="Arial"/>
          <w:b w:val="0"/>
          <w:szCs w:val="18"/>
          <w:lang w:val="ru-RU"/>
        </w:rPr>
        <w:t xml:space="preserve">–</w:t>
      </w:r>
      <w:r>
        <w:rPr>
          <w:rFonts w:ascii="Arial" w:hAnsi="Arial" w:cs="Arial"/>
          <w:b w:val="0"/>
          <w:szCs w:val="18"/>
        </w:rPr>
        <w:t xml:space="preserve"> </w:t>
      </w:r>
      <w:r>
        <w:rPr>
          <w:rFonts w:ascii="Arial" w:hAnsi="Arial" w:cs="Arial"/>
          <w:b w:val="0"/>
          <w:bCs w:val="0"/>
          <w:lang w:val="ru-RU"/>
        </w:rPr>
        <w:t xml:space="preserve">Просмотр установленных лимитов по бизнес-карте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Для того чтобы </w:t>
      </w:r>
      <w:r>
        <w:t xml:space="preserve">перейти к созданию </w:t>
      </w:r>
      <w:r>
        <w:t xml:space="preserve">заявк</w:t>
      </w:r>
      <w:r>
        <w:t xml:space="preserve">и</w:t>
      </w:r>
      <w:r>
        <w:t xml:space="preserve"> на изменение лимитов, нажмите на кнопку </w:t>
      </w:r>
      <w:r>
        <w:rPr>
          <w:b/>
        </w:rPr>
        <w:t xml:space="preserve">Изменить лимиты</w:t>
      </w:r>
      <w:r>
        <w:t xml:space="preserve">.</w:t>
      </w:r>
      <w:r/>
    </w:p>
    <w:p>
      <w:pPr>
        <w:pStyle w:val="755"/>
        <w:rPr>
          <w:lang w:val="ru-RU"/>
        </w:rPr>
      </w:pPr>
      <w:r>
        <w:rPr>
          <w:lang w:val="ru-RU"/>
        </w:rPr>
        <w:t xml:space="preserve">Создание</w:t>
      </w:r>
      <w:r>
        <w:t xml:space="preserve"> заявки</w:t>
      </w:r>
      <w:r>
        <w:rPr>
          <w:lang w:val="ru-RU"/>
        </w:rPr>
      </w:r>
      <w:r>
        <w:rPr>
          <w:lang w:val="ru-RU"/>
        </w:rPr>
      </w:r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На странице создания заявки на установку и изменение лимитов по бизнес-карте просмотрите и заполните следующие сведения:</w:t>
      </w:r>
      <w:r/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7478" cy="5083988"/>
                <wp:effectExtent l="0" t="0" r="0" b="0"/>
                <wp:docPr id="422" name="_x0000_i160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36"/>
                        <a:stretch/>
                      </pic:blipFill>
                      <pic:spPr bwMode="auto">
                        <a:xfrm>
                          <a:off x="0" y="0"/>
                          <a:ext cx="3597478" cy="508398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1" o:spid="_x0000_s421" type="#_x0000_t75" style="width:283.27pt;height:400.31pt;mso-wrap-distance-left:0.00pt;mso-wrap-distance-top:0.00pt;mso-wrap-distance-right:0.00pt;mso-wrap-distance-bottom:0.00pt;" stroked="f">
                <v:path textboxrect="0,0,0,0"/>
                <v:imagedata r:id="rId436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  <w:rPr>
          <w:rFonts w:ascii="Arial" w:hAnsi="Arial" w:cs="Arial"/>
          <w:b w:val="0"/>
          <w:bCs w:val="0"/>
          <w:lang w:val="ru-RU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159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  <w:lang w:val="ru-RU"/>
        </w:rPr>
        <w:t xml:space="preserve"> </w:t>
      </w:r>
      <w:r>
        <w:rPr>
          <w:rFonts w:ascii="Arial" w:hAnsi="Arial" w:cs="Arial"/>
          <w:b w:val="0"/>
          <w:szCs w:val="18"/>
          <w:lang w:val="ru-RU"/>
        </w:rPr>
        <w:t xml:space="preserve">–</w:t>
      </w:r>
      <w:r>
        <w:rPr>
          <w:rFonts w:ascii="Arial" w:hAnsi="Arial" w:cs="Arial"/>
          <w:b w:val="0"/>
          <w:szCs w:val="18"/>
        </w:rPr>
        <w:t xml:space="preserve"> </w:t>
      </w:r>
      <w:r>
        <w:rPr>
          <w:rFonts w:ascii="Arial" w:hAnsi="Arial" w:cs="Arial"/>
          <w:b w:val="0"/>
          <w:bCs w:val="0"/>
          <w:lang w:val="ru-RU"/>
        </w:rPr>
        <w:t xml:space="preserve">Создание заявки на изменение лимитов</w:t>
      </w:r>
      <w:r>
        <w:rPr>
          <w:rFonts w:ascii="Arial" w:hAnsi="Arial" w:cs="Arial"/>
          <w:b w:val="0"/>
          <w:bCs w:val="0"/>
          <w:lang w:val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Информация о карте</w:t>
      </w:r>
      <w:r>
        <w:t xml:space="preserve"> отображаются номер бизнес-карты, а также фамилия, имя и отчество держателя.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t xml:space="preserve">В соответствующих блоках задайте типы ограничений для бизнес-карты. </w:t>
      </w:r>
      <w:r>
        <w:rPr>
          <w:lang w:eastAsia="en-US"/>
        </w:rPr>
        <w:t xml:space="preserve">Вы можете </w:t>
      </w:r>
      <w:r>
        <w:rPr>
          <w:lang w:eastAsia="en-US"/>
        </w:rPr>
        <w:t xml:space="preserve">настроить</w:t>
      </w:r>
      <w:r>
        <w:rPr>
          <w:lang w:eastAsia="en-US"/>
        </w:rPr>
        <w:t xml:space="preserve"> следующие типы лимитов: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На выдачу наличных;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На совершение покупок;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На переводы денежных средств;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На все операции.</w:t>
      </w:r>
      <w:r>
        <w:rPr>
          <w:lang w:eastAsia="en-US"/>
        </w:rPr>
      </w:r>
    </w:p>
    <w:p>
      <w:pPr>
        <w:pStyle w:val="749"/>
        <w:ind w:left="0"/>
        <w:rPr>
          <w:lang w:eastAsia="en-US"/>
        </w:rPr>
      </w:pPr>
      <w:r>
        <w:rPr>
          <w:lang w:eastAsia="en-US"/>
        </w:rPr>
        <w:t xml:space="preserve">Для </w:t>
      </w:r>
      <w:r>
        <w:rPr>
          <w:lang w:eastAsia="en-US"/>
        </w:rPr>
        <w:t xml:space="preserve">того чтобы </w:t>
      </w:r>
      <w:r>
        <w:rPr>
          <w:lang w:eastAsia="en-US"/>
        </w:rPr>
        <w:t xml:space="preserve">настроить</w:t>
      </w:r>
      <w:r>
        <w:rPr>
          <w:lang w:eastAsia="en-US"/>
        </w:rPr>
        <w:t xml:space="preserve"> </w:t>
      </w:r>
      <w:r>
        <w:rPr>
          <w:lang w:eastAsia="en-US"/>
        </w:rPr>
        <w:t xml:space="preserve">ограничение,</w:t>
      </w:r>
      <w:r>
        <w:rPr>
          <w:lang w:eastAsia="en-US"/>
        </w:rPr>
        <w:t xml:space="preserve"> в интересующем блоке укажите сумму ежедневного и ежемесячного лимита и щелкните по кнопке </w:t>
      </w:r>
      <w:r>
        <w:rPr>
          <w:b/>
          <w:lang w:eastAsia="en-US"/>
        </w:rPr>
        <w:t xml:space="preserve">Продолжить</w:t>
      </w:r>
      <w:r>
        <w:rPr>
          <w:lang w:eastAsia="en-US"/>
        </w:rPr>
        <w:t xml:space="preserve">. В результате Вы перейдете на страницу подписания заявки.</w:t>
      </w:r>
      <w:r>
        <w:rPr>
          <w:lang w:eastAsia="en-US"/>
        </w:rPr>
        <w:t xml:space="preserve"> </w:t>
      </w:r>
      <w:r>
        <w:rPr>
          <w:lang w:eastAsia="en-US"/>
        </w:rPr>
      </w:r>
      <w:r>
        <w:rPr>
          <w:lang w:eastAsia="en-US"/>
        </w:rPr>
      </w:r>
    </w:p>
    <w:p>
      <w:pPr>
        <w:pStyle w:val="755"/>
        <w:rPr>
          <w:lang w:eastAsia="en-US"/>
        </w:rPr>
      </w:pPr>
      <w:r>
        <w:rPr>
          <w:lang w:val="ru-RU"/>
        </w:rPr>
        <w:t xml:space="preserve">Подписание</w:t>
      </w:r>
      <w:r>
        <w:rPr>
          <w:lang w:eastAsia="en-US"/>
        </w:rPr>
        <w:t xml:space="preserve"> заявки</w:t>
      </w:r>
      <w:r>
        <w:rPr>
          <w:lang w:eastAsia="en-US"/>
        </w:rPr>
      </w:r>
    </w:p>
    <w:p>
      <w:pPr>
        <w:pStyle w:val="749"/>
        <w:ind w:left="0"/>
        <w:tabs>
          <w:tab w:val="left" w:pos="2127" w:leader="none"/>
        </w:tabs>
      </w:pPr>
      <w:r>
        <w:t xml:space="preserve">На странице подписания заявки на установку и изменение лимитов бизнес-карт отображаются заполненные сведения.</w:t>
      </w:r>
      <w:r/>
    </w:p>
    <w:p>
      <w:pPr>
        <w:pStyle w:val="749"/>
        <w:ind w:left="0"/>
        <w:tabs>
          <w:tab w:val="left" w:pos="2127" w:leader="none"/>
        </w:tabs>
      </w:pPr>
      <w:r>
        <w:rPr>
          <w:bCs/>
          <w:iCs/>
        </w:rPr>
        <w:t xml:space="preserve">В случае если Вы не хотите подписывать заявку,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423" name="_x0000_i160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37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2" o:spid="_x0000_s422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437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/>
    </w:p>
    <w:p>
      <w:pPr>
        <w:pStyle w:val="749"/>
        <w:ind w:left="0"/>
        <w:tabs>
          <w:tab w:val="left" w:pos="2127" w:leader="none"/>
        </w:tabs>
      </w:pPr>
      <w:r>
        <w:t xml:space="preserve">Для того чтобы подписать документ, нажмите на кнопку </w:t>
      </w:r>
      <w:r>
        <w:rPr>
          <w:b/>
          <w:bCs/>
        </w:rPr>
        <w:t xml:space="preserve">Подписать</w:t>
      </w:r>
      <w:r>
        <w:t xml:space="preserve"> и подтвердите операцию доступным способом. 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Подписан</w:t>
      </w:r>
      <w:bookmarkStart w:id="997" w:name="_Hlt199948135"/>
      <w:r>
        <w:rPr>
          <w:rStyle w:val="782"/>
        </w:rPr>
        <w:t xml:space="preserve">и</w:t>
      </w:r>
      <w:bookmarkEnd w:id="995"/>
      <w:r>
        <w:rPr>
          <w:rStyle w:val="782"/>
        </w:rPr>
        <w:t xml:space="preserve">е д</w:t>
      </w:r>
      <w:bookmarkStart w:id="998" w:name="_Hlt191369631"/>
      <w:r>
        <w:rPr>
          <w:rStyle w:val="782"/>
        </w:rPr>
        <w:t xml:space="preserve">о</w:t>
      </w:r>
      <w:bookmarkEnd w:id="996"/>
      <w:r>
        <w:rPr>
          <w:rStyle w:val="782"/>
        </w:rPr>
        <w:t xml:space="preserve">кументов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749"/>
        <w:ind w:left="0"/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данная операция доступна для сотрудников с соответствующими правами.</w:t>
      </w:r>
      <w:r>
        <w:rPr>
          <w:i/>
        </w:rPr>
      </w:r>
    </w:p>
    <w:p>
      <w:pPr>
        <w:pStyle w:val="749"/>
        <w:ind w:left="0"/>
        <w:rPr>
          <w:lang w:eastAsia="en-US"/>
        </w:rPr>
      </w:pPr>
      <w:r>
        <w:t xml:space="preserve">Для отправки заявки </w:t>
      </w:r>
      <w:r>
        <w:t xml:space="preserve">щелкните по кнопке </w:t>
      </w:r>
      <w:r>
        <w:rPr>
          <w:b/>
        </w:rPr>
        <w:t xml:space="preserve">Продолжить</w:t>
      </w:r>
      <w:r>
        <w:t xml:space="preserve">. </w:t>
      </w:r>
      <w:r>
        <w:t xml:space="preserve">После исполнения заявки лимиты по бизнес-карте будут изменены.</w:t>
      </w:r>
      <w:r>
        <w:rPr>
          <w:lang w:eastAsia="en-US"/>
        </w:rPr>
      </w:r>
      <w:r>
        <w:rPr>
          <w:lang w:eastAsia="en-US"/>
        </w:rPr>
      </w:r>
    </w:p>
    <w:p>
      <w:pPr>
        <w:pStyle w:val="754"/>
      </w:pPr>
      <w:r/>
      <w:bookmarkEnd w:id="997"/>
      <w:r/>
      <w:bookmarkStart w:id="999" w:name="_Статусы_заявок_по_1"/>
      <w:r>
        <w:t xml:space="preserve">Статусы заявок </w:t>
      </w:r>
      <w:r>
        <w:rPr>
          <w:lang w:val="ru-RU"/>
        </w:rPr>
        <w:t xml:space="preserve">по бизнес-картам</w:t>
      </w:r>
      <w:r/>
    </w:p>
    <w:p>
      <w:pPr>
        <w:pStyle w:val="749"/>
        <w:ind w:left="0"/>
        <w:spacing w:before="120" w:after="120"/>
        <w:tabs>
          <w:tab w:val="left" w:pos="2127" w:leader="none"/>
        </w:tabs>
      </w:pPr>
      <w:r>
        <w:t xml:space="preserve">В </w:t>
      </w:r>
      <w:r>
        <w:rPr>
          <w:rStyle w:val="786"/>
        </w:rPr>
        <w:t xml:space="preserve">системе</w:t>
      </w:r>
      <w:r>
        <w:t xml:space="preserve"> </w:t>
      </w:r>
      <w:r>
        <w:t xml:space="preserve">«Свой Бизнес» </w:t>
      </w:r>
      <w:r>
        <w:t xml:space="preserve">предусмотрены следующие статусы для </w:t>
      </w:r>
      <w:r>
        <w:t xml:space="preserve">заявок </w:t>
      </w:r>
      <w:r>
        <w:t xml:space="preserve">по бизнес-картам</w:t>
      </w:r>
      <w:r>
        <w:t xml:space="preserve">:</w:t>
      </w:r>
      <w:r/>
    </w:p>
    <w:p>
      <w:pPr>
        <w:pStyle w:val="837"/>
        <w:ind w:left="0"/>
        <w:rPr>
          <w:b w:val="0"/>
        </w:rPr>
      </w:pPr>
      <w:r>
        <w:t xml:space="preserve">Таблица </w:t>
      </w:r>
      <w:r>
        <w:fldChar w:fldCharType="begin"/>
      </w:r>
      <w:r>
        <w:instrText xml:space="preserve"> </w:instrText>
      </w:r>
      <w:r>
        <w:instrText xml:space="preserve">SEQ</w:instrText>
      </w:r>
      <w:r>
        <w:instrText xml:space="preserve"> Таблица \* </w:instrText>
      </w:r>
      <w:r>
        <w:instrText xml:space="preserve">ARABIC</w:instrText>
      </w:r>
      <w:r>
        <w:instrText xml:space="preserve"> </w:instrText>
      </w:r>
      <w:r>
        <w:fldChar w:fldCharType="separate"/>
      </w:r>
      <w:r>
        <w:t xml:space="preserve">12</w:t>
      </w:r>
      <w:r>
        <w:fldChar w:fldCharType="end"/>
      </w:r>
      <w:r>
        <w:t xml:space="preserve"> </w:t>
      </w:r>
      <w:r>
        <w:rPr>
          <w:b w:val="0"/>
        </w:rPr>
        <w:t xml:space="preserve">– Описание </w:t>
      </w:r>
      <w:r>
        <w:rPr>
          <w:b w:val="0"/>
        </w:rPr>
        <w:t xml:space="preserve">статусов заявок </w:t>
      </w:r>
      <w:r>
        <w:rPr>
          <w:b w:val="0"/>
        </w:rPr>
        <w:t xml:space="preserve">по бизнес-картам</w:t>
      </w:r>
      <w:r>
        <w:rPr>
          <w:b w:val="0"/>
        </w:rPr>
      </w:r>
      <w:r>
        <w:rPr>
          <w:b w:val="0"/>
        </w:rPr>
      </w:r>
    </w:p>
    <w:tbl>
      <w:tblPr>
        <w:tblW w:w="0" w:type="auto"/>
        <w:tblInd w:w="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3332"/>
        <w:gridCol w:w="5847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27"/>
        </w:trPr>
        <w:tc>
          <w:tcPr>
            <w:shd w:val="clear" w:color="auto" w:fill="ffffff"/>
            <w:tcW w:w="333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  <w:jc w:val="center"/>
              <w:keepNext/>
              <w:spacing w:before="120" w:after="120"/>
              <w:rPr>
                <w:b/>
              </w:rPr>
            </w:pPr>
            <w:r>
              <w:rPr>
                <w:b/>
              </w:rPr>
              <w:t xml:space="preserve">Статус</w:t>
            </w:r>
            <w:r>
              <w:rPr>
                <w:b/>
              </w:rPr>
              <w:t xml:space="preserve"> </w:t>
            </w:r>
            <w:r>
              <w:rPr>
                <w:b/>
              </w:rPr>
              <w:t xml:space="preserve">заявки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shd w:val="clear" w:color="auto" w:fill="ffffff"/>
            <w:tcW w:w="584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jc w:val="center"/>
              <w:keepNext/>
              <w:spacing w:before="120" w:after="120"/>
              <w:rPr>
                <w:b/>
              </w:rPr>
            </w:pPr>
            <w:r>
              <w:rPr>
                <w:b/>
              </w:rPr>
              <w:t xml:space="preserve">Описание статуса</w:t>
            </w:r>
            <w:r>
              <w:rPr>
                <w:b/>
              </w:rPr>
            </w:r>
            <w:r>
              <w:rPr>
                <w:b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Подготовлена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spacing w:before="120" w:after="120"/>
              <w:tabs>
                <w:tab w:val="left" w:pos="2127" w:leader="none"/>
              </w:tabs>
            </w:pPr>
            <w:r>
              <w:t xml:space="preserve">Все обязательные поля</w:t>
            </w:r>
            <w:r>
              <w:t xml:space="preserve"> заявки</w:t>
            </w:r>
            <w:r>
              <w:t xml:space="preserve"> заполнены</w:t>
            </w:r>
            <w:r>
              <w:t xml:space="preserve">. Документ ожидает подписания.</w:t>
            </w:r>
            <w:r/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Частично подписан</w:t>
            </w:r>
            <w:r>
              <w:rPr>
                <w:b/>
              </w:rPr>
              <w:t xml:space="preserve">а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</w:pPr>
            <w:r>
              <w:t xml:space="preserve">Заявка</w:t>
            </w:r>
            <w:r>
              <w:t xml:space="preserve"> частично подписан</w:t>
            </w:r>
            <w:r>
              <w:t xml:space="preserve">а</w:t>
            </w:r>
            <w:r>
              <w:t xml:space="preserve"> одной из электронных подписей. Для отправки документа в банк необходимо наложить остальные подписи.</w:t>
            </w:r>
            <w:r/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Подписана</w:t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</w:pPr>
            <w:r>
              <w:t xml:space="preserve">Заявка</w:t>
            </w:r>
            <w:r>
              <w:t xml:space="preserve"> подписан</w:t>
            </w:r>
            <w:r>
              <w:t xml:space="preserve">а</w:t>
            </w:r>
            <w:r>
              <w:t xml:space="preserve"> и готов</w:t>
            </w:r>
            <w:r>
              <w:t xml:space="preserve">а</w:t>
            </w:r>
            <w:r>
              <w:t xml:space="preserve"> к отправке в Банк</w:t>
            </w:r>
            <w:r>
              <w:t xml:space="preserve">.</w:t>
            </w:r>
            <w:r/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Отправлена в банк</w:t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</w:pPr>
            <w:r>
              <w:t xml:space="preserve">Заявка отправлена в банк на обработку.</w:t>
            </w:r>
            <w:r/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Отклонена</w:t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</w:pPr>
            <w:r>
              <w:t xml:space="preserve">Банк отказал в исполнении документа по каким-либо причинам.</w:t>
            </w:r>
            <w:r/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Ошибка</w:t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</w:pPr>
            <w:r>
              <w:t xml:space="preserve">При обработке документа произошла ошибка.</w:t>
            </w:r>
            <w:r/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Обработана</w:t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</w:pPr>
            <w:r>
              <w:t xml:space="preserve">Документ исполнен в банке.</w:t>
            </w:r>
            <w:r/>
          </w:p>
        </w:tc>
      </w:tr>
    </w:tbl>
    <w:p>
      <w:pPr>
        <w:pStyle w:val="752"/>
        <w:rPr>
          <w:lang w:val="ru-RU"/>
        </w:rPr>
      </w:pPr>
      <w:r/>
      <w:bookmarkEnd w:id="998"/>
      <w:r/>
      <w:bookmarkStart w:id="1000" w:name="_Самоинкассация"/>
      <w:r/>
      <w:bookmarkStart w:id="1001" w:name="_Toc199941177"/>
      <w:r>
        <w:rPr>
          <w:lang w:val="ru-RU"/>
        </w:rPr>
        <w:t xml:space="preserve">Самоинкассация</w:t>
      </w:r>
      <w:bookmarkEnd w:id="999"/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  <w:rPr>
          <w:rFonts w:ascii="Calibri" w:hAnsi="Calibri"/>
        </w:rPr>
      </w:pPr>
      <w:r>
        <w:t xml:space="preserve">В разделе </w:t>
      </w:r>
      <w:r>
        <w:rPr>
          <w:b/>
        </w:rPr>
        <w:t xml:space="preserve">Бизнес-карты – </w:t>
      </w:r>
      <w:r>
        <w:rPr>
          <w:b/>
        </w:rPr>
        <w:t xml:space="preserve">Самоинкассация</w:t>
      </w:r>
      <w:r>
        <w:t xml:space="preserve"> Вы можете </w:t>
      </w:r>
      <w:r>
        <w:t xml:space="preserve">подключить или отключить услугу самоинкассации к счетам корпоративных банковских карт Вашей организации.</w:t>
      </w:r>
      <w:r>
        <w:rPr>
          <w:rFonts w:ascii="Calibri" w:hAnsi="Calibri"/>
        </w:rPr>
      </w:r>
      <w:r>
        <w:rPr>
          <w:rFonts w:ascii="Calibri" w:hAnsi="Calibri"/>
        </w:rPr>
      </w:r>
    </w:p>
    <w:p>
      <w:pPr>
        <w:pStyle w:val="749"/>
        <w:ind w:left="0"/>
      </w:pPr>
      <w:r>
        <w:t xml:space="preserve">На данной странице Вы можете просмотреть следующие сведения: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 вкладке</w:t>
      </w:r>
      <w:r>
        <w:t xml:space="preserve"> </w:t>
      </w:r>
      <w:r>
        <w:rPr>
          <w:b/>
        </w:rPr>
        <w:t xml:space="preserve">Счета</w:t>
      </w:r>
      <w:r>
        <w:t xml:space="preserve"> </w:t>
      </w:r>
      <w:r>
        <w:t xml:space="preserve">отображается список счетов, к которым выпущены бизнес-карты, а также сведения о подключении услуги самоинкассации</w:t>
      </w:r>
      <w:r>
        <w:t xml:space="preserve">.</w:t>
      </w:r>
      <w:r/>
    </w:p>
    <w:p>
      <w:pPr>
        <w:pStyle w:val="749"/>
        <w:ind w:left="0" w:firstLine="0"/>
        <w:jc w:val="center"/>
        <w:spacing w:before="120" w:after="120"/>
        <w:rPr>
          <w:i/>
          <w:lang w:eastAsia="ru-RU"/>
        </w:rPr>
      </w:pP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5156" cy="1943202"/>
                <wp:effectExtent l="0" t="0" r="0" b="0"/>
                <wp:docPr id="424" name="_x0000_i160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38"/>
                        <a:stretch/>
                      </pic:blipFill>
                      <pic:spPr bwMode="auto">
                        <a:xfrm>
                          <a:off x="0" y="0"/>
                          <a:ext cx="5035156" cy="194320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3" o:spid="_x0000_s423" type="#_x0000_t75" style="width:396.47pt;height:153.01pt;mso-wrap-distance-left:0.00pt;mso-wrap-distance-top:0.00pt;mso-wrap-distance-right:0.00pt;mso-wrap-distance-bottom:0.00pt;" stroked="f">
                <v:path textboxrect="0,0,0,0"/>
                <v:imagedata r:id="rId438" o:title=""/>
              </v:shape>
            </w:pict>
          </mc:Fallback>
        </mc:AlternateContent>
      </w:r>
      <w:r>
        <w:rPr>
          <w:i/>
          <w:lang w:eastAsia="ru-RU"/>
        </w:rPr>
      </w:r>
      <w:r>
        <w:rPr>
          <w:i/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160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Просмотр информации об услуге самоинкассации</w:t>
      </w:r>
      <w:r>
        <w:rPr>
          <w:rFonts w:ascii="Arial" w:hAnsi="Arial" w:cs="Arial"/>
          <w:b/>
          <w:bCs/>
          <w:iCs/>
          <w:sz w:val="18"/>
        </w:rPr>
      </w:r>
      <w:r>
        <w:rPr>
          <w:rFonts w:ascii="Arial" w:hAnsi="Arial" w:cs="Arial"/>
          <w:b/>
          <w:bCs/>
          <w:iCs/>
          <w:sz w:val="18"/>
        </w:rPr>
      </w:r>
    </w:p>
    <w:p>
      <w:pPr>
        <w:pStyle w:val="749"/>
        <w:ind w:left="0"/>
      </w:pPr>
      <w:r>
        <w:t xml:space="preserve">По каждому счету</w:t>
      </w:r>
      <w:r>
        <w:t xml:space="preserve"> показана следующая информация: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Номер счета, к которому привязаны бизнес-карты</w:t>
      </w:r>
      <w:r>
        <w:t xml:space="preserve">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Статус подключения услуги самоинкассации</w:t>
      </w:r>
      <w:r>
        <w:t xml:space="preserve">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Количество бизнес-карт, привязанных к счету. Для просмотра информации по картам в соответствующем блоке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425" name="_x0000_i160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39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4" o:spid="_x0000_s424" type="#_x0000_t75" style="width:14.25pt;height:8.25pt;mso-wrap-distance-left:0.00pt;mso-wrap-distance-top:0.00pt;mso-wrap-distance-right:0.00pt;mso-wrap-distance-bottom:0.00pt;" stroked="f">
                <v:path textboxrect="0,0,0,0"/>
                <v:imagedata r:id="rId439" o:title=""/>
              </v:shape>
            </w:pict>
          </mc:Fallback>
        </mc:AlternateContent>
      </w:r>
      <w:r>
        <w:rPr>
          <w:lang w:eastAsia="ru-RU"/>
        </w:rPr>
        <w:t xml:space="preserve">. В результате Вы сможете просмотреть следующие сведения: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t xml:space="preserve">Фамилию, имя и отчество владельца карты;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t xml:space="preserve">Номер карты;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t xml:space="preserve">Вид карты;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t xml:space="preserve">Срок действия бизнес-карты.</w:t>
      </w:r>
      <w:r/>
    </w:p>
    <w:p>
      <w:pPr>
        <w:pStyle w:val="826"/>
        <w:ind w:left="0" w:firstLine="1033"/>
        <w:widowControl w:val="off"/>
        <w:tabs>
          <w:tab w:val="left" w:pos="1418" w:leader="none"/>
        </w:tabs>
      </w:pPr>
      <w:r>
        <w:t xml:space="preserve">Для того чтобы свернуть данные, щелкните по кнопке </w:t>
      </w:r>
      <w:r>
        <w:fldChar w:fldCharType="begin"/>
      </w:r>
      <w:r>
        <w:instrText xml:space="preserve"> SHAPE  \* MERGEFORMAT </w:instrText>
      </w:r>
      <w:r>
        <w:fldChar w:fldCharType="separate"/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426" name="_x0000_s117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40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5" o:spid="_x0000_s425" type="#_x0000_t75" style="width:14.25pt;height:8.25pt;mso-wrap-distance-left:0.00pt;mso-wrap-distance-top:0.00pt;mso-wrap-distance-right:0.00pt;mso-wrap-distance-bottom:0.00pt;" stroked="f">
                <v:path textboxrect="0,0,0,0"/>
                <v:imagedata r:id="rId440" o:title=""/>
              </v:shape>
            </w:pict>
          </mc:Fallback>
        </mc:AlternateContent>
      </w:r>
      <w:r>
        <w:fldChar w:fldCharType="end"/>
      </w:r>
      <w:r>
        <w:t xml:space="preserve">.</w:t>
      </w:r>
      <w:r/>
    </w:p>
    <w:p>
      <w:pPr>
        <w:pStyle w:val="749"/>
        <w:ind w:left="0"/>
      </w:pPr>
      <w:r>
        <w:t xml:space="preserve">Для того чтобы подключить или отключить услугу самоинкассации,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427" name="_x0000_i160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41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6" o:spid="_x0000_s426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441" o:title=""/>
              </v:shape>
            </w:pict>
          </mc:Fallback>
        </mc:AlternateContent>
      </w:r>
      <w:r>
        <w:rPr>
          <w:lang w:eastAsia="ru-RU"/>
        </w:rPr>
        <w:t xml:space="preserve"> </w:t>
      </w:r>
      <w:r>
        <w:rPr>
          <w:lang w:eastAsia="ru-RU"/>
        </w:rPr>
        <w:t xml:space="preserve">и щелкните по соответствующей ссылке</w:t>
      </w:r>
      <w:r>
        <w:t xml:space="preserve">.</w:t>
      </w:r>
      <w:r>
        <w:t xml:space="preserve"> Подробнее смотрите в разделах </w:t>
      </w:r>
      <w:r>
        <w:fldChar w:fldCharType="begin"/>
      </w:r>
      <w:r>
        <w:instrText xml:space="preserve"> HYPERLINK  \l "_Статусы_заявок_на_4" </w:instrText>
      </w:r>
      <w:r>
        <w:fldChar w:fldCharType="separate"/>
      </w:r>
      <w:r>
        <w:rPr>
          <w:rStyle w:val="782"/>
        </w:rPr>
        <w:t xml:space="preserve">Заявка на п</w:t>
      </w:r>
      <w:bookmarkStart w:id="1002" w:name="_Hlt199948152"/>
      <w:r>
        <w:rPr>
          <w:rStyle w:val="782"/>
        </w:rPr>
        <w:t xml:space="preserve">о</w:t>
      </w:r>
      <w:bookmarkEnd w:id="1000"/>
      <w:r>
        <w:rPr>
          <w:rStyle w:val="782"/>
        </w:rPr>
        <w:t xml:space="preserve">дключение услу</w:t>
      </w:r>
      <w:bookmarkStart w:id="1003" w:name="_Hlt179205847"/>
      <w:r/>
      <w:bookmarkStart w:id="1004" w:name="_Hlt191369675"/>
      <w:r>
        <w:rPr>
          <w:rStyle w:val="782"/>
        </w:rPr>
        <w:t xml:space="preserve">г</w:t>
      </w:r>
      <w:bookmarkEnd w:id="1001"/>
      <w:r/>
      <w:bookmarkEnd w:id="1002"/>
      <w:r>
        <w:rPr>
          <w:rStyle w:val="782"/>
        </w:rPr>
        <w:t xml:space="preserve">и самоинкассации</w:t>
      </w:r>
      <w:r>
        <w:fldChar w:fldCharType="end"/>
      </w:r>
      <w:r>
        <w:t xml:space="preserve"> и </w:t>
      </w:r>
      <w:r>
        <w:fldChar w:fldCharType="begin"/>
      </w:r>
      <w:r>
        <w:instrText xml:space="preserve"> HYPERLINK  \l "_Заявка_на_отключение" </w:instrText>
      </w:r>
      <w:r>
        <w:fldChar w:fldCharType="separate"/>
      </w:r>
      <w:r>
        <w:rPr>
          <w:rStyle w:val="782"/>
        </w:rPr>
        <w:t xml:space="preserve">Заявка</w:t>
      </w:r>
      <w:bookmarkStart w:id="1005" w:name="_Hlt199948165"/>
      <w:r>
        <w:rPr>
          <w:rStyle w:val="782"/>
        </w:rPr>
        <w:t xml:space="preserve"> </w:t>
      </w:r>
      <w:bookmarkEnd w:id="1003"/>
      <w:r>
        <w:rPr>
          <w:rStyle w:val="782"/>
        </w:rPr>
        <w:t xml:space="preserve">на</w:t>
      </w:r>
      <w:bookmarkStart w:id="1006" w:name="_Hlt191369694"/>
      <w:r>
        <w:rPr>
          <w:rStyle w:val="782"/>
        </w:rPr>
        <w:t xml:space="preserve"> </w:t>
      </w:r>
      <w:bookmarkEnd w:id="1004"/>
      <w:r/>
      <w:bookmarkStart w:id="1007" w:name="_Hlt179205868"/>
      <w:r>
        <w:rPr>
          <w:rStyle w:val="782"/>
        </w:rPr>
        <w:t xml:space="preserve">о</w:t>
      </w:r>
      <w:bookmarkEnd w:id="1005"/>
      <w:r>
        <w:rPr>
          <w:rStyle w:val="782"/>
        </w:rPr>
        <w:t xml:space="preserve">тключение услуги самоинкассации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 вкладке </w:t>
      </w:r>
      <w:r>
        <w:rPr>
          <w:b/>
        </w:rPr>
        <w:t xml:space="preserve">Заявки</w:t>
      </w:r>
      <w:r>
        <w:t xml:space="preserve"> Вы можете просмотреть список заявок на </w:t>
      </w:r>
      <w:r>
        <w:t xml:space="preserve">подключение или отключение услуги самоинкассации</w:t>
      </w:r>
      <w:r>
        <w:t xml:space="preserve">.</w:t>
      </w:r>
      <w:r/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5296" cy="1681429"/>
                <wp:effectExtent l="0" t="0" r="0" b="0"/>
                <wp:docPr id="428" name="_x0000_i160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42"/>
                        <a:stretch/>
                      </pic:blipFill>
                      <pic:spPr bwMode="auto">
                        <a:xfrm>
                          <a:off x="0" y="0"/>
                          <a:ext cx="5035296" cy="168142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7" o:spid="_x0000_s427" type="#_x0000_t75" style="width:396.48pt;height:132.40pt;mso-wrap-distance-left:0.00pt;mso-wrap-distance-top:0.00pt;mso-wrap-distance-right:0.00pt;mso-wrap-distance-bottom:0.00pt;" stroked="f">
                <v:path textboxrect="0,0,0,0"/>
                <v:imagedata r:id="rId442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  <w:rPr>
          <w:rFonts w:ascii="Arial" w:hAnsi="Arial" w:cs="Arial"/>
          <w:b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161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Список заявок на </w:t>
      </w:r>
      <w:r>
        <w:rPr>
          <w:rFonts w:ascii="Arial" w:hAnsi="Arial" w:cs="Arial"/>
          <w:bCs/>
          <w:iCs/>
          <w:sz w:val="18"/>
        </w:rPr>
        <w:t xml:space="preserve">подключение или отключение услуги самоинкассации</w:t>
      </w:r>
      <w:r>
        <w:rPr>
          <w:rFonts w:ascii="Arial" w:hAnsi="Arial" w:cs="Arial"/>
          <w:b/>
          <w:bCs/>
          <w:iCs/>
          <w:sz w:val="18"/>
        </w:rPr>
      </w:r>
      <w:r>
        <w:rPr>
          <w:rFonts w:ascii="Arial" w:hAnsi="Arial" w:cs="Arial"/>
          <w:b/>
          <w:bCs/>
          <w:iCs/>
          <w:sz w:val="18"/>
        </w:rPr>
      </w:r>
    </w:p>
    <w:p>
      <w:pPr>
        <w:pStyle w:val="749"/>
        <w:ind w:left="0"/>
      </w:pPr>
      <w:r>
        <w:t xml:space="preserve">По каждому документу показаны следующие сведения: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Дата заявки</w:t>
      </w:r>
      <w:r>
        <w:t xml:space="preserve">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Тип документа</w:t>
      </w:r>
      <w:r>
        <w:t xml:space="preserve">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Счет, к которому подключена услуга</w:t>
      </w:r>
      <w:r>
        <w:t xml:space="preserve">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Статус заявки. Подробное описание статусов приведено в разделе</w:t>
      </w:r>
      <w:r>
        <w:t xml:space="preserve"> </w:t>
      </w:r>
      <w:r>
        <w:fldChar w:fldCharType="begin"/>
      </w:r>
      <w:r>
        <w:instrText xml:space="preserve">HYPERLINK  \l "_Статусы_заявок_на_7"</w:instrText>
      </w:r>
      <w:r>
        <w:fldChar w:fldCharType="separate"/>
      </w:r>
      <w:r>
        <w:rPr>
          <w:rStyle w:val="782"/>
        </w:rPr>
        <w:t xml:space="preserve">Статусы заявок на подкл</w:t>
      </w:r>
      <w:bookmarkStart w:id="1008" w:name="_Hlt179205849"/>
      <w:r>
        <w:rPr>
          <w:rStyle w:val="782"/>
        </w:rPr>
        <w:t xml:space="preserve">ю</w:t>
      </w:r>
      <w:bookmarkEnd w:id="1006"/>
      <w:r>
        <w:rPr>
          <w:rStyle w:val="782"/>
        </w:rPr>
        <w:t xml:space="preserve">чен</w:t>
      </w:r>
      <w:bookmarkStart w:id="1009" w:name="_Hlt191369679"/>
      <w:r>
        <w:rPr>
          <w:rStyle w:val="782"/>
        </w:rPr>
        <w:t xml:space="preserve">и</w:t>
      </w:r>
      <w:bookmarkEnd w:id="1007"/>
      <w:r>
        <w:rPr>
          <w:rStyle w:val="782"/>
        </w:rPr>
        <w:t xml:space="preserve">е и отклю</w:t>
      </w:r>
      <w:bookmarkStart w:id="1010" w:name="_Hlt179205864"/>
      <w:r>
        <w:rPr>
          <w:rStyle w:val="782"/>
        </w:rPr>
        <w:t xml:space="preserve">ч</w:t>
      </w:r>
      <w:bookmarkEnd w:id="1008"/>
      <w:r>
        <w:rPr>
          <w:rStyle w:val="782"/>
        </w:rPr>
        <w:t xml:space="preserve">е</w:t>
      </w:r>
      <w:bookmarkStart w:id="1011" w:name="_Hlt199948155"/>
      <w:r>
        <w:rPr>
          <w:rStyle w:val="782"/>
        </w:rPr>
        <w:t xml:space="preserve">н</w:t>
      </w:r>
      <w:bookmarkEnd w:id="1009"/>
      <w:r>
        <w:rPr>
          <w:rStyle w:val="782"/>
        </w:rPr>
        <w:t xml:space="preserve">ие услуги самоинкассации</w:t>
      </w:r>
      <w:r>
        <w:fldChar w:fldCharType="end"/>
      </w:r>
      <w:r>
        <w:t xml:space="preserve">.</w:t>
      </w:r>
      <w:r/>
    </w:p>
    <w:p>
      <w:pPr>
        <w:pStyle w:val="749"/>
        <w:ind w:left="0"/>
      </w:pPr>
      <w:r>
        <w:t xml:space="preserve">Для просмотра заявки щелкните по интересующей записи.</w:t>
      </w:r>
      <w:r/>
    </w:p>
    <w:p>
      <w:pPr>
        <w:pStyle w:val="753"/>
      </w:pPr>
      <w:r/>
      <w:bookmarkEnd w:id="1010"/>
      <w:r/>
      <w:bookmarkStart w:id="1012" w:name="_Статусы_заявок_на_4"/>
      <w:r>
        <w:t xml:space="preserve">Заявка</w:t>
      </w:r>
      <w:r>
        <w:t xml:space="preserve"> на подключение услуги самоинкассации</w:t>
      </w:r>
      <w:r/>
    </w:p>
    <w:p>
      <w:pPr>
        <w:pStyle w:val="749"/>
        <w:ind w:left="0"/>
      </w:pPr>
      <w:r>
        <w:t xml:space="preserve">На странице создания заявки на подключение услуги самоинкассации </w:t>
      </w:r>
      <w:r>
        <w:t xml:space="preserve">к счету корпоративной банковской карты</w:t>
      </w:r>
      <w:r>
        <w:t xml:space="preserve"> просмотрите и заполните следующие сведения: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2091" cy="4223385"/>
                <wp:effectExtent l="0" t="0" r="0" b="0"/>
                <wp:docPr id="429" name="_x0000_i160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43"/>
                        <a:stretch/>
                      </pic:blipFill>
                      <pic:spPr bwMode="auto">
                        <a:xfrm>
                          <a:off x="0" y="0"/>
                          <a:ext cx="5042091" cy="422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8" o:spid="_x0000_s428" type="#_x0000_t75" style="width:397.02pt;height:332.55pt;mso-wrap-distance-left:0.00pt;mso-wrap-distance-top:0.00pt;mso-wrap-distance-right:0.00pt;mso-wrap-distance-bottom:0.00pt;" stroked="f">
                <v:path textboxrect="0,0,0,0"/>
                <v:imagedata r:id="rId443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162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Заявка на подключение услуги самоинкассации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«Номер счета, к которому будет подключена самоинкассация» отображается номер счета Вашей организации, к которому Вы подключаете услугу. При необходимости Вы можете его изменить, выбрав из выпадающего списка нужное значение.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«Номер счета для зачисления наличных денег» выберите из выпадающего списка счет, на который </w:t>
      </w:r>
      <w:r>
        <w:t xml:space="preserve">будут зачисляться денежные средства, внесенные через банкоматы или платежные терминалы.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Бизнес-карты, выпущенные к счету</w:t>
      </w:r>
      <w:r>
        <w:t xml:space="preserve"> Вы можете просмотреть список бизнес-карт, выпущенных к счету подключения услуги. Для этого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430" name="_x0000_i160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44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9" o:spid="_x0000_s429" type="#_x0000_t75" style="width:14.25pt;height:8.25pt;mso-wrap-distance-left:0.00pt;mso-wrap-distance-top:0.00pt;mso-wrap-distance-right:0.00pt;mso-wrap-distance-bottom:0.00pt;" stroked="f">
                <v:path textboxrect="0,0,0,0"/>
                <v:imagedata r:id="rId444" o:title=""/>
              </v:shape>
            </w:pict>
          </mc:Fallback>
        </mc:AlternateContent>
      </w:r>
      <w:r>
        <w:rPr>
          <w:lang w:eastAsia="ru-RU"/>
        </w:rPr>
        <w:t xml:space="preserve">. В результате на экране отобразятся фамилия, имя и отчество владельца, а также номер бизнес-карты.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Для того чтобы свернуть данные, щелкните по кнопке </w:t>
      </w:r>
      <w:r>
        <w:fldChar w:fldCharType="begin"/>
      </w:r>
      <w:r>
        <w:instrText xml:space="preserve"> SHAPE  \* MERGEFORMAT </w:instrText>
      </w:r>
      <w:r>
        <w:fldChar w:fldCharType="separate"/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431" name="_x0000_s117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45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0" o:spid="_x0000_s430" type="#_x0000_t75" style="width:14.25pt;height:8.25pt;mso-wrap-distance-left:0.00pt;mso-wrap-distance-top:0.00pt;mso-wrap-distance-right:0.00pt;mso-wrap-distance-bottom:0.00pt;" stroked="f">
                <v:path textboxrect="0,0,0,0"/>
                <v:imagedata r:id="rId445" o:title=""/>
              </v:shape>
            </w:pict>
          </mc:Fallback>
        </mc:AlternateContent>
      </w:r>
      <w:r>
        <w:fldChar w:fldCharType="end"/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После заполнения всех необходимых полей нажмите на кнопку </w:t>
      </w:r>
      <w:r>
        <w:rPr>
          <w:b/>
        </w:rPr>
        <w:t xml:space="preserve">Продолжить</w:t>
      </w:r>
      <w:r>
        <w:t xml:space="preserve">. В результате Вы перейдет на страницу подписания заявки.</w:t>
      </w:r>
      <w:r>
        <w:t xml:space="preserve"> 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Подписан</w:t>
      </w:r>
      <w:bookmarkStart w:id="1013" w:name="_Hlt191369698"/>
      <w:r>
        <w:rPr>
          <w:rStyle w:val="782"/>
        </w:rPr>
        <w:t xml:space="preserve">и</w:t>
      </w:r>
      <w:bookmarkEnd w:id="1011"/>
      <w:r>
        <w:rPr>
          <w:rStyle w:val="782"/>
        </w:rPr>
        <w:t xml:space="preserve">е док</w:t>
      </w:r>
      <w:bookmarkStart w:id="1014" w:name="_Hlt199948167"/>
      <w:r>
        <w:rPr>
          <w:rStyle w:val="782"/>
        </w:rPr>
        <w:t xml:space="preserve">у</w:t>
      </w:r>
      <w:bookmarkEnd w:id="1012"/>
      <w:r>
        <w:rPr>
          <w:rStyle w:val="782"/>
        </w:rPr>
        <w:t xml:space="preserve">ментов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  <w:rPr>
          <w:lang w:eastAsia="ru-RU"/>
        </w:rPr>
      </w:pPr>
      <w:r>
        <w:t xml:space="preserve">Если Вы передумали подключать услугу самоинкассации, </w:t>
      </w:r>
      <w:r>
        <w:t xml:space="preserve">щелкните по кнопке 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432" name="_x0000_i161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46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miter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1" o:spid="_x0000_s431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446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>
        <w:rPr>
          <w:lang w:eastAsia="ru-RU"/>
        </w:rPr>
      </w:r>
    </w:p>
    <w:p>
      <w:pPr>
        <w:pStyle w:val="753"/>
      </w:pPr>
      <w:r/>
      <w:bookmarkEnd w:id="1013"/>
      <w:r/>
      <w:bookmarkStart w:id="1015" w:name="_Заявка_на_отключение"/>
      <w:r>
        <w:t xml:space="preserve">Заявка на отключение услуги самоинкассации</w:t>
      </w:r>
      <w:r/>
    </w:p>
    <w:p>
      <w:pPr>
        <w:pStyle w:val="749"/>
        <w:ind w:left="0"/>
      </w:pPr>
      <w:r>
        <w:t xml:space="preserve">Заявка на отключение услуги самоинкассации формируется автоматически.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1784" cy="2994914"/>
                <wp:effectExtent l="0" t="0" r="0" b="0"/>
                <wp:docPr id="433" name="_x0000_i161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47"/>
                        <a:stretch/>
                      </pic:blipFill>
                      <pic:spPr bwMode="auto">
                        <a:xfrm>
                          <a:off x="0" y="0"/>
                          <a:ext cx="3601784" cy="299491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2" o:spid="_x0000_s432" type="#_x0000_t75" style="width:283.61pt;height:235.82pt;mso-wrap-distance-left:0.00pt;mso-wrap-distance-top:0.00pt;mso-wrap-distance-right:0.00pt;mso-wrap-distance-bottom:0.00pt;" stroked="f">
                <v:path textboxrect="0,0,0,0"/>
                <v:imagedata r:id="rId447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163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Заявка на </w:t>
      </w:r>
      <w:r>
        <w:rPr>
          <w:rFonts w:ascii="Arial" w:hAnsi="Arial" w:cs="Arial"/>
          <w:bCs/>
          <w:iCs/>
          <w:sz w:val="18"/>
        </w:rPr>
        <w:t xml:space="preserve">отключение</w:t>
      </w:r>
      <w:r>
        <w:rPr>
          <w:rFonts w:ascii="Arial" w:hAnsi="Arial" w:cs="Arial"/>
          <w:bCs/>
          <w:iCs/>
          <w:sz w:val="18"/>
        </w:rPr>
        <w:t xml:space="preserve"> услуги самоинкассации</w:t>
      </w:r>
      <w:r>
        <w:rPr>
          <w:rFonts w:ascii="Arial" w:hAnsi="Arial" w:cs="Arial"/>
          <w:bCs/>
          <w:iCs/>
          <w:sz w:val="18"/>
        </w:rPr>
      </w:r>
    </w:p>
    <w:p>
      <w:pPr>
        <w:pStyle w:val="749"/>
        <w:ind w:left="0"/>
        <w:tabs>
          <w:tab w:val="left" w:pos="2127" w:leader="none"/>
        </w:tabs>
      </w:pPr>
      <w:r>
        <w:t xml:space="preserve">Если Вы передумали отключать услугу самоинкассации,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434" name="_x0000_i161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48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3" o:spid="_x0000_s433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448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/>
    </w:p>
    <w:p>
      <w:pPr>
        <w:pStyle w:val="749"/>
        <w:ind w:left="0"/>
        <w:tabs>
          <w:tab w:val="left" w:pos="2127" w:leader="none"/>
        </w:tabs>
      </w:pPr>
      <w:r>
        <w:t xml:space="preserve">Для того чтобы подписать заявку, нажмите на кнопку </w:t>
      </w:r>
      <w:r>
        <w:rPr>
          <w:b/>
          <w:bCs/>
        </w:rPr>
        <w:t xml:space="preserve">Подписать</w:t>
      </w:r>
      <w:r>
        <w:t xml:space="preserve">. 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Подписан</w:t>
      </w:r>
      <w:bookmarkStart w:id="1016" w:name="_Hlt199948158"/>
      <w:r>
        <w:rPr>
          <w:rStyle w:val="782"/>
        </w:rPr>
        <w:t xml:space="preserve">и</w:t>
      </w:r>
      <w:bookmarkEnd w:id="1014"/>
      <w:r>
        <w:rPr>
          <w:rStyle w:val="782"/>
        </w:rPr>
        <w:t xml:space="preserve">е</w:t>
      </w:r>
      <w:bookmarkStart w:id="1017" w:name="_Hlt191369682"/>
      <w:r>
        <w:rPr>
          <w:rStyle w:val="782"/>
        </w:rPr>
        <w:t xml:space="preserve"> </w:t>
      </w:r>
      <w:bookmarkEnd w:id="1015"/>
      <w:r>
        <w:rPr>
          <w:rStyle w:val="782"/>
        </w:rPr>
        <w:t xml:space="preserve">документов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Для отправки </w:t>
      </w:r>
      <w:r>
        <w:t xml:space="preserve">документа</w:t>
      </w:r>
      <w:r>
        <w:t xml:space="preserve"> </w:t>
      </w:r>
      <w:r>
        <w:t xml:space="preserve">щелкните по кнопке </w:t>
      </w:r>
      <w:r>
        <w:rPr>
          <w:b/>
        </w:rPr>
        <w:t xml:space="preserve">Продолжить</w:t>
      </w:r>
      <w:r>
        <w:t xml:space="preserve">.</w:t>
      </w:r>
      <w:r/>
    </w:p>
    <w:p>
      <w:pPr>
        <w:pStyle w:val="753"/>
      </w:pPr>
      <w:r/>
      <w:bookmarkEnd w:id="1016"/>
      <w:r/>
      <w:bookmarkStart w:id="1018" w:name="_Статусы_заявок_на_7"/>
      <w:r>
        <w:t xml:space="preserve">Статусы заявок на подключение и отключение услуги самоинкассации</w:t>
      </w:r>
      <w:r/>
    </w:p>
    <w:p>
      <w:pPr>
        <w:pStyle w:val="749"/>
        <w:ind w:left="0"/>
        <w:spacing w:before="120" w:after="120"/>
        <w:tabs>
          <w:tab w:val="left" w:pos="2127" w:leader="none"/>
        </w:tabs>
      </w:pPr>
      <w:r>
        <w:t xml:space="preserve">В </w:t>
      </w:r>
      <w:r>
        <w:rPr>
          <w:rStyle w:val="786"/>
        </w:rPr>
        <w:t xml:space="preserve">системе</w:t>
      </w:r>
      <w:r>
        <w:t xml:space="preserve"> </w:t>
      </w:r>
      <w:r>
        <w:t xml:space="preserve">«Свой Бизнес» </w:t>
      </w:r>
      <w:r>
        <w:t xml:space="preserve">предусмотрены следующие статусы для </w:t>
      </w:r>
      <w:r>
        <w:t xml:space="preserve">заявок на подключение или отключение услуги самоинкассации</w:t>
      </w:r>
      <w:r>
        <w:t xml:space="preserve">:</w:t>
      </w:r>
      <w:r/>
    </w:p>
    <w:p>
      <w:pPr>
        <w:pStyle w:val="837"/>
        <w:ind w:left="0"/>
        <w:rPr>
          <w:b w:val="0"/>
        </w:rPr>
      </w:pPr>
      <w:r>
        <w:t xml:space="preserve">Таблица </w:t>
      </w:r>
      <w:r>
        <w:fldChar w:fldCharType="begin"/>
      </w:r>
      <w:r>
        <w:instrText xml:space="preserve"> </w:instrText>
      </w:r>
      <w:r>
        <w:instrText xml:space="preserve">SEQ</w:instrText>
      </w:r>
      <w:r>
        <w:instrText xml:space="preserve"> Таблица \* </w:instrText>
      </w:r>
      <w:r>
        <w:instrText xml:space="preserve">ARABIC</w:instrText>
      </w:r>
      <w:r>
        <w:instrText xml:space="preserve"> </w:instrText>
      </w:r>
      <w:r>
        <w:fldChar w:fldCharType="separate"/>
      </w:r>
      <w:r>
        <w:t xml:space="preserve">13</w:t>
      </w:r>
      <w:r>
        <w:fldChar w:fldCharType="end"/>
      </w:r>
      <w:r>
        <w:t xml:space="preserve"> </w:t>
      </w:r>
      <w:r>
        <w:rPr>
          <w:b w:val="0"/>
        </w:rPr>
        <w:t xml:space="preserve">– Описание </w:t>
      </w:r>
      <w:r>
        <w:rPr>
          <w:b w:val="0"/>
        </w:rPr>
        <w:t xml:space="preserve">статусов заявок на подключение или отключение услуги самоинкассации</w:t>
      </w:r>
      <w:r>
        <w:rPr>
          <w:b w:val="0"/>
        </w:rPr>
      </w:r>
      <w:r>
        <w:rPr>
          <w:b w:val="0"/>
        </w:rPr>
      </w:r>
    </w:p>
    <w:tbl>
      <w:tblPr>
        <w:tblW w:w="0" w:type="auto"/>
        <w:tblInd w:w="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3332"/>
        <w:gridCol w:w="5847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27"/>
        </w:trPr>
        <w:tc>
          <w:tcPr>
            <w:shd w:val="clear" w:color="auto" w:fill="ffffff"/>
            <w:tcW w:w="333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  <w:jc w:val="center"/>
              <w:keepNext/>
              <w:spacing w:before="120" w:after="120"/>
              <w:rPr>
                <w:b/>
              </w:rPr>
            </w:pPr>
            <w:r>
              <w:rPr>
                <w:b/>
              </w:rPr>
              <w:t xml:space="preserve">Статус</w:t>
            </w:r>
            <w:r>
              <w:rPr>
                <w:b/>
              </w:rPr>
              <w:t xml:space="preserve"> </w:t>
            </w:r>
            <w:r>
              <w:rPr>
                <w:b/>
              </w:rPr>
              <w:t xml:space="preserve">заявки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shd w:val="clear" w:color="auto" w:fill="ffffff"/>
            <w:tcW w:w="584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jc w:val="center"/>
              <w:keepNext/>
              <w:spacing w:before="120" w:after="120"/>
              <w:rPr>
                <w:b/>
              </w:rPr>
            </w:pPr>
            <w:r>
              <w:rPr>
                <w:b/>
              </w:rPr>
              <w:t xml:space="preserve">Описание статуса</w:t>
            </w:r>
            <w:r>
              <w:rPr>
                <w:b/>
              </w:rPr>
            </w:r>
            <w:r>
              <w:rPr>
                <w:b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Подготовлена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spacing w:before="120" w:after="120"/>
              <w:tabs>
                <w:tab w:val="left" w:pos="2127" w:leader="none"/>
              </w:tabs>
            </w:pPr>
            <w:r>
              <w:t xml:space="preserve">Все обязательные поля</w:t>
            </w:r>
            <w:r>
              <w:t xml:space="preserve"> заявки</w:t>
            </w:r>
            <w:r>
              <w:t xml:space="preserve"> заполнены</w:t>
            </w:r>
            <w:r>
              <w:t xml:space="preserve">. Документ ожидает подписания.</w:t>
            </w:r>
            <w:r/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Частично подписан</w:t>
            </w:r>
            <w:r>
              <w:rPr>
                <w:b/>
              </w:rPr>
              <w:t xml:space="preserve">а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</w:pPr>
            <w:r>
              <w:t xml:space="preserve">Заявка</w:t>
            </w:r>
            <w:r>
              <w:t xml:space="preserve"> частично подписан</w:t>
            </w:r>
            <w:r>
              <w:t xml:space="preserve">а</w:t>
            </w:r>
            <w:r>
              <w:t xml:space="preserve"> одной из электронных подписей. Для отправки документа в банк необходимо наложить остальные подписи.</w:t>
            </w:r>
            <w:r/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Подписана</w:t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</w:pPr>
            <w:r>
              <w:t xml:space="preserve">Заявка</w:t>
            </w:r>
            <w:r>
              <w:t xml:space="preserve"> подписан</w:t>
            </w:r>
            <w:r>
              <w:t xml:space="preserve">а</w:t>
            </w:r>
            <w:r>
              <w:t xml:space="preserve"> и готов</w:t>
            </w:r>
            <w:r>
              <w:t xml:space="preserve">а</w:t>
            </w:r>
            <w:r>
              <w:t xml:space="preserve"> к отправке в Банк</w:t>
            </w:r>
            <w:r>
              <w:t xml:space="preserve">.</w:t>
            </w:r>
            <w:r/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Отправлена в банк</w:t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</w:pPr>
            <w:r>
              <w:t xml:space="preserve">Заявка отправлена в банк на обработку.</w:t>
            </w:r>
            <w:r/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Отклонена</w:t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</w:pPr>
            <w:r>
              <w:t xml:space="preserve">Банк отказал в исполнении документа по каким-либо причинам.</w:t>
            </w:r>
            <w:r/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Ошибка</w:t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</w:pPr>
            <w:r>
              <w:t xml:space="preserve">При обработке документа произошла ошибка.</w:t>
            </w:r>
            <w:r/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Обработана</w:t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</w:pPr>
            <w:r>
              <w:t xml:space="preserve">Документ исполнен в банке.</w:t>
            </w:r>
            <w:r/>
          </w:p>
        </w:tc>
      </w:tr>
    </w:tbl>
    <w:p>
      <w:pPr>
        <w:pStyle w:val="751"/>
        <w:tabs>
          <w:tab w:val="clear" w:pos="1134" w:leader="none"/>
          <w:tab w:val="left" w:pos="1276" w:leader="none"/>
        </w:tabs>
      </w:pPr>
      <w:r/>
      <w:bookmarkStart w:id="1019" w:name="_Toc199941178"/>
      <w:r>
        <w:t xml:space="preserve">Депозит</w:t>
      </w:r>
      <w:r>
        <w:t xml:space="preserve">ы</w:t>
      </w:r>
      <w:r>
        <w:t xml:space="preserve"> и векселя</w:t>
      </w:r>
      <w:bookmarkEnd w:id="1017"/>
      <w:r/>
      <w:r/>
    </w:p>
    <w:p>
      <w:pPr>
        <w:pStyle w:val="749"/>
        <w:ind w:left="0"/>
        <w:rPr>
          <w:rStyle w:val="782"/>
        </w:rPr>
      </w:pPr>
      <w:r>
        <w:fldChar w:fldCharType="begin"/>
      </w:r>
      <w:r>
        <w:instrText xml:space="preserve"> HYPERLINK  \l "_Депозиты" </w:instrText>
      </w:r>
      <w:r>
        <w:fldChar w:fldCharType="separate"/>
      </w:r>
      <w:r>
        <w:rPr>
          <w:rStyle w:val="782"/>
        </w:rPr>
        <w:t xml:space="preserve">Деп</w:t>
      </w:r>
      <w:bookmarkStart w:id="1020" w:name="_Hlt185511665"/>
      <w:r/>
      <w:bookmarkStart w:id="1021" w:name="_Hlt185511666"/>
      <w:r>
        <w:rPr>
          <w:rStyle w:val="782"/>
        </w:rPr>
        <w:t xml:space="preserve">о</w:t>
      </w:r>
      <w:bookmarkEnd w:id="1018"/>
      <w:r/>
      <w:bookmarkEnd w:id="1019"/>
      <w:r/>
      <w:bookmarkStart w:id="1022" w:name="_Hlt191369771"/>
      <w:r>
        <w:rPr>
          <w:rStyle w:val="782"/>
        </w:rPr>
        <w:t xml:space="preserve">з</w:t>
      </w:r>
      <w:bookmarkEnd w:id="1020"/>
      <w:r>
        <w:rPr>
          <w:rStyle w:val="782"/>
        </w:rPr>
        <w:t xml:space="preserve">ит</w:t>
      </w:r>
      <w:bookmarkStart w:id="1023" w:name="_Hlt199948184"/>
      <w:r>
        <w:rPr>
          <w:rStyle w:val="782"/>
        </w:rPr>
        <w:t xml:space="preserve">ы</w:t>
      </w:r>
      <w:bookmarkEnd w:id="1021"/>
      <w:r>
        <w:rPr>
          <w:rStyle w:val="782"/>
        </w:rPr>
      </w:r>
      <w:r>
        <w:rPr>
          <w:rStyle w:val="782"/>
        </w:rPr>
      </w:r>
    </w:p>
    <w:p>
      <w:pPr>
        <w:pStyle w:val="749"/>
        <w:ind w:left="0"/>
        <w:spacing w:after="120"/>
        <w:rPr>
          <w:rStyle w:val="782"/>
        </w:rPr>
      </w:pPr>
      <w:r>
        <w:fldChar w:fldCharType="end"/>
      </w:r>
      <w:r>
        <w:fldChar w:fldCharType="begin"/>
      </w:r>
      <w:r>
        <w:instrText xml:space="preserve"> HYPERLINK  \l "_Векселя" </w:instrText>
      </w:r>
      <w:r>
        <w:fldChar w:fldCharType="separate"/>
      </w:r>
      <w:r>
        <w:rPr>
          <w:rStyle w:val="782"/>
        </w:rPr>
        <w:t xml:space="preserve">В</w:t>
      </w:r>
      <w:bookmarkStart w:id="1024" w:name="_Hlt199948186"/>
      <w:r>
        <w:rPr>
          <w:rStyle w:val="782"/>
        </w:rPr>
        <w:t xml:space="preserve">е</w:t>
      </w:r>
      <w:bookmarkEnd w:id="1022"/>
      <w:r>
        <w:rPr>
          <w:rStyle w:val="782"/>
        </w:rPr>
        <w:t xml:space="preserve">кс</w:t>
      </w:r>
      <w:bookmarkStart w:id="1025" w:name="_Hlt186114194"/>
      <w:r/>
      <w:bookmarkStart w:id="1026" w:name="_Hlt191369774"/>
      <w:r>
        <w:rPr>
          <w:rStyle w:val="782"/>
        </w:rPr>
        <w:t xml:space="preserve">е</w:t>
      </w:r>
      <w:bookmarkEnd w:id="1023"/>
      <w:r/>
      <w:bookmarkEnd w:id="1024"/>
      <w:r>
        <w:rPr>
          <w:rStyle w:val="782"/>
        </w:rPr>
        <w:t xml:space="preserve">ля</w:t>
      </w:r>
      <w:r>
        <w:rPr>
          <w:rStyle w:val="782"/>
        </w:rPr>
      </w:r>
    </w:p>
    <w:p>
      <w:pPr>
        <w:pStyle w:val="749"/>
        <w:ind w:left="0"/>
      </w:pPr>
      <w:r>
        <w:fldChar w:fldCharType="end"/>
      </w:r>
      <w:r>
        <w:t xml:space="preserve">Пункт меню </w:t>
      </w:r>
      <w:r>
        <w:rPr>
          <w:b/>
        </w:rPr>
        <w:t xml:space="preserve">Депозиты и векселя</w:t>
      </w:r>
      <w:r>
        <w:t xml:space="preserve"> предназначен для работы с депозитными продуктами и векселями Вашей организации.</w:t>
      </w:r>
      <w:r/>
    </w:p>
    <w:p>
      <w:pPr>
        <w:pStyle w:val="752"/>
      </w:pPr>
      <w:r/>
      <w:bookmarkEnd w:id="1025"/>
      <w:r/>
      <w:bookmarkStart w:id="1027" w:name="_Депозиты"/>
      <w:r/>
      <w:bookmarkStart w:id="1028" w:name="_Toc199941179"/>
      <w:r>
        <w:rPr>
          <w:lang w:val="ru-RU"/>
        </w:rPr>
        <w:t xml:space="preserve">Депозиты</w:t>
      </w:r>
      <w:bookmarkEnd w:id="1026"/>
      <w:r/>
      <w:r/>
    </w:p>
    <w:p>
      <w:pPr>
        <w:pStyle w:val="749"/>
        <w:ind w:left="0"/>
      </w:pPr>
      <w:r>
        <w:t xml:space="preserve">В </w:t>
      </w:r>
      <w:r>
        <w:t xml:space="preserve">разделе</w:t>
      </w:r>
      <w:r>
        <w:t xml:space="preserve"> </w:t>
      </w:r>
      <w:r>
        <w:rPr>
          <w:b/>
        </w:rPr>
        <w:t xml:space="preserve">Депозиты и векселя –</w:t>
      </w:r>
      <w:r>
        <w:t xml:space="preserve"> </w:t>
      </w:r>
      <w:r>
        <w:rPr>
          <w:b/>
        </w:rPr>
        <w:t xml:space="preserve">Депозиты</w:t>
      </w:r>
      <w:r>
        <w:t xml:space="preserve"> Вы можете просмотреть информацию о депозитных продуктах Вашей организации, о соответствующих заявках, а также оформить нужный продукт.</w:t>
      </w:r>
      <w:r/>
    </w:p>
    <w:p>
      <w:pPr>
        <w:pStyle w:val="749"/>
        <w:ind w:left="0"/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если у Вашей организации еще не оформлен депозит или сделка на остаток по сче</w:t>
      </w:r>
      <w:r>
        <w:rPr>
          <w:i/>
        </w:rPr>
        <w:t xml:space="preserve">ту</w:t>
      </w:r>
      <w:r>
        <w:rPr>
          <w:i/>
        </w:rPr>
        <w:t xml:space="preserve">, на экране отобразится страница подбора продуктов. Описание данной формы приведено в разделе </w:t>
      </w:r>
      <w:r>
        <w:rPr>
          <w:i/>
        </w:rPr>
        <w:fldChar w:fldCharType="begin"/>
      </w:r>
      <w:r>
        <w:rPr>
          <w:i/>
        </w:rPr>
        <w:instrText xml:space="preserve"> HYPERLINK  \l "_Заявки_на_депозитные" </w:instrText>
      </w:r>
      <w:r>
        <w:rPr>
          <w:i/>
        </w:rPr>
        <w:fldChar w:fldCharType="separate"/>
      </w:r>
      <w:r>
        <w:rPr>
          <w:rStyle w:val="782"/>
          <w:i/>
        </w:rPr>
        <w:t xml:space="preserve">Заявк</w:t>
      </w:r>
      <w:r>
        <w:rPr>
          <w:rStyle w:val="782"/>
          <w:i/>
        </w:rPr>
        <w:t xml:space="preserve">и</w:t>
      </w:r>
      <w:r>
        <w:rPr>
          <w:rStyle w:val="782"/>
          <w:i/>
        </w:rPr>
        <w:t xml:space="preserve"> н</w:t>
      </w:r>
      <w:bookmarkStart w:id="1029" w:name="_Hlt199948192"/>
      <w:r>
        <w:rPr>
          <w:rStyle w:val="782"/>
          <w:i/>
        </w:rPr>
        <w:t xml:space="preserve">а</w:t>
      </w:r>
      <w:bookmarkEnd w:id="1027"/>
      <w:r/>
      <w:bookmarkStart w:id="1030" w:name="_Hlt191369795"/>
      <w:r>
        <w:rPr>
          <w:rStyle w:val="782"/>
          <w:i/>
        </w:rPr>
        <w:t xml:space="preserve"> </w:t>
      </w:r>
      <w:bookmarkEnd w:id="1028"/>
      <w:r>
        <w:rPr>
          <w:rStyle w:val="782"/>
          <w:i/>
        </w:rPr>
        <w:t xml:space="preserve">де</w:t>
      </w:r>
      <w:bookmarkStart w:id="1031" w:name="_Hlt179205896"/>
      <w:r>
        <w:rPr>
          <w:rStyle w:val="782"/>
          <w:i/>
        </w:rPr>
        <w:t xml:space="preserve">п</w:t>
      </w:r>
      <w:bookmarkEnd w:id="1029"/>
      <w:r>
        <w:rPr>
          <w:rStyle w:val="782"/>
          <w:i/>
        </w:rPr>
        <w:t xml:space="preserve">озитны</w:t>
      </w:r>
      <w:r>
        <w:rPr>
          <w:rStyle w:val="782"/>
          <w:i/>
        </w:rPr>
        <w:t xml:space="preserve">е</w:t>
      </w:r>
      <w:r>
        <w:rPr>
          <w:rStyle w:val="782"/>
          <w:i/>
        </w:rPr>
        <w:t xml:space="preserve"> продук</w:t>
      </w:r>
      <w:r>
        <w:rPr>
          <w:rStyle w:val="782"/>
          <w:i/>
        </w:rPr>
        <w:t xml:space="preserve">ты</w:t>
      </w:r>
      <w:r>
        <w:rPr>
          <w:i/>
        </w:rPr>
        <w:fldChar w:fldCharType="end"/>
      </w:r>
      <w:r>
        <w:rPr>
          <w:i/>
        </w:rPr>
        <w:t xml:space="preserve">.</w:t>
      </w:r>
      <w:r>
        <w:rPr>
          <w:i/>
        </w:rPr>
      </w:r>
    </w:p>
    <w:p>
      <w:pPr>
        <w:pStyle w:val="749"/>
        <w:ind w:left="0"/>
        <w:rPr>
          <w:i/>
        </w:rPr>
      </w:pPr>
      <w:r>
        <w:rPr>
          <w:i/>
        </w:rPr>
        <w:t xml:space="preserve">Кроме того, если Вы хотите перейти</w:t>
      </w:r>
      <w:r>
        <w:t xml:space="preserve"> </w:t>
      </w:r>
      <w:r>
        <w:rPr>
          <w:i/>
        </w:rPr>
        <w:t xml:space="preserve">к работе с векселями, в соответствующем блоке нажмите на кнопку </w:t>
      </w:r>
      <w:r>
        <w:rPr>
          <w:b/>
          <w:i/>
        </w:rPr>
        <w:t xml:space="preserve">Перейти в раздел</w:t>
      </w:r>
      <w:r>
        <w:rPr>
          <w:i/>
        </w:rPr>
        <w:t xml:space="preserve">. Подробное описание приведено в разделе </w:t>
      </w:r>
      <w:r>
        <w:rPr>
          <w:i/>
        </w:rPr>
        <w:fldChar w:fldCharType="begin"/>
      </w:r>
      <w:r>
        <w:rPr>
          <w:i/>
        </w:rPr>
        <w:instrText xml:space="preserve"> HYPERLINK  \l "_Векселя" </w:instrText>
      </w:r>
      <w:r>
        <w:rPr>
          <w:i/>
        </w:rPr>
        <w:fldChar w:fldCharType="separate"/>
      </w:r>
      <w:r>
        <w:rPr>
          <w:rStyle w:val="782"/>
          <w:i/>
        </w:rPr>
        <w:t xml:space="preserve">Век</w:t>
      </w:r>
      <w:bookmarkStart w:id="1032" w:name="_Hlt191369801"/>
      <w:r>
        <w:rPr>
          <w:rStyle w:val="782"/>
          <w:i/>
        </w:rPr>
        <w:t xml:space="preserve">с</w:t>
      </w:r>
      <w:bookmarkEnd w:id="1030"/>
      <w:r>
        <w:rPr>
          <w:rStyle w:val="782"/>
          <w:i/>
        </w:rPr>
        <w:t xml:space="preserve">ел</w:t>
      </w:r>
      <w:bookmarkStart w:id="1033" w:name="_Hlt199948198"/>
      <w:r>
        <w:rPr>
          <w:rStyle w:val="782"/>
          <w:i/>
        </w:rPr>
        <w:t xml:space="preserve">я</w:t>
      </w:r>
      <w:bookmarkEnd w:id="1031"/>
      <w:r>
        <w:rPr>
          <w:i/>
        </w:rPr>
        <w:fldChar w:fldCharType="end"/>
      </w:r>
      <w:r>
        <w:rPr>
          <w:i/>
        </w:rPr>
        <w:t xml:space="preserve">.</w:t>
      </w:r>
      <w:r>
        <w:rPr>
          <w:i/>
        </w:rPr>
      </w:r>
      <w:r>
        <w:rPr>
          <w:i/>
        </w:rPr>
      </w:r>
    </w:p>
    <w:p>
      <w:pPr>
        <w:pStyle w:val="749"/>
        <w:ind w:left="0"/>
      </w:pPr>
      <w:r>
        <w:t xml:space="preserve">Если Вы хотите перейти к созданию заявок на депозитные продукты, нажмите на кнопку </w:t>
      </w:r>
      <w:r>
        <w:rPr>
          <w:b/>
        </w:rPr>
        <w:t xml:space="preserve">Новый продукт</w:t>
      </w:r>
      <w:r>
        <w:t xml:space="preserve">. Подробное описание открывшейся формы смотрите в разделе </w:t>
      </w:r>
      <w:r>
        <w:fldChar w:fldCharType="begin"/>
      </w:r>
      <w:r>
        <w:instrText xml:space="preserve"> HYPERLINK  \l "_Заявки_на_депозитные" </w:instrText>
      </w:r>
      <w:r>
        <w:fldChar w:fldCharType="separate"/>
      </w:r>
      <w:r>
        <w:rPr>
          <w:rStyle w:val="782"/>
        </w:rPr>
        <w:t xml:space="preserve">Заявки н</w:t>
      </w:r>
      <w:bookmarkStart w:id="1034" w:name="_Hlt199948201"/>
      <w:r>
        <w:rPr>
          <w:rStyle w:val="782"/>
        </w:rPr>
        <w:t xml:space="preserve">а</w:t>
      </w:r>
      <w:bookmarkEnd w:id="1032"/>
      <w:r>
        <w:rPr>
          <w:rStyle w:val="782"/>
        </w:rPr>
        <w:t xml:space="preserve"> де</w:t>
      </w:r>
      <w:bookmarkStart w:id="1035" w:name="_Hlt179205899"/>
      <w:r>
        <w:rPr>
          <w:rStyle w:val="782"/>
        </w:rPr>
        <w:t xml:space="preserve">п</w:t>
      </w:r>
      <w:bookmarkEnd w:id="1033"/>
      <w:r>
        <w:rPr>
          <w:rStyle w:val="782"/>
        </w:rPr>
        <w:t xml:space="preserve">о</w:t>
      </w:r>
      <w:bookmarkStart w:id="1036" w:name="_Hlt191369805"/>
      <w:r>
        <w:rPr>
          <w:rStyle w:val="782"/>
        </w:rPr>
        <w:t xml:space="preserve">з</w:t>
      </w:r>
      <w:bookmarkEnd w:id="1034"/>
      <w:r>
        <w:rPr>
          <w:rStyle w:val="782"/>
        </w:rPr>
        <w:t xml:space="preserve">итные продукты</w:t>
      </w:r>
      <w:r>
        <w:fldChar w:fldCharType="end"/>
      </w:r>
      <w:r>
        <w:t xml:space="preserve">.</w:t>
      </w:r>
      <w:r/>
    </w:p>
    <w:p>
      <w:pPr>
        <w:pStyle w:val="749"/>
        <w:ind w:left="0"/>
      </w:pPr>
      <w:r>
        <w:t xml:space="preserve">В данном разделе Вы можете просмотреть следующие сведения: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 вкладках </w:t>
      </w:r>
      <w:r>
        <w:rPr>
          <w:b/>
        </w:rPr>
        <w:t xml:space="preserve">Депозиты</w:t>
      </w:r>
      <w:r>
        <w:t xml:space="preserve"> и </w:t>
      </w:r>
      <w:r>
        <w:rPr>
          <w:b/>
        </w:rPr>
        <w:t xml:space="preserve">Проценты</w:t>
      </w:r>
      <w:r>
        <w:t xml:space="preserve"> </w:t>
      </w:r>
      <w:r>
        <w:rPr>
          <w:b/>
        </w:rPr>
        <w:t xml:space="preserve">на остаток</w:t>
      </w:r>
      <w:r>
        <w:t xml:space="preserve"> отображается список депозитных продуктов Вашей организации.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Для просмотра открытых и закрытых продуктов нажмите на интересующую вкладку.</w:t>
      </w:r>
      <w:r/>
    </w:p>
    <w:p>
      <w:pPr>
        <w:pStyle w:val="826"/>
        <w:ind w:left="720" w:firstLine="0"/>
        <w:widowControl w:val="off"/>
        <w:tabs>
          <w:tab w:val="left" w:pos="1134" w:leader="none"/>
        </w:tabs>
      </w:pPr>
      <w:r>
        <w:t xml:space="preserve">Для того чтобы обновить список, щелкните по кнопке</w:t>
      </w:r>
      <w:r>
        <w:t xml:space="preserve">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400" cy="152400"/>
                <wp:effectExtent l="0" t="0" r="0" b="0"/>
                <wp:docPr id="435" name="_x0000_i161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49"/>
                        <a:stretch/>
                      </pic:blipFill>
                      <pic:spPr bwMode="auto">
                        <a:xfrm>
                          <a:off x="0" y="0"/>
                          <a:ext cx="15240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4" o:spid="_x0000_s434" type="#_x0000_t75" style="width:12.00pt;height:12.00pt;mso-wrap-distance-left:0.00pt;mso-wrap-distance-top:0.00pt;mso-wrap-distance-right:0.00pt;mso-wrap-distance-bottom:0.00pt;" stroked="f">
                <v:path textboxrect="0,0,0,0"/>
                <v:imagedata r:id="rId449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73168" cy="2242566"/>
                <wp:effectExtent l="0" t="0" r="0" b="0"/>
                <wp:docPr id="436" name="_x0000_i161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50"/>
                        <a:srcRect l="16760" t="19698" r="2347" b="15417"/>
                        <a:stretch/>
                      </pic:blipFill>
                      <pic:spPr bwMode="auto">
                        <a:xfrm>
                          <a:off x="0" y="0"/>
                          <a:ext cx="4773168" cy="224256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5" o:spid="_x0000_s435" type="#_x0000_t75" style="width:375.84pt;height:176.58pt;mso-wrap-distance-left:0.00pt;mso-wrap-distance-top:0.00pt;mso-wrap-distance-right:0.00pt;mso-wrap-distance-bottom:0.00pt;" stroked="f">
                <v:path textboxrect="0,0,0,0"/>
                <v:imagedata r:id="rId450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164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Раздел </w:t>
      </w:r>
      <w:r>
        <w:rPr>
          <w:rFonts w:ascii="Arial" w:hAnsi="Arial" w:cs="Arial"/>
          <w:b/>
          <w:bCs/>
          <w:iCs/>
          <w:sz w:val="18"/>
        </w:rPr>
        <w:t xml:space="preserve">Депозиты</w:t>
      </w:r>
      <w:r>
        <w:rPr>
          <w:rFonts w:ascii="Arial" w:hAnsi="Arial" w:cs="Arial"/>
          <w:bCs/>
          <w:iCs/>
          <w:sz w:val="18"/>
        </w:rPr>
        <w:t xml:space="preserve">. Вкладка</w:t>
      </w:r>
      <w:r>
        <w:rPr>
          <w:rFonts w:ascii="Arial" w:hAnsi="Arial" w:cs="Arial"/>
          <w:b/>
          <w:bCs/>
          <w:iCs/>
          <w:sz w:val="18"/>
        </w:rPr>
        <w:t xml:space="preserve"> Депозиты</w:t>
      </w:r>
      <w:r>
        <w:rPr>
          <w:rFonts w:ascii="Arial" w:hAnsi="Arial" w:cs="Arial"/>
          <w:b/>
          <w:bCs/>
          <w:iCs/>
          <w:sz w:val="18"/>
        </w:rPr>
      </w:r>
    </w:p>
    <w:p>
      <w:pPr>
        <w:pStyle w:val="749"/>
        <w:ind w:left="0"/>
      </w:pPr>
      <w:r>
        <w:t xml:space="preserve">По каждой записи показана следующая информация: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Срок депозита</w:t>
      </w:r>
      <w:r>
        <w:t xml:space="preserve"> (для закрытых депозитов отображается статус «Депозит закрыт»);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Наименование</w:t>
      </w:r>
      <w:r>
        <w:t xml:space="preserve"> и дата открытия или закрытия </w:t>
      </w:r>
      <w:r>
        <w:t xml:space="preserve">депозитного продукта;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Ставка по депозиту;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Сумма и валюта </w:t>
      </w:r>
      <w:r>
        <w:t xml:space="preserve">депозита.</w:t>
      </w:r>
      <w:r/>
    </w:p>
    <w:p>
      <w:pPr>
        <w:pStyle w:val="749"/>
        <w:ind w:left="0"/>
      </w:pPr>
      <w:r>
        <w:t xml:space="preserve">Для просмотра депозитного контракта щелкните по интересующей записи. Подробное описание открывшейся формы смотрите в разделе</w:t>
      </w:r>
      <w:r>
        <w:t xml:space="preserve"> </w:t>
      </w:r>
      <w:r>
        <w:fldChar w:fldCharType="begin"/>
      </w:r>
      <w:r>
        <w:instrText xml:space="preserve"> HYPERLINK  \l "_Просмотр_депозитного_контракта" </w:instrText>
      </w:r>
      <w:r>
        <w:fldChar w:fldCharType="separate"/>
      </w:r>
      <w:r>
        <w:rPr>
          <w:rStyle w:val="782"/>
        </w:rPr>
        <w:t xml:space="preserve">Просмот</w:t>
      </w:r>
      <w:bookmarkStart w:id="1037" w:name="_Hlt179205903"/>
      <w:r>
        <w:rPr>
          <w:rStyle w:val="782"/>
        </w:rPr>
        <w:t xml:space="preserve">р</w:t>
      </w:r>
      <w:bookmarkEnd w:id="1035"/>
      <w:r/>
      <w:bookmarkStart w:id="1038" w:name="_Hlt191369811"/>
      <w:r>
        <w:rPr>
          <w:rStyle w:val="782"/>
        </w:rPr>
        <w:t xml:space="preserve"> </w:t>
      </w:r>
      <w:bookmarkEnd w:id="1036"/>
      <w:r>
        <w:rPr>
          <w:rStyle w:val="782"/>
        </w:rPr>
        <w:t xml:space="preserve">депоз</w:t>
      </w:r>
      <w:bookmarkStart w:id="1039" w:name="_Hlt199948206"/>
      <w:r>
        <w:rPr>
          <w:rStyle w:val="782"/>
        </w:rPr>
        <w:t xml:space="preserve">и</w:t>
      </w:r>
      <w:bookmarkEnd w:id="1037"/>
      <w:r>
        <w:rPr>
          <w:rStyle w:val="782"/>
        </w:rPr>
        <w:t xml:space="preserve">тного контракта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 вкладке </w:t>
      </w:r>
      <w:r>
        <w:rPr>
          <w:b/>
        </w:rPr>
        <w:t xml:space="preserve">На рассмотрении</w:t>
      </w:r>
      <w:r>
        <w:t xml:space="preserve"> Вы можете просмотреть список заявок на открытие депозитных продуктов.</w:t>
      </w:r>
      <w:r/>
    </w:p>
    <w:p>
      <w:pPr>
        <w:pStyle w:val="826"/>
        <w:ind w:left="720" w:firstLine="0"/>
        <w:widowControl w:val="off"/>
        <w:tabs>
          <w:tab w:val="left" w:pos="1134" w:leader="none"/>
        </w:tabs>
      </w:pPr>
      <w:r>
        <w:t xml:space="preserve">Для того чтобы обновить список,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400" cy="152400"/>
                <wp:effectExtent l="0" t="0" r="0" b="0"/>
                <wp:docPr id="437" name="_x0000_i161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51"/>
                        <a:stretch/>
                      </pic:blipFill>
                      <pic:spPr bwMode="auto">
                        <a:xfrm>
                          <a:off x="0" y="0"/>
                          <a:ext cx="15240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6" o:spid="_x0000_s436" type="#_x0000_t75" style="width:12.00pt;height:12.00pt;mso-wrap-distance-left:0.00pt;mso-wrap-distance-top:0.00pt;mso-wrap-distance-right:0.00pt;mso-wrap-distance-bottom:0.00pt;" stroked="f">
                <v:path textboxrect="0,0,0,0"/>
                <v:imagedata r:id="rId451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/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91456" cy="1800225"/>
                <wp:effectExtent l="0" t="0" r="0" b="0"/>
                <wp:docPr id="438" name="_x0000_i161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52"/>
                        <a:srcRect l="16617" t="19930" r="1847" b="25495"/>
                        <a:stretch/>
                      </pic:blipFill>
                      <pic:spPr bwMode="auto">
                        <a:xfrm>
                          <a:off x="0" y="0"/>
                          <a:ext cx="4791456" cy="1800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7" o:spid="_x0000_s437" type="#_x0000_t75" style="width:377.28pt;height:141.75pt;mso-wrap-distance-left:0.00pt;mso-wrap-distance-top:0.00pt;mso-wrap-distance-right:0.00pt;mso-wrap-distance-bottom:0.00pt;" stroked="f">
                <v:path textboxrect="0,0,0,0"/>
                <v:imagedata r:id="rId452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  <w:rPr>
          <w:rFonts w:ascii="Arial" w:hAnsi="Arial" w:cs="Arial"/>
          <w:b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165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Раздел </w:t>
      </w:r>
      <w:r>
        <w:rPr>
          <w:rFonts w:ascii="Arial" w:hAnsi="Arial" w:cs="Arial"/>
          <w:b/>
          <w:bCs/>
          <w:iCs/>
          <w:sz w:val="18"/>
        </w:rPr>
        <w:t xml:space="preserve">Депозиты</w:t>
      </w:r>
      <w:r>
        <w:rPr>
          <w:rFonts w:ascii="Arial" w:hAnsi="Arial" w:cs="Arial"/>
          <w:bCs/>
          <w:iCs/>
          <w:sz w:val="18"/>
        </w:rPr>
        <w:t xml:space="preserve">. Вкладка </w:t>
      </w:r>
      <w:r>
        <w:rPr>
          <w:rFonts w:ascii="Arial" w:hAnsi="Arial" w:cs="Arial"/>
          <w:b/>
          <w:bCs/>
          <w:iCs/>
          <w:sz w:val="18"/>
        </w:rPr>
        <w:t xml:space="preserve">На рассмотрении</w:t>
      </w:r>
      <w:r>
        <w:rPr>
          <w:rFonts w:ascii="Arial" w:hAnsi="Arial" w:cs="Arial"/>
          <w:b/>
          <w:bCs/>
          <w:iCs/>
          <w:sz w:val="18"/>
        </w:rPr>
      </w:r>
    </w:p>
    <w:p>
      <w:pPr>
        <w:pStyle w:val="749"/>
        <w:ind w:left="0"/>
      </w:pPr>
      <w:r>
        <w:t xml:space="preserve">По каждому документу показаны следующие сведения: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Название депозитного продукта, по которому сформирована заявка;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Статус документа. Подробное описание статусов приведено в разделе </w:t>
      </w:r>
      <w:r>
        <w:fldChar w:fldCharType="begin"/>
      </w:r>
      <w:r>
        <w:instrText xml:space="preserve">HYPERLINK  \l "_Статусы_заявок_на_8"</w:instrText>
      </w:r>
      <w:r>
        <w:fldChar w:fldCharType="separate"/>
      </w:r>
      <w:r>
        <w:rPr>
          <w:rStyle w:val="782"/>
        </w:rPr>
        <w:t xml:space="preserve">Статусы заяво</w:t>
      </w:r>
      <w:bookmarkStart w:id="1040" w:name="_Hlt199948194"/>
      <w:r>
        <w:rPr>
          <w:rStyle w:val="782"/>
        </w:rPr>
        <w:t xml:space="preserve">к</w:t>
      </w:r>
      <w:bookmarkEnd w:id="1038"/>
      <w:r>
        <w:rPr>
          <w:rStyle w:val="782"/>
        </w:rPr>
        <w:t xml:space="preserve"> н</w:t>
      </w:r>
      <w:bookmarkStart w:id="1041" w:name="_Hlt179205907"/>
      <w:r>
        <w:rPr>
          <w:rStyle w:val="782"/>
        </w:rPr>
        <w:t xml:space="preserve">а</w:t>
      </w:r>
      <w:bookmarkEnd w:id="1039"/>
      <w:r>
        <w:rPr>
          <w:rStyle w:val="782"/>
        </w:rPr>
        <w:t xml:space="preserve"> деп</w:t>
      </w:r>
      <w:bookmarkStart w:id="1042" w:name="_Hlt191369797"/>
      <w:r>
        <w:rPr>
          <w:rStyle w:val="782"/>
        </w:rPr>
        <w:t xml:space="preserve">о</w:t>
      </w:r>
      <w:bookmarkEnd w:id="1040"/>
      <w:r>
        <w:rPr>
          <w:rStyle w:val="782"/>
        </w:rPr>
        <w:t xml:space="preserve">зи</w:t>
      </w:r>
      <w:bookmarkStart w:id="1043" w:name="_Hlt179205927"/>
      <w:r>
        <w:rPr>
          <w:rStyle w:val="782"/>
        </w:rPr>
        <w:t xml:space="preserve">т</w:t>
      </w:r>
      <w:bookmarkEnd w:id="1041"/>
      <w:r>
        <w:rPr>
          <w:rStyle w:val="782"/>
        </w:rPr>
        <w:t xml:space="preserve">ные продукты</w:t>
      </w:r>
      <w:r>
        <w:fldChar w:fldCharType="end"/>
      </w:r>
      <w:r>
        <w:t xml:space="preserve">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Срок депозита;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Сумма и валюта депозита;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Ставка по депозиту.</w:t>
      </w:r>
      <w:r/>
    </w:p>
    <w:p>
      <w:pPr>
        <w:pStyle w:val="749"/>
        <w:ind w:left="0"/>
      </w:pPr>
      <w:r>
        <w:t xml:space="preserve">Для просмотра заявки щелкните по интересующей записи.</w:t>
      </w:r>
      <w:r/>
    </w:p>
    <w:p>
      <w:pPr>
        <w:pStyle w:val="753"/>
      </w:pPr>
      <w:r/>
      <w:bookmarkEnd w:id="1042"/>
      <w:r/>
      <w:bookmarkStart w:id="1044" w:name="_Заявки_на_депозитные"/>
      <w:r>
        <w:t xml:space="preserve">Заявк</w:t>
      </w:r>
      <w:r>
        <w:t xml:space="preserve">и</w:t>
      </w:r>
      <w:r>
        <w:t xml:space="preserve"> на депозитны</w:t>
      </w:r>
      <w:r>
        <w:t xml:space="preserve">е</w:t>
      </w:r>
      <w:r>
        <w:t xml:space="preserve"> продукт</w:t>
      </w:r>
      <w:r>
        <w:t xml:space="preserve">ы</w:t>
      </w:r>
      <w:r/>
    </w:p>
    <w:p>
      <w:pPr>
        <w:pStyle w:val="749"/>
        <w:ind w:left="0"/>
        <w:tabs>
          <w:tab w:val="left" w:pos="4905" w:leader="none"/>
        </w:tabs>
      </w:pPr>
      <w:r>
        <w:t xml:space="preserve">Если у Вашей организации еще нет оформленных депозитных продуктов и заявок на депозит, при входе в пункт меню </w:t>
      </w:r>
      <w:r>
        <w:rPr>
          <w:b/>
        </w:rPr>
        <w:t xml:space="preserve">Депозиты</w:t>
      </w:r>
      <w:r>
        <w:t xml:space="preserve"> на экране отобразится страница подбора продукта.</w:t>
      </w:r>
      <w:r/>
    </w:p>
    <w:p>
      <w:pPr>
        <w:pStyle w:val="749"/>
        <w:ind w:left="0"/>
        <w:tabs>
          <w:tab w:val="left" w:pos="4905" w:leader="none"/>
        </w:tabs>
      </w:pPr>
      <w:r>
        <w:rPr>
          <w:b/>
          <w:i/>
          <w:color w:val="000000"/>
          <w:lang w:val="en-US" w:eastAsia="ru-RU"/>
        </w:rPr>
        <w:t xml:space="preserve">ПРИМЕЧАНИЕ</w:t>
      </w:r>
      <w:r>
        <w:rPr>
          <w:i/>
          <w:lang w:val="en-US" w:eastAsia="ru-RU"/>
        </w:rPr>
        <w:t xml:space="preserve">: </w:t>
      </w:r>
      <w:r>
        <w:rPr>
          <w:i/>
          <w:lang w:eastAsia="ru-RU"/>
        </w:rPr>
        <w:t xml:space="preserve">создание</w:t>
      </w:r>
      <w:r>
        <w:rPr>
          <w:i/>
          <w:lang w:val="en-US" w:eastAsia="ru-RU"/>
        </w:rPr>
        <w:t xml:space="preserve"> </w:t>
      </w:r>
      <w:r>
        <w:rPr>
          <w:i/>
          <w:lang w:eastAsia="ru-RU"/>
        </w:rPr>
        <w:t xml:space="preserve">заявок</w:t>
      </w:r>
      <w:r>
        <w:rPr>
          <w:i/>
          <w:lang w:val="en-US" w:eastAsia="ru-RU"/>
        </w:rPr>
        <w:t xml:space="preserve"> недоступн</w:t>
      </w:r>
      <w:r>
        <w:rPr>
          <w:i/>
          <w:lang w:eastAsia="ru-RU"/>
        </w:rPr>
        <w:t xml:space="preserve">о</w:t>
      </w:r>
      <w:r>
        <w:rPr>
          <w:i/>
          <w:lang w:val="en-US" w:eastAsia="ru-RU"/>
        </w:rPr>
        <w:t xml:space="preserve">, если текущее</w:t>
      </w:r>
      <w:r>
        <w:rPr>
          <w:i/>
          <w:lang w:val="en-US" w:bidi="en-US"/>
        </w:rPr>
        <w:t xml:space="preserve"> время совпадает с технологическим перерывом для депозитных продуктов и при </w:t>
      </w:r>
      <w:r>
        <w:rPr>
          <w:i/>
          <w:lang w:val="en-US" w:eastAsia="ru-RU"/>
        </w:rPr>
        <w:t xml:space="preserve">отсутствии</w:t>
      </w:r>
      <w:r>
        <w:rPr>
          <w:i/>
          <w:lang w:val="en-US" w:bidi="en-US"/>
        </w:rPr>
        <w:t xml:space="preserve"> действующего договора об общих условиях размещения депозита или единого сервисного договора.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943348" cy="8614740"/>
                <wp:effectExtent l="0" t="0" r="0" b="0"/>
                <wp:docPr id="439" name="_x0000_i161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53"/>
                        <a:stretch/>
                      </pic:blipFill>
                      <pic:spPr bwMode="auto">
                        <a:xfrm>
                          <a:off x="0" y="0"/>
                          <a:ext cx="4943348" cy="8614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8" o:spid="_x0000_s438" type="#_x0000_t75" style="width:389.24pt;height:678.33pt;mso-wrap-distance-left:0.00pt;mso-wrap-distance-top:0.00pt;mso-wrap-distance-right:0.00pt;mso-wrap-distance-bottom:0.00pt;" stroked="f">
                <v:path textboxrect="0,0,0,0"/>
                <v:imagedata r:id="rId453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166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Подбор депозитных и накопительных продуктов</w:t>
      </w:r>
      <w:r>
        <w:rPr>
          <w:rFonts w:ascii="Arial" w:hAnsi="Arial" w:cs="Arial"/>
          <w:bCs/>
          <w:iCs/>
          <w:sz w:val="18"/>
        </w:rPr>
      </w:r>
    </w:p>
    <w:p>
      <w:pPr>
        <w:pStyle w:val="749"/>
        <w:ind w:left="0"/>
      </w:pPr>
      <w:r>
        <w:t xml:space="preserve">На данной странице </w:t>
      </w:r>
      <w:r>
        <w:t xml:space="preserve">Вы можете выбрать интересующий продукт следующими способами: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Найти продукт по заданным параметрам</w:t>
      </w:r>
      <w:r>
        <w:t xml:space="preserve">. Для этого в блоке </w:t>
      </w:r>
      <w:r>
        <w:rPr>
          <w:b/>
        </w:rPr>
        <w:t xml:space="preserve">Депозиты и накопительные продукты</w:t>
      </w:r>
      <w:r>
        <w:t xml:space="preserve"> заполните следующие сведения: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Срок депозита;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Возможность пополнения;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rPr>
          <w:lang w:val="en-US" w:eastAsia="ru-RU"/>
        </w:rPr>
        <w:t xml:space="preserve">Возможность расходных операций</w:t>
      </w:r>
      <w:r>
        <w:rPr>
          <w:lang w:eastAsia="ru-RU"/>
        </w:rPr>
        <w:t xml:space="preserve">.</w:t>
      </w:r>
      <w:r/>
    </w:p>
    <w:p>
      <w:pPr>
        <w:pStyle w:val="749"/>
        <w:ind w:left="0"/>
      </w:pPr>
      <w:r>
        <w:t xml:space="preserve">После указания параметров нажмите на кнопку </w:t>
      </w:r>
      <w:r>
        <w:rPr>
          <w:b/>
        </w:rPr>
        <w:t xml:space="preserve">Подобрать депозит</w:t>
      </w:r>
      <w:r>
        <w:t xml:space="preserve">. В результате на экране отобразится блок </w:t>
      </w:r>
      <w:r>
        <w:rPr>
          <w:b/>
        </w:rPr>
        <w:t xml:space="preserve">Вам подойдут депозиты</w:t>
      </w:r>
      <w:r>
        <w:t xml:space="preserve">, в котором будет показан список продуктов, соответствующих заданным условиям.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Выбрать предложенный продукт</w:t>
      </w:r>
      <w:r>
        <w:t xml:space="preserve">. Для этого в блоках </w:t>
      </w:r>
      <w:r>
        <w:rPr>
          <w:b/>
        </w:rPr>
        <w:t xml:space="preserve">Все депозиты</w:t>
      </w:r>
      <w:r>
        <w:t xml:space="preserve"> или </w:t>
      </w:r>
      <w:r>
        <w:rPr>
          <w:b/>
        </w:rPr>
        <w:t xml:space="preserve">Проценты на остаток по счету</w:t>
      </w:r>
      <w:r>
        <w:t xml:space="preserve"> щелкните по нужному предложению.</w:t>
      </w:r>
      <w:r/>
    </w:p>
    <w:p>
      <w:pPr>
        <w:pStyle w:val="749"/>
        <w:ind w:left="0"/>
        <w:rPr>
          <w:i/>
        </w:rPr>
      </w:pPr>
      <w:r>
        <w:t xml:space="preserve">В результате Вы перейдете на страницу </w:t>
      </w:r>
      <w:r>
        <w:t xml:space="preserve">создания соответствующей заявки.</w:t>
      </w:r>
      <w:r>
        <w:t xml:space="preserve"> Подробнее</w:t>
      </w:r>
      <w:r>
        <w:t xml:space="preserve"> о заполнении полей документов смотрите в разделах </w:t>
      </w:r>
      <w:r>
        <w:fldChar w:fldCharType="begin"/>
      </w:r>
      <w:r>
        <w:instrText xml:space="preserve"> HYPERLINK  \l "_Заявка_на_депозит" </w:instrText>
      </w:r>
      <w:r>
        <w:fldChar w:fldCharType="separate"/>
      </w:r>
      <w:r>
        <w:rPr>
          <w:rStyle w:val="782"/>
        </w:rPr>
        <w:t xml:space="preserve">Заявка</w:t>
      </w:r>
      <w:bookmarkStart w:id="1045" w:name="_Hlt179205934"/>
      <w:r>
        <w:rPr>
          <w:rStyle w:val="782"/>
        </w:rPr>
        <w:t xml:space="preserve"> </w:t>
      </w:r>
      <w:bookmarkEnd w:id="1043"/>
      <w:r>
        <w:rPr>
          <w:rStyle w:val="782"/>
        </w:rPr>
        <w:t xml:space="preserve">н</w:t>
      </w:r>
      <w:bookmarkStart w:id="1046" w:name="_Hlt199948226"/>
      <w:r>
        <w:rPr>
          <w:rStyle w:val="782"/>
        </w:rPr>
        <w:t xml:space="preserve">а</w:t>
      </w:r>
      <w:bookmarkEnd w:id="1044"/>
      <w:r/>
      <w:bookmarkStart w:id="1047" w:name="_Hlt191369826"/>
      <w:r>
        <w:rPr>
          <w:rStyle w:val="782"/>
        </w:rPr>
        <w:t xml:space="preserve"> </w:t>
      </w:r>
      <w:bookmarkEnd w:id="1045"/>
      <w:r>
        <w:rPr>
          <w:rStyle w:val="782"/>
        </w:rPr>
        <w:t xml:space="preserve">депозит</w:t>
      </w:r>
      <w:r>
        <w:fldChar w:fldCharType="end"/>
      </w:r>
      <w:r>
        <w:t xml:space="preserve"> и </w:t>
      </w:r>
      <w:r>
        <w:fldChar w:fldCharType="begin"/>
      </w:r>
      <w:r>
        <w:instrText xml:space="preserve"> HYPERLINK  \l "_Заявка_на_заключение" </w:instrText>
      </w:r>
      <w:r>
        <w:fldChar w:fldCharType="separate"/>
      </w:r>
      <w:r>
        <w:rPr>
          <w:rStyle w:val="782"/>
        </w:rPr>
        <w:t xml:space="preserve">Заявка на заключе</w:t>
      </w:r>
      <w:bookmarkStart w:id="1048" w:name="_Hlt199948229"/>
      <w:r>
        <w:rPr>
          <w:rStyle w:val="782"/>
        </w:rPr>
        <w:t xml:space="preserve">н</w:t>
      </w:r>
      <w:bookmarkEnd w:id="1046"/>
      <w:r>
        <w:rPr>
          <w:rStyle w:val="782"/>
        </w:rPr>
        <w:t xml:space="preserve">ие сделки п</w:t>
      </w:r>
      <w:bookmarkStart w:id="1049" w:name="_Hlt179206013"/>
      <w:r>
        <w:rPr>
          <w:rStyle w:val="782"/>
        </w:rPr>
        <w:t xml:space="preserve">о</w:t>
      </w:r>
      <w:bookmarkEnd w:id="1047"/>
      <w:r>
        <w:rPr>
          <w:rStyle w:val="782"/>
        </w:rPr>
        <w:t xml:space="preserve"> начислени</w:t>
      </w:r>
      <w:bookmarkStart w:id="1050" w:name="_Hlt191369829"/>
      <w:r>
        <w:rPr>
          <w:rStyle w:val="782"/>
        </w:rPr>
        <w:t xml:space="preserve">ю</w:t>
      </w:r>
      <w:bookmarkEnd w:id="1048"/>
      <w:r>
        <w:rPr>
          <w:rStyle w:val="782"/>
        </w:rPr>
        <w:t xml:space="preserve"> процентов на неснижаемый остаток</w:t>
      </w:r>
      <w:r>
        <w:fldChar w:fldCharType="end"/>
      </w:r>
      <w:r>
        <w:rPr>
          <w:i/>
        </w:rPr>
        <w:t xml:space="preserve">.</w:t>
      </w:r>
      <w:r>
        <w:rPr>
          <w:i/>
        </w:rPr>
      </w:r>
    </w:p>
    <w:p>
      <w:pPr>
        <w:pStyle w:val="749"/>
        <w:ind w:left="0"/>
      </w:pPr>
      <w:r/>
      <w:r>
        <w:rPr>
          <w:i/>
        </w:rPr>
        <w:t xml:space="preserve">Примечание: </w:t>
      </w:r>
      <w:r>
        <w:rPr>
          <w:i/>
        </w:rPr>
        <w:t xml:space="preserve">если </w:t>
      </w:r>
      <w:r>
        <w:rPr>
          <w:i/>
        </w:rPr>
        <w:t xml:space="preserve">Ваша организация не является </w:t>
      </w:r>
      <w:r>
        <w:rPr>
          <w:i/>
        </w:rPr>
        <w:t xml:space="preserve">сегментом ДКБ </w:t>
      </w:r>
      <w:r>
        <w:rPr>
          <w:i/>
        </w:rPr>
        <w:t xml:space="preserve">(департамента крупного бизнеса) </w:t>
      </w:r>
      <w:r>
        <w:rPr>
          <w:i/>
        </w:rPr>
        <w:t xml:space="preserve">и размещает депозит С</w:t>
      </w:r>
      <w:r>
        <w:rPr>
          <w:i/>
        </w:rPr>
        <w:t xml:space="preserve">табильный на срок более 31 дня,</w:t>
      </w:r>
      <w:r>
        <w:rPr>
          <w:i/>
        </w:rPr>
        <w:t xml:space="preserve"> ставка </w:t>
      </w:r>
      <w:r>
        <w:rPr>
          <w:i/>
        </w:rPr>
        <w:t xml:space="preserve">будет</w:t>
      </w:r>
      <w:r>
        <w:rPr>
          <w:i/>
        </w:rPr>
        <w:t xml:space="preserve"> доступна автоматически и </w:t>
      </w:r>
      <w:r>
        <w:rPr>
          <w:i/>
        </w:rPr>
        <w:t xml:space="preserve">Вы</w:t>
      </w:r>
      <w:r>
        <w:rPr>
          <w:i/>
        </w:rPr>
        <w:t xml:space="preserve"> может</w:t>
      </w:r>
      <w:r>
        <w:rPr>
          <w:i/>
        </w:rPr>
        <w:t xml:space="preserve">е</w:t>
      </w:r>
      <w:r>
        <w:rPr>
          <w:i/>
        </w:rPr>
        <w:t xml:space="preserve"> подписать заявку на депозит без запроса ставки в </w:t>
      </w:r>
      <w:r>
        <w:rPr>
          <w:i/>
        </w:rPr>
        <w:t xml:space="preserve">РСХБ-</w:t>
      </w:r>
      <w:r>
        <w:rPr>
          <w:i/>
        </w:rPr>
        <w:t xml:space="preserve">дилинг.</w:t>
      </w:r>
      <w:r>
        <w:rPr>
          <w:rStyle w:val="792"/>
          <w:i/>
          <w:lang w:val="en-US"/>
        </w:rPr>
      </w:r>
      <w:r/>
    </w:p>
    <w:p>
      <w:pPr>
        <w:pStyle w:val="754"/>
      </w:pPr>
      <w:r/>
      <w:bookmarkEnd w:id="1049"/>
      <w:r/>
      <w:bookmarkEnd w:id="1050"/>
      <w:r/>
      <w:bookmarkStart w:id="1051" w:name="_Статусы_заявок_на_2"/>
      <w:r/>
      <w:bookmarkStart w:id="1052" w:name="_Заявка_на_депозит"/>
      <w:r>
        <w:t xml:space="preserve">Заявка</w:t>
      </w:r>
      <w:r>
        <w:t xml:space="preserve"> </w:t>
      </w:r>
      <w:r>
        <w:t xml:space="preserve">на депозит</w:t>
      </w:r>
      <w:r/>
    </w:p>
    <w:p>
      <w:pPr>
        <w:pStyle w:val="749"/>
        <w:ind w:left="0"/>
      </w:pPr>
      <w:r>
        <w:t xml:space="preserve">На странице создания заявки на депозит просмотрите и укажите следующие сведения: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6196" cy="5382057"/>
                <wp:effectExtent l="0" t="0" r="0" b="0"/>
                <wp:docPr id="440" name="_x0000_i161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54"/>
                        <a:stretch/>
                      </pic:blipFill>
                      <pic:spPr bwMode="auto">
                        <a:xfrm>
                          <a:off x="0" y="0"/>
                          <a:ext cx="3596196" cy="538205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9" o:spid="_x0000_s439" type="#_x0000_t75" style="width:283.17pt;height:423.78pt;mso-wrap-distance-left:0.00pt;mso-wrap-distance-top:0.00pt;mso-wrap-distance-right:0.00pt;mso-wrap-distance-bottom:0.00pt;" stroked="f">
                <v:path textboxrect="0,0,0,0"/>
                <v:imagedata r:id="rId454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167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заявки на депозит</w:t>
      </w:r>
      <w:r>
        <w:rPr>
          <w:rFonts w:ascii="Arial" w:hAnsi="Arial" w:cs="Arial"/>
          <w:bCs/>
          <w:iCs/>
          <w:sz w:val="18"/>
        </w:rPr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«Вид депозита» отображается название депозитного продукта. При необходимости Вы можете его изменить, выбрав из выпадающего списка нужное значение.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«Сумма депозита» выберите валюту продукта, щелкнув по интересующей иконке валюты. Затем введите сумму депозита.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В результате в полях «Частичное снятие» и «Возможность пополнения» будут показаны суммы доступного снятия и пополнения в валюте продукта.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Условия размещения</w:t>
      </w:r>
      <w:r>
        <w:t xml:space="preserve"> заполните следующую информацию: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«Дата окончания депозита» укажите дату окончания срока депозита. </w:t>
      </w:r>
      <w:r>
        <w:t xml:space="preserve">Для этого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441" name="_x0000_i162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55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0" o:spid="_x0000_s440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455" o:title=""/>
              </v:shape>
            </w:pict>
          </mc:Fallback>
        </mc:AlternateContent>
      </w:r>
      <w:r>
        <w:rPr>
          <w:lang w:eastAsia="ru-RU"/>
        </w:rPr>
        <w:t xml:space="preserve"> и в открывшемся календаре выберите нужную дату или введите ее вручную</w:t>
      </w:r>
      <w:r>
        <w:t xml:space="preserve">.</w:t>
      </w:r>
      <w:r/>
    </w:p>
    <w:p>
      <w:pPr>
        <w:pStyle w:val="826"/>
        <w:ind w:left="0" w:firstLine="1033"/>
        <w:widowControl w:val="off"/>
        <w:tabs>
          <w:tab w:val="left" w:pos="1418" w:leader="none"/>
        </w:tabs>
      </w:pPr>
      <w:r>
        <w:t xml:space="preserve">В результате в поле «Срок депозита в днях» отобразится срок продукта (в днях).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«Периодичность выплаты процентов» </w:t>
      </w:r>
      <w:r>
        <w:t xml:space="preserve">показан </w:t>
      </w:r>
      <w:r>
        <w:rPr>
          <w:lang w:val="en-US" w:eastAsia="ru-RU"/>
        </w:rPr>
        <w:t xml:space="preserve">тип выплаты процентов по депозиту</w:t>
      </w:r>
      <w:r>
        <w:rPr>
          <w:lang w:eastAsia="ru-RU"/>
        </w:rPr>
        <w:t xml:space="preserve">, заданный по умолчанию. При необходимости Вы можете его изменить, выбрав из выпадающего списка нужное значение.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Списать денежные средства</w:t>
      </w:r>
      <w:r>
        <w:t xml:space="preserve"> выберите, откуда требуется списать средства для пополнения депозита: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Если Вы хотите указать счет Вашей организации, открытый в банке, установите переключатель напротив значения «со счета в Россельхозбанке». Затем в поле «Счет списания» выберите из выпадающего списка интересующий счет.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случае если списать средства необходимо со счета в другом банке, установите переключатель напротив соответствующего значения.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Вернуть денежные средства и проценты</w:t>
      </w:r>
      <w:r>
        <w:t xml:space="preserve"> </w:t>
      </w:r>
      <w:r>
        <w:t xml:space="preserve">укажите, </w:t>
      </w:r>
      <w:r>
        <w:rPr>
          <w:lang w:val="en-US" w:eastAsia="ru-RU"/>
        </w:rPr>
        <w:t xml:space="preserve">на какой счет Вашей </w:t>
      </w:r>
      <w:r>
        <w:rPr>
          <w:lang w:val="en-US" w:eastAsia="ru-RU"/>
        </w:rPr>
        <w:t xml:space="preserve">организации необходимо перечислить</w:t>
      </w:r>
      <w:r>
        <w:rPr>
          <w:lang w:val="en-US" w:eastAsia="ru-RU"/>
        </w:rPr>
        <w:t xml:space="preserve"> денежные средства с депозит</w:t>
      </w:r>
      <w:r>
        <w:rPr>
          <w:lang w:eastAsia="ru-RU"/>
        </w:rPr>
        <w:t xml:space="preserve">а</w:t>
      </w:r>
      <w:r>
        <w:rPr>
          <w:lang w:val="en-US" w:eastAsia="ru-RU"/>
        </w:rPr>
        <w:t xml:space="preserve"> после его закрытия</w:t>
      </w:r>
      <w:r>
        <w:rPr>
          <w:lang w:eastAsia="ru-RU"/>
        </w:rPr>
        <w:t xml:space="preserve">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Если Вы хотите, чтобы средства остались на данном счете, установите переключатель в поле «на этот счет».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случае если требуется перевести средства на другой счет организации, открытый в банке, установите флажок в поле «на другой счет в Россельхозбанке».</w:t>
      </w:r>
      <w:r/>
    </w:p>
    <w:p>
      <w:pPr>
        <w:pStyle w:val="826"/>
        <w:ind w:left="0" w:firstLine="1033"/>
        <w:widowControl w:val="off"/>
        <w:tabs>
          <w:tab w:val="left" w:pos="1418" w:leader="none"/>
        </w:tabs>
      </w:pPr>
      <w:r>
        <w:t xml:space="preserve">Далее в отобразившемся поле «Счет зачисления» выберите из выпадающего списка интересующий счет.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Для того чтобы перевести средства на счет, открытый в другом филиале или другом банке, установите переключатель в поле «в другой банк/филиал Россельхозбанка».</w:t>
      </w:r>
      <w:r/>
    </w:p>
    <w:p>
      <w:pPr>
        <w:pStyle w:val="826"/>
        <w:ind w:left="0" w:firstLine="1033"/>
        <w:widowControl w:val="off"/>
        <w:tabs>
          <w:tab w:val="left" w:pos="1418" w:leader="none"/>
        </w:tabs>
      </w:pPr>
      <w:r>
        <w:t xml:space="preserve">Затем в отобразившихся полях введите наименование получателя, БИК и номер счета.</w:t>
      </w:r>
      <w:r/>
    </w:p>
    <w:p>
      <w:pPr>
        <w:pStyle w:val="749"/>
        <w:ind w:left="0"/>
      </w:pPr>
      <w:r>
        <w:t xml:space="preserve">После заполнения всех необходимых сведений нажмите на кнопку </w:t>
      </w:r>
      <w:r>
        <w:rPr>
          <w:b/>
        </w:rPr>
        <w:t xml:space="preserve">Запросить ставку</w:t>
      </w:r>
      <w:r>
        <w:t xml:space="preserve">. </w:t>
      </w:r>
      <w:r>
        <w:t xml:space="preserve">В результате запрос на расчет ставки по заявке будет отправлен автоматически.</w:t>
      </w:r>
      <w:r/>
    </w:p>
    <w:p>
      <w:pPr>
        <w:pStyle w:val="749"/>
        <w:ind w:left="0"/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расчет ставки в банке занимает </w:t>
      </w:r>
      <w:r>
        <w:rPr>
          <w:i/>
          <w:szCs w:val="28"/>
        </w:rPr>
        <w:t xml:space="preserve">в среднем</w:t>
      </w:r>
      <w:r>
        <w:rPr>
          <w:i/>
          <w:szCs w:val="28"/>
        </w:rPr>
        <w:t xml:space="preserve"> 15 минут в рабочее время</w:t>
      </w:r>
      <w:r>
        <w:rPr>
          <w:i/>
          <w:szCs w:val="28"/>
        </w:rPr>
        <w:t xml:space="preserve">.</w:t>
      </w:r>
      <w:r>
        <w:rPr>
          <w:i/>
        </w:rPr>
      </w:r>
      <w:r>
        <w:rPr>
          <w:i/>
        </w:rPr>
      </w:r>
    </w:p>
    <w:p>
      <w:pPr>
        <w:pStyle w:val="749"/>
        <w:ind w:left="0"/>
      </w:pPr>
      <w:r>
        <w:t xml:space="preserve">После расчета ставки </w:t>
      </w:r>
      <w:r>
        <w:t xml:space="preserve">на экране отобразится страница подписания заявки.</w:t>
      </w:r>
      <w:r>
        <w:t xml:space="preserve"> 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Подписание докум</w:t>
      </w:r>
      <w:bookmarkStart w:id="1053" w:name="_Hlt191369848"/>
      <w:r/>
      <w:bookmarkStart w:id="1054" w:name="_Hlt199948241"/>
      <w:r>
        <w:rPr>
          <w:rStyle w:val="782"/>
        </w:rPr>
        <w:t xml:space="preserve">е</w:t>
      </w:r>
      <w:bookmarkEnd w:id="1051"/>
      <w:r/>
      <w:bookmarkEnd w:id="1052"/>
      <w:r>
        <w:rPr>
          <w:rStyle w:val="782"/>
        </w:rPr>
        <w:t xml:space="preserve">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749"/>
        <w:ind w:left="0"/>
        <w:rPr>
          <w:lang w:eastAsia="ru-RU"/>
        </w:rPr>
      </w:pPr>
      <w:r>
        <w:t xml:space="preserve">В случае если Вы хотите сохранить документ, не отправляя запрос на расчет ставки,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1417" cy="144151"/>
                <wp:effectExtent l="0" t="0" r="0" b="0"/>
                <wp:docPr id="442" name="_x0000_i162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56"/>
                        <a:stretch/>
                      </pic:blipFill>
                      <pic:spPr bwMode="auto">
                        <a:xfrm>
                          <a:off x="0" y="0"/>
                          <a:ext cx="131417" cy="1441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1" o:spid="_x0000_s441" type="#_x0000_t75" style="width:10.35pt;height:11.35pt;mso-wrap-distance-left:0.00pt;mso-wrap-distance-top:0.00pt;mso-wrap-distance-right:0.00pt;mso-wrap-distance-bottom:0.00pt;" stroked="f">
                <v:path textboxrect="0,0,0,0"/>
                <v:imagedata r:id="rId456" o:title=""/>
              </v:shape>
            </w:pict>
          </mc:Fallback>
        </mc:AlternateContent>
      </w:r>
      <w:r>
        <w:rPr>
          <w:lang w:eastAsia="ru-RU"/>
        </w:rPr>
        <w:t xml:space="preserve">. В результате заявка отобразится в разделе </w:t>
      </w:r>
      <w:r>
        <w:rPr>
          <w:b/>
          <w:lang w:eastAsia="ru-RU"/>
        </w:rPr>
        <w:t xml:space="preserve">Депозиты</w:t>
      </w:r>
      <w:r>
        <w:rPr>
          <w:b/>
          <w:lang w:eastAsia="ru-RU"/>
        </w:rPr>
        <w:t xml:space="preserve"> и векселя - Депозиты</w:t>
      </w:r>
      <w:r>
        <w:rPr>
          <w:lang w:eastAsia="ru-RU"/>
        </w:rPr>
        <w:t xml:space="preserve"> на вкладке </w:t>
      </w:r>
      <w:r>
        <w:rPr>
          <w:b/>
          <w:lang w:eastAsia="ru-RU"/>
        </w:rPr>
        <w:t xml:space="preserve">На рассмотрении</w:t>
      </w:r>
      <w:r>
        <w:rPr>
          <w:lang w:eastAsia="ru-RU"/>
        </w:rPr>
        <w:t xml:space="preserve"> в статусе «Новый».</w:t>
      </w:r>
      <w:r>
        <w:rPr>
          <w:lang w:eastAsia="ru-RU"/>
        </w:rPr>
      </w:r>
    </w:p>
    <w:p>
      <w:pPr>
        <w:pStyle w:val="749"/>
        <w:ind w:left="0"/>
      </w:pPr>
      <w:r>
        <w:rPr>
          <w:rStyle w:val="786"/>
          <w:b/>
          <w:i/>
          <w:szCs w:val="28"/>
        </w:rPr>
        <w:t xml:space="preserve">ПРИМЕЧАНИЕ</w:t>
      </w:r>
      <w:r>
        <w:rPr>
          <w:rStyle w:val="786"/>
          <w:i/>
          <w:szCs w:val="28"/>
        </w:rPr>
        <w:t xml:space="preserve">: в случае если Вы не отправите </w:t>
      </w:r>
      <w:r>
        <w:rPr>
          <w:rStyle w:val="786"/>
          <w:i/>
          <w:szCs w:val="28"/>
        </w:rPr>
        <w:t xml:space="preserve">документ</w:t>
      </w:r>
      <w:r>
        <w:rPr>
          <w:rStyle w:val="786"/>
          <w:i/>
          <w:szCs w:val="28"/>
        </w:rPr>
        <w:t xml:space="preserve">, </w:t>
      </w:r>
      <w:r>
        <w:rPr>
          <w:rStyle w:val="786"/>
          <w:i/>
          <w:szCs w:val="28"/>
        </w:rPr>
        <w:t xml:space="preserve">заявка</w:t>
      </w:r>
      <w:r>
        <w:rPr>
          <w:rStyle w:val="786"/>
          <w:i/>
          <w:szCs w:val="28"/>
        </w:rPr>
        <w:t xml:space="preserve"> </w:t>
      </w:r>
      <w:r>
        <w:rPr>
          <w:i/>
          <w:szCs w:val="28"/>
        </w:rPr>
        <w:t xml:space="preserve">будет автоматически </w:t>
      </w:r>
      <w:r>
        <w:rPr>
          <w:i/>
          <w:szCs w:val="28"/>
        </w:rPr>
        <w:t xml:space="preserve">удалена</w:t>
      </w:r>
      <w:r>
        <w:rPr>
          <w:i/>
          <w:szCs w:val="28"/>
        </w:rPr>
        <w:t xml:space="preserve"> в конце дня.</w:t>
      </w:r>
      <w:r/>
    </w:p>
    <w:p>
      <w:pPr>
        <w:pStyle w:val="749"/>
        <w:ind w:left="0"/>
        <w:rPr>
          <w:lang w:eastAsia="ru-RU"/>
        </w:rPr>
      </w:pPr>
      <w:r>
        <w:t xml:space="preserve">Если Вы передумали оформлять депозит,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443" name="_x0000_i162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57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2" o:spid="_x0000_s442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457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>
        <w:rPr>
          <w:lang w:eastAsia="ru-RU"/>
        </w:rPr>
      </w:r>
    </w:p>
    <w:p>
      <w:pPr>
        <w:pStyle w:val="749"/>
        <w:ind w:left="0"/>
        <w:tabs>
          <w:tab w:val="left" w:pos="2127" w:leader="none"/>
        </w:tabs>
        <w:rPr>
          <w:rStyle w:val="786"/>
          <w:szCs w:val="28"/>
        </w:rPr>
      </w:pPr>
      <w:r>
        <w:rPr>
          <w:rStyle w:val="786"/>
          <w:szCs w:val="28"/>
        </w:rPr>
        <w:t xml:space="preserve">После исполнения заявки оформленный депозит отобразится в разделе </w:t>
      </w:r>
      <w:r>
        <w:rPr>
          <w:rStyle w:val="786"/>
          <w:b/>
          <w:szCs w:val="28"/>
        </w:rPr>
        <w:t xml:space="preserve">Депозиты</w:t>
      </w:r>
      <w:r>
        <w:rPr>
          <w:rStyle w:val="786"/>
          <w:b/>
          <w:szCs w:val="28"/>
        </w:rPr>
        <w:t xml:space="preserve"> и векселя - Депозиты</w:t>
      </w:r>
      <w:r>
        <w:rPr>
          <w:rStyle w:val="786"/>
          <w:szCs w:val="28"/>
        </w:rPr>
        <w:t xml:space="preserve"> на вкладке </w:t>
      </w:r>
      <w:r>
        <w:rPr>
          <w:rStyle w:val="786"/>
          <w:b/>
          <w:szCs w:val="28"/>
        </w:rPr>
        <w:t xml:space="preserve">Открытые</w:t>
      </w:r>
      <w:r>
        <w:rPr>
          <w:rStyle w:val="786"/>
          <w:szCs w:val="28"/>
        </w:rPr>
        <w:t xml:space="preserve">.</w:t>
      </w:r>
      <w:r>
        <w:rPr>
          <w:rStyle w:val="786"/>
          <w:szCs w:val="28"/>
        </w:rPr>
      </w:r>
    </w:p>
    <w:p>
      <w:pPr>
        <w:pStyle w:val="749"/>
        <w:ind w:left="0"/>
        <w:tabs>
          <w:tab w:val="left" w:pos="2127" w:leader="none"/>
        </w:tabs>
        <w:rPr>
          <w:rStyle w:val="786"/>
          <w:szCs w:val="28"/>
        </w:rPr>
      </w:pPr>
      <w:r>
        <w:rPr>
          <w:rStyle w:val="786"/>
          <w:szCs w:val="28"/>
        </w:rPr>
        <w:t xml:space="preserve">Если при создании заявки Вы указали в качестве счета списания счет Вашей организации, открытый в банке, средства для пополнения депозита будут списаны автоматически.</w:t>
      </w:r>
      <w:r>
        <w:rPr>
          <w:rStyle w:val="786"/>
          <w:szCs w:val="28"/>
        </w:rPr>
      </w:r>
    </w:p>
    <w:p>
      <w:pPr>
        <w:pStyle w:val="749"/>
        <w:ind w:left="0"/>
        <w:rPr>
          <w:lang w:eastAsia="ru-RU"/>
        </w:rPr>
      </w:pPr>
      <w:r>
        <w:rPr>
          <w:rStyle w:val="786"/>
          <w:szCs w:val="28"/>
        </w:rPr>
        <w:t xml:space="preserve">В случае если в качестве продукта списания Вы выбрали счет, открытый в другом банке, для активации депозита требуется зачислить необходимую сумму до 22:00 часов текущего дня.</w:t>
      </w:r>
      <w:r>
        <w:rPr>
          <w:lang w:eastAsia="ru-RU"/>
        </w:rPr>
      </w:r>
      <w:r>
        <w:rPr>
          <w:lang w:eastAsia="ru-RU"/>
        </w:rPr>
      </w:r>
    </w:p>
    <w:p>
      <w:pPr>
        <w:pStyle w:val="754"/>
      </w:pPr>
      <w:r/>
      <w:bookmarkEnd w:id="1053"/>
      <w:r/>
      <w:bookmarkEnd w:id="1054"/>
      <w:r/>
      <w:bookmarkStart w:id="1055" w:name="_Заявка_на_заключение"/>
      <w:r/>
      <w:bookmarkEnd w:id="1055"/>
      <w:r/>
      <w:bookmarkStart w:id="1056" w:name="_Подписание_заявки"/>
      <w:r/>
      <w:bookmarkStart w:id="1057" w:name="_Создание_заявки_по"/>
      <w:r>
        <w:t xml:space="preserve">Заявка</w:t>
      </w:r>
      <w:r>
        <w:t xml:space="preserve"> </w:t>
      </w:r>
      <w:r>
        <w:t xml:space="preserve">на заключение сделки </w:t>
      </w:r>
      <w:r>
        <w:t xml:space="preserve">по</w:t>
      </w:r>
      <w:r>
        <w:t xml:space="preserve"> </w:t>
      </w:r>
      <w:r>
        <w:t xml:space="preserve">начислению процентов на </w:t>
      </w:r>
      <w:r>
        <w:t xml:space="preserve">неснижаемый </w:t>
      </w:r>
      <w:r>
        <w:t xml:space="preserve">остаток</w:t>
      </w:r>
      <w:r/>
    </w:p>
    <w:p>
      <w:pPr>
        <w:pStyle w:val="749"/>
        <w:ind w:left="0"/>
      </w:pPr>
      <w:r>
        <w:t xml:space="preserve">На странице создания заявки </w:t>
      </w:r>
      <w:r>
        <w:t xml:space="preserve">на заключение сделки </w:t>
      </w:r>
      <w:r>
        <w:t xml:space="preserve">по </w:t>
      </w:r>
      <w:r>
        <w:t xml:space="preserve">начислению процентов на остаток</w:t>
      </w:r>
      <w:r>
        <w:t xml:space="preserve"> по расчетному счету</w:t>
      </w:r>
      <w:r>
        <w:t xml:space="preserve"> просмотрите и укажите следующие сведения: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6996" cy="3047200"/>
                <wp:effectExtent l="0" t="0" r="0" b="0"/>
                <wp:docPr id="444" name="_x0000_i162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58"/>
                        <a:stretch/>
                      </pic:blipFill>
                      <pic:spPr bwMode="auto">
                        <a:xfrm>
                          <a:off x="0" y="0"/>
                          <a:ext cx="3596996" cy="304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3" o:spid="_x0000_s443" type="#_x0000_t75" style="width:283.23pt;height:239.94pt;mso-wrap-distance-left:0.00pt;mso-wrap-distance-top:0.00pt;mso-wrap-distance-right:0.00pt;mso-wrap-distance-bottom:0.00pt;" stroked="f">
                <v:path textboxrect="0,0,0,0"/>
                <v:imagedata r:id="rId458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168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заявки </w:t>
      </w:r>
      <w:r>
        <w:rPr>
          <w:rFonts w:ascii="Arial" w:hAnsi="Arial" w:cs="Arial"/>
          <w:bCs/>
          <w:iCs/>
          <w:sz w:val="18"/>
        </w:rPr>
        <w:t xml:space="preserve">на заключение сделки по начислению процентов на остаток</w:t>
      </w:r>
      <w:r>
        <w:rPr>
          <w:rFonts w:ascii="Arial" w:hAnsi="Arial" w:cs="Arial"/>
          <w:bCs/>
          <w:iCs/>
          <w:sz w:val="18"/>
        </w:rPr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«Продукт» отображается название депозитного продукта. Данные недоступны для редактирования.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«Сумма сделки» введите сумму остатка на счете, на который будут начисляться проценты по сделке.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«Расчетный счет» выберите из выпадающего списка счет Вашей организации, </w:t>
      </w:r>
      <w:r>
        <w:t xml:space="preserve">на котором планируете поддерживать сумму сделки.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Условия размещения</w:t>
      </w:r>
      <w:r>
        <w:t xml:space="preserve"> </w:t>
      </w:r>
      <w:r>
        <w:t xml:space="preserve">просмотрите и укажите следующую информацию</w:t>
      </w:r>
      <w:r>
        <w:t xml:space="preserve">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«Срок в днях» введите срок сделки в днях</w:t>
      </w:r>
      <w:r>
        <w:t xml:space="preserve">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«Периодичность выплаты процентов» отображается период выплаты процентов по сделке</w:t>
      </w:r>
      <w:r>
        <w:t xml:space="preserve">.</w:t>
      </w:r>
      <w:r>
        <w:t xml:space="preserve"> Данные недоступны для редактирования.</w:t>
      </w:r>
      <w:r/>
    </w:p>
    <w:p>
      <w:pPr>
        <w:pStyle w:val="749"/>
        <w:ind w:left="0"/>
      </w:pPr>
      <w:r>
        <w:t xml:space="preserve">После заполнения всех необходимых сведений нажмите на кнопку </w:t>
      </w:r>
      <w:r>
        <w:rPr>
          <w:b/>
        </w:rPr>
        <w:t xml:space="preserve">Запросить ставку</w:t>
      </w:r>
      <w:r>
        <w:t xml:space="preserve">. В результате запрос на расчет ставки по Вашей заявке будет отправлен автоматически. </w:t>
      </w:r>
      <w:r/>
    </w:p>
    <w:p>
      <w:pPr>
        <w:pStyle w:val="749"/>
        <w:ind w:left="0"/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расчет ставки в банке занимает </w:t>
      </w:r>
      <w:r>
        <w:rPr>
          <w:i/>
          <w:szCs w:val="28"/>
        </w:rPr>
        <w:t xml:space="preserve">в среднем</w:t>
      </w:r>
      <w:r>
        <w:rPr>
          <w:i/>
          <w:szCs w:val="28"/>
        </w:rPr>
        <w:t xml:space="preserve"> 15 минут в рабочее время</w:t>
      </w:r>
      <w:r>
        <w:rPr>
          <w:i/>
          <w:szCs w:val="28"/>
        </w:rPr>
        <w:t xml:space="preserve">.</w:t>
      </w:r>
      <w:r>
        <w:rPr>
          <w:i/>
        </w:rPr>
      </w:r>
      <w:r>
        <w:rPr>
          <w:i/>
        </w:rPr>
      </w:r>
    </w:p>
    <w:p>
      <w:pPr>
        <w:pStyle w:val="749"/>
        <w:ind w:left="0"/>
      </w:pPr>
      <w:r>
        <w:t xml:space="preserve">После расчета ставки на экране отобразится страница подписания заявки.</w:t>
      </w:r>
      <w:r>
        <w:t xml:space="preserve"> 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Подписание д</w:t>
      </w:r>
      <w:bookmarkStart w:id="1058" w:name="_Hlt199948208"/>
      <w:r>
        <w:rPr>
          <w:rStyle w:val="782"/>
        </w:rPr>
        <w:t xml:space="preserve">о</w:t>
      </w:r>
      <w:bookmarkEnd w:id="1056"/>
      <w:r/>
      <w:bookmarkStart w:id="1059" w:name="_Hlt191369858"/>
      <w:r>
        <w:rPr>
          <w:rStyle w:val="782"/>
        </w:rPr>
        <w:t xml:space="preserve">к</w:t>
      </w:r>
      <w:bookmarkEnd w:id="1057"/>
      <w:r>
        <w:rPr>
          <w:rStyle w:val="782"/>
        </w:rPr>
        <w:t xml:space="preserve">ументов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749"/>
        <w:ind w:left="0"/>
        <w:rPr>
          <w:lang w:eastAsia="ru-RU"/>
        </w:rPr>
      </w:pPr>
      <w:r>
        <w:t xml:space="preserve">Если Вы передумали оформлять </w:t>
      </w:r>
      <w:r>
        <w:t xml:space="preserve">документ</w:t>
      </w:r>
      <w:r>
        <w:t xml:space="preserve">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445" name="_x0000_i162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59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4" o:spid="_x0000_s444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459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>
        <w:rPr>
          <w:lang w:eastAsia="ru-RU"/>
        </w:rPr>
      </w:r>
    </w:p>
    <w:p>
      <w:pPr>
        <w:pStyle w:val="749"/>
        <w:ind w:left="0"/>
        <w:rPr>
          <w:lang w:eastAsia="ru-RU"/>
        </w:rPr>
      </w:pPr>
      <w:r>
        <w:rPr>
          <w:rStyle w:val="786"/>
          <w:b/>
          <w:i/>
          <w:szCs w:val="28"/>
        </w:rPr>
        <w:t xml:space="preserve">ПРИМЕЧАНИЕ</w:t>
      </w:r>
      <w:r>
        <w:rPr>
          <w:rStyle w:val="786"/>
          <w:i/>
          <w:szCs w:val="28"/>
        </w:rPr>
        <w:t xml:space="preserve">: в случае если Вы не отправите </w:t>
      </w:r>
      <w:r>
        <w:rPr>
          <w:rStyle w:val="786"/>
          <w:i/>
          <w:szCs w:val="28"/>
        </w:rPr>
        <w:t xml:space="preserve">документ</w:t>
      </w:r>
      <w:r>
        <w:rPr>
          <w:rStyle w:val="786"/>
          <w:i/>
          <w:szCs w:val="28"/>
        </w:rPr>
        <w:t xml:space="preserve">, </w:t>
      </w:r>
      <w:r>
        <w:rPr>
          <w:rStyle w:val="786"/>
          <w:i/>
          <w:szCs w:val="28"/>
        </w:rPr>
        <w:t xml:space="preserve">заявка</w:t>
      </w:r>
      <w:r>
        <w:rPr>
          <w:rStyle w:val="786"/>
          <w:i/>
          <w:szCs w:val="28"/>
        </w:rPr>
        <w:t xml:space="preserve"> </w:t>
      </w:r>
      <w:r>
        <w:rPr>
          <w:i/>
          <w:szCs w:val="28"/>
        </w:rPr>
        <w:t xml:space="preserve">будет автоматически </w:t>
      </w:r>
      <w:r>
        <w:rPr>
          <w:i/>
          <w:szCs w:val="28"/>
        </w:rPr>
        <w:t xml:space="preserve">удалена</w:t>
      </w:r>
      <w:r>
        <w:rPr>
          <w:i/>
          <w:szCs w:val="28"/>
        </w:rPr>
        <w:t xml:space="preserve"> в конце дня.</w:t>
      </w:r>
      <w:r>
        <w:rPr>
          <w:lang w:eastAsia="ru-RU"/>
        </w:rPr>
      </w:r>
      <w:r>
        <w:rPr>
          <w:lang w:eastAsia="ru-RU"/>
        </w:rPr>
      </w:r>
    </w:p>
    <w:p>
      <w:pPr>
        <w:pStyle w:val="753"/>
      </w:pPr>
      <w:r/>
      <w:bookmarkEnd w:id="1058"/>
      <w:r/>
      <w:bookmarkEnd w:id="1059"/>
      <w:r/>
      <w:bookmarkStart w:id="1060" w:name="_Подписание_заявки_1"/>
      <w:r/>
      <w:bookmarkEnd w:id="1060"/>
      <w:r/>
      <w:bookmarkStart w:id="1061" w:name="_Просмотр_заявки_на_6"/>
      <w:r/>
      <w:bookmarkStart w:id="1062" w:name="_Просмотр_депозитного_контракта"/>
      <w:r>
        <w:t xml:space="preserve">Просмотр депозитного контракта</w:t>
      </w:r>
      <w:r/>
    </w:p>
    <w:p>
      <w:pPr>
        <w:pStyle w:val="749"/>
        <w:ind w:left="0"/>
      </w:pPr>
      <w:r>
        <w:t xml:space="preserve">На странице просмотра депозитного контракта отображается следующая информация: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0920" cy="6860197"/>
                <wp:effectExtent l="0" t="0" r="0" b="0"/>
                <wp:docPr id="446" name="_x0000_i162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60"/>
                        <a:stretch/>
                      </pic:blipFill>
                      <pic:spPr bwMode="auto">
                        <a:xfrm>
                          <a:off x="0" y="0"/>
                          <a:ext cx="3600920" cy="686019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5" o:spid="_x0000_s445" type="#_x0000_t75" style="width:283.54pt;height:540.17pt;mso-wrap-distance-left:0.00pt;mso-wrap-distance-top:0.00pt;mso-wrap-distance-right:0.00pt;mso-wrap-distance-bottom:0.00pt;" stroked="f">
                <v:path textboxrect="0,0,0,0"/>
                <v:imagedata r:id="rId460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169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Просмотр </w:t>
      </w:r>
      <w:r>
        <w:rPr>
          <w:rFonts w:ascii="Arial" w:hAnsi="Arial" w:cs="Arial"/>
          <w:bCs/>
          <w:iCs/>
          <w:sz w:val="18"/>
        </w:rPr>
        <w:t xml:space="preserve">депозитного контракта</w:t>
      </w:r>
      <w:r>
        <w:rPr>
          <w:rFonts w:ascii="Arial" w:hAnsi="Arial" w:cs="Arial"/>
          <w:bCs/>
          <w:iCs/>
          <w:sz w:val="18"/>
        </w:rPr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Общая информация</w:t>
      </w:r>
      <w:r>
        <w:t xml:space="preserve"> Вы можете просмотреть следующие сведения: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Наименование </w:t>
      </w:r>
      <w:r>
        <w:t xml:space="preserve">Вашей организации</w:t>
      </w:r>
      <w:r>
        <w:t xml:space="preserve">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Сумму и валюту депозита</w:t>
      </w:r>
      <w:r>
        <w:t xml:space="preserve">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Процентную ставку по </w:t>
      </w:r>
      <w:r>
        <w:t xml:space="preserve">продукту</w:t>
      </w:r>
      <w:r>
        <w:t xml:space="preserve">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Сумму неснижаемого остатка по депозитному продукту (при наличии)</w:t>
      </w:r>
      <w:r>
        <w:t xml:space="preserve">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Максимальную сумму депозита (при наличии);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Дату открытия и дату окончания депозита</w:t>
      </w:r>
      <w:r>
        <w:t xml:space="preserve">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Д</w:t>
      </w:r>
      <w:r>
        <w:t xml:space="preserve">ат</w:t>
      </w:r>
      <w:r>
        <w:t xml:space="preserve">у</w:t>
      </w:r>
      <w:r>
        <w:t xml:space="preserve"> закрытия депозита (для депозитов в статусе «Закрыт»)</w:t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Подробнее о депозите</w:t>
      </w:r>
      <w:r>
        <w:t xml:space="preserve"> отображаются следующие данные: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Номер договора депозита</w:t>
      </w:r>
      <w:r>
        <w:t xml:space="preserve">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Статус депозита и наименование тарифного плана</w:t>
      </w:r>
      <w:r>
        <w:t xml:space="preserve">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rPr>
          <w:lang w:val="en-US" w:eastAsia="ru-RU"/>
        </w:rPr>
        <w:t xml:space="preserve">Номер и дата договора, в рамках которого открыт </w:t>
      </w:r>
      <w:r>
        <w:rPr>
          <w:lang w:eastAsia="ru-RU"/>
        </w:rPr>
        <w:t xml:space="preserve">продукт</w:t>
      </w:r>
      <w:r>
        <w:t xml:space="preserve">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Тип контракта</w:t>
      </w:r>
      <w:r>
        <w:t xml:space="preserve">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Порядок выплаты процентов по депозиту</w:t>
      </w:r>
      <w:r>
        <w:t xml:space="preserve">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Возможность пополнения;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rPr>
          <w:lang w:val="en-US" w:eastAsia="ru-RU"/>
        </w:rPr>
        <w:t xml:space="preserve">Возможность расходных операций</w:t>
      </w:r>
      <w:r>
        <w:rPr>
          <w:lang w:eastAsia="ru-RU"/>
        </w:rP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Информация о </w:t>
      </w:r>
      <w:r>
        <w:rPr>
          <w:b/>
        </w:rPr>
        <w:t xml:space="preserve">счетах</w:t>
      </w:r>
      <w:r>
        <w:t xml:space="preserve"> Вы можете просмотреть следующие сведения: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Номер депозитного счета и дату его открытия</w:t>
      </w:r>
      <w:r>
        <w:t xml:space="preserve">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Счет для перечисления суммы депозита</w:t>
      </w:r>
      <w:r>
        <w:t xml:space="preserve">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Счет для перечисления процентов по депозиту.</w:t>
      </w:r>
      <w:r/>
    </w:p>
    <w:p>
      <w:pPr>
        <w:pStyle w:val="749"/>
        <w:ind w:left="0"/>
      </w:pPr>
      <w:r>
        <w:t xml:space="preserve">Для возврата к списку депозитов нажмите на кнопку </w:t>
      </w:r>
      <w:r>
        <w:rPr>
          <w:b/>
        </w:rPr>
        <w:t xml:space="preserve">Вернуться</w:t>
      </w:r>
      <w:r>
        <w:t xml:space="preserve"> или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447" name="_x0000_i162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61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6" o:spid="_x0000_s446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461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/>
    </w:p>
    <w:p>
      <w:pPr>
        <w:pStyle w:val="753"/>
      </w:pPr>
      <w:r/>
      <w:bookmarkEnd w:id="1061"/>
      <w:r/>
      <w:bookmarkStart w:id="1063" w:name="_Статусы_заявок_на_8"/>
      <w:r>
        <w:t xml:space="preserve">Статусы заявок на депозитные продукты</w:t>
      </w:r>
      <w:r/>
    </w:p>
    <w:p>
      <w:pPr>
        <w:pStyle w:val="749"/>
        <w:ind w:left="0"/>
        <w:spacing w:before="120" w:after="120"/>
        <w:tabs>
          <w:tab w:val="left" w:pos="2127" w:leader="none"/>
        </w:tabs>
      </w:pPr>
      <w:r>
        <w:t xml:space="preserve">В </w:t>
      </w:r>
      <w:r>
        <w:rPr>
          <w:rStyle w:val="786"/>
        </w:rPr>
        <w:t xml:space="preserve">системе</w:t>
      </w:r>
      <w:r>
        <w:t xml:space="preserve"> </w:t>
      </w:r>
      <w:r>
        <w:t xml:space="preserve">«Свой Бизнес» </w:t>
      </w:r>
      <w:r>
        <w:t xml:space="preserve">предусмотрены следующие статусы для </w:t>
      </w:r>
      <w:r>
        <w:t xml:space="preserve">заявок на депозитные продукты</w:t>
      </w:r>
      <w:r>
        <w:t xml:space="preserve">:</w:t>
      </w:r>
      <w:r/>
    </w:p>
    <w:p>
      <w:pPr>
        <w:pStyle w:val="837"/>
        <w:ind w:left="0"/>
        <w:rPr>
          <w:b w:val="0"/>
        </w:rPr>
      </w:pPr>
      <w:r>
        <w:t xml:space="preserve">Таблица </w:t>
      </w:r>
      <w:r>
        <w:fldChar w:fldCharType="begin"/>
      </w:r>
      <w:r>
        <w:instrText xml:space="preserve"> </w:instrText>
      </w:r>
      <w:r>
        <w:instrText xml:space="preserve">SEQ</w:instrText>
      </w:r>
      <w:r>
        <w:instrText xml:space="preserve"> Таблица \* </w:instrText>
      </w:r>
      <w:r>
        <w:instrText xml:space="preserve">ARABIC</w:instrText>
      </w:r>
      <w:r>
        <w:instrText xml:space="preserve"> </w:instrText>
      </w:r>
      <w:r>
        <w:fldChar w:fldCharType="separate"/>
      </w:r>
      <w:r>
        <w:t xml:space="preserve">14</w:t>
      </w:r>
      <w:r>
        <w:fldChar w:fldCharType="end"/>
      </w:r>
      <w:r>
        <w:t xml:space="preserve"> </w:t>
      </w:r>
      <w:r>
        <w:rPr>
          <w:b w:val="0"/>
        </w:rPr>
        <w:t xml:space="preserve">– Описание </w:t>
      </w:r>
      <w:r>
        <w:rPr>
          <w:b w:val="0"/>
        </w:rPr>
        <w:t xml:space="preserve">статусов заявок на депозитные продукты</w:t>
      </w:r>
      <w:r>
        <w:rPr>
          <w:b w:val="0"/>
        </w:rPr>
      </w:r>
      <w:r>
        <w:rPr>
          <w:b w:val="0"/>
        </w:rPr>
      </w:r>
    </w:p>
    <w:tbl>
      <w:tblPr>
        <w:tblW w:w="0" w:type="auto"/>
        <w:tblInd w:w="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3332"/>
        <w:gridCol w:w="5847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27"/>
        </w:trPr>
        <w:tc>
          <w:tcPr>
            <w:shd w:val="clear" w:color="auto" w:fill="ffffff"/>
            <w:tcW w:w="333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  <w:jc w:val="center"/>
              <w:keepNext/>
              <w:spacing w:before="120" w:after="120"/>
              <w:rPr>
                <w:b/>
              </w:rPr>
            </w:pPr>
            <w:r>
              <w:rPr>
                <w:b/>
              </w:rPr>
              <w:t xml:space="preserve">Статус</w:t>
            </w:r>
            <w:r>
              <w:rPr>
                <w:b/>
              </w:rPr>
              <w:t xml:space="preserve"> </w:t>
            </w:r>
            <w:r>
              <w:rPr>
                <w:b/>
              </w:rPr>
              <w:t xml:space="preserve">заявки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shd w:val="clear" w:color="auto" w:fill="ffffff"/>
            <w:tcW w:w="584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jc w:val="center"/>
              <w:keepNext/>
              <w:spacing w:before="120" w:after="120"/>
              <w:rPr>
                <w:b/>
              </w:rPr>
            </w:pPr>
            <w:r>
              <w:rPr>
                <w:b/>
              </w:rPr>
              <w:t xml:space="preserve">Описание статуса</w:t>
            </w:r>
            <w:r>
              <w:rPr>
                <w:b/>
              </w:rPr>
            </w:r>
            <w:r>
              <w:rPr>
                <w:b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Новый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spacing w:before="120" w:after="120"/>
              <w:tabs>
                <w:tab w:val="left" w:pos="2127" w:leader="none"/>
              </w:tabs>
            </w:pPr>
            <w:r>
              <w:t xml:space="preserve">Все обязательные поля</w:t>
            </w:r>
            <w:r>
              <w:t xml:space="preserve"> заявки</w:t>
            </w:r>
            <w:r>
              <w:t xml:space="preserve"> заполнены</w:t>
            </w:r>
            <w:r>
              <w:t xml:space="preserve">. Документ ожидает подписания.</w:t>
            </w:r>
            <w:r/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Ожидает ставку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spacing w:before="120" w:after="120"/>
              <w:tabs>
                <w:tab w:val="left" w:pos="2127" w:leader="none"/>
              </w:tabs>
            </w:pPr>
            <w:r>
              <w:t xml:space="preserve">Процентная ставка запрошена в</w:t>
            </w:r>
            <w:r>
              <w:t xml:space="preserve"> РСХБ-Дилинг</w:t>
            </w:r>
            <w:r>
              <w:t xml:space="preserve">.</w:t>
            </w:r>
            <w:r/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Ставка установлена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</w:pPr>
            <w:r>
              <w:rPr>
                <w:rFonts w:eastAsia="Times New Roman" w:cs="Times New Roman"/>
                <w:color w:val="000000"/>
                <w:lang w:eastAsia="en-US"/>
              </w:rPr>
              <w:t xml:space="preserve">Процентная ставка получена из РСХБ-Дилинг</w:t>
            </w:r>
            <w:r>
              <w:t xml:space="preserve">.</w:t>
            </w:r>
            <w:r/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Ошибка получения ставки</w:t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  <w:rPr>
                <w:rFonts w:eastAsia="Times New Roman" w:cs="Times New Roman"/>
                <w:color w:val="000000"/>
                <w:lang w:eastAsia="en-US"/>
              </w:rPr>
            </w:pPr>
            <w:r>
              <w:rPr>
                <w:rFonts w:eastAsia="Times New Roman" w:cs="Times New Roman"/>
                <w:color w:val="000000"/>
                <w:lang w:eastAsia="en-US"/>
              </w:rPr>
              <w:t xml:space="preserve">Процентная ставка не получена из-за технической ошибки.</w:t>
            </w:r>
            <w:r>
              <w:rPr>
                <w:rFonts w:eastAsia="Times New Roman" w:cs="Times New Roman"/>
                <w:color w:val="000000"/>
                <w:lang w:eastAsia="en-US"/>
              </w:rPr>
            </w:r>
            <w:r>
              <w:rPr>
                <w:rFonts w:eastAsia="Times New Roman" w:cs="Times New Roman"/>
                <w:color w:val="000000"/>
                <w:lang w:eastAsia="en-US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Частично подписан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</w:pPr>
            <w:r>
              <w:t xml:space="preserve">Заявка</w:t>
            </w:r>
            <w:r>
              <w:t xml:space="preserve"> частично подписан</w:t>
            </w:r>
            <w:r>
              <w:t xml:space="preserve">а</w:t>
            </w:r>
            <w:r>
              <w:t xml:space="preserve"> одной из электронных подписей. Для отправки документа в банк необходимо наложить остальные подписи.</w:t>
            </w:r>
            <w:r/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Подписан</w:t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</w:pPr>
            <w:r>
              <w:t xml:space="preserve">Заявка</w:t>
            </w:r>
            <w:r>
              <w:t xml:space="preserve"> подписан</w:t>
            </w:r>
            <w:r>
              <w:t xml:space="preserve">а</w:t>
            </w:r>
            <w:r>
              <w:t xml:space="preserve"> и готов</w:t>
            </w:r>
            <w:r>
              <w:t xml:space="preserve">а</w:t>
            </w:r>
            <w:r>
              <w:t xml:space="preserve"> к отправке в Банк</w:t>
            </w:r>
            <w:r>
              <w:t xml:space="preserve">.</w:t>
            </w:r>
            <w:r/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Отсутствуют подписи</w:t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</w:pPr>
            <w:r>
              <w:t xml:space="preserve">Заявка не подписана из-за технической ошибки.</w:t>
            </w:r>
            <w:r/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Ошибка отправки документа</w:t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</w:pPr>
            <w:r>
              <w:t xml:space="preserve">Заявка не отправлена на обработку из-за технической ошибки.</w:t>
            </w:r>
            <w:r/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Принят</w:t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</w:pPr>
            <w:r>
              <w:t xml:space="preserve">Заявка отправлена в банк на обработку.</w:t>
            </w:r>
            <w:r/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В обработке</w:t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</w:pPr>
            <w:r>
              <w:t xml:space="preserve">Заявка принята в банке на обработку.</w:t>
            </w:r>
            <w:r/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Исполнен</w:t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</w:pPr>
            <w:r>
              <w:t xml:space="preserve">Документ исполнен в банке.</w:t>
            </w:r>
            <w:r/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Отказан</w:t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</w:pPr>
            <w:r>
              <w:t xml:space="preserve">Банк отказал в исполнении документа по каким-либо причинам.</w:t>
            </w:r>
            <w:r/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Время действия заявки на депозитный продукт истекло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</w:pPr>
            <w:r>
              <w:t xml:space="preserve">Время действия заявки истекло.</w:t>
            </w:r>
            <w:r/>
          </w:p>
        </w:tc>
      </w:tr>
    </w:tbl>
    <w:p>
      <w:pPr>
        <w:pStyle w:val="752"/>
        <w:ind w:left="1854"/>
        <w:rPr>
          <w:lang w:val="ru-RU"/>
        </w:rPr>
      </w:pPr>
      <w:r/>
      <w:bookmarkEnd w:id="1062"/>
      <w:r/>
      <w:bookmarkStart w:id="1064" w:name="_Векселя"/>
      <w:r/>
      <w:bookmarkStart w:id="1065" w:name="_Toc199941180"/>
      <w:r>
        <w:rPr>
          <w:lang w:val="ru-RU"/>
        </w:rPr>
        <w:t xml:space="preserve">Векселя</w:t>
      </w:r>
      <w:bookmarkEnd w:id="1063"/>
      <w:r>
        <w:rPr>
          <w:lang w:val="ru-RU"/>
        </w:rPr>
      </w:r>
      <w:r>
        <w:rPr>
          <w:lang w:val="ru-RU"/>
        </w:rPr>
      </w:r>
    </w:p>
    <w:p>
      <w:pPr>
        <w:pStyle w:val="763"/>
        <w:ind w:left="0"/>
        <w:rPr>
          <w:lang w:val="ru-RU"/>
        </w:rPr>
      </w:pPr>
      <w:r>
        <w:rPr>
          <w:lang w:val="ru-RU" w:eastAsia="ru-RU"/>
        </w:rPr>
        <w:t xml:space="preserve">Раздел </w:t>
      </w:r>
      <w:r>
        <w:rPr>
          <w:b/>
          <w:lang w:val="ru-RU" w:eastAsia="ru-RU"/>
        </w:rPr>
        <w:t xml:space="preserve">Депозиты и векселя –</w:t>
      </w:r>
      <w:r>
        <w:rPr>
          <w:lang w:val="ru-RU" w:eastAsia="ru-RU"/>
        </w:rPr>
        <w:t xml:space="preserve"> </w:t>
      </w:r>
      <w:r>
        <w:rPr>
          <w:b/>
          <w:lang w:val="ru-RU" w:eastAsia="ru-RU"/>
        </w:rPr>
        <w:t xml:space="preserve">Векселя </w:t>
      </w:r>
      <w:r>
        <w:rPr>
          <w:lang w:val="ru-RU" w:eastAsia="ru-RU"/>
        </w:rPr>
        <w:t xml:space="preserve">предназначен</w:t>
      </w:r>
      <w:r>
        <w:t xml:space="preserve"> для </w:t>
      </w:r>
      <w:r>
        <w:rPr>
          <w:lang w:val="ru-RU"/>
        </w:rPr>
        <w:t xml:space="preserve">создания</w:t>
      </w:r>
      <w:r>
        <w:rPr>
          <w:lang w:val="ru-RU"/>
        </w:rPr>
        <w:t xml:space="preserve"> заявлений на </w:t>
      </w:r>
      <w:r>
        <w:rPr>
          <w:lang w:val="ru-RU"/>
        </w:rPr>
        <w:t xml:space="preserve">до</w:t>
      </w:r>
      <w:r>
        <w:rPr>
          <w:lang w:val="ru-RU"/>
        </w:rPr>
        <w:t xml:space="preserve">срочное погашение векселей</w:t>
      </w:r>
      <w:r>
        <w:rPr>
          <w:lang w:val="ru-RU"/>
        </w:rPr>
        <w:t xml:space="preserve">, а также для </w:t>
      </w:r>
      <w:r>
        <w:rPr>
          <w:lang w:val="ru-RU"/>
        </w:rPr>
        <w:t xml:space="preserve">просмотра векселей, выданных </w:t>
      </w:r>
      <w:r>
        <w:rPr>
          <w:lang w:val="ru-RU"/>
        </w:rPr>
        <w:t xml:space="preserve">Вашей организации.</w:t>
      </w:r>
      <w:r>
        <w:rPr>
          <w:lang w:val="ru-RU"/>
        </w:rPr>
      </w:r>
    </w:p>
    <w:p>
      <w:pPr>
        <w:pStyle w:val="763"/>
        <w:ind w:left="0"/>
        <w:rPr>
          <w:lang w:val="ru-RU"/>
        </w:rPr>
      </w:pPr>
      <w:r>
        <w:rPr>
          <w:lang w:val="ru-RU"/>
        </w:rPr>
        <w:t xml:space="preserve">В данном разделе Вы можете просмотреть следующие сведения:</w:t>
      </w:r>
      <w:r>
        <w:rPr>
          <w:lang w:val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 вкладке Векселя показаны все векселя Вашей организации.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Для того чтобы обновить список,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400" cy="152400"/>
                <wp:effectExtent l="0" t="0" r="0" b="0"/>
                <wp:docPr id="448" name="_x0000_i162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62"/>
                        <a:stretch/>
                      </pic:blipFill>
                      <pic:spPr bwMode="auto">
                        <a:xfrm>
                          <a:off x="0" y="0"/>
                          <a:ext cx="15240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7" o:spid="_x0000_s447" type="#_x0000_t75" style="width:12.00pt;height:12.00pt;mso-wrap-distance-left:0.00pt;mso-wrap-distance-top:0.00pt;mso-wrap-distance-right:0.00pt;mso-wrap-distance-bottom:0.00pt;" stroked="f">
                <v:path textboxrect="0,0,0,0"/>
                <v:imagedata r:id="rId462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Если Вы хотите быстро найти интересующие записи, в строке поиска задайте следующие параметры: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Статус векселя;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Даты составления и погашения;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Номер векселя.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В результате на экране будут показаны записи, </w:t>
      </w:r>
      <w:r>
        <w:t xml:space="preserve">соответствующие условиям поиска.</w:t>
      </w:r>
      <w:r/>
    </w:p>
    <w:p>
      <w:pPr>
        <w:pStyle w:val="763"/>
        <w:ind w:left="0" w:firstLine="0"/>
        <w:jc w:val="center"/>
        <w:spacing w:before="120" w:after="120"/>
        <w:rPr>
          <w:lang w:val="ru-RU" w:eastAsia="ru-RU"/>
        </w:rPr>
      </w:pPr>
      <w:r>
        <w:rPr>
          <w:lang w:val="ru-RU"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7531" cy="1582992"/>
                <wp:effectExtent l="0" t="0" r="0" b="0"/>
                <wp:docPr id="449" name="_x0000_i162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63"/>
                        <a:stretch/>
                      </pic:blipFill>
                      <pic:spPr bwMode="auto">
                        <a:xfrm>
                          <a:off x="0" y="0"/>
                          <a:ext cx="5037531" cy="158299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8" o:spid="_x0000_s448" type="#_x0000_t75" style="width:396.66pt;height:124.65pt;mso-wrap-distance-left:0.00pt;mso-wrap-distance-top:0.00pt;mso-wrap-distance-right:0.00pt;mso-wrap-distance-bottom:0.00pt;" stroked="f">
                <v:path textboxrect="0,0,0,0"/>
                <v:imagedata r:id="rId463" o:title=""/>
              </v:shape>
            </w:pict>
          </mc:Fallback>
        </mc:AlternateContent>
      </w:r>
      <w:r>
        <w:rPr>
          <w:lang w:val="ru-RU" w:eastAsia="ru-RU"/>
        </w:rPr>
      </w:r>
      <w:r>
        <w:rPr>
          <w:lang w:val="ru-RU" w:eastAsia="ru-RU"/>
        </w:rPr>
      </w:r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170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Раздел </w:t>
      </w:r>
      <w:r>
        <w:rPr>
          <w:rFonts w:ascii="Arial" w:hAnsi="Arial" w:cs="Arial"/>
          <w:b/>
          <w:bCs/>
          <w:iCs/>
          <w:sz w:val="18"/>
        </w:rPr>
        <w:t xml:space="preserve">Векселя</w:t>
      </w:r>
      <w:r>
        <w:rPr>
          <w:rFonts w:ascii="Arial" w:hAnsi="Arial" w:cs="Arial"/>
          <w:bCs/>
          <w:iCs/>
          <w:sz w:val="18"/>
        </w:rPr>
        <w:t xml:space="preserve">. Вкладка</w:t>
      </w:r>
      <w:r>
        <w:rPr>
          <w:rFonts w:ascii="Arial" w:hAnsi="Arial" w:cs="Arial"/>
          <w:b/>
          <w:bCs/>
          <w:iCs/>
          <w:sz w:val="18"/>
        </w:rPr>
        <w:t xml:space="preserve"> Векселя</w:t>
      </w:r>
      <w:r/>
    </w:p>
    <w:p>
      <w:pPr>
        <w:pStyle w:val="763"/>
        <w:ind w:left="0"/>
        <w:rPr>
          <w:lang w:val="ru-RU"/>
        </w:rPr>
      </w:pPr>
      <w:r>
        <w:rPr>
          <w:lang w:val="ru-RU"/>
        </w:rPr>
        <w:t xml:space="preserve">По каждой записи отображаются следующая информация:</w:t>
      </w:r>
      <w:r>
        <w:rPr>
          <w:lang w:val="ru-RU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Серия, номер и статус векселя. Подробное описание статусов приведено в разделе </w:t>
      </w:r>
      <w:r>
        <w:fldChar w:fldCharType="begin"/>
      </w:r>
      <w:r>
        <w:instrText xml:space="preserve"> HYPERLINK  \l "_Статусы_векселей" </w:instrText>
      </w:r>
      <w:r>
        <w:fldChar w:fldCharType="separate"/>
      </w:r>
      <w:r>
        <w:rPr>
          <w:rStyle w:val="782"/>
        </w:rPr>
        <w:t xml:space="preserve">Статусы век</w:t>
      </w:r>
      <w:bookmarkStart w:id="1066" w:name="_Hlt191369882"/>
      <w:r/>
      <w:bookmarkStart w:id="1067" w:name="_Hlt199948268"/>
      <w:r>
        <w:rPr>
          <w:rStyle w:val="782"/>
        </w:rPr>
        <w:t xml:space="preserve">с</w:t>
      </w:r>
      <w:bookmarkEnd w:id="1064"/>
      <w:r/>
      <w:bookmarkEnd w:id="1065"/>
      <w:r>
        <w:rPr>
          <w:rStyle w:val="782"/>
        </w:rPr>
        <w:t xml:space="preserve">елей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Даты составления и погашения;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Процентная ставка;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Сумма и валюта векселя.</w:t>
      </w:r>
      <w:r/>
    </w:p>
    <w:p>
      <w:pPr>
        <w:pStyle w:val="763"/>
        <w:ind w:left="0"/>
        <w:rPr>
          <w:lang w:val="ru-RU"/>
        </w:rPr>
      </w:pPr>
      <w:r>
        <w:rPr>
          <w:lang w:val="ru-RU"/>
        </w:rPr>
        <w:t xml:space="preserve">Для просмотра векселя щелкните по интересующей записи. Подробнее смотрите в разделе </w:t>
      </w:r>
      <w:r>
        <w:rPr>
          <w:lang w:val="ru-RU"/>
        </w:rPr>
        <w:fldChar w:fldCharType="begin"/>
      </w:r>
      <w:r>
        <w:rPr>
          <w:lang w:val="ru-RU"/>
        </w:rPr>
        <w:instrText xml:space="preserve"> HYPERLINK  \l "_Просмотр_векселя" </w:instrText>
      </w:r>
      <w:r>
        <w:rPr>
          <w:lang w:val="ru-RU"/>
        </w:rPr>
        <w:fldChar w:fldCharType="separate"/>
      </w:r>
      <w:r>
        <w:rPr>
          <w:rStyle w:val="782"/>
          <w:lang w:val="ru-RU"/>
        </w:rPr>
        <w:t xml:space="preserve">Просмотр </w:t>
      </w:r>
      <w:bookmarkStart w:id="1068" w:name="_Hlt191369893"/>
      <w:r>
        <w:rPr>
          <w:rStyle w:val="782"/>
          <w:lang w:val="ru-RU"/>
        </w:rPr>
        <w:t xml:space="preserve">в</w:t>
      </w:r>
      <w:bookmarkEnd w:id="1066"/>
      <w:r>
        <w:rPr>
          <w:rStyle w:val="782"/>
          <w:lang w:val="ru-RU"/>
        </w:rPr>
        <w:t xml:space="preserve">ек</w:t>
      </w:r>
      <w:bookmarkStart w:id="1069" w:name="_Hlt199948275"/>
      <w:r>
        <w:rPr>
          <w:rStyle w:val="782"/>
          <w:lang w:val="ru-RU"/>
        </w:rPr>
        <w:t xml:space="preserve">с</w:t>
      </w:r>
      <w:bookmarkEnd w:id="1067"/>
      <w:r>
        <w:rPr>
          <w:rStyle w:val="782"/>
          <w:lang w:val="ru-RU"/>
        </w:rPr>
        <w:t xml:space="preserve">еля</w:t>
      </w:r>
      <w:r>
        <w:rPr>
          <w:lang w:val="ru-RU"/>
        </w:rPr>
        <w:fldChar w:fldCharType="end"/>
      </w:r>
      <w:r>
        <w:rPr>
          <w:lang w:val="ru-RU"/>
        </w:rPr>
        <w:t xml:space="preserve">.</w:t>
      </w:r>
      <w:r>
        <w:rPr>
          <w:lang w:val="ru-RU"/>
        </w:rPr>
      </w:r>
    </w:p>
    <w:p>
      <w:pPr>
        <w:pStyle w:val="763"/>
        <w:ind w:left="0"/>
        <w:rPr>
          <w:lang w:val="ru-RU"/>
        </w:rPr>
      </w:pPr>
      <w:r>
        <w:rPr>
          <w:lang w:val="ru-RU"/>
        </w:rPr>
        <w:t xml:space="preserve">Если Вы хотите перейти к созданию соглашения на досрочное погашение векселя</w:t>
      </w:r>
      <w:r>
        <w:t xml:space="preserve"> в списке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450" name="_x0000_i162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64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9" o:spid="_x0000_s449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464" o:title=""/>
              </v:shape>
            </w:pict>
          </mc:Fallback>
        </mc:AlternateContent>
      </w:r>
      <w:r>
        <w:rPr>
          <w:lang w:eastAsia="ru-RU"/>
        </w:rPr>
        <w:t xml:space="preserve"> напротив нужной записи и щелкните по ссылке </w:t>
      </w:r>
      <w:r>
        <w:rPr>
          <w:b/>
          <w:lang w:val="ru-RU" w:eastAsia="ru-RU"/>
        </w:rPr>
        <w:t xml:space="preserve">Предъявить к погашению</w:t>
      </w:r>
      <w:r>
        <w:rPr>
          <w:lang w:eastAsia="ru-RU"/>
        </w:rPr>
        <w:t xml:space="preserve">.</w:t>
      </w:r>
      <w:r>
        <w:rPr>
          <w:lang w:val="ru-RU" w:eastAsia="ru-RU"/>
        </w:rPr>
        <w:t xml:space="preserve"> Подробное описание заполнения полей документа представлено в разделе </w:t>
      </w:r>
      <w:r>
        <w:rPr>
          <w:lang w:val="ru-RU" w:eastAsia="ru-RU"/>
        </w:rPr>
        <w:fldChar w:fldCharType="begin"/>
      </w:r>
      <w:r>
        <w:rPr>
          <w:lang w:val="ru-RU" w:eastAsia="ru-RU"/>
        </w:rPr>
        <w:instrText xml:space="preserve"> HYPERLINK  \l "_Заявление_на_погашение" </w:instrText>
      </w:r>
      <w:r>
        <w:rPr>
          <w:lang w:val="ru-RU" w:eastAsia="ru-RU"/>
        </w:rPr>
        <w:fldChar w:fldCharType="separate"/>
      </w:r>
      <w:r>
        <w:rPr>
          <w:rStyle w:val="782"/>
          <w:lang w:val="ru-RU" w:eastAsia="ru-RU"/>
        </w:rPr>
        <w:t xml:space="preserve">Заявление на </w:t>
      </w:r>
      <w:r>
        <w:rPr>
          <w:rStyle w:val="782"/>
          <w:lang w:val="ru-RU" w:eastAsia="ru-RU"/>
        </w:rPr>
        <w:t xml:space="preserve">до</w:t>
      </w:r>
      <w:bookmarkStart w:id="1070" w:name="_Hlt191369898"/>
      <w:r>
        <w:rPr>
          <w:rStyle w:val="782"/>
          <w:lang w:val="ru-RU" w:eastAsia="ru-RU"/>
        </w:rPr>
        <w:t xml:space="preserve">с</w:t>
      </w:r>
      <w:bookmarkEnd w:id="1068"/>
      <w:r>
        <w:rPr>
          <w:rStyle w:val="782"/>
          <w:lang w:val="ru-RU" w:eastAsia="ru-RU"/>
        </w:rPr>
        <w:t xml:space="preserve">рочное</w:t>
      </w:r>
      <w:bookmarkStart w:id="1071" w:name="_Hlt199948285"/>
      <w:r>
        <w:rPr>
          <w:rStyle w:val="782"/>
          <w:lang w:val="ru-RU" w:eastAsia="ru-RU"/>
        </w:rPr>
        <w:t xml:space="preserve"> </w:t>
      </w:r>
      <w:bookmarkEnd w:id="1069"/>
      <w:r>
        <w:rPr>
          <w:rStyle w:val="782"/>
          <w:lang w:val="ru-RU" w:eastAsia="ru-RU"/>
        </w:rPr>
        <w:t xml:space="preserve">погашение векселя</w:t>
      </w:r>
      <w:r>
        <w:rPr>
          <w:lang w:val="ru-RU" w:eastAsia="ru-RU"/>
        </w:rPr>
        <w:fldChar w:fldCharType="end"/>
      </w:r>
      <w:r>
        <w:rPr>
          <w:lang w:val="ru-RU" w:eastAsia="ru-RU"/>
        </w:rPr>
        <w:t xml:space="preserve">.</w:t>
      </w:r>
      <w:r>
        <w:rPr>
          <w:lang w:val="ru-RU"/>
        </w:rPr>
      </w:r>
      <w:r>
        <w:rPr>
          <w:lang w:val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 вкладках </w:t>
      </w:r>
      <w:r>
        <w:rPr>
          <w:b/>
        </w:rPr>
        <w:t xml:space="preserve">Соглашения на приобретение</w:t>
      </w:r>
      <w:r>
        <w:t xml:space="preserve">, </w:t>
      </w:r>
      <w:r>
        <w:rPr>
          <w:b/>
        </w:rPr>
        <w:t xml:space="preserve">Заявления на погашение</w:t>
      </w:r>
      <w:r>
        <w:t xml:space="preserve"> и </w:t>
      </w:r>
      <w:r>
        <w:rPr>
          <w:b/>
        </w:rPr>
        <w:t xml:space="preserve">Соглашения на досрочное погашение</w:t>
      </w:r>
      <w:r>
        <w:t xml:space="preserve"> показаны списки соглашений на приобретение, заявлений на погашение и соглашений на досрочное погашение векселей.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Для того чтобы обновить список,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400" cy="152400"/>
                <wp:effectExtent l="0" t="0" r="0" b="0"/>
                <wp:docPr id="451" name="_x0000_i163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65"/>
                        <a:stretch/>
                      </pic:blipFill>
                      <pic:spPr bwMode="auto">
                        <a:xfrm>
                          <a:off x="0" y="0"/>
                          <a:ext cx="15240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0" o:spid="_x0000_s450" type="#_x0000_t75" style="width:12.00pt;height:12.00pt;mso-wrap-distance-left:0.00pt;mso-wrap-distance-top:0.00pt;mso-wrap-distance-right:0.00pt;mso-wrap-distance-bottom:0.00pt;" stroked="f">
                <v:path textboxrect="0,0,0,0"/>
                <v:imagedata r:id="rId465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Если Вы хотите быстро найти интересующие записи, в строке поиска задайте следующие параметры:</w:t>
      </w:r>
      <w:r/>
    </w:p>
    <w:p>
      <w:pPr>
        <w:pStyle w:val="826"/>
        <w:ind w:left="0"/>
        <w:tabs>
          <w:tab w:val="left" w:pos="1134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данная операция доступна для соглашений на приобретение и досрочное погашение векселей.</w:t>
      </w:r>
      <w:r>
        <w:rPr>
          <w:i/>
        </w:rPr>
      </w:r>
      <w:r>
        <w:rPr>
          <w:i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Статус документа;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Даты приобретения или досрочного погашения.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В результате на экране будут показаны записи, </w:t>
      </w:r>
      <w:r>
        <w:t xml:space="preserve">соответствующие условиям поиска.</w:t>
      </w:r>
      <w:r/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2611" cy="1644752"/>
                <wp:effectExtent l="0" t="0" r="0" b="0"/>
                <wp:docPr id="452" name="_x0000_i163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66"/>
                        <a:stretch/>
                      </pic:blipFill>
                      <pic:spPr bwMode="auto">
                        <a:xfrm>
                          <a:off x="0" y="0"/>
                          <a:ext cx="5042611" cy="16447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1" o:spid="_x0000_s451" type="#_x0000_t75" style="width:397.06pt;height:129.51pt;mso-wrap-distance-left:0.00pt;mso-wrap-distance-top:0.00pt;mso-wrap-distance-right:0.00pt;mso-wrap-distance-bottom:0.00pt;" stroked="f">
                <v:path textboxrect="0,0,0,0"/>
                <v:imagedata r:id="rId466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  <w:rPr>
          <w:rFonts w:ascii="Arial" w:hAnsi="Arial" w:cs="Arial"/>
          <w:b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171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Раздел </w:t>
      </w:r>
      <w:r>
        <w:rPr>
          <w:rFonts w:ascii="Arial" w:hAnsi="Arial" w:cs="Arial"/>
          <w:b/>
          <w:bCs/>
          <w:iCs/>
          <w:sz w:val="18"/>
        </w:rPr>
        <w:t xml:space="preserve">Векселя</w:t>
      </w:r>
      <w:r>
        <w:rPr>
          <w:rFonts w:ascii="Arial" w:hAnsi="Arial" w:cs="Arial"/>
          <w:bCs/>
          <w:iCs/>
          <w:sz w:val="18"/>
        </w:rPr>
        <w:t xml:space="preserve">. Вкладка</w:t>
      </w:r>
      <w:r>
        <w:rPr>
          <w:rFonts w:ascii="Arial" w:hAnsi="Arial" w:cs="Arial"/>
          <w:b/>
          <w:bCs/>
          <w:iCs/>
          <w:sz w:val="18"/>
        </w:rPr>
        <w:t xml:space="preserve"> Соглашения на приобретение</w:t>
      </w:r>
      <w:r>
        <w:rPr>
          <w:rFonts w:ascii="Arial" w:hAnsi="Arial" w:cs="Arial"/>
          <w:b/>
          <w:bCs/>
          <w:iCs/>
          <w:sz w:val="18"/>
        </w:rPr>
      </w:r>
    </w:p>
    <w:p>
      <w:pPr>
        <w:pStyle w:val="763"/>
        <w:ind w:left="0"/>
        <w:rPr>
          <w:lang w:val="ru-RU"/>
        </w:rPr>
      </w:pPr>
      <w:r>
        <w:rPr>
          <w:lang w:val="ru-RU"/>
        </w:rPr>
        <w:t xml:space="preserve">По каждой записи отображаются следующая информация:</w:t>
      </w:r>
      <w:r>
        <w:rPr>
          <w:lang w:val="ru-RU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Номер и статус документа. Подробное описание статусов приведено в разделе </w:t>
      </w:r>
      <w:r>
        <w:fldChar w:fldCharType="begin"/>
      </w:r>
      <w:r>
        <w:instrText xml:space="preserve">HYPERLINK  \l "_Статусы_соглашений_и"</w:instrText>
      </w:r>
      <w:r>
        <w:fldChar w:fldCharType="separate"/>
      </w:r>
      <w:r>
        <w:rPr>
          <w:rStyle w:val="782"/>
        </w:rPr>
        <w:t xml:space="preserve">Статусы соглашени</w:t>
      </w:r>
      <w:bookmarkStart w:id="1072" w:name="_Hlt186114478"/>
      <w:r>
        <w:rPr>
          <w:rStyle w:val="782"/>
        </w:rPr>
        <w:t xml:space="preserve">й</w:t>
      </w:r>
      <w:bookmarkEnd w:id="1070"/>
      <w:r>
        <w:rPr>
          <w:rStyle w:val="782"/>
        </w:rPr>
        <w:t xml:space="preserve"> и з</w:t>
      </w:r>
      <w:bookmarkStart w:id="1073" w:name="_Hlt199948291"/>
      <w:r>
        <w:rPr>
          <w:rStyle w:val="782"/>
        </w:rPr>
        <w:t xml:space="preserve">а</w:t>
      </w:r>
      <w:bookmarkEnd w:id="1071"/>
      <w:r>
        <w:rPr>
          <w:rStyle w:val="782"/>
        </w:rPr>
        <w:t xml:space="preserve">я</w:t>
      </w:r>
      <w:bookmarkStart w:id="1074" w:name="_Hlt191369907"/>
      <w:r>
        <w:rPr>
          <w:rStyle w:val="782"/>
        </w:rPr>
        <w:t xml:space="preserve">в</w:t>
      </w:r>
      <w:bookmarkEnd w:id="1072"/>
      <w:r>
        <w:rPr>
          <w:rStyle w:val="782"/>
        </w:rPr>
        <w:t xml:space="preserve">лений по векселям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Дата приобретения или погашения векселей;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Количество векселей, указанных в документе;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Общая сумма и валюта векселей, указанных в документе.</w:t>
      </w:r>
      <w:r/>
    </w:p>
    <w:p>
      <w:pPr>
        <w:pStyle w:val="763"/>
        <w:ind w:left="0"/>
        <w:rPr>
          <w:lang w:val="ru-RU"/>
        </w:rPr>
      </w:pPr>
      <w:r>
        <w:rPr>
          <w:lang w:val="ru-RU"/>
        </w:rPr>
        <w:t xml:space="preserve">Для просмотра документа щелкните по интересующей записи.</w:t>
      </w:r>
      <w:r>
        <w:rPr>
          <w:lang w:val="ru-RU"/>
        </w:rPr>
      </w:r>
    </w:p>
    <w:p>
      <w:pPr>
        <w:pStyle w:val="763"/>
        <w:ind w:left="0"/>
        <w:rPr>
          <w:lang w:val="ru-RU"/>
        </w:rPr>
      </w:pPr>
      <w:r>
        <w:rPr>
          <w:lang w:val="ru-RU"/>
        </w:rPr>
        <w:t xml:space="preserve">Если Вы хотите распечатать или скачать документ, </w:t>
      </w:r>
      <w:r>
        <w:t xml:space="preserve">в списке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1219" cy="144209"/>
                <wp:effectExtent l="0" t="0" r="0" b="0"/>
                <wp:docPr id="453" name="_x0000_i163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67"/>
                        <a:stretch/>
                      </pic:blipFill>
                      <pic:spPr bwMode="auto">
                        <a:xfrm>
                          <a:off x="0" y="0"/>
                          <a:ext cx="151219" cy="1442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beve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2" o:spid="_x0000_s452" type="#_x0000_t75" style="width:11.91pt;height:11.36pt;mso-wrap-distance-left:0.00pt;mso-wrap-distance-top:0.00pt;mso-wrap-distance-right:0.00pt;mso-wrap-distance-bottom:0.00pt;" stroked="f">
                <v:path textboxrect="0,0,0,0"/>
                <v:imagedata r:id="rId467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</w:t>
      </w:r>
      <w:r>
        <w:rPr>
          <w:lang w:eastAsia="ru-RU"/>
        </w:rPr>
        <w:t xml:space="preserve">.</w:t>
      </w:r>
      <w:r>
        <w:rPr>
          <w:lang w:eastAsia="ru-RU"/>
        </w:rPr>
        <w:t xml:space="preserve"> </w:t>
      </w:r>
      <w:r>
        <w:t xml:space="preserve">В результате будет сформирован </w:t>
      </w:r>
      <w:r>
        <w:t xml:space="preserve">pdf</w:t>
      </w:r>
      <w:r>
        <w:t xml:space="preserve">-файл, который Вы сможете распечатать или сохранить </w:t>
      </w:r>
      <w:r>
        <w:t xml:space="preserve">на компьютер для последующей </w:t>
      </w:r>
      <w:r>
        <w:t xml:space="preserve">обработки</w:t>
      </w:r>
      <w:r>
        <w:rPr>
          <w:lang w:eastAsia="ru-RU"/>
        </w:rPr>
        <w:t xml:space="preserve">.</w:t>
      </w:r>
      <w:r>
        <w:rPr>
          <w:lang w:val="ru-RU"/>
        </w:rPr>
      </w:r>
      <w:r>
        <w:rPr>
          <w:lang w:val="ru-RU"/>
        </w:rPr>
      </w:r>
    </w:p>
    <w:p>
      <w:pPr>
        <w:pStyle w:val="753"/>
      </w:pPr>
      <w:r/>
      <w:bookmarkEnd w:id="1073"/>
      <w:r/>
      <w:bookmarkStart w:id="1075" w:name="_Просмотр_векселя"/>
      <w:r>
        <w:t xml:space="preserve">Просмотр векселя</w:t>
      </w:r>
      <w:r/>
    </w:p>
    <w:p>
      <w:pPr>
        <w:pStyle w:val="763"/>
        <w:ind w:left="0"/>
        <w:rPr>
          <w:lang w:val="ru-RU"/>
        </w:rPr>
      </w:pPr>
      <w:r>
        <w:rPr>
          <w:lang w:val="ru-RU"/>
        </w:rPr>
        <w:t xml:space="preserve">На форме просмотра векселя отображаются следующие сведения:</w:t>
      </w:r>
      <w:r>
        <w:rPr>
          <w:lang w:val="ru-RU"/>
        </w:rPr>
      </w:r>
    </w:p>
    <w:p>
      <w:pPr>
        <w:pStyle w:val="763"/>
        <w:ind w:left="0" w:firstLine="0"/>
        <w:jc w:val="center"/>
        <w:spacing w:before="120" w:after="120"/>
        <w:rPr>
          <w:lang w:val="ru-RU" w:eastAsia="ru-RU"/>
        </w:rPr>
      </w:pPr>
      <w:r>
        <w:rPr>
          <w:lang w:val="ru-RU"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7008" cy="1542644"/>
                <wp:effectExtent l="0" t="0" r="0" b="0"/>
                <wp:docPr id="454" name="_x0000_i163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68"/>
                        <a:stretch/>
                      </pic:blipFill>
                      <pic:spPr bwMode="auto">
                        <a:xfrm>
                          <a:off x="0" y="0"/>
                          <a:ext cx="3597008" cy="15426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3" o:spid="_x0000_s453" type="#_x0000_t75" style="width:283.23pt;height:121.47pt;mso-wrap-distance-left:0.00pt;mso-wrap-distance-top:0.00pt;mso-wrap-distance-right:0.00pt;mso-wrap-distance-bottom:0.00pt;" stroked="f">
                <v:path textboxrect="0,0,0,0"/>
                <v:imagedata r:id="rId468" o:title=""/>
              </v:shape>
            </w:pict>
          </mc:Fallback>
        </mc:AlternateContent>
      </w:r>
      <w:r>
        <w:rPr>
          <w:lang w:val="ru-RU" w:eastAsia="ru-RU"/>
        </w:rPr>
      </w:r>
      <w:r>
        <w:rPr>
          <w:lang w:val="ru-RU" w:eastAsia="ru-RU"/>
        </w:rPr>
      </w:r>
    </w:p>
    <w:p>
      <w:pPr>
        <w:pStyle w:val="763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  <w:lang w:val="ru-RU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172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  <w:lang w:val="ru-RU"/>
        </w:rPr>
        <w:t xml:space="preserve">Просмотр векселя</w:t>
      </w:r>
      <w:r>
        <w:rPr>
          <w:rFonts w:ascii="Arial" w:hAnsi="Arial" w:cs="Arial"/>
          <w:bCs/>
          <w:iCs/>
          <w:sz w:val="18"/>
          <w:lang w:val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Серия и номер векселя;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Сумма и валюта векселя;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Процентная ставка;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Срок платежа;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Реквизиты соглашения о приобретении векселя;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Реквизиты соглашения о досрочном погашении векселя (для погашенных векселей);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Статус векселя. Подробное описание статусов приведено в разделе </w:t>
      </w:r>
      <w:r>
        <w:fldChar w:fldCharType="begin"/>
      </w:r>
      <w:r>
        <w:instrText xml:space="preserve"> HYPERLINK  \l "_Статусы_векселей" </w:instrText>
      </w:r>
      <w:r>
        <w:fldChar w:fldCharType="separate"/>
      </w:r>
      <w:r>
        <w:rPr>
          <w:rStyle w:val="782"/>
        </w:rPr>
        <w:t xml:space="preserve">Ст</w:t>
      </w:r>
      <w:bookmarkStart w:id="1076" w:name="_Hlt199948277"/>
      <w:r>
        <w:rPr>
          <w:rStyle w:val="782"/>
        </w:rPr>
        <w:t xml:space="preserve">а</w:t>
      </w:r>
      <w:bookmarkEnd w:id="1074"/>
      <w:r>
        <w:rPr>
          <w:rStyle w:val="782"/>
        </w:rPr>
        <w:t xml:space="preserve">ту</w:t>
      </w:r>
      <w:bookmarkStart w:id="1077" w:name="_Hlt191369901"/>
      <w:r>
        <w:rPr>
          <w:rStyle w:val="782"/>
        </w:rPr>
        <w:t xml:space="preserve">с</w:t>
      </w:r>
      <w:bookmarkEnd w:id="1075"/>
      <w:r>
        <w:rPr>
          <w:rStyle w:val="782"/>
        </w:rPr>
        <w:t xml:space="preserve">ы векселей</w:t>
      </w:r>
      <w:r>
        <w:fldChar w:fldCharType="end"/>
      </w:r>
      <w:r>
        <w:t xml:space="preserve">.</w:t>
      </w:r>
      <w:r/>
    </w:p>
    <w:p>
      <w:pPr>
        <w:pStyle w:val="826"/>
        <w:ind w:left="720" w:firstLine="0"/>
        <w:widowControl w:val="off"/>
        <w:tabs>
          <w:tab w:val="left" w:pos="1134" w:leader="none"/>
        </w:tabs>
      </w:pPr>
      <w:r>
        <w:t xml:space="preserve">Для возврата </w:t>
      </w:r>
      <w:r>
        <w:t xml:space="preserve">на предыдущую страницу</w:t>
      </w:r>
      <w:r>
        <w:t xml:space="preserve">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455" name="_x0000_i163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69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4" o:spid="_x0000_s454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469" o:title=""/>
              </v:shape>
            </w:pict>
          </mc:Fallback>
        </mc:AlternateContent>
      </w:r>
      <w:r>
        <w:t xml:space="preserve">.</w:t>
      </w:r>
      <w:r/>
    </w:p>
    <w:p>
      <w:pPr>
        <w:pStyle w:val="753"/>
      </w:pPr>
      <w:r/>
      <w:bookmarkEnd w:id="1076"/>
      <w:r/>
      <w:bookmarkStart w:id="1078" w:name="_Заявление_на_погашение"/>
      <w:r>
        <w:t xml:space="preserve">Заявление на досрочное погашение векселя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На странице создания заявления на досрочное погашения векселей заполните следующие сведения: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0983" cy="4382770"/>
                <wp:effectExtent l="0" t="0" r="0" b="0"/>
                <wp:docPr id="456" name="_x0000_i163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70"/>
                        <a:stretch/>
                      </pic:blipFill>
                      <pic:spPr bwMode="auto">
                        <a:xfrm>
                          <a:off x="0" y="0"/>
                          <a:ext cx="3600983" cy="4382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5" o:spid="_x0000_s455" type="#_x0000_t75" style="width:283.54pt;height:345.10pt;mso-wrap-distance-left:0.00pt;mso-wrap-distance-top:0.00pt;mso-wrap-distance-right:0.00pt;mso-wrap-distance-bottom:0.00pt;" stroked="f">
                <v:path textboxrect="0,0,0,0"/>
                <v:imagedata r:id="rId470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63"/>
        <w:ind w:left="0" w:firstLine="0"/>
        <w:jc w:val="center"/>
        <w:spacing w:before="120" w:after="120"/>
        <w:rPr>
          <w:b/>
          <w:lang w:val="ru-RU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173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  <w:lang w:val="ru-RU"/>
        </w:rPr>
        <w:t xml:space="preserve">Заявление на досрочное погашение векселей</w:t>
      </w:r>
      <w:r>
        <w:rPr>
          <w:b/>
          <w:lang w:val="ru-RU"/>
        </w:rPr>
      </w:r>
      <w:r>
        <w:rPr>
          <w:b/>
          <w:lang w:val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Векселя</w:t>
      </w:r>
      <w:r>
        <w:t xml:space="preserve"> на погашение выберите векселя для досрочного погашения. Вы можете указать интересующие значения следующими способами: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rPr>
          <w:b/>
        </w:rPr>
        <w:t xml:space="preserve">Выбрать вексел</w:t>
      </w:r>
      <w:r>
        <w:rPr>
          <w:b/>
        </w:rPr>
        <w:t xml:space="preserve">ь</w:t>
      </w:r>
      <w:r>
        <w:t xml:space="preserve">. Для этого в поле «Вексель» выберите из выпадающего списка нужные данные.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rPr>
          <w:b/>
        </w:rPr>
        <w:t xml:space="preserve">Заполнить информацию о векселе вручную</w:t>
      </w:r>
      <w:r>
        <w:t xml:space="preserve">. Для этого нажмите на ссылку </w:t>
      </w:r>
      <w:r>
        <w:rPr>
          <w:b/>
        </w:rPr>
        <w:t xml:space="preserve">Заполнить вручную</w:t>
      </w:r>
      <w:r>
        <w:t xml:space="preserve"> и укажите следующую информацию:</w:t>
      </w:r>
      <w:r/>
    </w:p>
    <w:p>
      <w:pPr>
        <w:pStyle w:val="826"/>
        <w:ind w:left="1033" w:firstLine="0"/>
        <w:widowControl w:val="off"/>
        <w:tabs>
          <w:tab w:val="left" w:pos="1418" w:leader="none"/>
        </w:tabs>
      </w:pPr>
      <w:r/>
      <w:r/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418" w:leader="none"/>
        </w:tabs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9078" cy="1821485"/>
                <wp:effectExtent l="0" t="0" r="0" b="0"/>
                <wp:docPr id="457" name="_x0000_i163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71"/>
                        <a:stretch/>
                      </pic:blipFill>
                      <pic:spPr bwMode="auto">
                        <a:xfrm>
                          <a:off x="0" y="0"/>
                          <a:ext cx="3599077" cy="1821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6" o:spid="_x0000_s456" type="#_x0000_t75" style="width:283.39pt;height:143.42pt;mso-wrap-distance-left:0.00pt;mso-wrap-distance-top:0.00pt;mso-wrap-distance-right:0.00pt;mso-wrap-distance-bottom:0.00pt;" stroked="f">
                <v:path textboxrect="0,0,0,0"/>
                <v:imagedata r:id="rId471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418" w:leader="none"/>
        </w:tabs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174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Заявление на досрочное погашение векселей. Добавление данных о векселе для досрочного погашения вручную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t xml:space="preserve">В полях «Серия» и «Номер» введите серию и номер векселя.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t xml:space="preserve">В поле «Срок платежа» </w:t>
      </w:r>
      <w:r>
        <w:t xml:space="preserve">укажите дату </w:t>
      </w:r>
      <w:r>
        <w:t xml:space="preserve">платежа по векселю</w:t>
      </w:r>
      <w:r>
        <w:t xml:space="preserve">. Для этого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458" name="_x0000_i163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72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7" o:spid="_x0000_s457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472" o:title=""/>
              </v:shape>
            </w:pict>
          </mc:Fallback>
        </mc:AlternateContent>
      </w:r>
      <w:r>
        <w:rPr>
          <w:lang w:eastAsia="ru-RU"/>
        </w:rPr>
        <w:t xml:space="preserve"> и в открывшемся календаре выберите нужную дату или введите ее вручную</w:t>
      </w:r>
      <w:r>
        <w:t xml:space="preserve">.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t xml:space="preserve">В поле «Номинал» впишите сумму по векселю.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t xml:space="preserve">В поле «Валюта» выберите из выпадающего списка валюту векселя.</w:t>
      </w:r>
      <w:r/>
    </w:p>
    <w:p>
      <w:pPr>
        <w:pStyle w:val="826"/>
        <w:ind w:left="0" w:firstLine="1344"/>
        <w:widowControl w:val="off"/>
        <w:tabs>
          <w:tab w:val="left" w:pos="0" w:leader="none"/>
          <w:tab w:val="left" w:pos="1843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если Вы добавляете второй и последующий вексель в заявление, данное поле будет заполнено валютой предыдущего векселя и недоступно для редактирования.</w:t>
      </w:r>
      <w:r>
        <w:rPr>
          <w:i/>
        </w:rPr>
      </w:r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t xml:space="preserve">В поле </w:t>
      </w:r>
      <w:r>
        <w:t xml:space="preserve">«Ставка» введите процентную ставку векселя.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t xml:space="preserve">В поле «Дата составления» </w:t>
      </w:r>
      <w:r>
        <w:t xml:space="preserve">укажите дату</w:t>
      </w:r>
      <w:r>
        <w:t xml:space="preserve"> составления векселя</w:t>
      </w:r>
      <w:r>
        <w:t xml:space="preserve">. Для этого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459" name="_x0000_i163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73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8" o:spid="_x0000_s458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473" o:title=""/>
              </v:shape>
            </w:pict>
          </mc:Fallback>
        </mc:AlternateContent>
      </w:r>
      <w:r>
        <w:rPr>
          <w:lang w:eastAsia="ru-RU"/>
        </w:rPr>
        <w:t xml:space="preserve"> и в открывшемся календаре выберите нужную дату или введите ее вручную</w:t>
      </w:r>
      <w:r>
        <w:t xml:space="preserve">.</w:t>
      </w:r>
      <w:r/>
    </w:p>
    <w:p>
      <w:pPr>
        <w:pStyle w:val="826"/>
        <w:ind w:left="0" w:firstLine="1026"/>
        <w:widowControl w:val="off"/>
        <w:tabs>
          <w:tab w:val="left" w:pos="0" w:leader="none"/>
          <w:tab w:val="left" w:pos="1843" w:leader="none"/>
        </w:tabs>
      </w:pPr>
      <w:r>
        <w:t xml:space="preserve">Для того чтобы добавить сведения о векселе, нажмите на кнопку </w:t>
      </w:r>
      <w:r>
        <w:rPr>
          <w:b/>
        </w:rPr>
        <w:t xml:space="preserve">Добавить</w:t>
      </w:r>
      <w:r>
        <w:t xml:space="preserve">.</w:t>
      </w:r>
      <w:r/>
    </w:p>
    <w:p>
      <w:pPr>
        <w:pStyle w:val="749"/>
        <w:ind w:left="0"/>
      </w:pPr>
      <w:r>
        <w:t xml:space="preserve">В результате на форме создания заявления отобразится соответствующая информация.</w:t>
      </w:r>
      <w:r/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9612" cy="1212190"/>
                <wp:effectExtent l="0" t="0" r="0" b="0"/>
                <wp:docPr id="460" name="_x0000_i163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74"/>
                        <a:stretch/>
                      </pic:blipFill>
                      <pic:spPr bwMode="auto">
                        <a:xfrm>
                          <a:off x="0" y="0"/>
                          <a:ext cx="3599612" cy="12121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9" o:spid="_x0000_s459" type="#_x0000_t75" style="width:283.43pt;height:95.45pt;mso-wrap-distance-left:0.00pt;mso-wrap-distance-top:0.00pt;mso-wrap-distance-right:0.00pt;mso-wrap-distance-bottom:0.00pt;" stroked="f">
                <v:path textboxrect="0,0,0,0"/>
                <v:imagedata r:id="rId474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175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Заявление на досрочное погашение векселей. Список векселей для досрочного погашения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lang w:eastAsia="ru-RU"/>
        </w:rPr>
      </w:pPr>
      <w:r>
        <w:t xml:space="preserve">Если Вы хотите удалить вексель из списка,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3388" cy="142789"/>
                <wp:effectExtent l="0" t="0" r="0" b="0"/>
                <wp:docPr id="461" name="_x0000_i164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75"/>
                        <a:stretch/>
                      </pic:blipFill>
                      <pic:spPr bwMode="auto">
                        <a:xfrm>
                          <a:off x="0" y="0"/>
                          <a:ext cx="133388" cy="1427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0" o:spid="_x0000_s460" type="#_x0000_t75" style="width:10.50pt;height:11.24pt;mso-wrap-distance-left:0.00pt;mso-wrap-distance-top:0.00pt;mso-wrap-distance-right:0.00pt;mso-wrap-distance-bottom:0.00pt;" stroked="f">
                <v:path textboxrect="0,0,0,0"/>
                <v:imagedata r:id="rId475" o:title=""/>
              </v:shape>
            </w:pict>
          </mc:Fallback>
        </mc:AlternateContent>
      </w:r>
      <w:r>
        <w:rPr>
          <w:lang w:eastAsia="ru-RU"/>
        </w:rPr>
        <w:t xml:space="preserve"> напротив него.</w:t>
      </w:r>
      <w:r>
        <w:rPr>
          <w:lang w:eastAsia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Реквизиты</w:t>
      </w:r>
      <w:r>
        <w:t xml:space="preserve"> укажите реквизиты для перечисления средств при досрочном погашении векселей.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Вы можете указать интересующие значения следующими способами:</w:t>
      </w:r>
      <w:r/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734462" cy="1529740"/>
                <wp:effectExtent l="0" t="0" r="0" b="0"/>
                <wp:docPr id="462" name="_x0000_i164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76"/>
                        <a:stretch/>
                      </pic:blipFill>
                      <pic:spPr bwMode="auto">
                        <a:xfrm>
                          <a:off x="0" y="0"/>
                          <a:ext cx="2734462" cy="152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1" o:spid="_x0000_s461" type="#_x0000_t75" style="width:215.31pt;height:120.45pt;mso-wrap-distance-left:0.00pt;mso-wrap-distance-top:0.00pt;mso-wrap-distance-right:0.00pt;mso-wrap-distance-bottom:0.00pt;" stroked="f">
                <v:path textboxrect="0,0,0,0"/>
                <v:imagedata r:id="rId476" o:title=""/>
              </v:shape>
            </w:pict>
          </mc:Fallback>
        </mc:AlternateContent>
      </w:r>
      <w:r>
        <w:rPr>
          <w:lang w:eastAsia="ru-RU"/>
        </w:rPr>
        <w:tab/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729421" cy="1529372"/>
                <wp:effectExtent l="0" t="0" r="0" b="0"/>
                <wp:docPr id="463" name="_x0000_i164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77"/>
                        <a:stretch/>
                      </pic:blipFill>
                      <pic:spPr bwMode="auto">
                        <a:xfrm>
                          <a:off x="0" y="0"/>
                          <a:ext cx="2729421" cy="152937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2" o:spid="_x0000_s462" type="#_x0000_t75" style="width:214.92pt;height:120.42pt;mso-wrap-distance-left:0.00pt;mso-wrap-distance-top:0.00pt;mso-wrap-distance-right:0.00pt;mso-wrap-distance-bottom:0.00pt;" stroked="f">
                <v:path textboxrect="0,0,0,0"/>
                <v:imagedata r:id="rId477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176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Заявление на досрочное погашение векселей. Реквизиты для перечисления средств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rPr>
          <w:b/>
        </w:rPr>
        <w:t xml:space="preserve">Выбрать </w:t>
      </w:r>
      <w:r>
        <w:rPr>
          <w:b/>
        </w:rPr>
        <w:t xml:space="preserve">счет</w:t>
      </w:r>
      <w:r>
        <w:t xml:space="preserve">. </w:t>
      </w:r>
      <w:r>
        <w:rPr>
          <w:lang w:eastAsia="en-US"/>
        </w:rPr>
        <w:t xml:space="preserve">Для указания счета, открытого в АО «Россельхозбанк», </w:t>
      </w:r>
      <w:r>
        <w:t xml:space="preserve">в поле «Расчетный счет» выберите из выпадающего списка интересующее значение. В результате реквизиты банка будут заполнены автоматически.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rPr>
          <w:b/>
        </w:rPr>
        <w:t xml:space="preserve">Выбрать счет другого банка</w:t>
      </w:r>
      <w:r>
        <w:t xml:space="preserve">. Для указания счета, открытого в другом банке, нажмите на ссылку </w:t>
      </w:r>
      <w:r>
        <w:rPr>
          <w:b/>
        </w:rPr>
        <w:t xml:space="preserve">Заполнить вручную</w:t>
      </w:r>
      <w:r>
        <w:t xml:space="preserve"> и укажите следующую информацию: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t xml:space="preserve">В поле «Расчетный счет» введите номер счета Вашей организации.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t xml:space="preserve">В поле «Наименование Банка или БИК» начините вводить название или БИК банка (не менее трех символов) </w:t>
      </w:r>
      <w:r>
        <w:rPr>
          <w:lang w:val="en-US" w:eastAsia="ru-RU" w:bidi="en-US"/>
        </w:rPr>
        <w:t xml:space="preserve">и затем выберите одно из найденных системой значений, щелкнув по нему. В результате </w:t>
      </w:r>
      <w:r>
        <w:rPr>
          <w:lang w:eastAsia="ru-RU" w:bidi="en-US"/>
        </w:rPr>
        <w:t xml:space="preserve">реквизиты банка</w:t>
      </w:r>
      <w:r>
        <w:rPr>
          <w:lang w:val="en-US" w:eastAsia="ru-RU" w:bidi="en-US"/>
        </w:rPr>
        <w:t xml:space="preserve"> </w:t>
      </w:r>
      <w:r>
        <w:rPr>
          <w:lang w:eastAsia="ru-RU" w:bidi="en-US"/>
        </w:rPr>
        <w:t xml:space="preserve">будут заполнены автоматически</w:t>
      </w:r>
      <w:r>
        <w:rPr>
          <w:lang w:val="en-US" w:eastAsia="ru-RU" w:bidi="en-US"/>
        </w:rP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«Дата перечисления» отображается дата перечисления средств. При необходимости Вы можете ее изменить, щелкнув по кнопке</w:t>
      </w:r>
      <w:r>
        <w:t xml:space="preserve">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464" name="_x0000_i164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78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3" o:spid="_x0000_s463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478" o:title=""/>
              </v:shape>
            </w:pict>
          </mc:Fallback>
        </mc:AlternateContent>
      </w:r>
      <w:r>
        <w:rPr>
          <w:lang w:eastAsia="ru-RU"/>
        </w:rPr>
        <w:t xml:space="preserve"> и в открывшемся календаре </w:t>
      </w:r>
      <w:r>
        <w:rPr>
          <w:lang w:eastAsia="ru-RU"/>
        </w:rPr>
        <w:t xml:space="preserve">выбрав</w:t>
      </w:r>
      <w:r>
        <w:rPr>
          <w:lang w:eastAsia="ru-RU"/>
        </w:rPr>
        <w:t xml:space="preserve"> нужную дату</w:t>
      </w:r>
      <w:r>
        <w:rPr>
          <w:lang w:eastAsia="ru-RU"/>
        </w:rPr>
        <w:t xml:space="preserve">,</w:t>
      </w:r>
      <w:r>
        <w:rPr>
          <w:lang w:eastAsia="ru-RU"/>
        </w:rPr>
        <w:t xml:space="preserve"> или </w:t>
      </w:r>
      <w:r>
        <w:rPr>
          <w:lang w:eastAsia="ru-RU"/>
        </w:rPr>
        <w:t xml:space="preserve">ввести</w:t>
      </w:r>
      <w:r>
        <w:rPr>
          <w:lang w:eastAsia="ru-RU"/>
        </w:rPr>
        <w:t xml:space="preserve"> ее вручную</w:t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Вы не сможете указать дату</w:t>
      </w:r>
      <w:r>
        <w:rPr>
          <w:i/>
        </w:rPr>
        <w:t xml:space="preserve"> ранее даты наступления срока платежа по векселю</w:t>
      </w:r>
      <w:r>
        <w:rPr>
          <w:i/>
        </w:rPr>
        <w:t xml:space="preserve">.</w:t>
      </w:r>
      <w:r>
        <w:rPr>
          <w:i/>
        </w:rPr>
      </w:r>
    </w:p>
    <w:p>
      <w:pPr>
        <w:pStyle w:val="749"/>
        <w:ind w:left="0"/>
        <w:tabs>
          <w:tab w:val="left" w:pos="2127" w:leader="none"/>
        </w:tabs>
        <w:rPr>
          <w:bCs/>
          <w:iCs/>
        </w:rPr>
      </w:pPr>
      <w:r>
        <w:rPr>
          <w:bCs/>
          <w:iCs/>
        </w:rPr>
        <w:t xml:space="preserve">Для того чтобы сохранить документ, щелкните по кнопке </w:t>
      </w:r>
      <w:r>
        <w:rPr>
          <w:b/>
          <w:bCs/>
          <w:iCs/>
        </w:rPr>
        <w:t xml:space="preserve">Сохранить</w:t>
      </w:r>
      <w:r>
        <w:rPr>
          <w:bCs/>
          <w:iCs/>
        </w:rPr>
        <w:t xml:space="preserve">.</w:t>
      </w:r>
      <w:r>
        <w:rPr>
          <w:bCs/>
          <w:iCs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i/>
        </w:rPr>
      </w:pPr>
      <w:r>
        <w:t xml:space="preserve">Для перехода к подписанию документа нажмите на кнопку </w:t>
      </w:r>
      <w:r>
        <w:rPr>
          <w:b/>
        </w:rPr>
        <w:t xml:space="preserve">Перейти к подписанию</w:t>
      </w:r>
      <w:r>
        <w:t xml:space="preserve">. 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</w:t>
      </w:r>
      <w:bookmarkStart w:id="1079" w:name="_Hlt191369884"/>
      <w:r>
        <w:rPr>
          <w:rStyle w:val="782"/>
        </w:rPr>
        <w:t xml:space="preserve">н</w:t>
      </w:r>
      <w:bookmarkEnd w:id="1077"/>
      <w:r/>
      <w:bookmarkStart w:id="1080" w:name="_Hlt199948270"/>
      <w:r>
        <w:rPr>
          <w:rStyle w:val="782"/>
        </w:rPr>
        <w:t xml:space="preserve">и</w:t>
      </w:r>
      <w:bookmarkEnd w:id="1078"/>
      <w:r>
        <w:rPr>
          <w:rStyle w:val="782"/>
        </w:rPr>
        <w:t xml:space="preserve">е документов</w:t>
      </w:r>
      <w:r>
        <w:rPr>
          <w:rStyle w:val="782"/>
        </w:rPr>
        <w:fldChar w:fldCharType="end"/>
      </w:r>
      <w:r>
        <w:t xml:space="preserve">.</w:t>
      </w:r>
      <w:r>
        <w:rPr>
          <w:i/>
        </w:rPr>
      </w:r>
      <w:r>
        <w:rPr>
          <w:i/>
        </w:rPr>
      </w:r>
    </w:p>
    <w:p>
      <w:pPr>
        <w:pStyle w:val="753"/>
      </w:pPr>
      <w:r/>
      <w:bookmarkEnd w:id="1079"/>
      <w:r/>
      <w:bookmarkStart w:id="1081" w:name="_Статусы_векселей"/>
      <w:r>
        <w:t xml:space="preserve">Статусы векселей</w:t>
      </w:r>
      <w:r/>
    </w:p>
    <w:p>
      <w:pPr>
        <w:pStyle w:val="749"/>
        <w:ind w:left="0"/>
        <w:spacing w:before="120" w:after="120"/>
        <w:tabs>
          <w:tab w:val="left" w:pos="2127" w:leader="none"/>
        </w:tabs>
      </w:pPr>
      <w:r>
        <w:t xml:space="preserve">В </w:t>
      </w:r>
      <w:r>
        <w:rPr>
          <w:rStyle w:val="786"/>
        </w:rPr>
        <w:t xml:space="preserve">системе</w:t>
      </w:r>
      <w:r>
        <w:t xml:space="preserve"> </w:t>
      </w:r>
      <w:r>
        <w:t xml:space="preserve">«Свой Бизнес» </w:t>
      </w:r>
      <w:r>
        <w:t xml:space="preserve">предусмотрены следующие статусы для </w:t>
      </w:r>
      <w:r>
        <w:t xml:space="preserve">векселей</w:t>
      </w:r>
      <w:r>
        <w:t xml:space="preserve">:</w:t>
      </w:r>
      <w:r/>
    </w:p>
    <w:p>
      <w:pPr>
        <w:pStyle w:val="837"/>
        <w:ind w:left="0"/>
        <w:rPr>
          <w:b w:val="0"/>
        </w:rPr>
      </w:pPr>
      <w:r>
        <w:t xml:space="preserve">Таблица </w:t>
      </w:r>
      <w:r>
        <w:fldChar w:fldCharType="begin"/>
      </w:r>
      <w:r>
        <w:instrText xml:space="preserve"> </w:instrText>
      </w:r>
      <w:r>
        <w:instrText xml:space="preserve">SEQ</w:instrText>
      </w:r>
      <w:r>
        <w:instrText xml:space="preserve"> Таблица \* </w:instrText>
      </w:r>
      <w:r>
        <w:instrText xml:space="preserve">ARABIC</w:instrText>
      </w:r>
      <w:r>
        <w:instrText xml:space="preserve"> </w:instrText>
      </w:r>
      <w:r>
        <w:fldChar w:fldCharType="separate"/>
      </w:r>
      <w:r>
        <w:t xml:space="preserve">15</w:t>
      </w:r>
      <w:r>
        <w:fldChar w:fldCharType="end"/>
      </w:r>
      <w:r>
        <w:t xml:space="preserve"> </w:t>
      </w:r>
      <w:r>
        <w:rPr>
          <w:b w:val="0"/>
        </w:rPr>
        <w:t xml:space="preserve">– Описание </w:t>
      </w:r>
      <w:r>
        <w:rPr>
          <w:b w:val="0"/>
        </w:rPr>
        <w:t xml:space="preserve">статусов векселей</w:t>
      </w:r>
      <w:r>
        <w:rPr>
          <w:b w:val="0"/>
        </w:rPr>
      </w:r>
      <w:r>
        <w:rPr>
          <w:b w:val="0"/>
        </w:rPr>
      </w:r>
    </w:p>
    <w:tbl>
      <w:tblPr>
        <w:tblW w:w="0" w:type="auto"/>
        <w:tblInd w:w="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3332"/>
        <w:gridCol w:w="5847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27"/>
        </w:trPr>
        <w:tc>
          <w:tcPr>
            <w:shd w:val="clear" w:color="auto" w:fill="ffffff"/>
            <w:tcW w:w="333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  <w:jc w:val="center"/>
              <w:keepNext/>
              <w:spacing w:before="120" w:after="120"/>
              <w:rPr>
                <w:b/>
              </w:rPr>
            </w:pPr>
            <w:r>
              <w:rPr>
                <w:b/>
              </w:rPr>
              <w:t xml:space="preserve">Статус</w:t>
            </w:r>
            <w:r>
              <w:rPr>
                <w:b/>
              </w:rPr>
              <w:t xml:space="preserve"> </w:t>
            </w:r>
            <w:r>
              <w:rPr>
                <w:b/>
              </w:rPr>
              <w:t xml:space="preserve">векселя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shd w:val="clear" w:color="auto" w:fill="ffffff"/>
            <w:tcW w:w="584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jc w:val="center"/>
              <w:keepNext/>
              <w:spacing w:before="120" w:after="120"/>
              <w:rPr>
                <w:b/>
              </w:rPr>
            </w:pPr>
            <w:r>
              <w:rPr>
                <w:b/>
              </w:rPr>
              <w:t xml:space="preserve">Описание статуса</w:t>
            </w:r>
            <w:r>
              <w:rPr>
                <w:b/>
              </w:rPr>
            </w:r>
            <w:r>
              <w:rPr>
                <w:b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Выдан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vMerge w:val="restart"/>
            <w:textDirection w:val="lrTb"/>
            <w:noWrap w:val="false"/>
          </w:tcPr>
          <w:p>
            <w:pPr>
              <w:pStyle w:val="749"/>
              <w:ind w:left="0" w:firstLine="0"/>
              <w:spacing w:before="120" w:after="120"/>
              <w:tabs>
                <w:tab w:val="left" w:pos="2127" w:leader="none"/>
              </w:tabs>
            </w:pPr>
            <w:r>
              <w:t xml:space="preserve">Вексель выдан банком.</w:t>
            </w:r>
            <w:r/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На хранении в Банке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vMerge w:val="continue"/>
            <w:textDirection w:val="lrTb"/>
            <w:noWrap w:val="false"/>
          </w:tcPr>
          <w:p>
            <w:pPr>
              <w:pStyle w:val="892"/>
              <w:spacing w:before="144" w:after="144"/>
            </w:pPr>
            <w:r/>
            <w:r/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Принят к погашению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</w:pPr>
            <w:r>
              <w:t xml:space="preserve">Вексель предъявлен к погашению.</w:t>
            </w:r>
            <w:r/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Погашен</w:t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</w:pPr>
            <w:r>
              <w:t xml:space="preserve">Вексель погашен.</w:t>
            </w:r>
            <w:r/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Предъявлен к досрочному погашению</w:t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</w:pPr>
            <w:r>
              <w:t xml:space="preserve">Сформировано заявление на досрочное погашение по данному векселю.</w:t>
            </w:r>
            <w:r/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Погашен досрочно</w:t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</w:pPr>
            <w:r>
              <w:t xml:space="preserve">Вексель погашен досрочно.</w:t>
            </w:r>
            <w:r/>
          </w:p>
        </w:tc>
      </w:tr>
    </w:tbl>
    <w:p>
      <w:pPr>
        <w:pStyle w:val="753"/>
      </w:pPr>
      <w:r/>
      <w:bookmarkEnd w:id="1080"/>
      <w:r/>
      <w:bookmarkStart w:id="1082" w:name="_Статусы_соглашений_и"/>
      <w:r>
        <w:t xml:space="preserve">Статусы соглашений и заявлений по векселям</w:t>
      </w:r>
      <w:r/>
    </w:p>
    <w:p>
      <w:pPr>
        <w:pStyle w:val="749"/>
        <w:ind w:left="0"/>
        <w:spacing w:before="120" w:after="120"/>
        <w:tabs>
          <w:tab w:val="left" w:pos="2127" w:leader="none"/>
        </w:tabs>
      </w:pPr>
      <w:r>
        <w:t xml:space="preserve">В системе «Свой Бизнес» предусмотрены следующие статусы для соглашений и заявлений по векселям:</w:t>
      </w:r>
      <w:r/>
    </w:p>
    <w:p>
      <w:pPr>
        <w:pStyle w:val="749"/>
        <w:ind w:left="0" w:right="96" w:firstLine="0"/>
        <w:jc w:val="left"/>
        <w:keepLines/>
        <w:keepNext/>
        <w:spacing w:before="120" w:after="120"/>
        <w:widowControl w:val="off"/>
        <w:rPr>
          <w:rFonts w:ascii="Arial" w:hAnsi="Arial" w:cs="Arial"/>
          <w:bCs/>
          <w:sz w:val="18"/>
          <w:szCs w:val="18"/>
          <w:lang w:eastAsia="ru-RU"/>
        </w:rPr>
      </w:pPr>
      <w:r>
        <w:rPr>
          <w:rFonts w:ascii="Arial" w:hAnsi="Arial" w:cs="Arial"/>
          <w:b/>
          <w:bCs/>
          <w:sz w:val="18"/>
          <w:szCs w:val="18"/>
          <w:lang w:eastAsia="ru-RU"/>
        </w:rPr>
        <w:t xml:space="preserve">Таблица </w:t>
      </w:r>
      <w:r>
        <w:rPr>
          <w:rFonts w:ascii="Arial" w:hAnsi="Arial" w:cs="Arial"/>
          <w:b/>
          <w:bCs/>
          <w:sz w:val="18"/>
          <w:szCs w:val="18"/>
          <w:lang w:eastAsia="ru-RU"/>
        </w:rPr>
        <w:fldChar w:fldCharType="begin"/>
      </w:r>
      <w:r>
        <w:rPr>
          <w:rFonts w:ascii="Arial" w:hAnsi="Arial" w:cs="Arial"/>
          <w:b/>
          <w:bCs/>
          <w:sz w:val="18"/>
          <w:szCs w:val="18"/>
          <w:lang w:eastAsia="ru-RU"/>
        </w:rPr>
        <w:instrText xml:space="preserve"> SEQ Таблица \* ARABIC </w:instrText>
      </w:r>
      <w:r>
        <w:rPr>
          <w:rFonts w:ascii="Arial" w:hAnsi="Arial" w:cs="Arial"/>
          <w:b/>
          <w:bCs/>
          <w:sz w:val="18"/>
          <w:szCs w:val="18"/>
          <w:lang w:eastAsia="ru-RU"/>
        </w:rPr>
        <w:fldChar w:fldCharType="separate"/>
      </w:r>
      <w:r>
        <w:rPr>
          <w:rFonts w:ascii="Arial" w:hAnsi="Arial" w:cs="Arial"/>
          <w:b/>
          <w:bCs/>
          <w:sz w:val="18"/>
          <w:szCs w:val="18"/>
          <w:lang w:eastAsia="ru-RU"/>
        </w:rPr>
        <w:t xml:space="preserve">16</w:t>
      </w:r>
      <w:r>
        <w:rPr>
          <w:rFonts w:ascii="Arial" w:hAnsi="Arial" w:cs="Arial"/>
          <w:b/>
          <w:bCs/>
          <w:sz w:val="18"/>
          <w:szCs w:val="18"/>
          <w:lang w:eastAsia="ru-RU"/>
        </w:rPr>
        <w:fldChar w:fldCharType="end"/>
      </w:r>
      <w:r>
        <w:rPr>
          <w:rFonts w:ascii="Arial" w:hAnsi="Arial" w:cs="Arial"/>
          <w:b/>
          <w:bCs/>
          <w:sz w:val="18"/>
          <w:szCs w:val="18"/>
          <w:lang w:eastAsia="ru-RU"/>
        </w:rPr>
        <w:t xml:space="preserve"> </w:t>
      </w:r>
      <w:r>
        <w:rPr>
          <w:rFonts w:ascii="Arial" w:hAnsi="Arial" w:cs="Arial"/>
          <w:bCs/>
          <w:sz w:val="18"/>
          <w:szCs w:val="18"/>
          <w:lang w:eastAsia="ru-RU"/>
        </w:rPr>
        <w:t xml:space="preserve">– Описание статусов соглашений и заявлений по векселям</w:t>
      </w:r>
      <w:r>
        <w:rPr>
          <w:rFonts w:ascii="Arial" w:hAnsi="Arial" w:cs="Arial"/>
          <w:bCs/>
          <w:sz w:val="18"/>
          <w:szCs w:val="18"/>
          <w:lang w:eastAsia="ru-RU"/>
        </w:rPr>
      </w:r>
    </w:p>
    <w:tbl>
      <w:tblPr>
        <w:tblW w:w="0" w:type="auto"/>
        <w:tblInd w:w="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3332"/>
        <w:gridCol w:w="5847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27"/>
        </w:trPr>
        <w:tc>
          <w:tcPr>
            <w:shd w:val="clear" w:color="auto" w:fill="ffffff"/>
            <w:tcW w:w="333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  <w:jc w:val="center"/>
              <w:keepNext/>
              <w:spacing w:before="120" w:after="120"/>
              <w:rPr>
                <w:b/>
              </w:rPr>
            </w:pPr>
            <w:r>
              <w:rPr>
                <w:b/>
              </w:rPr>
              <w:t xml:space="preserve">Статус документа</w:t>
            </w:r>
            <w:r>
              <w:rPr>
                <w:b/>
              </w:rPr>
            </w:r>
          </w:p>
        </w:tc>
        <w:tc>
          <w:tcPr>
            <w:shd w:val="clear" w:color="auto" w:fill="ffffff"/>
            <w:tcW w:w="584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jc w:val="center"/>
              <w:keepNext/>
              <w:spacing w:before="120" w:after="120"/>
              <w:rPr>
                <w:b/>
              </w:rPr>
            </w:pPr>
            <w:r>
              <w:rPr>
                <w:b/>
              </w:rPr>
              <w:t xml:space="preserve">Описание статуса</w:t>
            </w:r>
            <w:r>
              <w:rPr>
                <w:b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Создан</w:t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spacing w:before="144" w:after="144"/>
              <w:rPr>
                <w:rFonts w:eastAsia="Arial Unicode MS" w:cs="Arial Unicode MS"/>
                <w:color w:val="000000"/>
                <w:lang w:eastAsia="ru-RU"/>
              </w:rPr>
            </w:pPr>
            <w:r>
              <w:rPr>
                <w:rFonts w:eastAsia="Arial Unicode MS" w:cs="Arial Unicode MS"/>
                <w:color w:val="000000"/>
                <w:lang w:eastAsia="ru-RU"/>
              </w:rPr>
              <w:t xml:space="preserve">Документ создан, обязательные поля заполнены полностью.</w:t>
            </w:r>
            <w:r>
              <w:rPr>
                <w:rFonts w:eastAsia="Arial Unicode MS" w:cs="Arial Unicode MS"/>
                <w:color w:val="000000"/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Передано в Банк</w:t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spacing w:before="144" w:after="144"/>
              <w:rPr>
                <w:rFonts w:eastAsia="Arial Unicode MS" w:cs="Arial Unicode MS"/>
                <w:color w:val="000000"/>
                <w:lang w:eastAsia="ru-RU"/>
              </w:rPr>
            </w:pPr>
            <w:r>
              <w:rPr>
                <w:rFonts w:eastAsia="Arial Unicode MS" w:cs="Arial Unicode MS"/>
                <w:color w:val="000000"/>
                <w:lang w:eastAsia="ru-RU"/>
              </w:rPr>
              <w:t xml:space="preserve">Документ передан в банк на проверку.</w:t>
            </w:r>
            <w:r>
              <w:rPr>
                <w:rFonts w:eastAsia="Arial Unicode MS" w:cs="Arial Unicode MS"/>
                <w:color w:val="000000"/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Подписано на стороне Банка</w:t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spacing w:before="144" w:after="144"/>
              <w:rPr>
                <w:rFonts w:eastAsia="Arial Unicode MS" w:cs="Arial Unicode MS"/>
                <w:color w:val="000000"/>
                <w:lang w:eastAsia="ru-RU"/>
              </w:rPr>
            </w:pPr>
            <w:r>
              <w:rPr>
                <w:rFonts w:eastAsia="Arial Unicode MS" w:cs="Arial Unicode MS"/>
                <w:color w:val="000000"/>
                <w:lang w:eastAsia="ru-RU"/>
              </w:rPr>
              <w:t xml:space="preserve">Документ подписан на стороне банка и ожидает подписания сотрудниками организации.</w:t>
            </w:r>
            <w:r>
              <w:rPr>
                <w:rFonts w:eastAsia="Arial Unicode MS" w:cs="Arial Unicode MS"/>
                <w:color w:val="000000"/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Отклонено на стороне Банка</w:t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spacing w:before="144" w:after="144"/>
              <w:rPr>
                <w:rFonts w:eastAsia="Arial Unicode MS" w:cs="Arial Unicode MS"/>
                <w:color w:val="000000"/>
                <w:lang w:eastAsia="ru-RU"/>
              </w:rPr>
            </w:pPr>
            <w:r>
              <w:rPr>
                <w:rFonts w:eastAsia="Arial Unicode MS" w:cs="Arial Unicode MS"/>
                <w:color w:val="000000"/>
                <w:lang w:eastAsia="ru-RU"/>
              </w:rPr>
              <w:t xml:space="preserve">Банк отказал в исполнении документа по каким-либо причинам.</w:t>
            </w:r>
            <w:r>
              <w:rPr>
                <w:rFonts w:eastAsia="Arial Unicode MS" w:cs="Arial Unicode MS"/>
                <w:color w:val="000000"/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Частично подписано клиентом</w:t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spacing w:before="144" w:after="144"/>
              <w:rPr>
                <w:rFonts w:eastAsia="Arial Unicode MS" w:cs="Arial Unicode MS"/>
                <w:color w:val="000000"/>
                <w:lang w:eastAsia="ru-RU"/>
              </w:rPr>
            </w:pPr>
            <w:r>
              <w:rPr>
                <w:rFonts w:eastAsia="Arial Unicode MS" w:cs="Arial Unicode MS"/>
                <w:color w:val="000000"/>
                <w:lang w:eastAsia="ru-RU"/>
              </w:rPr>
              <w:t xml:space="preserve">Документ частично подписан одной из электронных подписей. Для отправки документа в банк необходимо наложить остальные подписи.</w:t>
            </w:r>
            <w:r>
              <w:rPr>
                <w:rFonts w:eastAsia="Arial Unicode MS" w:cs="Arial Unicode MS"/>
                <w:color w:val="000000"/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Подписано клиентом</w:t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spacing w:before="144" w:after="144"/>
              <w:rPr>
                <w:rFonts w:eastAsia="Arial Unicode MS" w:cs="Arial Unicode MS"/>
                <w:color w:val="000000"/>
                <w:lang w:eastAsia="ru-RU"/>
              </w:rPr>
            </w:pPr>
            <w:r>
              <w:rPr>
                <w:rFonts w:eastAsia="Arial Unicode MS" w:cs="Arial Unicode MS"/>
                <w:color w:val="000000"/>
                <w:lang w:eastAsia="ru-RU"/>
              </w:rPr>
              <w:t xml:space="preserve">Документ подписан и отправлен в банк на обработку.</w:t>
            </w:r>
            <w:r>
              <w:rPr>
                <w:rFonts w:eastAsia="Arial Unicode MS" w:cs="Arial Unicode MS"/>
                <w:color w:val="000000"/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Оплачено</w:t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spacing w:before="144" w:after="144"/>
              <w:rPr>
                <w:rFonts w:eastAsia="Arial Unicode MS" w:cs="Arial Unicode MS"/>
                <w:color w:val="000000"/>
                <w:lang w:eastAsia="ru-RU"/>
              </w:rPr>
            </w:pPr>
            <w:r>
              <w:rPr>
                <w:rFonts w:eastAsia="Arial Unicode MS" w:cs="Arial Unicode MS"/>
                <w:color w:val="000000"/>
                <w:lang w:eastAsia="ru-RU"/>
              </w:rPr>
              <w:t xml:space="preserve">Векселя успешно оплачены.</w:t>
            </w:r>
            <w:r>
              <w:rPr>
                <w:rFonts w:eastAsia="Arial Unicode MS" w:cs="Arial Unicode MS"/>
                <w:color w:val="000000"/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Векселя оформлены</w:t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spacing w:before="144" w:after="144"/>
              <w:rPr>
                <w:rFonts w:eastAsia="Arial Unicode MS" w:cs="Arial Unicode MS"/>
                <w:color w:val="000000"/>
                <w:lang w:eastAsia="ru-RU"/>
              </w:rPr>
            </w:pPr>
            <w:r>
              <w:rPr>
                <w:rFonts w:eastAsia="Arial Unicode MS" w:cs="Arial Unicode MS"/>
                <w:color w:val="000000"/>
                <w:lang w:eastAsia="ru-RU"/>
              </w:rPr>
              <w:t xml:space="preserve">Векселя успешно приобретены.</w:t>
            </w:r>
            <w:r>
              <w:rPr>
                <w:rFonts w:eastAsia="Arial Unicode MS" w:cs="Arial Unicode MS"/>
                <w:color w:val="000000"/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Векселя погашены досрочно</w:t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spacing w:before="144" w:after="144"/>
              <w:rPr>
                <w:rFonts w:eastAsia="Arial Unicode MS" w:cs="Arial Unicode MS"/>
                <w:color w:val="000000"/>
                <w:lang w:eastAsia="ru-RU"/>
              </w:rPr>
            </w:pPr>
            <w:r>
              <w:rPr>
                <w:rFonts w:eastAsia="Arial Unicode MS" w:cs="Arial Unicode MS"/>
                <w:color w:val="000000"/>
                <w:lang w:eastAsia="ru-RU"/>
              </w:rPr>
              <w:t xml:space="preserve">Векселя погашены досрочно.</w:t>
            </w:r>
            <w:r>
              <w:rPr>
                <w:rFonts w:eastAsia="Arial Unicode MS" w:cs="Arial Unicode MS"/>
                <w:color w:val="000000"/>
                <w:lang w:eastAsia="ru-RU"/>
              </w:rPr>
            </w:r>
          </w:p>
        </w:tc>
      </w:tr>
    </w:tbl>
    <w:p>
      <w:pPr>
        <w:pStyle w:val="751"/>
        <w:tabs>
          <w:tab w:val="clear" w:pos="1134" w:leader="none"/>
          <w:tab w:val="left" w:pos="1276" w:leader="none"/>
        </w:tabs>
      </w:pPr>
      <w:r/>
      <w:bookmarkStart w:id="1083" w:name="_Toc199941181"/>
      <w:r>
        <w:t xml:space="preserve">Эквайринг</w:t>
      </w:r>
      <w:bookmarkEnd w:id="1081"/>
      <w:r/>
      <w:r/>
    </w:p>
    <w:p>
      <w:pPr>
        <w:pStyle w:val="749"/>
        <w:ind w:left="0"/>
      </w:pPr>
      <w:r>
        <w:fldChar w:fldCharType="begin"/>
      </w:r>
      <w:r>
        <w:instrText xml:space="preserve"> HYPERLINK  \l "_Заявки_на_подключение" </w:instrText>
      </w:r>
      <w:r>
        <w:fldChar w:fldCharType="separate"/>
      </w:r>
      <w:r>
        <w:rPr>
          <w:rStyle w:val="782"/>
        </w:rPr>
        <w:t xml:space="preserve">Заявки на подкл</w:t>
      </w:r>
      <w:bookmarkStart w:id="1084" w:name="_Hlt180404816"/>
      <w:r/>
      <w:bookmarkStart w:id="1085" w:name="_Hlt199948306"/>
      <w:r>
        <w:rPr>
          <w:rStyle w:val="782"/>
        </w:rPr>
        <w:t xml:space="preserve">ю</w:t>
      </w:r>
      <w:bookmarkEnd w:id="1082"/>
      <w:r/>
      <w:bookmarkEnd w:id="1083"/>
      <w:r>
        <w:rPr>
          <w:rStyle w:val="782"/>
        </w:rPr>
        <w:t xml:space="preserve">че</w:t>
      </w:r>
      <w:bookmarkStart w:id="1086" w:name="_Hlt191369781"/>
      <w:r>
        <w:rPr>
          <w:rStyle w:val="782"/>
        </w:rPr>
        <w:t xml:space="preserve">н</w:t>
      </w:r>
      <w:bookmarkEnd w:id="1084"/>
      <w:r>
        <w:rPr>
          <w:rStyle w:val="782"/>
        </w:rPr>
        <w:t xml:space="preserve">ие эквайринга</w:t>
      </w:r>
      <w:r>
        <w:fldChar w:fldCharType="end"/>
      </w:r>
      <w:r/>
    </w:p>
    <w:p>
      <w:pPr>
        <w:pStyle w:val="749"/>
        <w:ind w:left="0"/>
      </w:pPr>
      <w:r>
        <w:fldChar w:fldCharType="begin"/>
      </w:r>
      <w:r>
        <w:instrText xml:space="preserve"> HYPERLINK  \l "_QR-эквайринг" </w:instrText>
      </w:r>
      <w:r>
        <w:fldChar w:fldCharType="separate"/>
      </w:r>
      <w:r>
        <w:rPr>
          <w:rStyle w:val="782"/>
        </w:rPr>
        <w:t xml:space="preserve">QR-эква</w:t>
      </w:r>
      <w:bookmarkStart w:id="1087" w:name="_Hlt191369923"/>
      <w:r/>
      <w:bookmarkStart w:id="1088" w:name="_Hlt199948322"/>
      <w:r>
        <w:rPr>
          <w:rStyle w:val="782"/>
        </w:rPr>
        <w:t xml:space="preserve">й</w:t>
      </w:r>
      <w:bookmarkEnd w:id="1085"/>
      <w:r/>
      <w:bookmarkEnd w:id="1086"/>
      <w:r>
        <w:rPr>
          <w:rStyle w:val="782"/>
        </w:rPr>
        <w:t xml:space="preserve">ринг</w:t>
      </w:r>
      <w:r>
        <w:fldChar w:fldCharType="end"/>
      </w:r>
      <w:r/>
    </w:p>
    <w:p>
      <w:pPr>
        <w:pStyle w:val="749"/>
        <w:ind w:left="0"/>
        <w:spacing w:after="120"/>
      </w:pPr>
      <w:r>
        <w:fldChar w:fldCharType="begin"/>
      </w:r>
      <w:r>
        <w:instrText xml:space="preserve"> HYPERLINK  \l "_Торговый_эквайринг" </w:instrText>
      </w:r>
      <w:r>
        <w:fldChar w:fldCharType="separate"/>
      </w:r>
      <w:r>
        <w:rPr>
          <w:rStyle w:val="782"/>
        </w:rPr>
        <w:t xml:space="preserve">Торговый эквай</w:t>
      </w:r>
      <w:bookmarkStart w:id="1089" w:name="_Hlt199948328"/>
      <w:r>
        <w:rPr>
          <w:rStyle w:val="782"/>
        </w:rPr>
        <w:t xml:space="preserve">р</w:t>
      </w:r>
      <w:bookmarkEnd w:id="1087"/>
      <w:r>
        <w:rPr>
          <w:rStyle w:val="782"/>
        </w:rPr>
        <w:t xml:space="preserve">ин</w:t>
      </w:r>
      <w:bookmarkStart w:id="1090" w:name="_Hlt191369928"/>
      <w:r>
        <w:rPr>
          <w:rStyle w:val="782"/>
        </w:rPr>
        <w:t xml:space="preserve">г</w:t>
      </w:r>
      <w:bookmarkEnd w:id="1088"/>
      <w:r>
        <w:fldChar w:fldCharType="end"/>
      </w:r>
      <w:r/>
    </w:p>
    <w:p>
      <w:pPr>
        <w:pStyle w:val="749"/>
        <w:ind w:left="0"/>
      </w:pPr>
      <w:r>
        <w:t xml:space="preserve">Пункт меню </w:t>
      </w:r>
      <w:r>
        <w:rPr>
          <w:b/>
        </w:rPr>
        <w:t xml:space="preserve">Эквайринг</w:t>
      </w:r>
      <w:r>
        <w:t xml:space="preserve"> предназначен для </w:t>
      </w:r>
      <w:r>
        <w:t xml:space="preserve">подключения и управления сервисом эквайринга в торговых точках Вашей организации.</w:t>
      </w:r>
      <w:r/>
    </w:p>
    <w:p>
      <w:pPr>
        <w:pStyle w:val="749"/>
        <w:ind w:left="0"/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сервис доступен только для организаций – резидентов РФ</w:t>
      </w:r>
      <w:r>
        <w:rPr>
          <w:i/>
        </w:rPr>
        <w:t xml:space="preserve">.</w:t>
      </w:r>
      <w:r/>
    </w:p>
    <w:p>
      <w:pPr>
        <w:pStyle w:val="749"/>
        <w:ind w:left="0"/>
      </w:pPr>
      <w:r>
        <w:t xml:space="preserve">При входе в данный пункт меню Вы можете ознакомиться с преимуществами эквайринга от АО «Россельхозбанк».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3282" cy="4443730"/>
                <wp:effectExtent l="0" t="0" r="0" b="0"/>
                <wp:docPr id="465" name="_x0000_i164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79"/>
                        <a:stretch/>
                      </pic:blipFill>
                      <pic:spPr bwMode="auto">
                        <a:xfrm>
                          <a:off x="0" y="0"/>
                          <a:ext cx="3603282" cy="4443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4" o:spid="_x0000_s464" type="#_x0000_t75" style="width:283.72pt;height:349.90pt;mso-wrap-distance-left:0.00pt;mso-wrap-distance-top:0.00pt;mso-wrap-distance-right:0.00pt;mso-wrap-distance-bottom:0.00pt;" stroked="f">
                <v:path textboxrect="0,0,0,0"/>
                <v:imagedata r:id="rId479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177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Пункт меню </w:t>
      </w:r>
      <w:r>
        <w:rPr>
          <w:rFonts w:ascii="Arial" w:hAnsi="Arial" w:cs="Arial"/>
          <w:b/>
          <w:bCs/>
          <w:iCs/>
          <w:sz w:val="18"/>
        </w:rPr>
        <w:t xml:space="preserve">Эквайринг</w:t>
      </w:r>
      <w:r>
        <w:rPr>
          <w:rFonts w:ascii="Arial" w:hAnsi="Arial" w:cs="Arial"/>
          <w:b/>
          <w:bCs/>
          <w:iCs/>
          <w:sz w:val="18"/>
        </w:rPr>
      </w:r>
    </w:p>
    <w:p>
      <w:pPr>
        <w:pStyle w:val="749"/>
        <w:ind w:left="0"/>
      </w:pPr>
      <w:r>
        <w:t xml:space="preserve">В данном пункте меню </w:t>
      </w:r>
      <w:r>
        <w:t xml:space="preserve">Вы можете управлять следующими услугами: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  <w:lang w:val="en-US"/>
        </w:rPr>
        <w:t xml:space="preserve">QR</w:t>
      </w:r>
      <w:r>
        <w:rPr>
          <w:b/>
        </w:rPr>
        <w:t xml:space="preserve">-эквайринг</w:t>
      </w:r>
      <w:r>
        <w:t xml:space="preserve"> – </w:t>
      </w:r>
      <w:r>
        <w:t xml:space="preserve">услуга</w:t>
      </w:r>
      <w:r>
        <w:t xml:space="preserve"> онлайн-оплаты с помощью</w:t>
      </w:r>
      <w:r>
        <w:t xml:space="preserve"> </w:t>
      </w:r>
      <w:r>
        <w:rPr>
          <w:lang w:val="en-US"/>
        </w:rPr>
        <w:t xml:space="preserve">QR-</w:t>
      </w:r>
      <w:r>
        <w:t xml:space="preserve">кода.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Торговый эквайринг </w:t>
      </w:r>
      <w:r>
        <w:t xml:space="preserve">– </w:t>
      </w:r>
      <w:r>
        <w:t xml:space="preserve">услуга</w:t>
      </w:r>
      <w:r>
        <w:t xml:space="preserve"> безналичной оплаты </w:t>
      </w:r>
      <w:r>
        <w:t xml:space="preserve">пластиковыми картами</w:t>
      </w:r>
      <w:r>
        <w:t xml:space="preserve"> с помощью платежных терминалов.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Для </w:t>
      </w:r>
      <w:r>
        <w:t xml:space="preserve">перехода в интересующий раздел в соответствующем блоке нажмите на кнопку </w:t>
      </w:r>
      <w:r>
        <w:rPr>
          <w:b/>
        </w:rPr>
        <w:t xml:space="preserve">К списку торговых точек</w:t>
      </w:r>
      <w:r>
        <w:t xml:space="preserve"> или </w:t>
      </w:r>
      <w:r>
        <w:rPr>
          <w:b/>
        </w:rPr>
        <w:t xml:space="preserve">К списку договоров</w:t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если Вы еще не подключили услугу эквайринга, выберите нужный вариант и щелкните по кнопке </w:t>
      </w:r>
      <w:r>
        <w:rPr>
          <w:b/>
          <w:i/>
        </w:rPr>
        <w:t xml:space="preserve">Регистрация</w:t>
      </w:r>
      <w:r>
        <w:rPr>
          <w:i/>
        </w:rPr>
        <w:t xml:space="preserve"> в интересующем блоке. Подробнее о заполнении соответствующих заявок смотрите в разделе </w:t>
      </w:r>
      <w:r>
        <w:rPr>
          <w:i/>
        </w:rPr>
        <w:fldChar w:fldCharType="begin"/>
      </w:r>
      <w:r>
        <w:rPr>
          <w:i/>
        </w:rPr>
        <w:instrText xml:space="preserve"> HYPERLINK  \l "_Заявки_на_подключение" </w:instrText>
      </w:r>
      <w:r>
        <w:rPr>
          <w:i/>
        </w:rPr>
        <w:fldChar w:fldCharType="separate"/>
      </w:r>
      <w:r>
        <w:rPr>
          <w:rStyle w:val="782"/>
          <w:i/>
        </w:rPr>
        <w:t xml:space="preserve">Заявки</w:t>
      </w:r>
      <w:bookmarkStart w:id="1091" w:name="_Hlt179206080"/>
      <w:r/>
      <w:bookmarkStart w:id="1092" w:name="_Hlt199948310"/>
      <w:r>
        <w:rPr>
          <w:rStyle w:val="782"/>
          <w:i/>
        </w:rPr>
        <w:t xml:space="preserve"> </w:t>
      </w:r>
      <w:bookmarkEnd w:id="1089"/>
      <w:r/>
      <w:bookmarkEnd w:id="1090"/>
      <w:r/>
      <w:bookmarkStart w:id="1093" w:name="_Hlt191369784"/>
      <w:r>
        <w:rPr>
          <w:rStyle w:val="782"/>
          <w:i/>
        </w:rPr>
        <w:t xml:space="preserve">н</w:t>
      </w:r>
      <w:bookmarkEnd w:id="1091"/>
      <w:r>
        <w:rPr>
          <w:rStyle w:val="782"/>
          <w:i/>
        </w:rPr>
        <w:t xml:space="preserve">а подключение эквайринга</w:t>
      </w:r>
      <w:r>
        <w:rPr>
          <w:i/>
        </w:rPr>
        <w:fldChar w:fldCharType="end"/>
      </w:r>
      <w:r>
        <w:rPr>
          <w:i/>
        </w:rPr>
        <w:t xml:space="preserve">.</w:t>
      </w:r>
      <w:r>
        <w:rPr>
          <w:i/>
        </w:rPr>
      </w:r>
      <w:r>
        <w:rPr>
          <w:i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i/>
        </w:rPr>
      </w:pPr>
      <w:r>
        <w:rPr>
          <w:rStyle w:val="878"/>
          <w:b/>
          <w:i/>
        </w:rPr>
        <w:t xml:space="preserve">ОБРАТИТЕ ВНИМАНИЕ</w:t>
      </w:r>
      <w:r>
        <w:rPr>
          <w:rStyle w:val="878"/>
          <w:i/>
        </w:rPr>
        <w:t xml:space="preserve">:</w:t>
      </w:r>
      <w:r>
        <w:rPr>
          <w:rStyle w:val="878"/>
          <w:i/>
        </w:rPr>
        <w:t xml:space="preserve"> создание заявок доступно только для </w:t>
      </w:r>
      <w:r>
        <w:rPr>
          <w:rStyle w:val="878"/>
          <w:i/>
        </w:rPr>
        <w:t xml:space="preserve">руководителя</w:t>
      </w:r>
      <w:r>
        <w:rPr>
          <w:i/>
        </w:rPr>
        <w:t xml:space="preserve"> организации</w:t>
      </w:r>
      <w:r>
        <w:rPr>
          <w:i/>
        </w:rPr>
        <w:t xml:space="preserve">.</w:t>
      </w:r>
      <w:r>
        <w:rPr>
          <w:i/>
        </w:rPr>
      </w:r>
      <w:r>
        <w:rPr>
          <w:i/>
        </w:rPr>
      </w:r>
    </w:p>
    <w:p>
      <w:pPr>
        <w:pStyle w:val="752"/>
        <w:rPr>
          <w:lang w:val="ru-RU"/>
        </w:rPr>
      </w:pPr>
      <w:r/>
      <w:bookmarkEnd w:id="1092"/>
      <w:r/>
      <w:bookmarkStart w:id="1094" w:name="_Заявки_на_подключение"/>
      <w:r/>
      <w:bookmarkStart w:id="1095" w:name="_Toc199941182"/>
      <w:r>
        <w:rPr>
          <w:lang w:val="ru-RU"/>
        </w:rPr>
        <w:t xml:space="preserve">Заявки на подключение эквайринга</w:t>
      </w:r>
      <w:bookmarkEnd w:id="1093"/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</w:pPr>
      <w:r>
        <w:t xml:space="preserve">Для того чтобы подключить сервис эквайринга, требуется заполнить соответствующие заявки: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fldChar w:fldCharType="begin"/>
      </w:r>
      <w:r>
        <w:instrText xml:space="preserve"> HYPERLINK  \l "_Заявка_на_подключение_3" </w:instrText>
      </w:r>
      <w:r>
        <w:fldChar w:fldCharType="separate"/>
      </w:r>
      <w:r>
        <w:rPr>
          <w:rStyle w:val="782"/>
        </w:rPr>
        <w:t xml:space="preserve">Заявк</w:t>
      </w:r>
      <w:r>
        <w:rPr>
          <w:rStyle w:val="782"/>
        </w:rPr>
        <w:t xml:space="preserve">у</w:t>
      </w:r>
      <w:r>
        <w:rPr>
          <w:rStyle w:val="782"/>
        </w:rPr>
        <w:t xml:space="preserve"> на по</w:t>
      </w:r>
      <w:bookmarkStart w:id="1096" w:name="_Hlt180404817"/>
      <w:r>
        <w:rPr>
          <w:rStyle w:val="782"/>
        </w:rPr>
        <w:t xml:space="preserve">д</w:t>
      </w:r>
      <w:bookmarkEnd w:id="1094"/>
      <w:r>
        <w:rPr>
          <w:rStyle w:val="782"/>
        </w:rPr>
        <w:t xml:space="preserve">ключ</w:t>
      </w:r>
      <w:bookmarkStart w:id="1097" w:name="_Hlt179206082"/>
      <w:r>
        <w:rPr>
          <w:rStyle w:val="782"/>
        </w:rPr>
        <w:t xml:space="preserve">е</w:t>
      </w:r>
      <w:bookmarkEnd w:id="1095"/>
      <w:r/>
      <w:bookmarkStart w:id="1098" w:name="_Hlt199948313"/>
      <w:r>
        <w:rPr>
          <w:rStyle w:val="782"/>
        </w:rPr>
        <w:t xml:space="preserve">н</w:t>
      </w:r>
      <w:bookmarkEnd w:id="1096"/>
      <w:r>
        <w:rPr>
          <w:rStyle w:val="782"/>
        </w:rPr>
        <w:t xml:space="preserve">ие к СБП дл</w:t>
      </w:r>
      <w:bookmarkStart w:id="1099" w:name="_Hlt191369786"/>
      <w:r>
        <w:rPr>
          <w:rStyle w:val="782"/>
        </w:rPr>
        <w:t xml:space="preserve">я</w:t>
      </w:r>
      <w:bookmarkEnd w:id="1097"/>
      <w:r>
        <w:rPr>
          <w:rStyle w:val="782"/>
        </w:rPr>
        <w:t xml:space="preserve"> QR-эквайринга</w:t>
      </w:r>
      <w:r>
        <w:fldChar w:fldCharType="end"/>
      </w:r>
      <w:r>
        <w:t xml:space="preserve">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fldChar w:fldCharType="begin"/>
      </w:r>
      <w:r>
        <w:instrText xml:space="preserve"> HYPERLINK  \l "_Заявка_по_созданию" </w:instrText>
      </w:r>
      <w:r>
        <w:fldChar w:fldCharType="separate"/>
      </w:r>
      <w:r>
        <w:rPr>
          <w:rStyle w:val="782"/>
        </w:rPr>
        <w:t xml:space="preserve">Заявк</w:t>
      </w:r>
      <w:r>
        <w:rPr>
          <w:rStyle w:val="782"/>
        </w:rPr>
        <w:t xml:space="preserve">у</w:t>
      </w:r>
      <w:r>
        <w:rPr>
          <w:rStyle w:val="782"/>
        </w:rPr>
        <w:t xml:space="preserve"> по со</w:t>
      </w:r>
      <w:bookmarkStart w:id="1100" w:name="_Hlt191369943"/>
      <w:r>
        <w:rPr>
          <w:rStyle w:val="782"/>
        </w:rPr>
        <w:t xml:space="preserve">з</w:t>
      </w:r>
      <w:bookmarkEnd w:id="1098"/>
      <w:r>
        <w:rPr>
          <w:rStyle w:val="782"/>
        </w:rPr>
        <w:t xml:space="preserve">да</w:t>
      </w:r>
      <w:bookmarkStart w:id="1101" w:name="_Hlt199948317"/>
      <w:r>
        <w:rPr>
          <w:rStyle w:val="782"/>
        </w:rPr>
        <w:t xml:space="preserve">н</w:t>
      </w:r>
      <w:bookmarkEnd w:id="1099"/>
      <w:r>
        <w:rPr>
          <w:rStyle w:val="782"/>
        </w:rPr>
        <w:t xml:space="preserve">ию д</w:t>
      </w:r>
      <w:bookmarkStart w:id="1102" w:name="_Hlt180404818"/>
      <w:r>
        <w:rPr>
          <w:rStyle w:val="782"/>
        </w:rPr>
        <w:t xml:space="preserve">о</w:t>
      </w:r>
      <w:bookmarkEnd w:id="1100"/>
      <w:r>
        <w:rPr>
          <w:rStyle w:val="782"/>
        </w:rPr>
        <w:t xml:space="preserve">говора </w:t>
      </w:r>
      <w:bookmarkStart w:id="1103" w:name="_Hlt179206086"/>
      <w:r>
        <w:rPr>
          <w:rStyle w:val="782"/>
        </w:rPr>
        <w:t xml:space="preserve">н</w:t>
      </w:r>
      <w:bookmarkEnd w:id="1101"/>
      <w:r>
        <w:rPr>
          <w:rStyle w:val="782"/>
        </w:rPr>
        <w:t xml:space="preserve">а торговый эквайринг</w:t>
      </w:r>
      <w:r>
        <w:fldChar w:fldCharType="end"/>
      </w:r>
      <w:r>
        <w:t xml:space="preserve">.</w:t>
      </w:r>
      <w:r/>
    </w:p>
    <w:p>
      <w:pPr>
        <w:pStyle w:val="753"/>
      </w:pPr>
      <w:r/>
      <w:bookmarkEnd w:id="1102"/>
      <w:r/>
      <w:bookmarkStart w:id="1104" w:name="_Заявка_на_подключение_3"/>
      <w:r>
        <w:t xml:space="preserve">Заявка на подключение к СБП для </w:t>
      </w:r>
      <w:r>
        <w:rPr>
          <w:lang w:val="en-US"/>
        </w:rPr>
        <w:t xml:space="preserve">QR</w:t>
      </w:r>
      <w:r>
        <w:t xml:space="preserve">-</w:t>
      </w:r>
      <w:r>
        <w:t xml:space="preserve">эквайринга</w:t>
      </w:r>
      <w:r/>
    </w:p>
    <w:p>
      <w:pPr>
        <w:pStyle w:val="749"/>
        <w:ind w:left="0"/>
      </w:pPr>
      <w:r>
        <w:t xml:space="preserve">Для того чтобы совершать платежные операции через СБП посредством </w:t>
      </w:r>
      <w:r>
        <w:rPr>
          <w:lang w:val="en-US"/>
        </w:rPr>
        <w:t xml:space="preserve">QR</w:t>
      </w:r>
      <w:r>
        <w:t xml:space="preserve">-</w:t>
      </w:r>
      <w:r>
        <w:t xml:space="preserve">эквайринга, требуется зарегистрировать Вашу организацию в </w:t>
      </w:r>
      <w:r>
        <w:t xml:space="preserve">ОПКЦ СБП.</w:t>
      </w:r>
      <w:r/>
    </w:p>
    <w:p>
      <w:pPr>
        <w:pStyle w:val="749"/>
        <w:ind w:left="0"/>
      </w:pPr>
      <w:r>
        <w:t xml:space="preserve">На странице создания заявки на подключение Вашей организации в ОПКЦ СБП просмотрите и укажите следующую информацию: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7491" cy="6597561"/>
                <wp:effectExtent l="0" t="0" r="0" b="0"/>
                <wp:docPr id="466" name="_x0000_i164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80"/>
                        <a:stretch/>
                      </pic:blipFill>
                      <pic:spPr bwMode="auto">
                        <a:xfrm>
                          <a:off x="0" y="0"/>
                          <a:ext cx="3597490" cy="659756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5" o:spid="_x0000_s465" type="#_x0000_t75" style="width:283.27pt;height:519.49pt;mso-wrap-distance-left:0.00pt;mso-wrap-distance-top:0.00pt;mso-wrap-distance-right:0.00pt;mso-wrap-distance-bottom:0.00pt;" stroked="f">
                <v:path textboxrect="0,0,0,0"/>
                <v:imagedata r:id="rId480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178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Заявка на регистрацию организации для эквайринга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b/>
        </w:rPr>
      </w:pPr>
      <w:r>
        <w:t xml:space="preserve">Наименование и ОГРН Вашей организации.</w:t>
      </w:r>
      <w:r>
        <w:rPr>
          <w:b/>
        </w:rPr>
      </w:r>
      <w:r>
        <w:rPr>
          <w:b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при несоответствии сведений необходимо обратиться в отделение банк</w:t>
      </w:r>
      <w:r>
        <w:rPr>
          <w:i/>
        </w:rPr>
        <w:t xml:space="preserve">а.</w:t>
      </w:r>
      <w:r>
        <w:rPr>
          <w:i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Далее ознакомьтесь с текстом необходимых соглашений.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для того чтобы ознакомиться </w:t>
      </w:r>
      <w:r>
        <w:rPr>
          <w:i/>
        </w:rPr>
        <w:t xml:space="preserve">с тарифами АО «Россельхозбанк» в рамках договора СБП С2В</w:t>
      </w:r>
      <w:r>
        <w:rPr>
          <w:i/>
        </w:rPr>
        <w:t xml:space="preserve">, перейдите по соответствующей ссылке.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Если Вы согласны с указанными условиями, установите флажки в соответствующих полях.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После заполнения всех необходимых полей нажмите на кнопку </w:t>
      </w:r>
      <w:r>
        <w:rPr>
          <w:b/>
        </w:rPr>
        <w:t xml:space="preserve">Продолжить</w:t>
      </w:r>
      <w:r>
        <w:t xml:space="preserve">. В результате Вы перейдете на страницу подписания заявки.</w:t>
      </w:r>
      <w:r>
        <w:t xml:space="preserve"> 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Подписан</w:t>
      </w:r>
      <w:bookmarkStart w:id="1105" w:name="_Hlt199948340"/>
      <w:r>
        <w:rPr>
          <w:rStyle w:val="782"/>
        </w:rPr>
        <w:t xml:space="preserve">и</w:t>
      </w:r>
      <w:bookmarkEnd w:id="1103"/>
      <w:r>
        <w:rPr>
          <w:rStyle w:val="782"/>
        </w:rPr>
        <w:t xml:space="preserve">е до</w:t>
      </w:r>
      <w:bookmarkStart w:id="1106" w:name="_Hlt191369946"/>
      <w:r>
        <w:rPr>
          <w:rStyle w:val="782"/>
        </w:rPr>
        <w:t xml:space="preserve">к</w:t>
      </w:r>
      <w:bookmarkEnd w:id="1104"/>
      <w:r>
        <w:rPr>
          <w:rStyle w:val="782"/>
        </w:rPr>
        <w:t xml:space="preserve">ументов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  <w:rPr>
          <w:lang w:eastAsia="ru-RU"/>
        </w:rPr>
      </w:pPr>
      <w:r>
        <w:t xml:space="preserve">Если Вы передумали подключать организацию к СБП,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467" name="_x0000_i164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81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6" o:spid="_x0000_s466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481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>
        <w:rPr>
          <w:lang w:eastAsia="ru-RU"/>
        </w:rPr>
      </w:r>
    </w:p>
    <w:p>
      <w:pPr>
        <w:pStyle w:val="753"/>
      </w:pPr>
      <w:r/>
      <w:bookmarkEnd w:id="1105"/>
      <w:r/>
      <w:bookmarkStart w:id="1107" w:name="_Заявка_по_созданию"/>
      <w:r>
        <w:t xml:space="preserve">Заявка по созданию договора на торговый эквайринг</w:t>
      </w:r>
      <w:r/>
    </w:p>
    <w:p>
      <w:pPr>
        <w:pStyle w:val="749"/>
        <w:ind w:left="0"/>
      </w:pPr>
      <w:r>
        <w:t xml:space="preserve">Для того чтобы совершать платежные операции с помощью эквайринга с использованием платежных устройств, требуется оформить заявку по созданию договора</w:t>
      </w:r>
      <w:r>
        <w:t xml:space="preserve">.</w:t>
      </w:r>
      <w:r>
        <w:t xml:space="preserve"> Для этого необходимо заполнить соответствую</w:t>
      </w:r>
      <w:r>
        <w:t xml:space="preserve">щее соглашение и создать</w:t>
      </w:r>
      <w:r>
        <w:t xml:space="preserve"> заявку.</w:t>
      </w:r>
      <w:r/>
    </w:p>
    <w:p>
      <w:pPr>
        <w:pStyle w:val="754"/>
      </w:pPr>
      <w:r>
        <w:rPr>
          <w:lang w:val="ru-RU"/>
        </w:rPr>
        <w:t xml:space="preserve">Заполнение соглашения</w:t>
      </w:r>
      <w:r/>
    </w:p>
    <w:p>
      <w:pPr>
        <w:pStyle w:val="749"/>
        <w:ind w:left="0"/>
      </w:pPr>
      <w:r>
        <w:t xml:space="preserve">На странице </w:t>
      </w:r>
      <w:r>
        <w:t xml:space="preserve">соглашения</w:t>
      </w:r>
      <w:r>
        <w:t xml:space="preserve"> на торговый эквайринг отображается текст </w:t>
      </w:r>
      <w:r>
        <w:t xml:space="preserve">условий и </w:t>
      </w:r>
      <w:r>
        <w:t xml:space="preserve">соглашений, а также Ваши паспортные данные.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3996" cy="4557535"/>
                <wp:effectExtent l="0" t="0" r="0" b="0"/>
                <wp:docPr id="468" name="_x0000_i164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82"/>
                        <a:stretch/>
                      </pic:blipFill>
                      <pic:spPr bwMode="auto">
                        <a:xfrm>
                          <a:off x="0" y="0"/>
                          <a:ext cx="5043996" cy="4557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7" o:spid="_x0000_s467" type="#_x0000_t75" style="width:397.17pt;height:358.86pt;mso-wrap-distance-left:0.00pt;mso-wrap-distance-top:0.00pt;mso-wrap-distance-right:0.00pt;mso-wrap-distance-bottom:0.00pt;" stroked="f">
                <v:path textboxrect="0,0,0,0"/>
                <v:imagedata r:id="rId482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179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Заявка по созданию договора на торговый эквайринг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Если Вы согласны с указанными условиями</w:t>
      </w:r>
      <w:r>
        <w:t xml:space="preserve"> и Ваши личные данные верны</w:t>
      </w:r>
      <w:r>
        <w:t xml:space="preserve">, в соответствующих полях установите флажки и активируйте переключатели.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Для продолжения операции нажмите на кнопку </w:t>
      </w:r>
      <w:r>
        <w:rPr>
          <w:b/>
        </w:rPr>
        <w:t xml:space="preserve">Продолжить</w:t>
      </w:r>
      <w:r>
        <w:t xml:space="preserve">.</w:t>
      </w:r>
      <w:r>
        <w:t xml:space="preserve"> В результате Вы перейдете в раздел </w:t>
      </w:r>
      <w:r>
        <w:rPr>
          <w:b/>
        </w:rPr>
        <w:t xml:space="preserve">Эквайринг – Торговый эквайринг</w:t>
      </w:r>
      <w:r>
        <w:rPr>
          <w:b/>
        </w:rPr>
        <w:t xml:space="preserve"> - Договоры</w:t>
      </w:r>
      <w:r>
        <w:t xml:space="preserve">, где сможете добавить соответствующий договор.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Если Вы передумали создавать заявку,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469" name="_x0000_i164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83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8" o:spid="_x0000_s468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483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/>
    </w:p>
    <w:p>
      <w:pPr>
        <w:pStyle w:val="754"/>
        <w:rPr>
          <w:lang w:val="ru-RU"/>
        </w:rPr>
      </w:pPr>
      <w:r/>
      <w:bookmarkEnd w:id="1106"/>
      <w:r/>
      <w:bookmarkStart w:id="1108" w:name="_Добавление_договора"/>
      <w:r>
        <w:rPr>
          <w:lang w:val="ru-RU"/>
        </w:rPr>
        <w:t xml:space="preserve">Добавление договора</w:t>
      </w:r>
      <w:r>
        <w:rPr>
          <w:lang w:val="ru-RU"/>
        </w:rPr>
      </w:r>
    </w:p>
    <w:p>
      <w:pPr>
        <w:pStyle w:val="749"/>
        <w:ind w:left="0"/>
        <w:rPr>
          <w:lang w:eastAsia="en-US"/>
        </w:rPr>
      </w:pPr>
      <w:r>
        <w:rPr>
          <w:lang w:eastAsia="en-US"/>
        </w:rPr>
        <w:t xml:space="preserve">Для добавления договора на торговый эквайринг в разделе </w:t>
      </w:r>
      <w:r>
        <w:rPr>
          <w:b/>
        </w:rPr>
        <w:t xml:space="preserve">Эквайринг – Торговый эквайринг</w:t>
      </w:r>
      <w:r>
        <w:rPr>
          <w:b/>
        </w:rPr>
        <w:t xml:space="preserve"> – Договоры </w:t>
      </w:r>
      <w:r>
        <w:t xml:space="preserve">нажмите на кнопку </w:t>
      </w:r>
      <w:r>
        <w:rPr>
          <w:b/>
        </w:rPr>
        <w:t xml:space="preserve">Добавить договор</w:t>
      </w:r>
      <w:r>
        <w:t xml:space="preserve">. В результате на экране отобразится страница создания договора, на которой просмотрите и заполните </w:t>
      </w:r>
      <w:r>
        <w:t xml:space="preserve">необходимые сведения.</w:t>
      </w:r>
      <w:r>
        <w:rPr>
          <w:lang w:eastAsia="en-US"/>
        </w:rPr>
      </w:r>
      <w:r>
        <w:rPr>
          <w:lang w:eastAsia="en-US"/>
        </w:rPr>
      </w:r>
    </w:p>
    <w:p>
      <w:pPr>
        <w:pStyle w:val="755"/>
        <w:rPr>
          <w:lang w:val="ru-RU" w:eastAsia="en-US"/>
        </w:rPr>
      </w:pPr>
      <w:r>
        <w:t xml:space="preserve">Сведения</w:t>
      </w:r>
      <w:r>
        <w:rPr>
          <w:lang w:eastAsia="en-US"/>
        </w:rPr>
        <w:t xml:space="preserve"> об организации</w:t>
      </w:r>
      <w:r>
        <w:rPr>
          <w:lang w:val="ru-RU" w:eastAsia="en-US"/>
        </w:rPr>
      </w:r>
      <w:r>
        <w:rPr>
          <w:lang w:val="ru-RU" w:eastAsia="en-US"/>
        </w:rPr>
      </w:r>
    </w:p>
    <w:p>
      <w:pPr>
        <w:pStyle w:val="749"/>
        <w:ind w:left="0"/>
        <w:rPr>
          <w:lang w:eastAsia="en-US"/>
        </w:rPr>
      </w:pPr>
      <w:r>
        <w:rPr>
          <w:lang w:eastAsia="en-US"/>
        </w:rPr>
        <w:t xml:space="preserve">На </w:t>
      </w:r>
      <w:r>
        <w:rPr>
          <w:lang w:eastAsia="en-US"/>
        </w:rPr>
        <w:t xml:space="preserve">первом этапе</w:t>
      </w:r>
      <w:r>
        <w:rPr>
          <w:lang w:eastAsia="en-US"/>
        </w:rPr>
        <w:t xml:space="preserve"> создания договора на торговый эквайринг просмотрите и укажите следующую информацию</w:t>
      </w:r>
      <w:r>
        <w:rPr>
          <w:lang w:eastAsia="en-US"/>
        </w:rPr>
        <w:t xml:space="preserve">:</w:t>
      </w:r>
      <w:r>
        <w:rPr>
          <w:lang w:eastAsia="en-US"/>
        </w:rPr>
      </w:r>
      <w:r>
        <w:rPr>
          <w:lang w:eastAsia="en-US"/>
        </w:rPr>
      </w:r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0425" cy="4555058"/>
                <wp:effectExtent l="0" t="0" r="0" b="0"/>
                <wp:docPr id="470" name="_x0000_i164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84"/>
                        <a:stretch/>
                      </pic:blipFill>
                      <pic:spPr bwMode="auto">
                        <a:xfrm>
                          <a:off x="0" y="0"/>
                          <a:ext cx="3600425" cy="455505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9" o:spid="_x0000_s469" type="#_x0000_t75" style="width:283.50pt;height:358.67pt;mso-wrap-distance-left:0.00pt;mso-wrap-distance-top:0.00pt;mso-wrap-distance-right:0.00pt;mso-wrap-distance-bottom:0.00pt;" stroked="f">
                <v:path textboxrect="0,0,0,0"/>
                <v:imagedata r:id="rId484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180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Добавление договора на торговый эквайринг</w:t>
      </w:r>
      <w:r>
        <w:rPr>
          <w:rFonts w:ascii="Arial" w:hAnsi="Arial" w:cs="Arial"/>
          <w:bCs/>
          <w:iCs/>
          <w:sz w:val="18"/>
        </w:rPr>
        <w:t xml:space="preserve">. Сведения об организации</w:t>
      </w:r>
      <w:r>
        <w:rPr>
          <w:rFonts w:ascii="Arial" w:hAnsi="Arial" w:cs="Arial"/>
          <w:bCs/>
          <w:iCs/>
          <w:sz w:val="18"/>
        </w:rPr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t xml:space="preserve">Название</w:t>
      </w:r>
      <w:r>
        <w:rPr>
          <w:lang w:eastAsia="en-US"/>
        </w:rPr>
        <w:t xml:space="preserve"> Вашей организации.</w:t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t xml:space="preserve">Фамилию</w:t>
      </w:r>
      <w:r>
        <w:rPr>
          <w:lang w:eastAsia="en-US"/>
        </w:rPr>
        <w:t xml:space="preserve">, имя и отчество уполномоченного лица.</w:t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t xml:space="preserve">Наименование документа, на основании которого действует уполномоченное лицо</w:t>
      </w:r>
      <w:r>
        <w:rPr>
          <w:lang w:eastAsia="en-US"/>
        </w:rPr>
        <w:t xml:space="preserve">. Для указания документа в поле «На основании» выберите из выпадающего списка интересующее значение.</w:t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t xml:space="preserve">ИНН</w:t>
      </w:r>
      <w:r>
        <w:rPr>
          <w:lang w:eastAsia="en-US"/>
        </w:rPr>
        <w:t xml:space="preserve">, КПП и адрес государственной регистрации Вашей организации.</w:t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Вид деятельности торговой точки. Если вид деятельности торговой точки подлежит лицензированию</w:t>
      </w:r>
      <w:r>
        <w:rPr>
          <w:lang w:eastAsia="en-US"/>
        </w:rPr>
        <w:t xml:space="preserve">, </w:t>
      </w:r>
      <w:r>
        <w:rPr>
          <w:lang w:eastAsia="en-US"/>
        </w:rPr>
        <w:t xml:space="preserve">в соответствующем поле активируйте переключатель.</w:t>
      </w:r>
      <w:r>
        <w:rPr>
          <w:lang w:eastAsia="en-US"/>
        </w:rPr>
      </w:r>
    </w:p>
    <w:p>
      <w:pPr>
        <w:pStyle w:val="749"/>
        <w:ind w:left="0"/>
        <w:rPr>
          <w:lang w:eastAsia="en-US"/>
        </w:rPr>
      </w:pPr>
      <w:r>
        <w:rPr>
          <w:lang w:eastAsia="en-US"/>
        </w:rPr>
        <w:t xml:space="preserve">После заполнения всех полей нажмите на кнопку </w:t>
      </w:r>
      <w:r>
        <w:rPr>
          <w:b/>
          <w:lang w:eastAsia="en-US"/>
        </w:rPr>
        <w:t xml:space="preserve">Продолжить</w:t>
      </w:r>
      <w:r>
        <w:rPr>
          <w:lang w:eastAsia="en-US"/>
        </w:rPr>
        <w:t xml:space="preserve">. В результате Вы перейдете к следующему шагу </w:t>
      </w:r>
      <w:r>
        <w:rPr>
          <w:lang w:eastAsia="en-US"/>
        </w:rPr>
        <w:t xml:space="preserve">заявки </w:t>
      </w:r>
      <w:r>
        <w:t xml:space="preserve">по созданию договора на торговый эквайринг</w:t>
      </w:r>
      <w:r>
        <w:rPr>
          <w:lang w:eastAsia="en-US"/>
        </w:rP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749"/>
        <w:ind w:left="0"/>
        <w:rPr>
          <w:lang w:eastAsia="ru-RU"/>
        </w:rPr>
      </w:pPr>
      <w:r>
        <w:rPr>
          <w:lang w:eastAsia="en-US"/>
        </w:rPr>
        <w:t xml:space="preserve">Если Вы передумали </w:t>
      </w:r>
      <w:r>
        <w:rPr>
          <w:lang w:eastAsia="en-US"/>
        </w:rPr>
        <w:t xml:space="preserve">добавлять договор</w:t>
      </w:r>
      <w:r>
        <w:rPr>
          <w:lang w:eastAsia="en-US"/>
        </w:rPr>
        <w:t xml:space="preserve">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471" name="_x0000_i165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85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0" o:spid="_x0000_s470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485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>
        <w:rPr>
          <w:lang w:eastAsia="ru-RU"/>
        </w:rPr>
      </w:r>
      <w:r>
        <w:rPr>
          <w:lang w:eastAsia="ru-RU"/>
        </w:rPr>
      </w:r>
    </w:p>
    <w:p>
      <w:pPr>
        <w:pStyle w:val="755"/>
        <w:rPr>
          <w:lang w:val="ru-RU" w:eastAsia="en-US"/>
        </w:rPr>
      </w:pPr>
      <w:r>
        <w:rPr>
          <w:lang w:val="ru-RU" w:eastAsia="en-US"/>
        </w:rPr>
        <w:t xml:space="preserve">Контактная информация</w:t>
      </w:r>
      <w:r>
        <w:rPr>
          <w:lang w:val="ru-RU" w:eastAsia="en-US"/>
        </w:rPr>
      </w:r>
    </w:p>
    <w:p>
      <w:pPr>
        <w:pStyle w:val="749"/>
        <w:ind w:left="0"/>
        <w:rPr>
          <w:lang w:eastAsia="en-US"/>
        </w:rPr>
      </w:pPr>
      <w:r>
        <w:rPr>
          <w:lang w:eastAsia="en-US"/>
        </w:rPr>
        <w:t xml:space="preserve">На данном этапе создания договора на торговый эквайринг в соответствующих полях укажите следующую информацию: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1479" cy="4727207"/>
                <wp:effectExtent l="0" t="0" r="0" b="0"/>
                <wp:docPr id="472" name="_x0000_i165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86"/>
                        <a:stretch/>
                      </pic:blipFill>
                      <pic:spPr bwMode="auto">
                        <a:xfrm>
                          <a:off x="0" y="0"/>
                          <a:ext cx="3601479" cy="47272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1" o:spid="_x0000_s471" type="#_x0000_t75" style="width:283.58pt;height:372.22pt;mso-wrap-distance-left:0.00pt;mso-wrap-distance-top:0.00pt;mso-wrap-distance-right:0.00pt;mso-wrap-distance-bottom:0.00pt;" stroked="f">
                <v:path textboxrect="0,0,0,0"/>
                <v:imagedata r:id="rId486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  <w:rPr>
          <w:rFonts w:ascii="Arial" w:hAnsi="Arial" w:cs="Arial"/>
          <w:b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181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Добавление договора на торговый эквайринг. Контактная информация</w:t>
      </w:r>
      <w:r>
        <w:rPr>
          <w:rFonts w:ascii="Arial" w:hAnsi="Arial" w:cs="Arial"/>
          <w:b/>
          <w:bCs/>
          <w:iCs/>
          <w:sz w:val="18"/>
        </w:rPr>
      </w:r>
      <w:r>
        <w:rPr>
          <w:rFonts w:ascii="Arial" w:hAnsi="Arial" w:cs="Arial"/>
          <w:b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Контактный номер телефона и адрес электронной почты представителя Вашей организации.</w:t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Адреса электронной почты для запросов по финансовым операциям и для получения отчетности и корреспонденции.</w:t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Периодичность отправки отчетов об операциях. Для этого выберите из выпадающего списка интересующее значение.</w:t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Адрес электронной почты для получения уведомлений о технических работах.</w:t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Адрес сайта Вашей организации или официальной страницы в сети Интернет.</w:t>
      </w:r>
      <w:r>
        <w:rPr>
          <w:lang w:eastAsia="en-US"/>
        </w:rPr>
      </w:r>
    </w:p>
    <w:p>
      <w:pPr>
        <w:pStyle w:val="749"/>
        <w:ind w:left="0"/>
        <w:rPr>
          <w:lang w:eastAsia="en-US"/>
        </w:rPr>
      </w:pPr>
      <w:r>
        <w:rPr>
          <w:lang w:eastAsia="en-US"/>
        </w:rPr>
        <w:t xml:space="preserve">После заполнения всех полей нажмите на кнопку </w:t>
      </w:r>
      <w:r>
        <w:rPr>
          <w:b/>
          <w:lang w:eastAsia="en-US"/>
        </w:rPr>
        <w:t xml:space="preserve">Продолжить</w:t>
      </w:r>
      <w:r>
        <w:rPr>
          <w:lang w:eastAsia="en-US"/>
        </w:rPr>
        <w:t xml:space="preserve">. В результате Вы перейдете к следующему шагу заявки </w:t>
      </w:r>
      <w:r>
        <w:t xml:space="preserve">по созданию договора на торговый эквайринг</w:t>
      </w:r>
      <w:r>
        <w:rPr>
          <w:lang w:eastAsia="en-US"/>
        </w:rPr>
        <w:t xml:space="preserve">.</w:t>
      </w:r>
      <w:r>
        <w:rPr>
          <w:lang w:eastAsia="en-US"/>
        </w:rPr>
      </w:r>
    </w:p>
    <w:p>
      <w:pPr>
        <w:pStyle w:val="749"/>
        <w:ind w:left="0"/>
        <w:rPr>
          <w:lang w:eastAsia="en-US"/>
        </w:rPr>
      </w:pPr>
      <w:r>
        <w:rPr>
          <w:lang w:eastAsia="en-US"/>
        </w:rPr>
        <w:t xml:space="preserve">Если Вы передумали </w:t>
      </w:r>
      <w:r>
        <w:rPr>
          <w:lang w:eastAsia="en-US"/>
        </w:rPr>
        <w:t xml:space="preserve">добавлять договор</w:t>
      </w:r>
      <w:r>
        <w:rPr>
          <w:lang w:eastAsia="en-US"/>
        </w:rPr>
        <w:t xml:space="preserve">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473" name="_x0000_i165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87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2" o:spid="_x0000_s472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487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755"/>
        <w:rPr>
          <w:lang w:eastAsia="en-US"/>
        </w:rPr>
      </w:pPr>
      <w:r>
        <w:rPr>
          <w:lang w:val="ru-RU" w:eastAsia="en-US"/>
        </w:rPr>
        <w:t xml:space="preserve">Платежные</w:t>
      </w:r>
      <w:r>
        <w:rPr>
          <w:lang w:eastAsia="en-US"/>
        </w:rPr>
        <w:t xml:space="preserve"> данные</w:t>
      </w:r>
      <w:r>
        <w:rPr>
          <w:lang w:eastAsia="en-US"/>
        </w:rPr>
      </w:r>
      <w:r>
        <w:rPr>
          <w:lang w:eastAsia="en-US"/>
        </w:rPr>
      </w:r>
    </w:p>
    <w:p>
      <w:pPr>
        <w:pStyle w:val="749"/>
        <w:ind w:left="0"/>
        <w:rPr>
          <w:lang w:eastAsia="en-US"/>
        </w:rPr>
      </w:pPr>
      <w:r>
        <w:rPr>
          <w:lang w:eastAsia="en-US"/>
        </w:rPr>
        <w:t xml:space="preserve">На данном этапе создания договора на торговый эквайринг укажите следующую информацию: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ind w:left="0" w:firstLine="0"/>
        <w:jc w:val="center"/>
        <w:widowControl w:val="off"/>
        <w:tabs>
          <w:tab w:val="left" w:pos="1134" w:leader="none"/>
        </w:tabs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1491" cy="4365752"/>
                <wp:effectExtent l="0" t="0" r="0" b="0"/>
                <wp:docPr id="474" name="_x0000_i165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88"/>
                        <a:stretch/>
                      </pic:blipFill>
                      <pic:spPr bwMode="auto">
                        <a:xfrm>
                          <a:off x="0" y="0"/>
                          <a:ext cx="3601491" cy="43657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3" o:spid="_x0000_s473" type="#_x0000_t75" style="width:283.58pt;height:343.76pt;mso-wrap-distance-left:0.00pt;mso-wrap-distance-top:0.00pt;mso-wrap-distance-right:0.00pt;mso-wrap-distance-bottom:0.00pt;" stroked="f">
                <v:path textboxrect="0,0,0,0"/>
                <v:imagedata r:id="rId488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  <w:rPr>
          <w:lang w:eastAsia="en-US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182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Добавление договора на торговый эквайринг. Платежные данные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Если Ваша организация является бюджетным учреждением, в соответствующем поле установите переключатель в активное положение.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Далее</w:t>
      </w:r>
      <w:r>
        <w:rPr>
          <w:lang w:eastAsia="en-US"/>
        </w:rPr>
        <w:t xml:space="preserve"> выберите счет Вашей организации для списания </w:t>
      </w:r>
      <w:r>
        <w:rPr>
          <w:lang w:eastAsia="en-US"/>
        </w:rPr>
        <w:t xml:space="preserve">ежемесячной комиссии</w:t>
      </w:r>
      <w:r>
        <w:rPr>
          <w:lang w:eastAsia="en-US"/>
        </w:rPr>
        <w:t xml:space="preserve"> за торговый эквайринг</w:t>
      </w:r>
      <w:r>
        <w:rPr>
          <w:lang w:eastAsia="en-US"/>
        </w:rPr>
        <w:t xml:space="preserve">. Для этого </w:t>
      </w:r>
      <w:r>
        <w:rPr>
          <w:lang w:eastAsia="en-US"/>
        </w:rPr>
        <w:t xml:space="preserve">в блоке </w:t>
      </w:r>
      <w:r>
        <w:rPr>
          <w:b/>
          <w:lang w:eastAsia="en-US"/>
        </w:rPr>
        <w:t xml:space="preserve">Параметры списания</w:t>
      </w:r>
      <w:r>
        <w:rPr>
          <w:lang w:eastAsia="en-US"/>
        </w:rPr>
        <w:t xml:space="preserve"> </w:t>
      </w:r>
      <w:r>
        <w:rPr>
          <w:lang w:eastAsia="en-US"/>
        </w:rPr>
        <w:t xml:space="preserve">заполните следующие сведения: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Если счет </w:t>
      </w:r>
      <w:r>
        <w:rPr>
          <w:lang w:eastAsia="en-US"/>
        </w:rPr>
        <w:t xml:space="preserve">списания </w:t>
      </w:r>
      <w:r>
        <w:rPr>
          <w:lang w:eastAsia="en-US"/>
        </w:rPr>
        <w:t xml:space="preserve">открыт в АО «Россельхозбанк», в соответствующем</w:t>
      </w:r>
      <w:r>
        <w:rPr>
          <w:lang w:eastAsia="en-US"/>
        </w:rPr>
        <w:t xml:space="preserve"> поле активируйте переключатель и выберите из выпадающего списка интересующее значение.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В случае если счет списания открыт в другом банке, в соответствующем поле деактивируйте переключатель и в отобразившихся полях укажите следующую информацию:</w:t>
      </w:r>
      <w:r>
        <w:rPr>
          <w:lang w:eastAsia="en-US"/>
        </w:rPr>
      </w:r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418" w:leader="none"/>
        </w:tabs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0450" cy="3813810"/>
                <wp:effectExtent l="0" t="0" r="0" b="0"/>
                <wp:docPr id="475" name="_x0000_i165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89"/>
                        <a:stretch/>
                      </pic:blipFill>
                      <pic:spPr bwMode="auto">
                        <a:xfrm>
                          <a:off x="0" y="0"/>
                          <a:ext cx="3600450" cy="38138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4" o:spid="_x0000_s474" type="#_x0000_t75" style="width:283.50pt;height:300.30pt;mso-wrap-distance-left:0.00pt;mso-wrap-distance-top:0.00pt;mso-wrap-distance-right:0.00pt;mso-wrap-distance-bottom:0.00pt;" stroked="f">
                <v:path textboxrect="0,0,0,0"/>
                <v:imagedata r:id="rId489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418" w:leader="none"/>
        </w:tabs>
        <w:rPr>
          <w:lang w:eastAsia="en-US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183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Добавление договора на торговый эквайринг. Платежные данные. Выбор счета списания, открытого в другом банке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lang w:eastAsia="en-US"/>
        </w:rPr>
      </w:pPr>
      <w:r>
        <w:rPr>
          <w:lang w:eastAsia="en-US"/>
        </w:rPr>
        <w:t xml:space="preserve">Номер счета для списания комиссии.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lang w:eastAsia="en-US"/>
        </w:rPr>
      </w:pPr>
      <w:r>
        <w:rPr>
          <w:lang w:eastAsia="en-US"/>
        </w:rPr>
        <w:t xml:space="preserve">Наименование, БИК и корреспондентский счет другого банка.</w:t>
      </w:r>
      <w:r>
        <w:rPr>
          <w:lang w:eastAsia="en-US"/>
        </w:rPr>
      </w:r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lang w:eastAsia="en-US"/>
        </w:rPr>
      </w:pPr>
      <w:r>
        <w:rPr>
          <w:lang w:eastAsia="en-US"/>
        </w:rPr>
        <w:t xml:space="preserve">Если Ваша организация является бюджетным учреждением, дополнительно введите коды ОКТМО, КБК и номер лицевого счета.</w:t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Затем выберите счет Вашей организации </w:t>
      </w:r>
      <w:r>
        <w:t xml:space="preserve">для возмещения средств от эквайринга</w:t>
      </w:r>
      <w:r>
        <w:rPr>
          <w:lang w:eastAsia="en-US"/>
        </w:rPr>
        <w:t xml:space="preserve">. Для этого в блоке </w:t>
      </w:r>
      <w:r>
        <w:rPr>
          <w:b/>
          <w:lang w:eastAsia="en-US"/>
        </w:rPr>
        <w:t xml:space="preserve">Параметры </w:t>
      </w:r>
      <w:r>
        <w:rPr>
          <w:b/>
          <w:lang w:eastAsia="en-US"/>
        </w:rPr>
        <w:t xml:space="preserve">возмещения</w:t>
      </w:r>
      <w:r>
        <w:rPr>
          <w:lang w:eastAsia="en-US"/>
        </w:rPr>
        <w:t xml:space="preserve"> заполните следующие сведения: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Срок зачисления возмещений. Для этого выберите из выпадающего списка нужное значение.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Далее укажите, является ли счет зачисления возмещений единым для всех торговых точек. Для этого </w:t>
        <w:tab/>
        <w:t xml:space="preserve">установите переключатель в соответствующее положение.</w:t>
      </w:r>
      <w:r>
        <w:rPr>
          <w:lang w:eastAsia="en-US"/>
        </w:rPr>
      </w:r>
    </w:p>
    <w:p>
      <w:pPr>
        <w:pStyle w:val="826"/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В случае если счет будет единым, в отобразившихся полях заполните следующую информацию:</w:t>
      </w:r>
      <w:r>
        <w:rPr>
          <w:lang w:eastAsia="en-US"/>
        </w:rPr>
      </w:r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lang w:eastAsia="en-US"/>
        </w:rPr>
      </w:pPr>
      <w:r>
        <w:rPr>
          <w:lang w:eastAsia="en-US"/>
        </w:rPr>
        <w:t xml:space="preserve">Если счет зачисления совпадает со счетом списания комиссии, в соответствующем поле активируйте переключатель.</w:t>
      </w:r>
      <w:r>
        <w:rPr>
          <w:lang w:eastAsia="en-US"/>
        </w:rPr>
      </w:r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lang w:eastAsia="en-US"/>
        </w:rPr>
      </w:pPr>
      <w:r>
        <w:rPr>
          <w:lang w:eastAsia="en-US"/>
        </w:rPr>
        <w:t xml:space="preserve">В случае если счета не совпадают, в соответствующем поле деактивируйте переключатель и </w:t>
      </w:r>
      <w:r>
        <w:rPr>
          <w:lang w:eastAsia="en-US"/>
        </w:rPr>
        <w:t xml:space="preserve">заполните</w:t>
      </w:r>
      <w:r>
        <w:rPr>
          <w:lang w:eastAsia="en-US"/>
        </w:rPr>
        <w:t xml:space="preserve"> реквизиты интересующего счета.</w:t>
      </w:r>
      <w:r>
        <w:rPr>
          <w:lang w:eastAsia="en-US"/>
        </w:rPr>
      </w:r>
    </w:p>
    <w:p>
      <w:pPr>
        <w:pStyle w:val="826"/>
        <w:ind w:left="0" w:firstLine="1344"/>
        <w:widowControl w:val="off"/>
        <w:tabs>
          <w:tab w:val="left" w:pos="0" w:leader="none"/>
          <w:tab w:val="left" w:pos="1843" w:leader="none"/>
        </w:tabs>
        <w:rPr>
          <w:lang w:eastAsia="en-US"/>
        </w:rPr>
      </w:pPr>
      <w:r>
        <w:rPr>
          <w:lang w:eastAsia="en-US"/>
        </w:rPr>
        <w:t xml:space="preserve">Для указания счета, открытого в АО «Россельхозбанк», в соответствующем поле установите переключатель в активное положение и выберите из выпадающего списка интересующее значение.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ind w:left="0" w:firstLine="1344"/>
        <w:widowControl w:val="off"/>
        <w:tabs>
          <w:tab w:val="left" w:pos="0" w:leader="none"/>
          <w:tab w:val="left" w:pos="1843" w:leader="none"/>
        </w:tabs>
        <w:rPr>
          <w:lang w:eastAsia="en-US"/>
        </w:rPr>
      </w:pPr>
      <w:r>
        <w:rPr>
          <w:lang w:eastAsia="en-US"/>
        </w:rPr>
        <w:t xml:space="preserve">Для того чтобы указать счет, открытый в другом банке, в соответствующем поле деактивируйте переключатель и заполните реквизиты счета и другого банка аналогично счету списания другого банка.</w:t>
      </w:r>
      <w:r>
        <w:rPr>
          <w:lang w:eastAsia="en-US"/>
        </w:rPr>
      </w:r>
    </w:p>
    <w:p>
      <w:pPr>
        <w:pStyle w:val="749"/>
        <w:ind w:left="0"/>
        <w:rPr>
          <w:lang w:eastAsia="en-US"/>
        </w:rPr>
      </w:pPr>
      <w:r>
        <w:rPr>
          <w:lang w:eastAsia="en-US"/>
        </w:rPr>
        <w:t xml:space="preserve">После заполнения всех полей нажмите на кнопку </w:t>
      </w:r>
      <w:r>
        <w:rPr>
          <w:b/>
          <w:lang w:eastAsia="en-US"/>
        </w:rPr>
        <w:t xml:space="preserve">Продолжить</w:t>
      </w:r>
      <w:r>
        <w:rPr>
          <w:lang w:eastAsia="en-US"/>
        </w:rPr>
        <w:t xml:space="preserve">. В результате Вы перейдете к следующему шагу заявки </w:t>
      </w:r>
      <w:r>
        <w:t xml:space="preserve">по созданию договора на торговый эквайринг</w:t>
      </w:r>
      <w:r>
        <w:rPr>
          <w:lang w:eastAsia="en-US"/>
        </w:rPr>
        <w:t xml:space="preserve">.</w:t>
      </w:r>
      <w:r>
        <w:rPr>
          <w:lang w:eastAsia="en-US"/>
        </w:rPr>
      </w:r>
    </w:p>
    <w:p>
      <w:pPr>
        <w:pStyle w:val="749"/>
        <w:ind w:left="0"/>
        <w:rPr>
          <w:lang w:eastAsia="ru-RU"/>
        </w:rPr>
      </w:pPr>
      <w:r>
        <w:rPr>
          <w:lang w:eastAsia="en-US"/>
        </w:rPr>
        <w:t xml:space="preserve">Если Вы передумали </w:t>
      </w:r>
      <w:r>
        <w:rPr>
          <w:lang w:eastAsia="en-US"/>
        </w:rPr>
        <w:t xml:space="preserve">добавлять договор</w:t>
      </w:r>
      <w:r>
        <w:rPr>
          <w:lang w:eastAsia="en-US"/>
        </w:rPr>
        <w:t xml:space="preserve">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476" name="_x0000_i165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90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5" o:spid="_x0000_s475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490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>
        <w:rPr>
          <w:lang w:eastAsia="ru-RU"/>
        </w:rPr>
      </w:r>
    </w:p>
    <w:p>
      <w:pPr>
        <w:pStyle w:val="755"/>
        <w:rPr>
          <w:lang w:val="ru-RU" w:eastAsia="ru-RU"/>
        </w:rPr>
      </w:pPr>
      <w:r>
        <w:rPr>
          <w:lang w:val="ru-RU" w:eastAsia="en-US"/>
        </w:rPr>
        <w:t xml:space="preserve">Торговые</w:t>
      </w:r>
      <w:r>
        <w:rPr>
          <w:lang w:eastAsia="ru-RU"/>
        </w:rPr>
        <w:t xml:space="preserve"> точки</w:t>
      </w:r>
      <w:r>
        <w:rPr>
          <w:lang w:val="ru-RU" w:eastAsia="ru-RU"/>
        </w:rPr>
      </w:r>
      <w:r>
        <w:rPr>
          <w:lang w:val="ru-RU" w:eastAsia="ru-RU"/>
        </w:rPr>
      </w:r>
    </w:p>
    <w:p>
      <w:pPr>
        <w:pStyle w:val="749"/>
        <w:ind w:left="0"/>
        <w:rPr>
          <w:lang w:eastAsia="en-US"/>
        </w:rPr>
      </w:pPr>
      <w:r>
        <w:rPr>
          <w:lang w:eastAsia="en-US"/>
        </w:rPr>
        <w:t xml:space="preserve">На данном этапе создания договора на торговый эквайринг в соответствующих полях укажите следующую информацию:</w:t>
      </w:r>
      <w:r>
        <w:rPr>
          <w:lang w:eastAsia="en-US"/>
        </w:rPr>
      </w:r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971305" cy="8624837"/>
                <wp:effectExtent l="0" t="0" r="0" b="0"/>
                <wp:docPr id="477" name="_x0000_i165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91"/>
                        <a:stretch/>
                      </pic:blipFill>
                      <pic:spPr bwMode="auto">
                        <a:xfrm>
                          <a:off x="0" y="0"/>
                          <a:ext cx="2971305" cy="862483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6" o:spid="_x0000_s476" type="#_x0000_t75" style="width:233.96pt;height:679.12pt;mso-wrap-distance-left:0.00pt;mso-wrap-distance-top:0.00pt;mso-wrap-distance-right:0.00pt;mso-wrap-distance-bottom:0.00pt;" stroked="f">
                <v:path textboxrect="0,0,0,0"/>
                <v:imagedata r:id="rId491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184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Добавление договора на торговый эквайринг. Торговые точки</w:t>
      </w:r>
      <w:r>
        <w:rPr>
          <w:lang w:eastAsia="ru-RU"/>
        </w:rPr>
      </w:r>
      <w:r>
        <w:rPr>
          <w:lang w:eastAsia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Название торговой точки.</w:t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Фактический адрес (регион, населенный пункт, улицу, номер дома, строения/корпуса, офиса/квартиры, индекс).</w:t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Сферу и вид деятельности.</w:t>
      </w:r>
      <w:r>
        <w:rPr>
          <w:lang w:eastAsia="en-US"/>
        </w:rPr>
        <w:t xml:space="preserve"> Для этого выберите из выпадающего списка интересующее значение.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Код </w:t>
      </w:r>
      <w:r>
        <w:rPr>
          <w:lang w:eastAsia="en-US"/>
        </w:rPr>
        <w:t xml:space="preserve">ОКТМО</w:t>
      </w:r>
      <w:r>
        <w:rPr>
          <w:lang w:eastAsia="en-US"/>
        </w:rPr>
        <w:t xml:space="preserve">.</w:t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Информацию о режиме работы торговой точки.</w:t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Фамилию, имя, отчество и контактный номер телефона ответственного лица.</w:t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Признак согласия с присвоением банком </w:t>
      </w:r>
      <w:r>
        <w:rPr>
          <w:lang w:val="en-US" w:eastAsia="en-US"/>
        </w:rPr>
        <w:t xml:space="preserve">MCC</w:t>
      </w:r>
      <w:r>
        <w:rPr>
          <w:lang w:eastAsia="en-US"/>
        </w:rPr>
        <w:t xml:space="preserve">-</w:t>
      </w:r>
      <w:r>
        <w:rPr>
          <w:lang w:eastAsia="en-US"/>
        </w:rPr>
        <w:t xml:space="preserve">кода в зависимости от вида деятельности торговой точки.</w:t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Вид терминалов для торговой точки. Для этого установите флажок напротив интересующего значения.</w:t>
      </w:r>
      <w:r>
        <w:rPr>
          <w:lang w:eastAsia="en-US"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Если Вы выбрали </w:t>
      </w:r>
      <w:r>
        <w:rPr>
          <w:lang w:val="en-US" w:eastAsia="en-US"/>
        </w:rPr>
        <w:t xml:space="preserve">POS</w:t>
      </w:r>
      <w:r>
        <w:rPr>
          <w:lang w:eastAsia="en-US"/>
        </w:rPr>
        <w:t xml:space="preserve">-</w:t>
      </w:r>
      <w:r>
        <w:rPr>
          <w:lang w:eastAsia="en-US"/>
        </w:rPr>
        <w:t xml:space="preserve">терминалы, дополнительно заполните следующие сведения: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1352" cy="3889692"/>
                <wp:effectExtent l="0" t="0" r="0" b="0"/>
                <wp:docPr id="478" name="_x0000_i165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92"/>
                        <a:stretch/>
                      </pic:blipFill>
                      <pic:spPr bwMode="auto">
                        <a:xfrm>
                          <a:off x="0" y="0"/>
                          <a:ext cx="3601352" cy="388969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7" o:spid="_x0000_s477" type="#_x0000_t75" style="width:283.57pt;height:306.27pt;mso-wrap-distance-left:0.00pt;mso-wrap-distance-top:0.00pt;mso-wrap-distance-right:0.00pt;mso-wrap-distance-bottom:0.00pt;" stroked="f">
                <v:path textboxrect="0,0,0,0"/>
                <v:imagedata r:id="rId492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  <w:rPr>
          <w:lang w:eastAsia="en-US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185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Добавление договора на торговый эквайринг. Торговые точки. Информация о </w:t>
      </w:r>
      <w:r>
        <w:rPr>
          <w:rFonts w:ascii="Arial" w:hAnsi="Arial" w:cs="Arial"/>
          <w:bCs/>
          <w:iCs/>
          <w:sz w:val="18"/>
          <w:lang w:val="en-US"/>
        </w:rPr>
        <w:t xml:space="preserve">POS</w:t>
      </w:r>
      <w:r>
        <w:rPr>
          <w:rFonts w:ascii="Arial" w:hAnsi="Arial" w:cs="Arial"/>
          <w:bCs/>
          <w:iCs/>
          <w:sz w:val="18"/>
        </w:rPr>
        <w:t xml:space="preserve">-</w:t>
      </w:r>
      <w:r>
        <w:rPr>
          <w:rFonts w:ascii="Arial" w:hAnsi="Arial" w:cs="Arial"/>
          <w:bCs/>
          <w:iCs/>
          <w:sz w:val="18"/>
        </w:rPr>
        <w:t xml:space="preserve">терминалах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Принадлежность оборудования;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Количество и тип терминалов;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Вид подключения.</w:t>
      </w:r>
      <w:r>
        <w:rPr>
          <w:lang w:eastAsia="en-US"/>
        </w:rPr>
      </w:r>
    </w:p>
    <w:p>
      <w:pPr>
        <w:pStyle w:val="826"/>
        <w:ind w:left="0" w:firstLine="1033"/>
        <w:widowControl w:val="off"/>
        <w:tabs>
          <w:tab w:val="left" w:pos="1418" w:leader="none"/>
        </w:tabs>
        <w:rPr>
          <w:i/>
          <w:lang w:eastAsia="en-US"/>
        </w:rPr>
      </w:pPr>
      <w:r>
        <w:rPr>
          <w:b/>
          <w:i/>
          <w:lang w:eastAsia="en-US"/>
        </w:rPr>
        <w:t xml:space="preserve">ПРИМЕЧАНИЕ</w:t>
      </w:r>
      <w:r>
        <w:rPr>
          <w:i/>
          <w:lang w:eastAsia="en-US"/>
        </w:rPr>
        <w:t xml:space="preserve">: Вы можете указать несколько видов подключения терминалов.</w:t>
      </w:r>
      <w:r>
        <w:rPr>
          <w:i/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Далее выберите счет Вашей организации для возмещения </w:t>
      </w:r>
      <w:r>
        <w:t xml:space="preserve">средств от эквайринга</w:t>
      </w:r>
      <w:r>
        <w:rPr>
          <w:lang w:eastAsia="en-US"/>
        </w:rPr>
        <w:t xml:space="preserve">. Для этого в блоке </w:t>
      </w:r>
      <w:r>
        <w:rPr>
          <w:b/>
          <w:lang w:eastAsia="en-US"/>
        </w:rPr>
        <w:t xml:space="preserve">Счет для возмещения</w:t>
      </w:r>
      <w:r>
        <w:rPr>
          <w:lang w:eastAsia="en-US"/>
        </w:rPr>
        <w:t xml:space="preserve"> заполните следующие сведения: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Если счет открыт в АО «Россельхозбанк», в соответствующем поле активируйте переключатель и выберите из выпадающего списка интересующее значение.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В случае если счет открыт в другом банке, в соответствующем поле деактивируйте переключатель и в отобразившихся полях укажите следующую информацию:</w:t>
      </w:r>
      <w:r>
        <w:rPr>
          <w:lang w:eastAsia="en-US"/>
        </w:rPr>
      </w:r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lang w:eastAsia="en-US"/>
        </w:rPr>
      </w:pPr>
      <w:r>
        <w:rPr>
          <w:lang w:eastAsia="en-US"/>
        </w:rPr>
        <w:t xml:space="preserve">Номер счета для </w:t>
      </w:r>
      <w:r>
        <w:rPr>
          <w:lang w:eastAsia="en-US"/>
        </w:rPr>
        <w:t xml:space="preserve">возмещения</w:t>
      </w:r>
      <w:r>
        <w:rPr>
          <w:lang w:eastAsia="en-US"/>
        </w:rPr>
        <w:t xml:space="preserve">.</w:t>
      </w:r>
      <w:r>
        <w:rPr>
          <w:lang w:eastAsia="en-US"/>
        </w:rPr>
      </w:r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lang w:eastAsia="en-US"/>
        </w:rPr>
      </w:pPr>
      <w:r>
        <w:rPr>
          <w:lang w:eastAsia="en-US"/>
        </w:rPr>
        <w:t xml:space="preserve">Наименование, БИК и корреспондентский счет другого банка.</w:t>
      </w:r>
      <w:r>
        <w:rPr>
          <w:lang w:eastAsia="en-US"/>
        </w:rPr>
      </w:r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lang w:eastAsia="en-US"/>
        </w:rPr>
      </w:pPr>
      <w:r>
        <w:rPr>
          <w:lang w:eastAsia="en-US"/>
        </w:rPr>
        <w:t xml:space="preserve">Если Ваша организация является бюджетным учреждением, дополнительно введите коды ОКТМО, КБК и номер лицевого счета.</w:t>
      </w:r>
      <w:r>
        <w:rPr>
          <w:lang w:eastAsia="en-US"/>
        </w:rPr>
      </w:r>
    </w:p>
    <w:p>
      <w:pPr>
        <w:pStyle w:val="749"/>
        <w:ind w:left="0"/>
      </w:pPr>
      <w:r>
        <w:t xml:space="preserve">Для того чтобы добавить еще одну торговую точку, щелкните по кнопке </w:t>
      </w:r>
      <w:r>
        <w:rPr>
          <w:b/>
        </w:rPr>
        <w:t xml:space="preserve">Добавить </w:t>
      </w:r>
      <w:r>
        <w:rPr>
          <w:b/>
        </w:rPr>
        <w:t xml:space="preserve">еще одну точку</w:t>
      </w:r>
      <w:r>
        <w:t xml:space="preserve"> и на </w:t>
      </w:r>
      <w:r>
        <w:t xml:space="preserve">открывшейся </w:t>
      </w:r>
      <w:r>
        <w:t xml:space="preserve">вкладке </w:t>
      </w:r>
      <w:r>
        <w:rPr>
          <w:b/>
        </w:rPr>
        <w:t xml:space="preserve">Новая торговая точка</w:t>
      </w:r>
      <w:r>
        <w:t xml:space="preserve"> заполните необходимые сведения.</w:t>
      </w:r>
      <w:r/>
    </w:p>
    <w:p>
      <w:pPr>
        <w:pStyle w:val="749"/>
        <w:ind w:left="0"/>
        <w:rPr>
          <w:lang w:eastAsia="en-US"/>
        </w:rPr>
      </w:pPr>
      <w:r>
        <w:t xml:space="preserve">Если Вы хотите удалить информацию о точке, перейдите на интересующую вкладку и нажмите на кнопку </w:t>
      </w:r>
      <w:r>
        <w:rPr>
          <w:b/>
          <w:lang w:eastAsia="ru-RU"/>
        </w:rPr>
        <w:t xml:space="preserve">Удалить эту точку</w:t>
      </w:r>
      <w:r>
        <w:rPr>
          <w:lang w:eastAsia="ru-RU"/>
        </w:rP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749"/>
        <w:ind w:left="0"/>
        <w:rPr>
          <w:lang w:eastAsia="en-US"/>
        </w:rPr>
      </w:pPr>
      <w:r>
        <w:rPr>
          <w:lang w:eastAsia="en-US"/>
        </w:rPr>
        <w:t xml:space="preserve">После заполнения всех полей нажмите на кнопку </w:t>
      </w:r>
      <w:r>
        <w:rPr>
          <w:b/>
          <w:lang w:eastAsia="en-US"/>
        </w:rPr>
        <w:t xml:space="preserve">Продолжить</w:t>
      </w:r>
      <w:r>
        <w:rPr>
          <w:lang w:eastAsia="en-US"/>
        </w:rPr>
        <w:t xml:space="preserve">. В результате Вы перейдете к следующему шагу заявки </w:t>
      </w:r>
      <w:r>
        <w:t xml:space="preserve">по созданию договора на торговый эквайринг</w:t>
      </w:r>
      <w:r>
        <w:rPr>
          <w:lang w:eastAsia="en-US"/>
        </w:rPr>
        <w:t xml:space="preserve">.</w:t>
      </w:r>
      <w:r>
        <w:rPr>
          <w:lang w:eastAsia="en-US"/>
        </w:rPr>
      </w:r>
    </w:p>
    <w:p>
      <w:pPr>
        <w:pStyle w:val="749"/>
        <w:ind w:left="0"/>
        <w:rPr>
          <w:lang w:eastAsia="en-US"/>
        </w:rPr>
      </w:pPr>
      <w:r>
        <w:rPr>
          <w:lang w:eastAsia="en-US"/>
        </w:rPr>
        <w:t xml:space="preserve">Если Вы передумали </w:t>
      </w:r>
      <w:r>
        <w:rPr>
          <w:lang w:eastAsia="en-US"/>
        </w:rPr>
        <w:t xml:space="preserve">добавлять договор</w:t>
      </w:r>
      <w:r>
        <w:rPr>
          <w:lang w:eastAsia="en-US"/>
        </w:rPr>
        <w:t xml:space="preserve">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479" name="_x0000_i165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93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8" o:spid="_x0000_s478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493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755"/>
        <w:rPr>
          <w:lang w:eastAsia="en-US"/>
        </w:rPr>
      </w:pPr>
      <w:r>
        <w:rPr>
          <w:lang w:val="ru-RU" w:eastAsia="en-US"/>
        </w:rPr>
        <w:t xml:space="preserve">Документы</w:t>
      </w:r>
      <w:r>
        <w:rPr>
          <w:lang w:eastAsia="en-US"/>
        </w:rPr>
        <w:t xml:space="preserve"> об организации</w:t>
      </w:r>
      <w:r>
        <w:rPr>
          <w:lang w:eastAsia="en-US"/>
        </w:rPr>
      </w:r>
    </w:p>
    <w:p>
      <w:pPr>
        <w:pStyle w:val="749"/>
        <w:ind w:left="0"/>
        <w:rPr>
          <w:lang w:eastAsia="en-US"/>
        </w:rPr>
      </w:pPr>
      <w:r>
        <w:rPr>
          <w:lang w:eastAsia="en-US"/>
        </w:rPr>
        <w:t xml:space="preserve">На данном этапе создания договора на торговый эквайринг </w:t>
      </w:r>
      <w:r>
        <w:rPr>
          <w:lang w:eastAsia="en-US"/>
        </w:rPr>
        <w:t xml:space="preserve">загрузите скан-копии или фотографии </w:t>
      </w:r>
      <w:r>
        <w:rPr>
          <w:lang w:eastAsia="en-US"/>
        </w:rPr>
        <w:t xml:space="preserve">документов о Вашей организации.</w:t>
      </w:r>
      <w:r>
        <w:rPr>
          <w:lang w:eastAsia="en-US"/>
        </w:rPr>
      </w:r>
      <w:r>
        <w:rPr>
          <w:lang w:eastAsia="en-US"/>
        </w:rPr>
      </w:r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771419" cy="6053265"/>
                <wp:effectExtent l="0" t="0" r="0" b="0"/>
                <wp:docPr id="480" name="_x0000_i165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94"/>
                        <a:stretch/>
                      </pic:blipFill>
                      <pic:spPr bwMode="auto">
                        <a:xfrm>
                          <a:off x="0" y="0"/>
                          <a:ext cx="2771419" cy="6053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9" o:spid="_x0000_s479" type="#_x0000_t75" style="width:218.22pt;height:476.64pt;mso-wrap-distance-left:0.00pt;mso-wrap-distance-top:0.00pt;mso-wrap-distance-right:0.00pt;mso-wrap-distance-bottom:0.00pt;" stroked="f">
                <v:path textboxrect="0,0,0,0"/>
                <v:imagedata r:id="rId494" o:title=""/>
              </v:shape>
            </w:pict>
          </mc:Fallback>
        </mc:AlternateContent>
      </w:r>
      <w:r>
        <w:rPr>
          <w:lang w:eastAsia="ru-RU"/>
        </w:rPr>
        <w:tab/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739936" cy="6055271"/>
                <wp:effectExtent l="0" t="0" r="0" b="0"/>
                <wp:docPr id="481" name="_x0000_i166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95"/>
                        <a:stretch/>
                      </pic:blipFill>
                      <pic:spPr bwMode="auto">
                        <a:xfrm>
                          <a:off x="0" y="0"/>
                          <a:ext cx="2739936" cy="60552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0" o:spid="_x0000_s480" type="#_x0000_t75" style="width:215.74pt;height:476.79pt;mso-wrap-distance-left:0.00pt;mso-wrap-distance-top:0.00pt;mso-wrap-distance-right:0.00pt;mso-wrap-distance-bottom:0.00pt;" stroked="f">
                <v:path textboxrect="0,0,0,0"/>
                <v:imagedata r:id="rId495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  <w:rPr>
          <w:rFonts w:ascii="Arial" w:hAnsi="Arial" w:cs="Arial"/>
          <w:b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186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Добавление договора на торговый эквайринг.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Документы об организации</w:t>
      </w:r>
      <w:r>
        <w:rPr>
          <w:rFonts w:ascii="Arial" w:hAnsi="Arial" w:cs="Arial"/>
          <w:b/>
          <w:bCs/>
          <w:iCs/>
          <w:sz w:val="18"/>
        </w:rPr>
      </w:r>
      <w:r>
        <w:rPr>
          <w:rFonts w:ascii="Arial" w:hAnsi="Arial" w:cs="Arial"/>
          <w:b/>
          <w:bCs/>
          <w:iCs/>
          <w:sz w:val="18"/>
        </w:rPr>
      </w:r>
    </w:p>
    <w:p>
      <w:pPr>
        <w:pStyle w:val="749"/>
        <w:ind w:left="0"/>
        <w:tabs>
          <w:tab w:val="left" w:pos="2127" w:leader="none"/>
        </w:tabs>
        <w:rPr>
          <w:bCs/>
          <w:iCs/>
        </w:rPr>
      </w:pPr>
      <w:r>
        <w:rPr>
          <w:lang w:eastAsia="en-US"/>
        </w:rPr>
        <w:t xml:space="preserve">Для этого в соответствующем блоке нажмите на кнопку </w:t>
      </w:r>
      <w:r>
        <w:rPr>
          <w:b/>
          <w:lang w:eastAsia="en-US"/>
        </w:rPr>
        <w:t xml:space="preserve">Добавить документ</w:t>
      </w:r>
      <w:r>
        <w:rPr>
          <w:lang w:eastAsia="en-US"/>
        </w:rPr>
        <w:t xml:space="preserve">. </w:t>
      </w:r>
      <w:r>
        <w:t xml:space="preserve">Затем в открывшемся окне </w:t>
      </w:r>
      <w:r>
        <w:rPr>
          <w:bCs/>
          <w:iCs/>
        </w:rPr>
        <w:t xml:space="preserve">щелкните по ссылке</w:t>
      </w:r>
      <w:r>
        <w:rPr>
          <w:bCs/>
          <w:iCs/>
        </w:rPr>
        <w:t xml:space="preserve"> </w:t>
      </w:r>
      <w:r>
        <w:rPr>
          <w:b/>
          <w:bCs/>
          <w:iCs/>
        </w:rPr>
        <w:t xml:space="preserve">выберите в папке</w:t>
      </w:r>
      <w:r>
        <w:rPr>
          <w:bCs/>
          <w:iCs/>
        </w:rPr>
        <w:t xml:space="preserve"> и выберите на Вашем компьютере </w:t>
      </w:r>
      <w:r>
        <w:rPr>
          <w:bCs/>
          <w:iCs/>
        </w:rPr>
        <w:t xml:space="preserve">нужный файл</w:t>
      </w:r>
      <w:r>
        <w:rPr>
          <w:bCs/>
          <w:iCs/>
        </w:rPr>
        <w:t xml:space="preserve"> или перетащите </w:t>
      </w:r>
      <w:r>
        <w:rPr>
          <w:bCs/>
          <w:iCs/>
        </w:rPr>
        <w:t xml:space="preserve">его</w:t>
      </w:r>
      <w:r>
        <w:rPr>
          <w:bCs/>
          <w:iCs/>
        </w:rPr>
        <w:t xml:space="preserve"> в блок.</w:t>
      </w:r>
      <w:r>
        <w:rPr>
          <w:bCs/>
          <w:iCs/>
        </w:rPr>
      </w:r>
      <w:r>
        <w:rPr>
          <w:bCs/>
          <w:iCs/>
        </w:rPr>
      </w:r>
    </w:p>
    <w:p>
      <w:pPr>
        <w:pStyle w:val="749"/>
        <w:ind w:left="0"/>
        <w:tabs>
          <w:tab w:val="left" w:pos="2127" w:leader="none"/>
        </w:tabs>
        <w:rPr>
          <w:bCs/>
          <w:i/>
          <w:iCs/>
        </w:rPr>
      </w:pPr>
      <w:r>
        <w:rPr>
          <w:b/>
          <w:bCs/>
          <w:i/>
          <w:iCs/>
        </w:rPr>
        <w:t xml:space="preserve">ПРИМЕЧАНИЕ</w:t>
      </w:r>
      <w:r>
        <w:rPr>
          <w:bCs/>
          <w:i/>
          <w:iCs/>
        </w:rPr>
        <w:t xml:space="preserve">: </w:t>
      </w:r>
      <w:r>
        <w:rPr>
          <w:bCs/>
          <w:i/>
          <w:iCs/>
        </w:rPr>
        <w:t xml:space="preserve">максимальный размер файла – </w:t>
      </w:r>
      <w:r>
        <w:rPr>
          <w:bCs/>
          <w:iCs/>
        </w:rPr>
        <w:t xml:space="preserve">10 Мб</w:t>
      </w:r>
      <w:r>
        <w:rPr>
          <w:bCs/>
          <w:iCs/>
        </w:rPr>
        <w:t xml:space="preserve">, </w:t>
      </w:r>
      <w:r>
        <w:rPr>
          <w:bCs/>
          <w:i/>
          <w:iCs/>
        </w:rPr>
        <w:t xml:space="preserve">форматы — pdf, jpeg, jpg</w:t>
      </w:r>
      <w:r>
        <w:rPr>
          <w:bCs/>
          <w:i/>
          <w:iCs/>
        </w:rPr>
        <w:t xml:space="preserve">.</w:t>
      </w:r>
      <w:r>
        <w:rPr>
          <w:bCs/>
          <w:i/>
          <w:iCs/>
        </w:rPr>
      </w:r>
      <w:r>
        <w:rPr>
          <w:bCs/>
          <w:i/>
          <w:iCs/>
        </w:rPr>
      </w:r>
    </w:p>
    <w:p>
      <w:pPr>
        <w:pStyle w:val="749"/>
        <w:ind w:left="0"/>
        <w:rPr>
          <w:bCs/>
          <w:iCs/>
        </w:rPr>
      </w:pPr>
      <w:r>
        <w:rPr>
          <w:bCs/>
          <w:iCs/>
        </w:rPr>
        <w:t xml:space="preserve">Если Вы </w:t>
      </w:r>
      <w:r>
        <w:t xml:space="preserve">хотите</w:t>
      </w:r>
      <w:r>
        <w:rPr>
          <w:bCs/>
          <w:iCs/>
        </w:rPr>
        <w:t xml:space="preserve"> удалить добавленный документ, </w:t>
      </w:r>
      <w:r>
        <w:rPr>
          <w:bCs/>
          <w:iCs/>
        </w:rP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482" name="_x0000_i166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96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1" o:spid="_x0000_s481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496" o:title=""/>
              </v:shape>
            </w:pict>
          </mc:Fallback>
        </mc:AlternateContent>
      </w:r>
      <w:r>
        <w:rPr>
          <w:bCs/>
          <w:iCs/>
        </w:rPr>
        <w:t xml:space="preserve"> напротив него.</w:t>
      </w:r>
      <w:r>
        <w:rPr>
          <w:bCs/>
          <w:iCs/>
        </w:rPr>
      </w:r>
    </w:p>
    <w:p>
      <w:pPr>
        <w:pStyle w:val="749"/>
        <w:ind w:left="0"/>
        <w:rPr>
          <w:lang w:eastAsia="en-US"/>
        </w:rPr>
      </w:pPr>
      <w:r>
        <w:rPr>
          <w:lang w:eastAsia="en-US"/>
        </w:rPr>
        <w:t xml:space="preserve">После загрузки файлов нажмите на кнопку </w:t>
      </w:r>
      <w:r>
        <w:rPr>
          <w:b/>
          <w:lang w:eastAsia="en-US"/>
        </w:rPr>
        <w:t xml:space="preserve">Продолжить</w:t>
      </w:r>
      <w:r>
        <w:rPr>
          <w:lang w:eastAsia="en-US"/>
        </w:rPr>
        <w:t xml:space="preserve">. В результате Вы перейдете к следующему шагу заявки </w:t>
      </w:r>
      <w:r>
        <w:t xml:space="preserve">по созданию договора на торговый эквайринг</w:t>
      </w:r>
      <w:r>
        <w:rPr>
          <w:lang w:eastAsia="en-US"/>
        </w:rPr>
        <w:t xml:space="preserve">.</w:t>
      </w:r>
      <w:r>
        <w:rPr>
          <w:lang w:eastAsia="en-US"/>
        </w:rPr>
      </w:r>
    </w:p>
    <w:p>
      <w:pPr>
        <w:pStyle w:val="749"/>
        <w:ind w:left="0"/>
        <w:tabs>
          <w:tab w:val="left" w:pos="2127" w:leader="none"/>
        </w:tabs>
        <w:rPr>
          <w:bCs/>
          <w:iCs/>
        </w:rPr>
      </w:pPr>
      <w:r>
        <w:rPr>
          <w:lang w:eastAsia="en-US"/>
        </w:rPr>
        <w:t xml:space="preserve">Если Вы передумали оформлять заявку,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483" name="_x0000_i166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97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2" o:spid="_x0000_s482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497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>
        <w:rPr>
          <w:bCs/>
          <w:iCs/>
        </w:rPr>
      </w:r>
      <w:r>
        <w:rPr>
          <w:bCs/>
          <w:iCs/>
        </w:rPr>
      </w:r>
    </w:p>
    <w:p>
      <w:pPr>
        <w:pStyle w:val="755"/>
        <w:rPr>
          <w:lang w:val="ru-RU"/>
        </w:rPr>
      </w:pPr>
      <w:r>
        <w:rPr>
          <w:lang w:val="ru-RU"/>
        </w:rPr>
        <w:t xml:space="preserve">Документы торгового пространства</w:t>
      </w:r>
      <w:r>
        <w:rPr>
          <w:lang w:val="ru-RU"/>
        </w:rPr>
      </w:r>
    </w:p>
    <w:p>
      <w:pPr>
        <w:pStyle w:val="749"/>
        <w:ind w:left="0"/>
        <w:tabs>
          <w:tab w:val="left" w:pos="2127" w:leader="none"/>
        </w:tabs>
      </w:pPr>
      <w:r>
        <w:rPr>
          <w:lang w:eastAsia="en-US"/>
        </w:rPr>
        <w:t xml:space="preserve">На данном этапе создания договора на торговый эквайринг загрузите скан-копии или фотографии документов на торговые точки.</w:t>
      </w:r>
      <w:r/>
    </w:p>
    <w:p>
      <w:pPr>
        <w:pStyle w:val="749"/>
        <w:ind w:left="0" w:firstLine="0"/>
        <w:jc w:val="center"/>
        <w:spacing w:before="120" w:after="120"/>
        <w:tabs>
          <w:tab w:val="left" w:pos="2127" w:leader="none"/>
        </w:tabs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7885" cy="4442790"/>
                <wp:effectExtent l="0" t="0" r="0" b="0"/>
                <wp:docPr id="484" name="_x0000_i166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98"/>
                        <a:stretch/>
                      </pic:blipFill>
                      <pic:spPr bwMode="auto">
                        <a:xfrm>
                          <a:off x="0" y="0"/>
                          <a:ext cx="3597885" cy="44427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3" o:spid="_x0000_s483" type="#_x0000_t75" style="width:283.30pt;height:349.83pt;mso-wrap-distance-left:0.00pt;mso-wrap-distance-top:0.00pt;mso-wrap-distance-right:0.00pt;mso-wrap-distance-bottom:0.00pt;" stroked="f">
                <v:path textboxrect="0,0,0,0"/>
                <v:imagedata r:id="rId498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tabs>
          <w:tab w:val="left" w:pos="2127" w:leader="none"/>
        </w:tabs>
        <w:rPr>
          <w:bCs/>
          <w:iCs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187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Добавление договора на торговый эквайринг. </w:t>
      </w:r>
      <w:r>
        <w:rPr>
          <w:rFonts w:ascii="Arial" w:hAnsi="Arial" w:cs="Arial"/>
          <w:bCs/>
          <w:iCs/>
          <w:sz w:val="18"/>
        </w:rPr>
        <w:t xml:space="preserve">Документы </w:t>
      </w:r>
      <w:r>
        <w:rPr>
          <w:rFonts w:ascii="Arial" w:hAnsi="Arial" w:cs="Arial"/>
          <w:bCs/>
          <w:iCs/>
          <w:sz w:val="18"/>
        </w:rPr>
        <w:t xml:space="preserve">на торговые точки</w:t>
      </w:r>
      <w:r>
        <w:rPr>
          <w:bCs/>
          <w:iCs/>
        </w:rPr>
      </w:r>
      <w:r>
        <w:rPr>
          <w:bCs/>
          <w:iCs/>
        </w:rPr>
      </w:r>
    </w:p>
    <w:p>
      <w:pPr>
        <w:pStyle w:val="749"/>
        <w:ind w:left="0"/>
        <w:tabs>
          <w:tab w:val="left" w:pos="2127" w:leader="none"/>
        </w:tabs>
        <w:rPr>
          <w:bCs/>
          <w:iCs/>
        </w:rPr>
      </w:pPr>
      <w:r>
        <w:rPr>
          <w:lang w:eastAsia="en-US"/>
        </w:rPr>
        <w:t xml:space="preserve">Для этого в соответствующем блоке нажмите на кнопку </w:t>
      </w:r>
      <w:r>
        <w:rPr>
          <w:b/>
          <w:lang w:eastAsia="en-US"/>
        </w:rPr>
        <w:t xml:space="preserve">Добавить документ</w:t>
      </w:r>
      <w:r>
        <w:rPr>
          <w:lang w:eastAsia="en-US"/>
        </w:rPr>
        <w:t xml:space="preserve">. </w:t>
      </w:r>
      <w:r>
        <w:t xml:space="preserve">Затем в открывшемся окне </w:t>
      </w:r>
      <w:r>
        <w:rPr>
          <w:bCs/>
          <w:iCs/>
        </w:rPr>
        <w:t xml:space="preserve">щелкните по ссылке</w:t>
      </w:r>
      <w:r>
        <w:rPr>
          <w:bCs/>
          <w:iCs/>
        </w:rPr>
        <w:t xml:space="preserve"> </w:t>
      </w:r>
      <w:r>
        <w:rPr>
          <w:b/>
          <w:bCs/>
          <w:iCs/>
        </w:rPr>
        <w:t xml:space="preserve">выберите в папке</w:t>
      </w:r>
      <w:r>
        <w:rPr>
          <w:bCs/>
          <w:iCs/>
        </w:rPr>
        <w:t xml:space="preserve"> и выберите на Вашем компьютере </w:t>
      </w:r>
      <w:r>
        <w:rPr>
          <w:bCs/>
          <w:iCs/>
        </w:rPr>
        <w:t xml:space="preserve">нужный файл</w:t>
      </w:r>
      <w:r>
        <w:rPr>
          <w:bCs/>
          <w:iCs/>
        </w:rPr>
        <w:t xml:space="preserve"> или перетащите </w:t>
      </w:r>
      <w:r>
        <w:rPr>
          <w:bCs/>
          <w:iCs/>
        </w:rPr>
        <w:t xml:space="preserve">его</w:t>
      </w:r>
      <w:r>
        <w:rPr>
          <w:bCs/>
          <w:iCs/>
        </w:rPr>
        <w:t xml:space="preserve"> в блок.</w:t>
      </w:r>
      <w:r>
        <w:rPr>
          <w:bCs/>
          <w:iCs/>
        </w:rPr>
      </w:r>
      <w:r>
        <w:rPr>
          <w:bCs/>
          <w:iCs/>
        </w:rPr>
      </w:r>
    </w:p>
    <w:p>
      <w:pPr>
        <w:pStyle w:val="749"/>
        <w:ind w:left="0"/>
        <w:tabs>
          <w:tab w:val="left" w:pos="2127" w:leader="none"/>
        </w:tabs>
        <w:rPr>
          <w:bCs/>
          <w:i/>
          <w:iCs/>
        </w:rPr>
      </w:pPr>
      <w:r>
        <w:rPr>
          <w:b/>
          <w:bCs/>
          <w:i/>
          <w:iCs/>
        </w:rPr>
        <w:t xml:space="preserve">ПРИМЕЧАНИЕ</w:t>
      </w:r>
      <w:r>
        <w:rPr>
          <w:bCs/>
          <w:i/>
          <w:iCs/>
        </w:rPr>
        <w:t xml:space="preserve">: </w:t>
      </w:r>
      <w:r>
        <w:rPr>
          <w:bCs/>
          <w:i/>
          <w:iCs/>
        </w:rPr>
        <w:t xml:space="preserve">максимальный размер файла – </w:t>
      </w:r>
      <w:r>
        <w:rPr>
          <w:bCs/>
          <w:iCs/>
        </w:rPr>
        <w:t xml:space="preserve">10 Мб, </w:t>
      </w:r>
      <w:r>
        <w:rPr>
          <w:bCs/>
          <w:i/>
          <w:iCs/>
        </w:rPr>
        <w:t xml:space="preserve">форматы — pdf, jpeg, jpg</w:t>
      </w:r>
      <w:r>
        <w:rPr>
          <w:bCs/>
          <w:i/>
          <w:iCs/>
        </w:rPr>
        <w:t xml:space="preserve">.</w:t>
      </w:r>
      <w:r>
        <w:rPr>
          <w:bCs/>
          <w:i/>
          <w:iCs/>
        </w:rPr>
      </w:r>
      <w:r>
        <w:rPr>
          <w:bCs/>
          <w:i/>
          <w:iCs/>
        </w:rPr>
      </w:r>
    </w:p>
    <w:p>
      <w:pPr>
        <w:pStyle w:val="749"/>
        <w:ind w:left="0"/>
        <w:rPr>
          <w:bCs/>
          <w:iCs/>
        </w:rPr>
      </w:pPr>
      <w:r>
        <w:rPr>
          <w:bCs/>
          <w:iCs/>
        </w:rPr>
        <w:t xml:space="preserve">Если Вы </w:t>
      </w:r>
      <w:r>
        <w:t xml:space="preserve">хотите</w:t>
      </w:r>
      <w:r>
        <w:rPr>
          <w:bCs/>
          <w:iCs/>
        </w:rPr>
        <w:t xml:space="preserve"> удалить добавленный документ, </w:t>
      </w:r>
      <w:r>
        <w:rPr>
          <w:bCs/>
          <w:iCs/>
        </w:rP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485" name="_x0000_i166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99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4" o:spid="_x0000_s484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499" o:title=""/>
              </v:shape>
            </w:pict>
          </mc:Fallback>
        </mc:AlternateContent>
      </w:r>
      <w:r>
        <w:rPr>
          <w:bCs/>
          <w:iCs/>
        </w:rPr>
        <w:t xml:space="preserve"> напротив него.</w:t>
      </w:r>
      <w:r>
        <w:rPr>
          <w:bCs/>
          <w:iCs/>
        </w:rPr>
      </w:r>
    </w:p>
    <w:p>
      <w:pPr>
        <w:pStyle w:val="749"/>
        <w:ind w:left="0"/>
        <w:tabs>
          <w:tab w:val="left" w:pos="2127" w:leader="none"/>
        </w:tabs>
      </w:pPr>
      <w:r>
        <w:rPr>
          <w:lang w:eastAsia="en-US"/>
        </w:rPr>
        <w:t xml:space="preserve">После загрузки файлов нажмите на кнопку</w:t>
      </w:r>
      <w:r>
        <w:rPr>
          <w:bCs/>
          <w:iCs/>
        </w:rPr>
        <w:t xml:space="preserve"> </w:t>
      </w:r>
      <w:r>
        <w:rPr>
          <w:b/>
          <w:bCs/>
          <w:iCs/>
        </w:rPr>
        <w:t xml:space="preserve">Перейти к подписанию</w:t>
      </w:r>
      <w:r>
        <w:rPr>
          <w:bCs/>
          <w:iCs/>
        </w:rPr>
        <w:t xml:space="preserve">. В результате Вы перейдете на страницу подписания документа. </w:t>
      </w:r>
      <w:r>
        <w:t xml:space="preserve">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</w:t>
      </w:r>
      <w:bookmarkStart w:id="1109" w:name="_Hlt191369973"/>
      <w:r>
        <w:rPr>
          <w:rStyle w:val="782"/>
        </w:rPr>
        <w:t xml:space="preserve">н</w:t>
      </w:r>
      <w:bookmarkEnd w:id="1107"/>
      <w:r>
        <w:rPr>
          <w:rStyle w:val="782"/>
        </w:rPr>
        <w:t xml:space="preserve">ие доку</w:t>
      </w:r>
      <w:bookmarkStart w:id="1110" w:name="_Hlt199948376"/>
      <w:r>
        <w:rPr>
          <w:rStyle w:val="782"/>
        </w:rPr>
        <w:t xml:space="preserve">м</w:t>
      </w:r>
      <w:bookmarkEnd w:id="1108"/>
      <w:r>
        <w:rPr>
          <w:rStyle w:val="782"/>
        </w:rPr>
        <w:t xml:space="preserve">ентов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749"/>
        <w:ind w:left="0"/>
        <w:rPr>
          <w:lang w:eastAsia="en-US"/>
        </w:rPr>
      </w:pPr>
      <w:r>
        <w:t xml:space="preserve">Если Вы передумали добавлять договор,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486" name="_x0000_i166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00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5" o:spid="_x0000_s485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500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752"/>
        <w:rPr>
          <w:lang w:val="ru-RU"/>
        </w:rPr>
      </w:pPr>
      <w:r/>
      <w:bookmarkEnd w:id="1109"/>
      <w:r/>
      <w:bookmarkStart w:id="1111" w:name="_QR-эквайринг"/>
      <w:r/>
      <w:bookmarkStart w:id="1112" w:name="_Toc199941183"/>
      <w:r>
        <w:rPr>
          <w:lang w:val="en-US"/>
        </w:rPr>
        <w:t xml:space="preserve">QR</w:t>
      </w:r>
      <w:r>
        <w:rPr>
          <w:lang w:val="ru-RU"/>
        </w:rPr>
        <w:t xml:space="preserve">-эквайринг</w:t>
      </w:r>
      <w:bookmarkEnd w:id="1110"/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</w:pPr>
      <w:r>
        <w:t xml:space="preserve">В разделе </w:t>
      </w:r>
      <w:r>
        <w:rPr>
          <w:b/>
          <w:lang w:val="en-US"/>
        </w:rPr>
        <w:t xml:space="preserve">QR</w:t>
      </w:r>
      <w:r>
        <w:rPr>
          <w:b/>
        </w:rPr>
        <w:t xml:space="preserve">-</w:t>
      </w:r>
      <w:r>
        <w:rPr>
          <w:b/>
        </w:rPr>
        <w:t xml:space="preserve">эквайринг</w:t>
      </w:r>
      <w:r>
        <w:t xml:space="preserve"> </w:t>
      </w:r>
      <w:r>
        <w:t xml:space="preserve">Вы можете управлять торговыми точками Вашей организации в рамках сервиса </w:t>
      </w:r>
      <w:r>
        <w:rPr>
          <w:lang w:val="en-US"/>
        </w:rPr>
        <w:t xml:space="preserve">QR</w:t>
      </w:r>
      <w:r>
        <w:t xml:space="preserve">-эквайринга.</w:t>
      </w:r>
      <w:r/>
    </w:p>
    <w:p>
      <w:pPr>
        <w:pStyle w:val="749"/>
        <w:ind w:left="0"/>
      </w:pPr>
      <w:r>
        <w:t xml:space="preserve">Для того чтобы </w:t>
      </w:r>
      <w:r>
        <w:t xml:space="preserve">добавить торговую точку</w:t>
      </w:r>
      <w:r>
        <w:t xml:space="preserve">, нажмите на кнопку </w:t>
      </w:r>
      <w:r>
        <w:rPr>
          <w:b/>
        </w:rPr>
        <w:t xml:space="preserve">Добавить торговую точку</w:t>
      </w:r>
      <w:r>
        <w:t xml:space="preserve">. Подробнее смотрите в разделе </w:t>
      </w:r>
      <w:r>
        <w:fldChar w:fldCharType="begin"/>
      </w:r>
      <w:r>
        <w:instrText xml:space="preserve"> HYPERLINK  \l "_Заявка_на_регистрацию" </w:instrText>
      </w:r>
      <w:r>
        <w:fldChar w:fldCharType="separate"/>
      </w:r>
      <w:r>
        <w:rPr>
          <w:rStyle w:val="782"/>
        </w:rPr>
        <w:t xml:space="preserve">Заявка н</w:t>
      </w:r>
      <w:bookmarkStart w:id="1113" w:name="_Hlt191369925"/>
      <w:r>
        <w:rPr>
          <w:rStyle w:val="782"/>
        </w:rPr>
        <w:t xml:space="preserve">а</w:t>
      </w:r>
      <w:bookmarkEnd w:id="1111"/>
      <w:r>
        <w:rPr>
          <w:rStyle w:val="782"/>
        </w:rPr>
        <w:t xml:space="preserve"> ре</w:t>
      </w:r>
      <w:bookmarkStart w:id="1114" w:name="_Hlt199948325"/>
      <w:r>
        <w:rPr>
          <w:rStyle w:val="782"/>
        </w:rPr>
        <w:t xml:space="preserve">г</w:t>
      </w:r>
      <w:bookmarkEnd w:id="1112"/>
      <w:r/>
      <w:bookmarkStart w:id="1115" w:name="_Hlt178950011"/>
      <w:r>
        <w:rPr>
          <w:rStyle w:val="782"/>
        </w:rPr>
        <w:t xml:space="preserve">и</w:t>
      </w:r>
      <w:bookmarkEnd w:id="1113"/>
      <w:r>
        <w:rPr>
          <w:rStyle w:val="782"/>
        </w:rPr>
        <w:t xml:space="preserve">стр</w:t>
      </w:r>
      <w:bookmarkStart w:id="1116" w:name="_Hlt179206115"/>
      <w:r>
        <w:rPr>
          <w:rStyle w:val="782"/>
        </w:rPr>
        <w:t xml:space="preserve">а</w:t>
      </w:r>
      <w:bookmarkEnd w:id="1114"/>
      <w:r>
        <w:rPr>
          <w:rStyle w:val="782"/>
        </w:rPr>
        <w:t xml:space="preserve">цию торговой точки</w:t>
      </w:r>
      <w:r>
        <w:fldChar w:fldCharType="end"/>
      </w:r>
      <w:r>
        <w:t xml:space="preserve">.</w:t>
      </w:r>
      <w:r/>
    </w:p>
    <w:p>
      <w:pPr>
        <w:pStyle w:val="749"/>
        <w:ind w:left="0"/>
      </w:pPr>
      <w:r>
        <w:t xml:space="preserve">На вкладке </w:t>
      </w:r>
      <w:r>
        <w:rPr>
          <w:b/>
        </w:rPr>
        <w:t xml:space="preserve">Организации</w:t>
      </w:r>
      <w:r>
        <w:t xml:space="preserve"> </w:t>
      </w:r>
      <w:r>
        <w:t xml:space="preserve">отображаются наименование, ОГРН и статус Вашей организации.</w:t>
      </w:r>
      <w:r/>
    </w:p>
    <w:p>
      <w:pPr>
        <w:pStyle w:val="749"/>
        <w:ind w:left="0"/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если организация еще проходит регистрацию в ОПКЦ СБП, на данной вкладке показаны название и статус заявки на подключение.</w:t>
      </w:r>
      <w:r>
        <w:rPr>
          <w:i/>
        </w:rPr>
      </w:r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6515" cy="1358265"/>
                <wp:effectExtent l="0" t="0" r="0" b="0"/>
                <wp:docPr id="487" name="_x0000_i166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01"/>
                        <a:stretch/>
                      </pic:blipFill>
                      <pic:spPr bwMode="auto">
                        <a:xfrm>
                          <a:off x="0" y="0"/>
                          <a:ext cx="5036515" cy="1358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6" o:spid="_x0000_s486" type="#_x0000_t75" style="width:396.58pt;height:106.95pt;mso-wrap-distance-left:0.00pt;mso-wrap-distance-top:0.00pt;mso-wrap-distance-right:0.00pt;mso-wrap-distance-bottom:0.00pt;" stroked="f">
                <v:path textboxrect="0,0,0,0"/>
                <v:imagedata r:id="rId501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188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Пункт меню </w:t>
      </w:r>
      <w:r>
        <w:rPr>
          <w:rFonts w:ascii="Arial" w:hAnsi="Arial" w:cs="Arial"/>
          <w:b/>
          <w:bCs/>
          <w:iCs/>
          <w:sz w:val="18"/>
        </w:rPr>
        <w:t xml:space="preserve">Эквайринг</w:t>
      </w:r>
      <w:r>
        <w:rPr>
          <w:rFonts w:ascii="Arial" w:hAnsi="Arial" w:cs="Arial"/>
          <w:bCs/>
          <w:iCs/>
          <w:sz w:val="18"/>
        </w:rPr>
        <w:t xml:space="preserve">. Раздел</w:t>
      </w:r>
      <w:r>
        <w:rPr>
          <w:rFonts w:ascii="Arial" w:hAnsi="Arial" w:cs="Arial"/>
          <w:b/>
          <w:bCs/>
          <w:iCs/>
          <w:sz w:val="18"/>
        </w:rPr>
        <w:t xml:space="preserve"> </w:t>
      </w:r>
      <w:r>
        <w:rPr>
          <w:rFonts w:ascii="Arial" w:hAnsi="Arial" w:cs="Arial"/>
          <w:b/>
          <w:bCs/>
          <w:iCs/>
          <w:sz w:val="18"/>
          <w:lang w:val="en-US"/>
        </w:rPr>
        <w:t xml:space="preserve">QR</w:t>
      </w:r>
      <w:r>
        <w:rPr>
          <w:rFonts w:ascii="Arial" w:hAnsi="Arial" w:cs="Arial"/>
          <w:b/>
          <w:bCs/>
          <w:iCs/>
          <w:sz w:val="18"/>
        </w:rPr>
        <w:t xml:space="preserve">-</w:t>
      </w:r>
      <w:r>
        <w:rPr>
          <w:rFonts w:ascii="Arial" w:hAnsi="Arial" w:cs="Arial"/>
          <w:b/>
          <w:bCs/>
          <w:iCs/>
          <w:sz w:val="18"/>
        </w:rPr>
        <w:t xml:space="preserve">эквайринг</w:t>
      </w:r>
      <w:r>
        <w:rPr>
          <w:rFonts w:ascii="Arial" w:hAnsi="Arial" w:cs="Arial"/>
          <w:bCs/>
          <w:iCs/>
          <w:sz w:val="18"/>
        </w:rPr>
        <w:t xml:space="preserve">. Вкладка</w:t>
      </w:r>
      <w:r>
        <w:rPr>
          <w:rFonts w:ascii="Arial" w:hAnsi="Arial" w:cs="Arial"/>
          <w:b/>
          <w:bCs/>
          <w:iCs/>
          <w:sz w:val="18"/>
        </w:rPr>
        <w:t xml:space="preserve"> Организации</w:t>
      </w:r>
      <w:r>
        <w:rPr>
          <w:rFonts w:ascii="Arial" w:hAnsi="Arial" w:cs="Arial"/>
          <w:b/>
          <w:bCs/>
          <w:iCs/>
          <w:sz w:val="18"/>
        </w:rPr>
      </w:r>
      <w:r>
        <w:rPr>
          <w:rFonts w:ascii="Arial" w:hAnsi="Arial" w:cs="Arial"/>
          <w:b/>
          <w:bCs/>
          <w:iCs/>
          <w:sz w:val="18"/>
        </w:rPr>
      </w:r>
    </w:p>
    <w:p>
      <w:pPr>
        <w:pStyle w:val="749"/>
        <w:ind w:left="0"/>
      </w:pPr>
      <w:r>
        <w:t xml:space="preserve">На вкладке </w:t>
      </w:r>
      <w:r>
        <w:rPr>
          <w:b/>
        </w:rPr>
        <w:t xml:space="preserve">Торговые точки</w:t>
      </w:r>
      <w:r>
        <w:t xml:space="preserve"> отображается следующая информация: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 вкладке </w:t>
      </w:r>
      <w:r>
        <w:rPr>
          <w:b/>
        </w:rPr>
        <w:t xml:space="preserve">Список</w:t>
      </w:r>
      <w:r>
        <w:t xml:space="preserve"> показан список торговых точек Вашей организации.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4770" cy="1878330"/>
                <wp:effectExtent l="0" t="0" r="0" b="0"/>
                <wp:docPr id="488" name="_x0000_i166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02"/>
                        <a:stretch/>
                      </pic:blipFill>
                      <pic:spPr bwMode="auto">
                        <a:xfrm>
                          <a:off x="0" y="0"/>
                          <a:ext cx="5044770" cy="1878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7" o:spid="_x0000_s487" type="#_x0000_t75" style="width:397.23pt;height:147.90pt;mso-wrap-distance-left:0.00pt;mso-wrap-distance-top:0.00pt;mso-wrap-distance-right:0.00pt;mso-wrap-distance-bottom:0.00pt;" stroked="f">
                <v:path textboxrect="0,0,0,0"/>
                <v:imagedata r:id="rId502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189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Пункт меню </w:t>
      </w:r>
      <w:r>
        <w:rPr>
          <w:rFonts w:ascii="Arial" w:hAnsi="Arial" w:cs="Arial"/>
          <w:b/>
          <w:bCs/>
          <w:iCs/>
          <w:sz w:val="18"/>
        </w:rPr>
        <w:t xml:space="preserve">Эквайринг</w:t>
      </w:r>
      <w:r>
        <w:rPr>
          <w:rFonts w:ascii="Arial" w:hAnsi="Arial" w:cs="Arial"/>
          <w:bCs/>
          <w:iCs/>
          <w:sz w:val="18"/>
        </w:rPr>
        <w:t xml:space="preserve">. Раздел</w:t>
      </w:r>
      <w:r>
        <w:rPr>
          <w:rFonts w:ascii="Arial" w:hAnsi="Arial" w:cs="Arial"/>
          <w:b/>
          <w:bCs/>
          <w:iCs/>
          <w:sz w:val="18"/>
        </w:rPr>
        <w:t xml:space="preserve"> </w:t>
      </w:r>
      <w:r>
        <w:rPr>
          <w:rFonts w:ascii="Arial" w:hAnsi="Arial" w:cs="Arial"/>
          <w:b/>
          <w:bCs/>
          <w:iCs/>
          <w:sz w:val="18"/>
          <w:lang w:val="en-US"/>
        </w:rPr>
        <w:t xml:space="preserve">QR</w:t>
      </w:r>
      <w:r>
        <w:rPr>
          <w:rFonts w:ascii="Arial" w:hAnsi="Arial" w:cs="Arial"/>
          <w:b/>
          <w:bCs/>
          <w:iCs/>
          <w:sz w:val="18"/>
        </w:rPr>
        <w:t xml:space="preserve">-</w:t>
      </w:r>
      <w:r>
        <w:rPr>
          <w:rFonts w:ascii="Arial" w:hAnsi="Arial" w:cs="Arial"/>
          <w:b/>
          <w:bCs/>
          <w:iCs/>
          <w:sz w:val="18"/>
        </w:rPr>
        <w:t xml:space="preserve">эквайринг</w:t>
      </w:r>
      <w:r>
        <w:rPr>
          <w:rFonts w:ascii="Arial" w:hAnsi="Arial" w:cs="Arial"/>
          <w:bCs/>
          <w:iCs/>
          <w:sz w:val="18"/>
        </w:rPr>
        <w:t xml:space="preserve">. Вкладка</w:t>
      </w:r>
      <w:r>
        <w:rPr>
          <w:rFonts w:ascii="Arial" w:hAnsi="Arial" w:cs="Arial"/>
          <w:b/>
          <w:bCs/>
          <w:iCs/>
          <w:sz w:val="18"/>
        </w:rPr>
        <w:t xml:space="preserve"> Торговые точки</w:t>
      </w:r>
      <w:r>
        <w:rPr>
          <w:rFonts w:ascii="Arial" w:hAnsi="Arial" w:cs="Arial"/>
          <w:bCs/>
          <w:iCs/>
          <w:sz w:val="18"/>
        </w:rPr>
        <w:t xml:space="preserve">. Вкладка</w:t>
      </w:r>
      <w:r>
        <w:rPr>
          <w:rFonts w:ascii="Arial" w:hAnsi="Arial" w:cs="Arial"/>
          <w:b/>
          <w:bCs/>
          <w:iCs/>
          <w:sz w:val="18"/>
        </w:rPr>
        <w:t xml:space="preserve"> Список</w:t>
      </w:r>
      <w:r>
        <w:rPr>
          <w:rFonts w:ascii="Arial" w:hAnsi="Arial" w:cs="Arial"/>
          <w:b/>
          <w:bCs/>
          <w:iCs/>
          <w:sz w:val="18"/>
        </w:rPr>
      </w:r>
    </w:p>
    <w:p>
      <w:pPr>
        <w:pStyle w:val="749"/>
        <w:ind w:left="0"/>
      </w:pPr>
      <w:r>
        <w:t xml:space="preserve">По каждой записи Вы можете просмотреть следующие данные:</w:t>
      </w:r>
      <w:r/>
    </w:p>
    <w:p>
      <w:pPr>
        <w:pStyle w:val="826"/>
        <w:numPr>
          <w:ilvl w:val="0"/>
          <w:numId w:val="18"/>
        </w:numPr>
        <w:widowControl w:val="off"/>
        <w:tabs>
          <w:tab w:val="left" w:pos="1393" w:leader="none"/>
        </w:tabs>
      </w:pPr>
      <w:r>
        <w:t xml:space="preserve">Наименование и адрес торговой точки;</w:t>
      </w:r>
      <w:r/>
    </w:p>
    <w:p>
      <w:pPr>
        <w:pStyle w:val="826"/>
        <w:numPr>
          <w:ilvl w:val="0"/>
          <w:numId w:val="18"/>
        </w:numPr>
        <w:widowControl w:val="off"/>
        <w:tabs>
          <w:tab w:val="left" w:pos="1393" w:leader="none"/>
        </w:tabs>
      </w:pPr>
      <w:r>
        <w:t xml:space="preserve">Номер счета Вашей организации для расчетных операций;</w:t>
      </w:r>
      <w:r/>
    </w:p>
    <w:p>
      <w:pPr>
        <w:pStyle w:val="826"/>
        <w:numPr>
          <w:ilvl w:val="0"/>
          <w:numId w:val="18"/>
        </w:numPr>
        <w:widowControl w:val="off"/>
        <w:tabs>
          <w:tab w:val="left" w:pos="1393" w:leader="none"/>
        </w:tabs>
      </w:pPr>
      <w:r>
        <w:t xml:space="preserve">Статус торговой точки.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На данной вкладке Вы можете выполнить следующие действия: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rPr>
          <w:b/>
        </w:rPr>
        <w:t xml:space="preserve">Отключить торговую точку</w:t>
      </w:r>
      <w:r>
        <w:t xml:space="preserve">.</w:t>
      </w:r>
      <w:r>
        <w:t xml:space="preserve"> Для этого напротив интересующей записи щелкните по кнопке </w:t>
      </w:r>
      <w:r>
        <w:rPr>
          <w:b/>
        </w:rPr>
        <w:t xml:space="preserve">Отключить</w:t>
      </w:r>
      <w:r>
        <w:t xml:space="preserve">. В результате на экране отобразится соответствующая заявка. Для того чтобы подписать документ, нажмите на кнопку </w:t>
      </w:r>
      <w:r>
        <w:rPr>
          <w:b/>
          <w:bCs/>
        </w:rPr>
        <w:t xml:space="preserve">Подписать</w:t>
      </w:r>
      <w:r>
        <w:t xml:space="preserve">. 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Подписани</w:t>
      </w:r>
      <w:bookmarkStart w:id="1117" w:name="_Hlt191369983"/>
      <w:r>
        <w:rPr>
          <w:rStyle w:val="782"/>
        </w:rPr>
        <w:t xml:space="preserve">е</w:t>
      </w:r>
      <w:bookmarkEnd w:id="1115"/>
      <w:r>
        <w:rPr>
          <w:rStyle w:val="782"/>
        </w:rPr>
        <w:t xml:space="preserve"> до</w:t>
      </w:r>
      <w:bookmarkStart w:id="1118" w:name="_Hlt199948382"/>
      <w:r>
        <w:rPr>
          <w:rStyle w:val="782"/>
        </w:rPr>
        <w:t xml:space="preserve">к</w:t>
      </w:r>
      <w:bookmarkEnd w:id="1116"/>
      <w:r>
        <w:rPr>
          <w:rStyle w:val="782"/>
        </w:rPr>
        <w:t xml:space="preserve">ументов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rPr>
          <w:b/>
        </w:rPr>
        <w:t xml:space="preserve">Подключить торговую точку</w:t>
      </w:r>
      <w:r>
        <w:t xml:space="preserve">. </w:t>
      </w:r>
      <w:r>
        <w:t xml:space="preserve">Для этого напротив нужной записи нажмите на кнопку </w:t>
      </w:r>
      <w:r>
        <w:rPr>
          <w:b/>
        </w:rPr>
        <w:t xml:space="preserve">Подключить</w:t>
      </w:r>
      <w:r>
        <w:t xml:space="preserve">. В результате на экране отобразится соответствующая заявка. Для того чтобы подписать документ, нажмите на кнопку </w:t>
      </w:r>
      <w:r>
        <w:rPr>
          <w:b/>
          <w:bCs/>
        </w:rPr>
        <w:t xml:space="preserve">Подписать</w:t>
      </w:r>
      <w:r>
        <w:t xml:space="preserve">. 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Подписан</w:t>
      </w:r>
      <w:bookmarkStart w:id="1119" w:name="_Hlt191369988"/>
      <w:r>
        <w:rPr>
          <w:rStyle w:val="782"/>
        </w:rPr>
        <w:t xml:space="preserve">и</w:t>
      </w:r>
      <w:bookmarkEnd w:id="1117"/>
      <w:r>
        <w:rPr>
          <w:rStyle w:val="782"/>
        </w:rPr>
        <w:t xml:space="preserve">е док</w:t>
      </w:r>
      <w:bookmarkStart w:id="1120" w:name="_Hlt199948386"/>
      <w:r>
        <w:rPr>
          <w:rStyle w:val="782"/>
        </w:rPr>
        <w:t xml:space="preserve">у</w:t>
      </w:r>
      <w:bookmarkEnd w:id="1118"/>
      <w:r>
        <w:rPr>
          <w:rStyle w:val="782"/>
        </w:rPr>
        <w:t xml:space="preserve">ментов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 вкладке </w:t>
      </w:r>
      <w:r>
        <w:rPr>
          <w:b/>
        </w:rPr>
        <w:t xml:space="preserve">Заявки</w:t>
      </w:r>
      <w:r>
        <w:t xml:space="preserve"> отображаются сведения по заявкам на регистрацию торговых точек.</w:t>
      </w:r>
      <w:r/>
    </w:p>
    <w:p>
      <w:pPr>
        <w:pStyle w:val="749"/>
        <w:ind w:left="0" w:firstLine="0"/>
        <w:jc w:val="center"/>
        <w:spacing w:before="120" w:after="120"/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8725" cy="1831861"/>
                <wp:effectExtent l="0" t="0" r="0" b="0"/>
                <wp:docPr id="489" name="_x0000_i166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03"/>
                        <a:stretch/>
                      </pic:blipFill>
                      <pic:spPr bwMode="auto">
                        <a:xfrm>
                          <a:off x="0" y="0"/>
                          <a:ext cx="5038725" cy="183186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8" o:spid="_x0000_s488" type="#_x0000_t75" style="width:396.75pt;height:144.24pt;mso-wrap-distance-left:0.00pt;mso-wrap-distance-top:0.00pt;mso-wrap-distance-right:0.00pt;mso-wrap-distance-bottom:0.00pt;" stroked="f">
                <v:path textboxrect="0,0,0,0"/>
                <v:imagedata r:id="rId503" o:title=""/>
              </v:shape>
            </w:pict>
          </mc:Fallback>
        </mc:AlternateContent>
      </w:r>
      <w:r/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190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Пункт меню </w:t>
      </w:r>
      <w:r>
        <w:rPr>
          <w:rFonts w:ascii="Arial" w:hAnsi="Arial" w:cs="Arial"/>
          <w:b/>
          <w:bCs/>
          <w:iCs/>
          <w:sz w:val="18"/>
        </w:rPr>
        <w:t xml:space="preserve">Эквайринг</w:t>
      </w:r>
      <w:r>
        <w:rPr>
          <w:rFonts w:ascii="Arial" w:hAnsi="Arial" w:cs="Arial"/>
          <w:bCs/>
          <w:iCs/>
          <w:sz w:val="18"/>
        </w:rPr>
        <w:t xml:space="preserve">. Раздел</w:t>
      </w:r>
      <w:r>
        <w:rPr>
          <w:rFonts w:ascii="Arial" w:hAnsi="Arial" w:cs="Arial"/>
          <w:b/>
          <w:bCs/>
          <w:iCs/>
          <w:sz w:val="18"/>
        </w:rPr>
        <w:t xml:space="preserve"> </w:t>
      </w:r>
      <w:r>
        <w:rPr>
          <w:rFonts w:ascii="Arial" w:hAnsi="Arial" w:cs="Arial"/>
          <w:b/>
          <w:bCs/>
          <w:iCs/>
          <w:sz w:val="18"/>
          <w:lang w:val="en-US"/>
        </w:rPr>
        <w:t xml:space="preserve">QR</w:t>
      </w:r>
      <w:r>
        <w:rPr>
          <w:rFonts w:ascii="Arial" w:hAnsi="Arial" w:cs="Arial"/>
          <w:b/>
          <w:bCs/>
          <w:iCs/>
          <w:sz w:val="18"/>
        </w:rPr>
        <w:t xml:space="preserve">-</w:t>
      </w:r>
      <w:r>
        <w:rPr>
          <w:rFonts w:ascii="Arial" w:hAnsi="Arial" w:cs="Arial"/>
          <w:b/>
          <w:bCs/>
          <w:iCs/>
          <w:sz w:val="18"/>
        </w:rPr>
        <w:t xml:space="preserve">эквайринг</w:t>
      </w:r>
      <w:r>
        <w:rPr>
          <w:rFonts w:ascii="Arial" w:hAnsi="Arial" w:cs="Arial"/>
          <w:bCs/>
          <w:iCs/>
          <w:sz w:val="18"/>
        </w:rPr>
        <w:t xml:space="preserve">. Вкладка</w:t>
      </w:r>
      <w:r>
        <w:rPr>
          <w:rFonts w:ascii="Arial" w:hAnsi="Arial" w:cs="Arial"/>
          <w:b/>
          <w:bCs/>
          <w:iCs/>
          <w:sz w:val="18"/>
        </w:rPr>
        <w:t xml:space="preserve"> Торговые точки</w:t>
      </w:r>
      <w:r>
        <w:rPr>
          <w:rFonts w:ascii="Arial" w:hAnsi="Arial" w:cs="Arial"/>
          <w:bCs/>
          <w:iCs/>
          <w:sz w:val="18"/>
        </w:rPr>
        <w:t xml:space="preserve">. Вкладка</w:t>
      </w:r>
      <w:r>
        <w:rPr>
          <w:rFonts w:ascii="Arial" w:hAnsi="Arial" w:cs="Arial"/>
          <w:b/>
          <w:bCs/>
          <w:iCs/>
          <w:sz w:val="18"/>
        </w:rPr>
        <w:t xml:space="preserve"> Заявки</w:t>
      </w:r>
      <w:r>
        <w:rPr>
          <w:rFonts w:ascii="Arial" w:hAnsi="Arial" w:cs="Arial"/>
          <w:b/>
          <w:bCs/>
          <w:iCs/>
          <w:sz w:val="18"/>
        </w:rPr>
      </w:r>
    </w:p>
    <w:p>
      <w:pPr>
        <w:pStyle w:val="749"/>
        <w:ind w:left="0"/>
      </w:pPr>
      <w:r>
        <w:t xml:space="preserve">По каждой записи Вы можете просмотреть следующие данные:</w:t>
      </w:r>
      <w:r/>
    </w:p>
    <w:p>
      <w:pPr>
        <w:pStyle w:val="826"/>
        <w:numPr>
          <w:ilvl w:val="0"/>
          <w:numId w:val="18"/>
        </w:numPr>
        <w:widowControl w:val="off"/>
        <w:tabs>
          <w:tab w:val="left" w:pos="1393" w:leader="none"/>
        </w:tabs>
      </w:pPr>
      <w:r>
        <w:t xml:space="preserve">Наименование и адрес торговой точки;</w:t>
      </w:r>
      <w:r/>
    </w:p>
    <w:p>
      <w:pPr>
        <w:pStyle w:val="826"/>
        <w:numPr>
          <w:ilvl w:val="0"/>
          <w:numId w:val="18"/>
        </w:numPr>
        <w:widowControl w:val="off"/>
        <w:tabs>
          <w:tab w:val="left" w:pos="1393" w:leader="none"/>
        </w:tabs>
      </w:pPr>
      <w:r>
        <w:t xml:space="preserve">Номер счета Вашей организации для расчетных операций;</w:t>
      </w:r>
      <w:r/>
    </w:p>
    <w:p>
      <w:pPr>
        <w:pStyle w:val="826"/>
        <w:numPr>
          <w:ilvl w:val="0"/>
          <w:numId w:val="18"/>
        </w:numPr>
        <w:widowControl w:val="off"/>
        <w:tabs>
          <w:tab w:val="left" w:pos="1393" w:leader="none"/>
        </w:tabs>
      </w:pPr>
      <w:r>
        <w:t xml:space="preserve">Статус заявки.</w:t>
      </w:r>
      <w:r/>
    </w:p>
    <w:p>
      <w:pPr>
        <w:pStyle w:val="749"/>
        <w:ind w:left="0"/>
      </w:pPr>
      <w:r>
        <w:t xml:space="preserve">Вы можете подписать заявку на регистрацию торговой точки. Для этого нажмите на кнопку </w:t>
      </w:r>
      <w:r>
        <w:rPr>
          <w:b/>
        </w:rPr>
        <w:t xml:space="preserve">Подписать</w:t>
      </w:r>
      <w:r>
        <w:t xml:space="preserve"> напротив нужной</w:t>
      </w:r>
      <w:r>
        <w:t xml:space="preserve"> записи. Подробнее</w:t>
      </w:r>
      <w:r>
        <w:t xml:space="preserve"> </w:t>
      </w:r>
      <w:r>
        <w:t xml:space="preserve">смотрите</w:t>
      </w:r>
      <w:r>
        <w:t xml:space="preserve">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Подписан</w:t>
      </w:r>
      <w:bookmarkStart w:id="1121" w:name="_Hlt191369994"/>
      <w:r>
        <w:rPr>
          <w:rStyle w:val="782"/>
        </w:rPr>
        <w:t xml:space="preserve">и</w:t>
      </w:r>
      <w:bookmarkEnd w:id="1119"/>
      <w:r/>
      <w:bookmarkStart w:id="1122" w:name="_Hlt199948330"/>
      <w:r>
        <w:rPr>
          <w:rStyle w:val="782"/>
        </w:rPr>
        <w:t xml:space="preserve">е</w:t>
      </w:r>
      <w:bookmarkEnd w:id="1120"/>
      <w:r>
        <w:rPr>
          <w:rStyle w:val="782"/>
        </w:rPr>
        <w:t xml:space="preserve"> документов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752"/>
        <w:rPr>
          <w:lang w:val="ru-RU"/>
        </w:rPr>
      </w:pPr>
      <w:r/>
      <w:bookmarkEnd w:id="1121"/>
      <w:r/>
      <w:bookmarkStart w:id="1123" w:name="_Торговый_эквайринг"/>
      <w:r/>
      <w:bookmarkStart w:id="1124" w:name="_Toc199941184"/>
      <w:r>
        <w:rPr>
          <w:lang w:val="ru-RU"/>
        </w:rPr>
        <w:t xml:space="preserve">Торговый эквайринг</w:t>
      </w:r>
      <w:bookmarkEnd w:id="1122"/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</w:pPr>
      <w:r>
        <w:fldChar w:fldCharType="begin"/>
      </w:r>
      <w:r>
        <w:instrText xml:space="preserve"> HYPERLINK  \l "_Договор_на_торговый" </w:instrText>
      </w:r>
      <w:r>
        <w:fldChar w:fldCharType="separate"/>
      </w:r>
      <w:r>
        <w:rPr>
          <w:rStyle w:val="782"/>
        </w:rPr>
        <w:t xml:space="preserve">Договор на</w:t>
      </w:r>
      <w:bookmarkStart w:id="1125" w:name="_Hlt191369933"/>
      <w:r>
        <w:rPr>
          <w:rStyle w:val="782"/>
        </w:rPr>
        <w:t xml:space="preserve"> </w:t>
      </w:r>
      <w:bookmarkEnd w:id="1123"/>
      <w:r>
        <w:rPr>
          <w:rStyle w:val="782"/>
        </w:rPr>
        <w:t xml:space="preserve">торговый эквай</w:t>
      </w:r>
      <w:bookmarkStart w:id="1126" w:name="_Hlt199948397"/>
      <w:r>
        <w:rPr>
          <w:rStyle w:val="782"/>
        </w:rPr>
        <w:t xml:space="preserve">р</w:t>
      </w:r>
      <w:bookmarkEnd w:id="1124"/>
      <w:r>
        <w:rPr>
          <w:rStyle w:val="782"/>
        </w:rPr>
        <w:t xml:space="preserve">инг</w:t>
      </w:r>
      <w:r>
        <w:fldChar w:fldCharType="end"/>
      </w:r>
      <w:r/>
    </w:p>
    <w:p>
      <w:pPr>
        <w:pStyle w:val="749"/>
        <w:ind w:left="0"/>
      </w:pPr>
      <w:r>
        <w:fldChar w:fldCharType="begin"/>
      </w:r>
      <w:r>
        <w:instrText xml:space="preserve"> HYPERLINK  \l "_Торговые_точки" </w:instrText>
      </w:r>
      <w:r>
        <w:fldChar w:fldCharType="separate"/>
      </w:r>
      <w:r>
        <w:rPr>
          <w:rStyle w:val="782"/>
        </w:rPr>
        <w:t xml:space="preserve">Торговы</w:t>
      </w:r>
      <w:bookmarkStart w:id="1127" w:name="_Hlt191369935"/>
      <w:r/>
      <w:bookmarkStart w:id="1128" w:name="_Hlt199948400"/>
      <w:r>
        <w:rPr>
          <w:rStyle w:val="782"/>
        </w:rPr>
        <w:t xml:space="preserve">е</w:t>
      </w:r>
      <w:bookmarkEnd w:id="1125"/>
      <w:r/>
      <w:bookmarkEnd w:id="1126"/>
      <w:r>
        <w:rPr>
          <w:rStyle w:val="782"/>
        </w:rPr>
        <w:t xml:space="preserve"> точки</w:t>
      </w:r>
      <w:r>
        <w:fldChar w:fldCharType="end"/>
      </w:r>
      <w:r/>
    </w:p>
    <w:p>
      <w:pPr>
        <w:pStyle w:val="749"/>
        <w:ind w:left="0"/>
      </w:pPr>
      <w:r>
        <w:fldChar w:fldCharType="begin"/>
      </w:r>
      <w:r>
        <w:instrText xml:space="preserve"> HYPERLINK  \l "_Аналитика" </w:instrText>
      </w:r>
      <w:r>
        <w:fldChar w:fldCharType="separate"/>
      </w:r>
      <w:r>
        <w:rPr>
          <w:rStyle w:val="782"/>
        </w:rPr>
        <w:t xml:space="preserve">Анали</w:t>
      </w:r>
      <w:bookmarkStart w:id="1129" w:name="_Hlt191370005"/>
      <w:r>
        <w:rPr>
          <w:rStyle w:val="782"/>
        </w:rPr>
        <w:t xml:space="preserve">т</w:t>
      </w:r>
      <w:bookmarkEnd w:id="1127"/>
      <w:r/>
      <w:bookmarkStart w:id="1130" w:name="_Hlt199948406"/>
      <w:r>
        <w:rPr>
          <w:rStyle w:val="782"/>
        </w:rPr>
        <w:t xml:space="preserve">и</w:t>
      </w:r>
      <w:bookmarkEnd w:id="1128"/>
      <w:r>
        <w:rPr>
          <w:rStyle w:val="782"/>
        </w:rPr>
        <w:t xml:space="preserve">ка</w:t>
      </w:r>
      <w:r>
        <w:fldChar w:fldCharType="end"/>
      </w:r>
      <w:r/>
    </w:p>
    <w:p>
      <w:pPr>
        <w:pStyle w:val="749"/>
        <w:ind w:left="0"/>
        <w:spacing w:after="120"/>
      </w:pPr>
      <w:r>
        <w:fldChar w:fldCharType="begin"/>
      </w:r>
      <w:r>
        <w:instrText xml:space="preserve"> HYPERLINK  \l "_Поддержка" </w:instrText>
      </w:r>
      <w:r>
        <w:fldChar w:fldCharType="separate"/>
      </w:r>
      <w:r>
        <w:rPr>
          <w:rStyle w:val="782"/>
        </w:rPr>
        <w:t xml:space="preserve">Подде</w:t>
      </w:r>
      <w:bookmarkStart w:id="1131" w:name="_Hlt199948419"/>
      <w:r>
        <w:rPr>
          <w:rStyle w:val="782"/>
        </w:rPr>
        <w:t xml:space="preserve">р</w:t>
      </w:r>
      <w:bookmarkEnd w:id="1129"/>
      <w:r>
        <w:rPr>
          <w:rStyle w:val="782"/>
        </w:rPr>
        <w:t xml:space="preserve">ж</w:t>
      </w:r>
      <w:bookmarkStart w:id="1132" w:name="_Hlt191370011"/>
      <w:r>
        <w:rPr>
          <w:rStyle w:val="782"/>
        </w:rPr>
        <w:t xml:space="preserve">к</w:t>
      </w:r>
      <w:bookmarkEnd w:id="1130"/>
      <w:r>
        <w:rPr>
          <w:rStyle w:val="782"/>
        </w:rPr>
        <w:t xml:space="preserve">а</w:t>
      </w:r>
      <w:r>
        <w:fldChar w:fldCharType="end"/>
      </w:r>
      <w:r/>
    </w:p>
    <w:p>
      <w:pPr>
        <w:pStyle w:val="749"/>
        <w:ind w:left="0"/>
      </w:pPr>
      <w:r>
        <w:t xml:space="preserve">В разделе </w:t>
      </w:r>
      <w:r>
        <w:rPr>
          <w:b/>
        </w:rPr>
        <w:t xml:space="preserve">Торговый эквайринг</w:t>
      </w:r>
      <w:r>
        <w:t xml:space="preserve"> Вы можете управлять </w:t>
      </w:r>
      <w:r>
        <w:t xml:space="preserve">услугой торгового эквайринга, а также просмотреть аналитическую информацию и сформировать обращения по возникшим вопросам.</w:t>
      </w:r>
      <w:r/>
    </w:p>
    <w:p>
      <w:pPr>
        <w:pStyle w:val="753"/>
      </w:pPr>
      <w:r/>
      <w:bookmarkEnd w:id="1131"/>
      <w:r/>
      <w:bookmarkStart w:id="1133" w:name="_Договор_на_торговый"/>
      <w:r>
        <w:t xml:space="preserve">Договор на торговый эквайринг</w:t>
      </w:r>
      <w:r/>
    </w:p>
    <w:p>
      <w:pPr>
        <w:pStyle w:val="749"/>
        <w:ind w:left="0"/>
      </w:pPr>
      <w:r>
        <w:t xml:space="preserve">На вкладке </w:t>
      </w:r>
      <w:r>
        <w:rPr>
          <w:b/>
        </w:rPr>
        <w:t xml:space="preserve">Договоры</w:t>
      </w:r>
      <w:r>
        <w:t xml:space="preserve"> </w:t>
      </w:r>
      <w:r>
        <w:t xml:space="preserve">Вы можете просмотреть сведения о договоре на торговый эквайринг Вашей организации, а также о </w:t>
      </w:r>
      <w:r>
        <w:t xml:space="preserve">заявках</w:t>
      </w:r>
      <w:r>
        <w:t xml:space="preserve"> </w:t>
      </w:r>
      <w:r>
        <w:t xml:space="preserve">по созданию договора на торговый эквайринг </w:t>
      </w:r>
      <w:r>
        <w:t xml:space="preserve">в разрезе торговых точек</w:t>
      </w:r>
      <w:r>
        <w:t xml:space="preserve">.</w:t>
      </w:r>
      <w:r/>
    </w:p>
    <w:p>
      <w:pPr>
        <w:pStyle w:val="749"/>
        <w:ind w:left="0"/>
      </w:pPr>
      <w:r>
        <w:t xml:space="preserve">Для того чтобы добавить договор, нажмите на кнопку </w:t>
      </w:r>
      <w:r>
        <w:rPr>
          <w:b/>
        </w:rPr>
        <w:t xml:space="preserve">Добавить договор</w:t>
      </w:r>
      <w:r>
        <w:t xml:space="preserve">. Подробное описание открывшейся формы приведено в разделе </w:t>
      </w:r>
      <w:r>
        <w:fldChar w:fldCharType="begin"/>
      </w:r>
      <w:r>
        <w:instrText xml:space="preserve">HYPERLINK  \l "_Добавление_договора"</w:instrText>
      </w:r>
      <w:r>
        <w:fldChar w:fldCharType="separate"/>
      </w:r>
      <w:r>
        <w:rPr>
          <w:rStyle w:val="782"/>
        </w:rPr>
        <w:t xml:space="preserve">Добавлен</w:t>
      </w:r>
      <w:bookmarkStart w:id="1134" w:name="_Hlt179206190"/>
      <w:r/>
      <w:bookmarkStart w:id="1135" w:name="_Hlt191370020"/>
      <w:r>
        <w:rPr>
          <w:rStyle w:val="782"/>
        </w:rPr>
        <w:t xml:space="preserve">и</w:t>
      </w:r>
      <w:bookmarkEnd w:id="1132"/>
      <w:r/>
      <w:bookmarkEnd w:id="1133"/>
      <w:r>
        <w:rPr>
          <w:rStyle w:val="782"/>
        </w:rPr>
        <w:t xml:space="preserve">е до</w:t>
      </w:r>
      <w:bookmarkStart w:id="1136" w:name="_Hlt199948438"/>
      <w:r>
        <w:rPr>
          <w:rStyle w:val="782"/>
        </w:rPr>
        <w:t xml:space="preserve">г</w:t>
      </w:r>
      <w:bookmarkEnd w:id="1134"/>
      <w:r>
        <w:rPr>
          <w:rStyle w:val="782"/>
        </w:rPr>
        <w:t xml:space="preserve">овора</w:t>
      </w:r>
      <w:r>
        <w:fldChar w:fldCharType="end"/>
      </w:r>
      <w:r>
        <w:t xml:space="preserve">.</w:t>
      </w:r>
      <w:r/>
    </w:p>
    <w:p>
      <w:pPr>
        <w:pStyle w:val="749"/>
        <w:ind w:left="0"/>
        <w:rPr>
          <w:i/>
          <w:lang w:val="en-US"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данная операция доступна только в случае, если у Вашей организации нет актуальных договоров.</w:t>
      </w:r>
      <w:r>
        <w:rPr>
          <w:i/>
          <w:lang w:val="en-US"/>
        </w:rPr>
      </w:r>
      <w:r>
        <w:rPr>
          <w:i/>
          <w:lang w:val="en-US"/>
        </w:rPr>
      </w:r>
    </w:p>
    <w:p>
      <w:pPr>
        <w:pStyle w:val="749"/>
        <w:ind w:left="0"/>
      </w:pPr>
      <w:r>
        <w:t xml:space="preserve">На вкладке </w:t>
      </w:r>
      <w:r>
        <w:rPr>
          <w:b/>
        </w:rPr>
        <w:t xml:space="preserve">Список</w:t>
      </w:r>
      <w:r>
        <w:t xml:space="preserve"> показан список договоров Вашей организации на торговый эквайринг</w:t>
      </w:r>
      <w:r>
        <w:t xml:space="preserve">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0160" cy="2189798"/>
                <wp:effectExtent l="0" t="0" r="0" b="0"/>
                <wp:docPr id="490" name="_x0000_i166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04"/>
                        <a:stretch/>
                      </pic:blipFill>
                      <pic:spPr bwMode="auto">
                        <a:xfrm>
                          <a:off x="0" y="0"/>
                          <a:ext cx="5040159" cy="218979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9" o:spid="_x0000_s489" type="#_x0000_t75" style="width:396.86pt;height:172.43pt;mso-wrap-distance-left:0.00pt;mso-wrap-distance-top:0.00pt;mso-wrap-distance-right:0.00pt;mso-wrap-distance-bottom:0.00pt;" stroked="f">
                <v:path textboxrect="0,0,0,0"/>
                <v:imagedata r:id="rId504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191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Пункт меню </w:t>
      </w:r>
      <w:r>
        <w:rPr>
          <w:rFonts w:ascii="Arial" w:hAnsi="Arial" w:cs="Arial"/>
          <w:b/>
          <w:bCs/>
          <w:iCs/>
          <w:sz w:val="18"/>
        </w:rPr>
        <w:t xml:space="preserve">Эквайринг</w:t>
      </w:r>
      <w:r>
        <w:rPr>
          <w:rFonts w:ascii="Arial" w:hAnsi="Arial" w:cs="Arial"/>
          <w:bCs/>
          <w:iCs/>
          <w:sz w:val="18"/>
        </w:rPr>
        <w:t xml:space="preserve">. Раздел</w:t>
      </w:r>
      <w:r>
        <w:rPr>
          <w:rFonts w:ascii="Arial" w:hAnsi="Arial" w:cs="Arial"/>
          <w:b/>
          <w:bCs/>
          <w:iCs/>
          <w:sz w:val="18"/>
        </w:rPr>
        <w:t xml:space="preserve"> </w:t>
      </w:r>
      <w:r>
        <w:rPr>
          <w:rFonts w:ascii="Arial" w:hAnsi="Arial" w:cs="Arial"/>
          <w:b/>
          <w:bCs/>
          <w:iCs/>
          <w:sz w:val="18"/>
        </w:rPr>
        <w:t xml:space="preserve">Торговый эквайринг</w:t>
      </w:r>
      <w:r>
        <w:rPr>
          <w:rFonts w:ascii="Arial" w:hAnsi="Arial" w:cs="Arial"/>
          <w:bCs/>
          <w:iCs/>
          <w:sz w:val="18"/>
        </w:rPr>
        <w:t xml:space="preserve">. Вкладка</w:t>
      </w:r>
      <w:r>
        <w:rPr>
          <w:rFonts w:ascii="Arial" w:hAnsi="Arial" w:cs="Arial"/>
          <w:b/>
          <w:bCs/>
          <w:iCs/>
          <w:sz w:val="18"/>
        </w:rPr>
        <w:t xml:space="preserve"> </w:t>
      </w:r>
      <w:r>
        <w:rPr>
          <w:rFonts w:ascii="Arial" w:hAnsi="Arial" w:cs="Arial"/>
          <w:b/>
          <w:bCs/>
          <w:iCs/>
          <w:sz w:val="18"/>
        </w:rPr>
        <w:t xml:space="preserve">Договоры</w:t>
      </w:r>
      <w:r>
        <w:rPr>
          <w:rFonts w:ascii="Arial" w:hAnsi="Arial" w:cs="Arial"/>
          <w:bCs/>
          <w:iCs/>
          <w:sz w:val="18"/>
        </w:rPr>
        <w:t xml:space="preserve">. Вкладка</w:t>
      </w:r>
      <w:r>
        <w:rPr>
          <w:rFonts w:ascii="Arial" w:hAnsi="Arial" w:cs="Arial"/>
          <w:b/>
          <w:bCs/>
          <w:iCs/>
          <w:sz w:val="18"/>
        </w:rPr>
        <w:t xml:space="preserve"> Список</w:t>
      </w:r>
      <w:r>
        <w:rPr>
          <w:rFonts w:ascii="Arial" w:hAnsi="Arial" w:cs="Arial"/>
          <w:b/>
          <w:bCs/>
          <w:iCs/>
          <w:sz w:val="18"/>
        </w:rPr>
      </w:r>
      <w:r>
        <w:rPr>
          <w:rFonts w:ascii="Arial" w:hAnsi="Arial" w:cs="Arial"/>
          <w:b/>
          <w:bCs/>
          <w:iCs/>
          <w:sz w:val="18"/>
        </w:rPr>
      </w:r>
    </w:p>
    <w:p>
      <w:pPr>
        <w:pStyle w:val="749"/>
        <w:ind w:left="0"/>
      </w:pPr>
      <w:r>
        <w:t xml:space="preserve">По каждой записи Вы можете просмотреть следующие сведения: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Наименование Вашей организации;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Реквизиты для возмещения. Для этого щелкните по соответствующей ссылке. Подробнее смотрите в разделе </w:t>
      </w:r>
      <w:r>
        <w:fldChar w:fldCharType="begin"/>
      </w:r>
      <w:r>
        <w:instrText xml:space="preserve">HYPERLINK  \l "_Реквизиты_для_возмещения"</w:instrText>
      </w:r>
      <w:r>
        <w:fldChar w:fldCharType="separate"/>
      </w:r>
      <w:r>
        <w:rPr>
          <w:rStyle w:val="782"/>
        </w:rPr>
        <w:t xml:space="preserve">Реквизит</w:t>
      </w:r>
      <w:bookmarkStart w:id="1137" w:name="_Hlt191370025"/>
      <w:r>
        <w:rPr>
          <w:rStyle w:val="782"/>
        </w:rPr>
        <w:t xml:space="preserve">ы</w:t>
      </w:r>
      <w:bookmarkEnd w:id="1135"/>
      <w:r>
        <w:rPr>
          <w:rStyle w:val="782"/>
        </w:rPr>
        <w:t xml:space="preserve"> д</w:t>
      </w:r>
      <w:bookmarkStart w:id="1138" w:name="_Hlt179206197"/>
      <w:r>
        <w:rPr>
          <w:rStyle w:val="782"/>
        </w:rPr>
        <w:t xml:space="preserve">л</w:t>
      </w:r>
      <w:bookmarkEnd w:id="1136"/>
      <w:r>
        <w:rPr>
          <w:rStyle w:val="782"/>
        </w:rPr>
        <w:t xml:space="preserve">я</w:t>
      </w:r>
      <w:bookmarkStart w:id="1139" w:name="_Hlt199948450"/>
      <w:r>
        <w:rPr>
          <w:rStyle w:val="782"/>
        </w:rPr>
        <w:t xml:space="preserve"> </w:t>
      </w:r>
      <w:bookmarkEnd w:id="1137"/>
      <w:r>
        <w:rPr>
          <w:rStyle w:val="782"/>
        </w:rPr>
        <w:t xml:space="preserve">воз</w:t>
      </w:r>
      <w:bookmarkStart w:id="1140" w:name="_Hlt179206222"/>
      <w:r>
        <w:rPr>
          <w:rStyle w:val="782"/>
        </w:rPr>
        <w:t xml:space="preserve">м</w:t>
      </w:r>
      <w:bookmarkEnd w:id="1138"/>
      <w:r>
        <w:rPr>
          <w:rStyle w:val="782"/>
        </w:rPr>
        <w:t xml:space="preserve">ещения</w:t>
      </w:r>
      <w:r>
        <w:fldChar w:fldCharType="end"/>
      </w:r>
      <w:r>
        <w:t xml:space="preserve">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 и дату договора на торговый эквайринг;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Количество торговых точек, указанных в договоре;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Статус договора.</w:t>
      </w:r>
      <w:r/>
    </w:p>
    <w:p>
      <w:pPr>
        <w:pStyle w:val="749"/>
        <w:ind w:left="0"/>
      </w:pPr>
      <w:r>
        <w:t xml:space="preserve">На вкладке </w:t>
      </w:r>
      <w:r>
        <w:rPr>
          <w:b/>
        </w:rPr>
        <w:t xml:space="preserve">Заявки</w:t>
      </w:r>
      <w:r>
        <w:t xml:space="preserve"> отображаются </w:t>
      </w:r>
      <w:r>
        <w:t xml:space="preserve">заявки по созданию договора на торговый эквайринг</w:t>
      </w:r>
      <w:r>
        <w:t xml:space="preserve"> в разрезе торговых точек</w:t>
      </w:r>
      <w:r>
        <w:t xml:space="preserve">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4288" cy="2077060"/>
                <wp:effectExtent l="0" t="0" r="0" b="0"/>
                <wp:docPr id="491" name="_x0000_i167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05"/>
                        <a:stretch/>
                      </pic:blipFill>
                      <pic:spPr bwMode="auto">
                        <a:xfrm>
                          <a:off x="0" y="0"/>
                          <a:ext cx="5044288" cy="20770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0" o:spid="_x0000_s490" type="#_x0000_t75" style="width:397.19pt;height:163.55pt;mso-wrap-distance-left:0.00pt;mso-wrap-distance-top:0.00pt;mso-wrap-distance-right:0.00pt;mso-wrap-distance-bottom:0.00pt;" stroked="f">
                <v:path textboxrect="0,0,0,0"/>
                <v:imagedata r:id="rId505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192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Пункт меню </w:t>
      </w:r>
      <w:r>
        <w:rPr>
          <w:rFonts w:ascii="Arial" w:hAnsi="Arial" w:cs="Arial"/>
          <w:b/>
          <w:bCs/>
          <w:iCs/>
          <w:sz w:val="18"/>
        </w:rPr>
        <w:t xml:space="preserve">Эквайринг</w:t>
      </w:r>
      <w:r>
        <w:rPr>
          <w:rFonts w:ascii="Arial" w:hAnsi="Arial" w:cs="Arial"/>
          <w:bCs/>
          <w:iCs/>
          <w:sz w:val="18"/>
        </w:rPr>
        <w:t xml:space="preserve">. Раздел</w:t>
      </w:r>
      <w:r>
        <w:rPr>
          <w:rFonts w:ascii="Arial" w:hAnsi="Arial" w:cs="Arial"/>
          <w:b/>
          <w:bCs/>
          <w:iCs/>
          <w:sz w:val="18"/>
        </w:rPr>
        <w:t xml:space="preserve"> Торговый эквайринг</w:t>
      </w:r>
      <w:r>
        <w:rPr>
          <w:rFonts w:ascii="Arial" w:hAnsi="Arial" w:cs="Arial"/>
          <w:bCs/>
          <w:iCs/>
          <w:sz w:val="18"/>
        </w:rPr>
        <w:t xml:space="preserve">. Вкладка</w:t>
      </w:r>
      <w:r>
        <w:rPr>
          <w:rFonts w:ascii="Arial" w:hAnsi="Arial" w:cs="Arial"/>
          <w:b/>
          <w:bCs/>
          <w:iCs/>
          <w:sz w:val="18"/>
        </w:rPr>
        <w:t xml:space="preserve"> Договоры</w:t>
      </w:r>
      <w:r>
        <w:rPr>
          <w:rFonts w:ascii="Arial" w:hAnsi="Arial" w:cs="Arial"/>
          <w:bCs/>
          <w:iCs/>
          <w:sz w:val="18"/>
        </w:rPr>
        <w:t xml:space="preserve">. Вкладка</w:t>
      </w:r>
      <w:r>
        <w:rPr>
          <w:rFonts w:ascii="Arial" w:hAnsi="Arial" w:cs="Arial"/>
          <w:b/>
          <w:bCs/>
          <w:iCs/>
          <w:sz w:val="18"/>
        </w:rPr>
        <w:t xml:space="preserve"> Заявки</w:t>
      </w:r>
      <w:r/>
    </w:p>
    <w:p>
      <w:pPr>
        <w:pStyle w:val="749"/>
        <w:ind w:left="0"/>
      </w:pPr>
      <w:r>
        <w:t xml:space="preserve">По каждой записи Вы можете просмотреть следующую информацию: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Название и адрес торговой точки;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Дату и время заявки;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Статус заявки.</w:t>
      </w:r>
      <w:r>
        <w:t xml:space="preserve"> Подробное описание статусов смотрите в разделе </w:t>
      </w:r>
      <w:r>
        <w:fldChar w:fldCharType="begin"/>
      </w:r>
      <w:r>
        <w:instrText xml:space="preserve"> HYPERLINK  \l "_Статусы_заявок_по" </w:instrText>
      </w:r>
      <w:r>
        <w:fldChar w:fldCharType="separate"/>
      </w:r>
      <w:r>
        <w:rPr>
          <w:rStyle w:val="782"/>
        </w:rPr>
        <w:t xml:space="preserve">Ст</w:t>
      </w:r>
      <w:bookmarkStart w:id="1141" w:name="_Hlt191370028"/>
      <w:r>
        <w:rPr>
          <w:rStyle w:val="782"/>
        </w:rPr>
        <w:t xml:space="preserve">а</w:t>
      </w:r>
      <w:bookmarkEnd w:id="1139"/>
      <w:r>
        <w:rPr>
          <w:rStyle w:val="782"/>
        </w:rPr>
        <w:t xml:space="preserve">тус</w:t>
      </w:r>
      <w:bookmarkStart w:id="1142" w:name="_Hlt199948453"/>
      <w:r>
        <w:rPr>
          <w:rStyle w:val="782"/>
        </w:rPr>
        <w:t xml:space="preserve">ы</w:t>
      </w:r>
      <w:bookmarkEnd w:id="1140"/>
      <w:r>
        <w:rPr>
          <w:rStyle w:val="782"/>
        </w:rPr>
        <w:t xml:space="preserve"> заявок по созданию договора</w:t>
      </w:r>
      <w:bookmarkStart w:id="1143" w:name="_Hlt179206229"/>
      <w:r>
        <w:rPr>
          <w:rStyle w:val="782"/>
        </w:rPr>
        <w:t xml:space="preserve"> </w:t>
      </w:r>
      <w:bookmarkEnd w:id="1141"/>
      <w:r>
        <w:rPr>
          <w:rStyle w:val="782"/>
        </w:rPr>
        <w:t xml:space="preserve">на тор</w:t>
      </w:r>
      <w:bookmarkStart w:id="1144" w:name="_Hlt178950329"/>
      <w:r>
        <w:rPr>
          <w:rStyle w:val="782"/>
        </w:rPr>
        <w:t xml:space="preserve">г</w:t>
      </w:r>
      <w:bookmarkEnd w:id="1142"/>
      <w:r>
        <w:rPr>
          <w:rStyle w:val="782"/>
        </w:rPr>
        <w:t xml:space="preserve">овый эквайринг</w:t>
      </w:r>
      <w:r>
        <w:fldChar w:fldCharType="end"/>
      </w:r>
      <w:r>
        <w:t xml:space="preserve">.</w:t>
      </w:r>
      <w:r/>
    </w:p>
    <w:p>
      <w:pPr>
        <w:pStyle w:val="754"/>
      </w:pPr>
      <w:r/>
      <w:bookmarkEnd w:id="1143"/>
      <w:r/>
      <w:bookmarkStart w:id="1145" w:name="_Реквизиты_для_возмещения"/>
      <w:r>
        <w:t xml:space="preserve">Реквизиты для возмещения</w:t>
      </w:r>
      <w:r/>
    </w:p>
    <w:p>
      <w:pPr>
        <w:pStyle w:val="749"/>
        <w:ind w:left="0"/>
      </w:pPr>
      <w:r>
        <w:t xml:space="preserve">На форме просмотра реквизитов для возмещения средств от эквайринга отображаются следующие сведения: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0209" cy="2983675"/>
                <wp:effectExtent l="0" t="0" r="0" b="0"/>
                <wp:docPr id="492" name="_x0000_i167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06"/>
                        <a:stretch/>
                      </pic:blipFill>
                      <pic:spPr bwMode="auto">
                        <a:xfrm>
                          <a:off x="0" y="0"/>
                          <a:ext cx="3600209" cy="2983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1" o:spid="_x0000_s491" type="#_x0000_t75" style="width:283.48pt;height:234.94pt;mso-wrap-distance-left:0.00pt;mso-wrap-distance-top:0.00pt;mso-wrap-distance-right:0.00pt;mso-wrap-distance-bottom:0.00pt;" stroked="f">
                <v:path textboxrect="0,0,0,0"/>
                <v:imagedata r:id="rId506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193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Реквизиты для возмещения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 и дата договора на торговый эквайринг;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Название, ИНН и номер расчетного счета Вашей организации;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Наименование, ИНН, номер корреспондентского счета банка.</w:t>
      </w:r>
      <w:r/>
    </w:p>
    <w:p>
      <w:pPr>
        <w:pStyle w:val="749"/>
        <w:ind w:left="0"/>
      </w:pPr>
      <w:r>
        <w:t xml:space="preserve">Для возврата </w:t>
      </w:r>
      <w:r>
        <w:t xml:space="preserve">на предыдущую страницу</w:t>
      </w:r>
      <w:r>
        <w:t xml:space="preserve">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493" name="_x0000_i167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07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2" o:spid="_x0000_s492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507" o:title=""/>
              </v:shape>
            </w:pict>
          </mc:Fallback>
        </mc:AlternateContent>
      </w:r>
      <w:r>
        <w:t xml:space="preserve">.</w:t>
      </w:r>
      <w:r/>
    </w:p>
    <w:p>
      <w:pPr>
        <w:pStyle w:val="754"/>
        <w:rPr>
          <w:lang w:val="ru-RU"/>
        </w:rPr>
      </w:pPr>
      <w:r/>
      <w:bookmarkEnd w:id="1144"/>
      <w:r/>
      <w:bookmarkStart w:id="1146" w:name="_Статусы_заявок_по"/>
      <w:r>
        <w:rPr>
          <w:lang w:val="ru-RU"/>
        </w:rPr>
        <w:t xml:space="preserve">Статусы заявок по созданию договора на торговый эквайринг</w:t>
      </w:r>
      <w:r>
        <w:rPr>
          <w:lang w:val="ru-RU"/>
        </w:rPr>
      </w:r>
    </w:p>
    <w:p>
      <w:pPr>
        <w:pStyle w:val="749"/>
        <w:ind w:left="0"/>
        <w:spacing w:before="120" w:after="120"/>
        <w:tabs>
          <w:tab w:val="left" w:pos="2127" w:leader="none"/>
        </w:tabs>
      </w:pPr>
      <w:r>
        <w:t xml:space="preserve">В </w:t>
      </w:r>
      <w:r>
        <w:rPr>
          <w:rStyle w:val="786"/>
        </w:rPr>
        <w:t xml:space="preserve">системе</w:t>
      </w:r>
      <w:r>
        <w:t xml:space="preserve"> </w:t>
      </w:r>
      <w:r>
        <w:t xml:space="preserve">«Свой Бизнес» </w:t>
      </w:r>
      <w:r>
        <w:t xml:space="preserve">предусмотрены следующие статусы для </w:t>
      </w:r>
      <w:r>
        <w:t xml:space="preserve">заявок по созданию договора на торговый эквайринг</w:t>
      </w:r>
      <w:r>
        <w:t xml:space="preserve">:</w:t>
      </w:r>
      <w:r/>
    </w:p>
    <w:p>
      <w:pPr>
        <w:pStyle w:val="837"/>
        <w:ind w:left="0"/>
        <w:rPr>
          <w:b w:val="0"/>
        </w:rPr>
      </w:pPr>
      <w:r>
        <w:t xml:space="preserve">Таблица </w:t>
      </w:r>
      <w:r>
        <w:fldChar w:fldCharType="begin"/>
      </w:r>
      <w:r>
        <w:instrText xml:space="preserve"> </w:instrText>
      </w:r>
      <w:r>
        <w:instrText xml:space="preserve">SEQ</w:instrText>
      </w:r>
      <w:r>
        <w:instrText xml:space="preserve"> Таблица \* </w:instrText>
      </w:r>
      <w:r>
        <w:instrText xml:space="preserve">ARABIC</w:instrText>
      </w:r>
      <w:r>
        <w:instrText xml:space="preserve"> </w:instrText>
      </w:r>
      <w:r>
        <w:fldChar w:fldCharType="separate"/>
      </w:r>
      <w:r>
        <w:t xml:space="preserve">17</w:t>
      </w:r>
      <w:r>
        <w:fldChar w:fldCharType="end"/>
      </w:r>
      <w:r>
        <w:t xml:space="preserve"> </w:t>
      </w:r>
      <w:r>
        <w:rPr>
          <w:b w:val="0"/>
        </w:rPr>
        <w:t xml:space="preserve">– Описание </w:t>
      </w:r>
      <w:r>
        <w:rPr>
          <w:b w:val="0"/>
        </w:rPr>
        <w:t xml:space="preserve">статусов заявок по созданию договора на торговый эквайринг</w:t>
      </w:r>
      <w:r>
        <w:rPr>
          <w:b w:val="0"/>
        </w:rPr>
      </w:r>
      <w:r>
        <w:rPr>
          <w:b w:val="0"/>
        </w:rPr>
      </w:r>
    </w:p>
    <w:tbl>
      <w:tblPr>
        <w:tblW w:w="0" w:type="auto"/>
        <w:tblInd w:w="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3332"/>
        <w:gridCol w:w="5847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27"/>
        </w:trPr>
        <w:tc>
          <w:tcPr>
            <w:shd w:val="clear" w:color="auto" w:fill="ffffff"/>
            <w:tcW w:w="333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  <w:jc w:val="center"/>
              <w:keepNext/>
              <w:spacing w:before="120" w:after="120"/>
              <w:rPr>
                <w:b/>
              </w:rPr>
            </w:pPr>
            <w:r>
              <w:rPr>
                <w:b/>
              </w:rPr>
              <w:t xml:space="preserve">Статус</w:t>
            </w:r>
            <w:r>
              <w:rPr>
                <w:b/>
              </w:rPr>
              <w:t xml:space="preserve"> </w:t>
            </w:r>
            <w:r>
              <w:rPr>
                <w:b/>
              </w:rPr>
              <w:t xml:space="preserve">заявки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shd w:val="clear" w:color="auto" w:fill="ffffff"/>
            <w:tcW w:w="584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jc w:val="center"/>
              <w:keepNext/>
              <w:spacing w:before="120" w:after="120"/>
              <w:rPr>
                <w:b/>
              </w:rPr>
            </w:pPr>
            <w:r>
              <w:rPr>
                <w:b/>
              </w:rPr>
              <w:t xml:space="preserve">Описание статуса</w:t>
            </w:r>
            <w:r>
              <w:rPr>
                <w:b/>
              </w:rPr>
            </w:r>
            <w:r>
              <w:rPr>
                <w:b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Черновик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spacing w:before="120" w:after="120"/>
              <w:tabs>
                <w:tab w:val="left" w:pos="2127" w:leader="none"/>
              </w:tabs>
            </w:pPr>
            <w:r>
              <w:rPr>
                <w:lang w:eastAsia="ru-RU"/>
              </w:rPr>
              <w:t xml:space="preserve">Документ сохранен, но не готов к подписанию. Необходимо проверить данные и заполнить обязательные поля.</w:t>
            </w:r>
            <w:r/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Новый</w:t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spacing w:before="120" w:after="120"/>
              <w:tabs>
                <w:tab w:val="left" w:pos="2127" w:leader="none"/>
              </w:tabs>
              <w:rPr>
                <w:lang w:eastAsia="ru-RU"/>
              </w:rPr>
            </w:pPr>
            <w:r>
              <w:t xml:space="preserve">Все обязательные поля</w:t>
            </w:r>
            <w:r>
              <w:t xml:space="preserve"> заявки</w:t>
            </w:r>
            <w:r>
              <w:t xml:space="preserve"> заполнены</w:t>
            </w:r>
            <w:r>
              <w:t xml:space="preserve">. Документ ожидает подписания.</w:t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Частично подписан</w:t>
            </w:r>
            <w:r>
              <w:rPr>
                <w:b/>
              </w:rPr>
              <w:t xml:space="preserve">а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</w:pPr>
            <w:r>
              <w:t xml:space="preserve">Заявка</w:t>
            </w:r>
            <w:r>
              <w:t xml:space="preserve"> частично подписан</w:t>
            </w:r>
            <w:r>
              <w:t xml:space="preserve">а</w:t>
            </w:r>
            <w:r>
              <w:t xml:space="preserve"> одной из электронных подписей. Для отправки документа в банк необходимо наложить остальные подписи.</w:t>
            </w:r>
            <w:r/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Подписан</w:t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</w:pPr>
            <w:r>
              <w:t xml:space="preserve">Заявка</w:t>
            </w:r>
            <w:r>
              <w:t xml:space="preserve"> подписан</w:t>
            </w:r>
            <w:r>
              <w:t xml:space="preserve">а</w:t>
            </w:r>
            <w:r>
              <w:t xml:space="preserve"> и готов</w:t>
            </w:r>
            <w:r>
              <w:t xml:space="preserve">а</w:t>
            </w:r>
            <w:r>
              <w:t xml:space="preserve"> к отправке в Банк</w:t>
            </w:r>
            <w:r>
              <w:t xml:space="preserve">.</w:t>
            </w:r>
            <w:r/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В обработке</w:t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</w:pPr>
            <w:r>
              <w:t xml:space="preserve">Заявка принята в банке на обработку.</w:t>
            </w:r>
            <w:r/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Исполнен</w:t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</w:pPr>
            <w:r>
              <w:t xml:space="preserve">Документ исполнен в банке. Договор на торговый эквайринг зарегистрирован в банке.</w:t>
            </w:r>
            <w:r/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Отказан</w:t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</w:pPr>
            <w:r>
              <w:t xml:space="preserve">Банк отказал в исполнении документа по каким-либо причинам.</w:t>
            </w:r>
            <w:r/>
          </w:p>
        </w:tc>
      </w:tr>
    </w:tbl>
    <w:p>
      <w:pPr>
        <w:pStyle w:val="753"/>
      </w:pPr>
      <w:r/>
      <w:bookmarkEnd w:id="1145"/>
      <w:r/>
      <w:bookmarkStart w:id="1147" w:name="_Торговые_точки"/>
      <w:r>
        <w:t xml:space="preserve">Торговые точки</w:t>
      </w:r>
      <w:r/>
    </w:p>
    <w:p>
      <w:pPr>
        <w:pStyle w:val="749"/>
        <w:ind w:left="0"/>
      </w:pPr>
      <w:r>
        <w:t xml:space="preserve">На вкладке </w:t>
      </w:r>
      <w:r>
        <w:rPr>
          <w:b/>
        </w:rPr>
        <w:t xml:space="preserve">Торговые точки</w:t>
      </w:r>
      <w:r>
        <w:t xml:space="preserve"> </w:t>
      </w:r>
      <w:r>
        <w:t xml:space="preserve">Вы можете просмотреть сведения о торговых точках Вашей организации, а также о заявках на их регистрацию.</w:t>
      </w:r>
      <w:r/>
    </w:p>
    <w:p>
      <w:pPr>
        <w:pStyle w:val="749"/>
        <w:ind w:left="0"/>
      </w:pPr>
      <w:r>
        <w:t xml:space="preserve">Для того чтобы зарегистрировать торговую точку, нажмите на кнопку </w:t>
      </w:r>
      <w:r>
        <w:rPr>
          <w:b/>
        </w:rPr>
        <w:t xml:space="preserve">Добавить </w:t>
      </w:r>
      <w:r>
        <w:rPr>
          <w:b/>
        </w:rPr>
        <w:t xml:space="preserve">торговую точку</w:t>
      </w:r>
      <w:r>
        <w:t xml:space="preserve">. Подробное описание открывшейся формы приведено в разделе </w:t>
      </w:r>
      <w:r>
        <w:fldChar w:fldCharType="begin"/>
      </w:r>
      <w:r>
        <w:instrText xml:space="preserve"> HYPERLINK  \l "_Добавление_торговой_точки_1" </w:instrText>
      </w:r>
      <w:r>
        <w:fldChar w:fldCharType="separate"/>
      </w:r>
      <w:r>
        <w:rPr>
          <w:rStyle w:val="782"/>
        </w:rPr>
        <w:t xml:space="preserve">Добавление </w:t>
      </w:r>
      <w:bookmarkStart w:id="1148" w:name="_Hlt179206241"/>
      <w:r/>
      <w:bookmarkStart w:id="1149" w:name="_Hlt199948402"/>
      <w:r>
        <w:rPr>
          <w:rStyle w:val="782"/>
        </w:rPr>
        <w:t xml:space="preserve">т</w:t>
      </w:r>
      <w:bookmarkEnd w:id="1146"/>
      <w:r/>
      <w:bookmarkEnd w:id="1147"/>
      <w:r>
        <w:rPr>
          <w:rStyle w:val="782"/>
        </w:rPr>
        <w:t xml:space="preserve">о</w:t>
      </w:r>
      <w:bookmarkStart w:id="1150" w:name="_Hlt191369937"/>
      <w:r>
        <w:rPr>
          <w:rStyle w:val="782"/>
        </w:rPr>
        <w:t xml:space="preserve">р</w:t>
      </w:r>
      <w:bookmarkEnd w:id="1148"/>
      <w:r>
        <w:rPr>
          <w:rStyle w:val="782"/>
        </w:rPr>
        <w:t xml:space="preserve">говой точки</w:t>
      </w:r>
      <w:r>
        <w:fldChar w:fldCharType="end"/>
      </w:r>
      <w:r>
        <w:t xml:space="preserve">.</w:t>
      </w:r>
      <w:r/>
    </w:p>
    <w:p>
      <w:pPr>
        <w:pStyle w:val="826"/>
        <w:ind w:left="720" w:firstLine="0"/>
        <w:widowControl w:val="off"/>
        <w:tabs>
          <w:tab w:val="left" w:pos="1134" w:leader="none"/>
        </w:tabs>
      </w:pPr>
      <w:r>
        <w:t xml:space="preserve">На вкладке </w:t>
      </w:r>
      <w:r>
        <w:rPr>
          <w:b/>
        </w:rPr>
        <w:t xml:space="preserve">Список</w:t>
      </w:r>
      <w:r>
        <w:t xml:space="preserve"> показан список торговых точек Вашей организации.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3919" cy="1832585"/>
                <wp:effectExtent l="0" t="0" r="0" b="0"/>
                <wp:docPr id="494" name="_x0000_i167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08"/>
                        <a:stretch/>
                      </pic:blipFill>
                      <pic:spPr bwMode="auto">
                        <a:xfrm>
                          <a:off x="0" y="0"/>
                          <a:ext cx="5043919" cy="18325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3" o:spid="_x0000_s493" type="#_x0000_t75" style="width:397.16pt;height:144.30pt;mso-wrap-distance-left:0.00pt;mso-wrap-distance-top:0.00pt;mso-wrap-distance-right:0.00pt;mso-wrap-distance-bottom:0.00pt;" stroked="f">
                <v:path textboxrect="0,0,0,0"/>
                <v:imagedata r:id="rId508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194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Пункт меню </w:t>
      </w:r>
      <w:r>
        <w:rPr>
          <w:rFonts w:ascii="Arial" w:hAnsi="Arial" w:cs="Arial"/>
          <w:b/>
          <w:bCs/>
          <w:iCs/>
          <w:sz w:val="18"/>
        </w:rPr>
        <w:t xml:space="preserve">Эквайринг</w:t>
      </w:r>
      <w:r>
        <w:rPr>
          <w:rFonts w:ascii="Arial" w:hAnsi="Arial" w:cs="Arial"/>
          <w:bCs/>
          <w:iCs/>
          <w:sz w:val="18"/>
        </w:rPr>
        <w:t xml:space="preserve">. Раздел</w:t>
      </w:r>
      <w:r>
        <w:rPr>
          <w:rFonts w:ascii="Arial" w:hAnsi="Arial" w:cs="Arial"/>
          <w:b/>
          <w:bCs/>
          <w:iCs/>
          <w:sz w:val="18"/>
        </w:rPr>
        <w:t xml:space="preserve"> Торговый эквайринг</w:t>
      </w:r>
      <w:r>
        <w:rPr>
          <w:rFonts w:ascii="Arial" w:hAnsi="Arial" w:cs="Arial"/>
          <w:bCs/>
          <w:iCs/>
          <w:sz w:val="18"/>
        </w:rPr>
        <w:t xml:space="preserve">. Вкладка</w:t>
      </w:r>
      <w:r>
        <w:rPr>
          <w:rFonts w:ascii="Arial" w:hAnsi="Arial" w:cs="Arial"/>
          <w:b/>
          <w:bCs/>
          <w:iCs/>
          <w:sz w:val="18"/>
        </w:rPr>
        <w:t xml:space="preserve"> Торговые точки</w:t>
      </w:r>
      <w:r>
        <w:rPr>
          <w:rFonts w:ascii="Arial" w:hAnsi="Arial" w:cs="Arial"/>
          <w:bCs/>
          <w:iCs/>
          <w:sz w:val="18"/>
        </w:rPr>
        <w:t xml:space="preserve">. Вкладка</w:t>
      </w:r>
      <w:r>
        <w:rPr>
          <w:rFonts w:ascii="Arial" w:hAnsi="Arial" w:cs="Arial"/>
          <w:b/>
          <w:bCs/>
          <w:iCs/>
          <w:sz w:val="18"/>
        </w:rPr>
        <w:t xml:space="preserve"> Список</w:t>
      </w:r>
      <w:r>
        <w:rPr>
          <w:rFonts w:ascii="Arial" w:hAnsi="Arial" w:cs="Arial"/>
          <w:b/>
          <w:bCs/>
          <w:iCs/>
          <w:sz w:val="18"/>
        </w:rPr>
      </w:r>
      <w:r>
        <w:rPr>
          <w:rFonts w:ascii="Arial" w:hAnsi="Arial" w:cs="Arial"/>
          <w:b/>
          <w:bCs/>
          <w:iCs/>
          <w:sz w:val="18"/>
        </w:rPr>
      </w:r>
    </w:p>
    <w:p>
      <w:pPr>
        <w:pStyle w:val="749"/>
        <w:ind w:left="0"/>
      </w:pPr>
      <w:r>
        <w:t xml:space="preserve">По каждой записи Вы можете просмотреть следующие данные: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Наименование и адрес торговой точки;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 </w:t>
      </w:r>
      <w:r>
        <w:t xml:space="preserve">договора на торговый эквайринг</w:t>
      </w:r>
      <w:r>
        <w:t xml:space="preserve">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 торговой точки;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Статус торговой точки.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Для того чтобы просмотреть подробную информацию, щелкните по названию данной торговой точки.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На вкладке </w:t>
      </w:r>
      <w:r>
        <w:rPr>
          <w:b/>
        </w:rPr>
        <w:t xml:space="preserve">Заявки</w:t>
      </w:r>
      <w:r>
        <w:t xml:space="preserve"> отображаются сведения по заявкам на регистрацию торговых точек.</w:t>
      </w:r>
      <w:r/>
    </w:p>
    <w:p>
      <w:pPr>
        <w:pStyle w:val="749"/>
        <w:ind w:left="0" w:firstLine="0"/>
        <w:jc w:val="center"/>
        <w:spacing w:before="120" w:after="120"/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9665" cy="2151875"/>
                <wp:effectExtent l="0" t="0" r="0" b="0"/>
                <wp:docPr id="495" name="_x0000_i167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09"/>
                        <a:stretch/>
                      </pic:blipFill>
                      <pic:spPr bwMode="auto">
                        <a:xfrm>
                          <a:off x="0" y="0"/>
                          <a:ext cx="5039665" cy="2151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4" o:spid="_x0000_s494" type="#_x0000_t75" style="width:396.82pt;height:169.44pt;mso-wrap-distance-left:0.00pt;mso-wrap-distance-top:0.00pt;mso-wrap-distance-right:0.00pt;mso-wrap-distance-bottom:0.00pt;" stroked="f">
                <v:path textboxrect="0,0,0,0"/>
                <v:imagedata r:id="rId509" o:title=""/>
              </v:shape>
            </w:pict>
          </mc:Fallback>
        </mc:AlternateContent>
      </w:r>
      <w:r/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195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Пункт меню </w:t>
      </w:r>
      <w:r>
        <w:rPr>
          <w:rFonts w:ascii="Arial" w:hAnsi="Arial" w:cs="Arial"/>
          <w:b/>
          <w:bCs/>
          <w:iCs/>
          <w:sz w:val="18"/>
        </w:rPr>
        <w:t xml:space="preserve">Эквайринг</w:t>
      </w:r>
      <w:r>
        <w:rPr>
          <w:rFonts w:ascii="Arial" w:hAnsi="Arial" w:cs="Arial"/>
          <w:bCs/>
          <w:iCs/>
          <w:sz w:val="18"/>
        </w:rPr>
        <w:t xml:space="preserve">. Раздел</w:t>
      </w:r>
      <w:r>
        <w:rPr>
          <w:rFonts w:ascii="Arial" w:hAnsi="Arial" w:cs="Arial"/>
          <w:b/>
          <w:bCs/>
          <w:iCs/>
          <w:sz w:val="18"/>
        </w:rPr>
        <w:t xml:space="preserve"> Торговый эквайринг</w:t>
      </w:r>
      <w:r>
        <w:rPr>
          <w:rFonts w:ascii="Arial" w:hAnsi="Arial" w:cs="Arial"/>
          <w:bCs/>
          <w:iCs/>
          <w:sz w:val="18"/>
        </w:rPr>
        <w:t xml:space="preserve">. Вкладка</w:t>
      </w:r>
      <w:r>
        <w:rPr>
          <w:rFonts w:ascii="Arial" w:hAnsi="Arial" w:cs="Arial"/>
          <w:b/>
          <w:bCs/>
          <w:iCs/>
          <w:sz w:val="18"/>
        </w:rPr>
        <w:t xml:space="preserve"> Торговые точки</w:t>
      </w:r>
      <w:r>
        <w:rPr>
          <w:rFonts w:ascii="Arial" w:hAnsi="Arial" w:cs="Arial"/>
          <w:bCs/>
          <w:iCs/>
          <w:sz w:val="18"/>
        </w:rPr>
        <w:t xml:space="preserve">. Вкладка</w:t>
      </w:r>
      <w:r>
        <w:rPr>
          <w:rFonts w:ascii="Arial" w:hAnsi="Arial" w:cs="Arial"/>
          <w:b/>
          <w:bCs/>
          <w:iCs/>
          <w:sz w:val="18"/>
        </w:rPr>
        <w:t xml:space="preserve"> Заявки</w:t>
      </w:r>
      <w:r>
        <w:rPr>
          <w:rFonts w:ascii="Arial" w:hAnsi="Arial" w:cs="Arial"/>
          <w:b/>
          <w:bCs/>
          <w:iCs/>
          <w:sz w:val="18"/>
        </w:rPr>
      </w:r>
      <w:r>
        <w:rPr>
          <w:rFonts w:ascii="Arial" w:hAnsi="Arial" w:cs="Arial"/>
          <w:b/>
          <w:bCs/>
          <w:iCs/>
          <w:sz w:val="18"/>
        </w:rPr>
      </w:r>
    </w:p>
    <w:p>
      <w:pPr>
        <w:pStyle w:val="749"/>
        <w:ind w:left="0"/>
      </w:pPr>
      <w:r>
        <w:t xml:space="preserve">По каждой записи Вы можете просмотреть следующие данные: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Наименование и адрес торговой точки;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Дату и время заявки;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Статус заявки.</w:t>
      </w:r>
      <w:r/>
    </w:p>
    <w:p>
      <w:pPr>
        <w:pStyle w:val="754"/>
      </w:pPr>
      <w:r/>
      <w:bookmarkEnd w:id="1149"/>
      <w:r/>
      <w:bookmarkStart w:id="1151" w:name="_Добавление_торговой_точки_1"/>
      <w:r>
        <w:rPr>
          <w:lang w:val="ru-RU"/>
        </w:rPr>
        <w:t xml:space="preserve">Добавление</w:t>
      </w:r>
      <w:r>
        <w:t xml:space="preserve"> торговой точки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На странице регистрации торговой точки просмотрите и укажите следующую информацию: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по умолчанию блоки свернуты</w:t>
      </w:r>
      <w:r>
        <w:rPr>
          <w:i/>
        </w:rPr>
        <w:t xml:space="preserve">. Для того чтобы </w:t>
      </w:r>
      <w:r>
        <w:rPr>
          <w:i/>
        </w:rPr>
        <w:t xml:space="preserve">указать информацию</w:t>
      </w:r>
      <w:r>
        <w:rPr>
          <w:i/>
        </w:rPr>
        <w:t xml:space="preserve">, нажмите на кнопку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496" name="_x0000_i167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10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5" o:spid="_x0000_s495" type="#_x0000_t75" style="width:14.25pt;height:8.25pt;mso-wrap-distance-left:0.00pt;mso-wrap-distance-top:0.00pt;mso-wrap-distance-right:0.00pt;mso-wrap-distance-bottom:0.00pt;" stroked="f">
                <v:path textboxrect="0,0,0,0"/>
                <v:imagedata r:id="rId510" o:title=""/>
              </v:shape>
            </w:pict>
          </mc:Fallback>
        </mc:AlternateContent>
      </w:r>
      <w:r>
        <w:rPr>
          <w:i/>
        </w:rPr>
        <w:t xml:space="preserve"> напротив нужного блока</w:t>
      </w:r>
      <w:r>
        <w:rPr>
          <w:i/>
        </w:rPr>
        <w:t xml:space="preserve">. Если Вы хотите свернуть </w:t>
      </w:r>
      <w:r>
        <w:rPr>
          <w:i/>
        </w:rPr>
        <w:t xml:space="preserve">данные</w:t>
      </w:r>
      <w:r>
        <w:rPr>
          <w:i/>
        </w:rPr>
        <w:t xml:space="preserve">, щелкните по кнопке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497" name="_x0000_i167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11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6" o:spid="_x0000_s496" type="#_x0000_t75" style="width:14.25pt;height:8.25pt;mso-wrap-distance-left:0.00pt;mso-wrap-distance-top:0.00pt;mso-wrap-distance-right:0.00pt;mso-wrap-distance-bottom:0.00pt;" stroked="f">
                <v:path textboxrect="0,0,0,0"/>
                <v:imagedata r:id="rId511" o:title=""/>
              </v:shape>
            </w:pict>
          </mc:Fallback>
        </mc:AlternateContent>
      </w:r>
      <w:r>
        <w:rPr>
          <w:i/>
        </w:rPr>
        <w:t xml:space="preserve">.</w:t>
      </w:r>
      <w:r/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8139" cy="3219425"/>
                <wp:effectExtent l="0" t="0" r="0" b="0"/>
                <wp:docPr id="498" name="_x0000_i167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12"/>
                        <a:stretch/>
                      </pic:blipFill>
                      <pic:spPr bwMode="auto">
                        <a:xfrm>
                          <a:off x="0" y="0"/>
                          <a:ext cx="3598139" cy="3219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7" o:spid="_x0000_s497" type="#_x0000_t75" style="width:283.32pt;height:253.50pt;mso-wrap-distance-left:0.00pt;mso-wrap-distance-top:0.00pt;mso-wrap-distance-right:0.00pt;mso-wrap-distance-bottom:0.00pt;" stroked="f">
                <v:path textboxrect="0,0,0,0"/>
                <v:imagedata r:id="rId512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196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Добавление торговой точки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Договор</w:t>
      </w:r>
      <w:r>
        <w:t xml:space="preserve"> выберите из выпадающего списка интересующий договор на торговый эквайринг.</w:t>
      </w:r>
      <w:r/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9155" cy="601751"/>
                <wp:effectExtent l="0" t="0" r="0" b="0"/>
                <wp:docPr id="499" name="_x0000_i167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13"/>
                        <a:stretch/>
                      </pic:blipFill>
                      <pic:spPr bwMode="auto">
                        <a:xfrm>
                          <a:off x="0" y="0"/>
                          <a:ext cx="3599155" cy="6017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8" o:spid="_x0000_s498" type="#_x0000_t75" style="width:283.40pt;height:47.38pt;mso-wrap-distance-left:0.00pt;mso-wrap-distance-top:0.00pt;mso-wrap-distance-right:0.00pt;mso-wrap-distance-bottom:0.00pt;" stroked="f">
                <v:path textboxrect="0,0,0,0"/>
                <v:imagedata r:id="rId513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197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Добавление торговой точки. Блок </w:t>
      </w:r>
      <w:r>
        <w:rPr>
          <w:rFonts w:ascii="Arial" w:hAnsi="Arial" w:cs="Arial"/>
          <w:b/>
          <w:bCs/>
          <w:iCs/>
          <w:sz w:val="18"/>
        </w:rPr>
        <w:t xml:space="preserve">Договор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В блоке </w:t>
      </w:r>
      <w:r>
        <w:rPr>
          <w:b/>
          <w:lang w:eastAsia="en-US"/>
        </w:rPr>
        <w:t xml:space="preserve">Сведения о Клиенте</w:t>
      </w:r>
      <w:r>
        <w:rPr>
          <w:lang w:eastAsia="en-US"/>
        </w:rPr>
        <w:t xml:space="preserve"> просмотрите и укажите следующую информацию:</w:t>
      </w:r>
      <w:r>
        <w:rPr>
          <w:lang w:eastAsia="en-US"/>
        </w:rPr>
      </w:r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7021" cy="3074378"/>
                <wp:effectExtent l="0" t="0" r="0" b="0"/>
                <wp:docPr id="500" name="_x0000_i167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14"/>
                        <a:stretch/>
                      </pic:blipFill>
                      <pic:spPr bwMode="auto">
                        <a:xfrm>
                          <a:off x="0" y="0"/>
                          <a:ext cx="3597021" cy="307437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9" o:spid="_x0000_s499" type="#_x0000_t75" style="width:283.23pt;height:242.08pt;mso-wrap-distance-left:0.00pt;mso-wrap-distance-top:0.00pt;mso-wrap-distance-right:0.00pt;mso-wrap-distance-bottom:0.00pt;" stroked="f">
                <v:path textboxrect="0,0,0,0"/>
                <v:imagedata r:id="rId514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  <w:rPr>
          <w:rFonts w:ascii="Arial" w:hAnsi="Arial" w:cs="Arial"/>
          <w:b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198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Добавление </w:t>
      </w:r>
      <w:r>
        <w:rPr>
          <w:rFonts w:ascii="Arial" w:hAnsi="Arial" w:cs="Arial"/>
          <w:bCs/>
          <w:iCs/>
          <w:sz w:val="18"/>
        </w:rPr>
        <w:t xml:space="preserve">торговой точки</w:t>
      </w:r>
      <w:r>
        <w:rPr>
          <w:rFonts w:ascii="Arial" w:hAnsi="Arial" w:cs="Arial"/>
          <w:bCs/>
          <w:iCs/>
          <w:sz w:val="18"/>
        </w:rPr>
        <w:t xml:space="preserve">. Блок </w:t>
      </w:r>
      <w:r>
        <w:rPr>
          <w:rFonts w:ascii="Arial" w:hAnsi="Arial" w:cs="Arial"/>
          <w:b/>
          <w:bCs/>
          <w:iCs/>
          <w:sz w:val="18"/>
        </w:rPr>
        <w:t xml:space="preserve">Сведения о Клиенте</w:t>
      </w:r>
      <w:r>
        <w:rPr>
          <w:rFonts w:ascii="Arial" w:hAnsi="Arial" w:cs="Arial"/>
          <w:b/>
          <w:bCs/>
          <w:iCs/>
          <w:sz w:val="18"/>
        </w:rPr>
      </w:r>
      <w:r>
        <w:rPr>
          <w:rFonts w:ascii="Arial" w:hAnsi="Arial" w:cs="Arial"/>
          <w:b/>
          <w:bCs/>
          <w:iCs/>
          <w:sz w:val="18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Полное и краткое название</w:t>
      </w:r>
      <w:r>
        <w:rPr>
          <w:lang w:eastAsia="en-US"/>
        </w:rPr>
        <w:t xml:space="preserve"> Вашей организации.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ИНН, КПП и адрес государственной регистрации Вашей организации.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Контактный номер телефона.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rPr>
          <w:lang w:eastAsia="en-US"/>
        </w:rPr>
        <w:t xml:space="preserve">Адрес электронной почты.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В блоке </w:t>
      </w:r>
      <w:r>
        <w:rPr>
          <w:b/>
          <w:lang w:eastAsia="en-US"/>
        </w:rPr>
        <w:t xml:space="preserve">Информация о торговой точке</w:t>
      </w:r>
      <w:r>
        <w:rPr>
          <w:lang w:eastAsia="en-US"/>
        </w:rPr>
        <w:t xml:space="preserve"> заполните следующие сведения:</w:t>
      </w:r>
      <w:r>
        <w:rPr>
          <w:lang w:eastAsia="en-US"/>
        </w:rPr>
      </w:r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7478" cy="7495096"/>
                <wp:effectExtent l="0" t="0" r="0" b="0"/>
                <wp:docPr id="501" name="_x0000_i168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15"/>
                        <a:stretch/>
                      </pic:blipFill>
                      <pic:spPr bwMode="auto">
                        <a:xfrm>
                          <a:off x="0" y="0"/>
                          <a:ext cx="3597478" cy="749509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0" o:spid="_x0000_s500" type="#_x0000_t75" style="width:283.27pt;height:590.17pt;mso-wrap-distance-left:0.00pt;mso-wrap-distance-top:0.00pt;mso-wrap-distance-right:0.00pt;mso-wrap-distance-bottom:0.00pt;" stroked="f">
                <v:path textboxrect="0,0,0,0"/>
                <v:imagedata r:id="rId515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199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Добавление торговой точки. Блок </w:t>
      </w:r>
      <w:r>
        <w:rPr>
          <w:rFonts w:ascii="Arial" w:hAnsi="Arial" w:cs="Arial"/>
          <w:b/>
          <w:bCs/>
          <w:iCs/>
          <w:sz w:val="18"/>
        </w:rPr>
        <w:t xml:space="preserve">Информация о торговой точке</w:t>
      </w:r>
      <w:r>
        <w:rPr>
          <w:rFonts w:ascii="Arial" w:hAnsi="Arial" w:cs="Arial"/>
          <w:b/>
          <w:bCs/>
          <w:iCs/>
          <w:sz w:val="18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Название торговой точки.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Фактический адрес (регион, населенный пункт, улицу, номер дома, строения/корпуса, офиса/квартиры, индекс).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Сферу и вид деятельности.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Код ОКАТО.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Информацию о режиме работы торговой точки.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Вид обслуживания и тип оборудования (для </w:t>
      </w:r>
      <w:r>
        <w:rPr>
          <w:lang w:val="en-US" w:eastAsia="en-US"/>
        </w:rPr>
        <w:t xml:space="preserve">POS</w:t>
      </w:r>
      <w:r>
        <w:rPr>
          <w:lang w:eastAsia="en-US"/>
        </w:rPr>
        <w:t xml:space="preserve">-терминалов).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Вид подключения.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Фамилию, имя, отчество и контактный номер телефона ответственного лица.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rPr>
          <w:lang w:eastAsia="en-US"/>
        </w:rPr>
        <w:t xml:space="preserve">Адреса электронной почты для запросов по финансовым операциям и для получения отчетности и корреспонденции.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В блоке </w:t>
      </w:r>
      <w:r>
        <w:rPr>
          <w:b/>
          <w:lang w:eastAsia="en-US"/>
        </w:rPr>
        <w:t xml:space="preserve">Реквизиты для расчетов по Договору эквайринга</w:t>
      </w:r>
      <w:r>
        <w:rPr>
          <w:lang w:eastAsia="en-US"/>
        </w:rPr>
        <w:t xml:space="preserve"> выберите счет Вашей организации, который будет использоваться для расчетов.</w:t>
      </w:r>
      <w:r>
        <w:rPr>
          <w:lang w:eastAsia="en-US"/>
        </w:rPr>
      </w:r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2736" cy="1657807"/>
                <wp:effectExtent l="0" t="0" r="0" b="0"/>
                <wp:docPr id="502" name="_x0000_i168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16"/>
                        <a:stretch/>
                      </pic:blipFill>
                      <pic:spPr bwMode="auto">
                        <a:xfrm>
                          <a:off x="0" y="0"/>
                          <a:ext cx="3602735" cy="16578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1" o:spid="_x0000_s501" type="#_x0000_t75" style="width:283.68pt;height:130.54pt;mso-wrap-distance-left:0.00pt;mso-wrap-distance-top:0.00pt;mso-wrap-distance-right:0.00pt;mso-wrap-distance-bottom:0.00pt;" stroked="f">
                <v:path textboxrect="0,0,0,0"/>
                <v:imagedata r:id="rId516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  <w:rPr>
          <w:rFonts w:ascii="Arial" w:hAnsi="Arial" w:cs="Arial"/>
          <w:b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200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Добавление торговой точки. Блок </w:t>
      </w:r>
      <w:r>
        <w:rPr>
          <w:rFonts w:ascii="Arial" w:hAnsi="Arial" w:cs="Arial"/>
          <w:b/>
          <w:bCs/>
          <w:iCs/>
          <w:sz w:val="18"/>
        </w:rPr>
        <w:t xml:space="preserve">Реквизиты для расчетов по Договору эквайринга</w:t>
      </w:r>
      <w:r>
        <w:rPr>
          <w:rFonts w:ascii="Arial" w:hAnsi="Arial" w:cs="Arial"/>
          <w:b/>
          <w:bCs/>
          <w:iCs/>
          <w:sz w:val="18"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В результате реквизиты банка будут заполнены автоматически.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В блоке </w:t>
      </w:r>
      <w:r>
        <w:rPr>
          <w:b/>
          <w:lang w:eastAsia="en-US"/>
        </w:rPr>
        <w:t xml:space="preserve">Дополнительные реквизиты для Бюджетного учреждения</w:t>
      </w:r>
      <w:r>
        <w:rPr>
          <w:lang w:eastAsia="en-US"/>
        </w:rPr>
        <w:t xml:space="preserve"> заполните сведения, если Ваша организация является бюджетным учреждением:</w:t>
      </w:r>
      <w:r>
        <w:rPr>
          <w:lang w:eastAsia="en-US"/>
        </w:rPr>
      </w:r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1758" cy="1971446"/>
                <wp:effectExtent l="0" t="0" r="0" b="0"/>
                <wp:docPr id="503" name="_x0000_i168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17"/>
                        <a:stretch/>
                      </pic:blipFill>
                      <pic:spPr bwMode="auto">
                        <a:xfrm>
                          <a:off x="0" y="0"/>
                          <a:ext cx="3601758" cy="197144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2" o:spid="_x0000_s502" type="#_x0000_t75" style="width:283.60pt;height:155.23pt;mso-wrap-distance-left:0.00pt;mso-wrap-distance-top:0.00pt;mso-wrap-distance-right:0.00pt;mso-wrap-distance-bottom:0.00pt;" stroked="f">
                <v:path textboxrect="0,0,0,0"/>
                <v:imagedata r:id="rId517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  <w:rPr>
          <w:rFonts w:ascii="Arial" w:hAnsi="Arial" w:cs="Arial"/>
          <w:b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201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Добавление торговой точки. Блок </w:t>
      </w:r>
      <w:r>
        <w:rPr>
          <w:rFonts w:ascii="Arial" w:hAnsi="Arial" w:cs="Arial"/>
          <w:b/>
          <w:bCs/>
          <w:iCs/>
          <w:sz w:val="18"/>
        </w:rPr>
        <w:t xml:space="preserve">Дополнительные реквизиты для Бюджетного учреждения</w:t>
      </w:r>
      <w:r>
        <w:rPr>
          <w:rFonts w:ascii="Arial" w:hAnsi="Arial" w:cs="Arial"/>
          <w:b/>
          <w:bCs/>
          <w:iCs/>
          <w:sz w:val="18"/>
        </w:rPr>
      </w:r>
      <w:r>
        <w:rPr>
          <w:rFonts w:ascii="Arial" w:hAnsi="Arial" w:cs="Arial"/>
          <w:b/>
          <w:bCs/>
          <w:iCs/>
          <w:sz w:val="18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Коды ОКТМО, ОКВЭД, ОКПО, КБК.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rPr>
          <w:lang w:eastAsia="en-US"/>
        </w:rPr>
        <w:t xml:space="preserve">Номер лицевого счета.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Подтверждение данных</w:t>
      </w:r>
      <w:r>
        <w:t xml:space="preserve"> отображаются фамилия, имя, отчество и должность уполномоченного лица Вашей организации.</w:t>
      </w:r>
      <w:r/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7478" cy="1351407"/>
                <wp:effectExtent l="0" t="0" r="0" b="0"/>
                <wp:docPr id="504" name="_x0000_i168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18"/>
                        <a:stretch/>
                      </pic:blipFill>
                      <pic:spPr bwMode="auto">
                        <a:xfrm>
                          <a:off x="0" y="0"/>
                          <a:ext cx="3597478" cy="13514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3" o:spid="_x0000_s503" type="#_x0000_t75" style="width:283.27pt;height:106.41pt;mso-wrap-distance-left:0.00pt;mso-wrap-distance-top:0.00pt;mso-wrap-distance-right:0.00pt;mso-wrap-distance-bottom:0.00pt;" stroked="f">
                <v:path textboxrect="0,0,0,0"/>
                <v:imagedata r:id="rId518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202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Добавление торговой точки. Блок </w:t>
      </w:r>
      <w:r>
        <w:rPr>
          <w:rFonts w:ascii="Arial" w:hAnsi="Arial" w:cs="Arial"/>
          <w:b/>
          <w:bCs/>
          <w:iCs/>
          <w:sz w:val="18"/>
        </w:rPr>
        <w:t xml:space="preserve">Подтверждение данных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Если все сведения указаны верно, подтвердите достоверность и актуальность указанных данных, установив флажок в соответствующем поле.</w:t>
      </w:r>
      <w:r/>
    </w:p>
    <w:p>
      <w:pPr>
        <w:pStyle w:val="749"/>
        <w:ind w:left="0"/>
        <w:tabs>
          <w:tab w:val="left" w:pos="2127" w:leader="none"/>
        </w:tabs>
      </w:pPr>
      <w:r>
        <w:t xml:space="preserve">После заполнения всех необходимых полей нажмите на кнопку </w:t>
      </w:r>
      <w:r>
        <w:rPr>
          <w:b/>
        </w:rPr>
        <w:t xml:space="preserve">Продолжить</w:t>
      </w:r>
      <w:r>
        <w:t xml:space="preserve">. </w:t>
      </w:r>
      <w:r>
        <w:t xml:space="preserve">В результате Вы перейдете на страницу подписания документа. 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Подписание д</w:t>
      </w:r>
      <w:bookmarkStart w:id="1152" w:name="_Hlt191370007"/>
      <w:r>
        <w:rPr>
          <w:rStyle w:val="782"/>
        </w:rPr>
        <w:t xml:space="preserve">о</w:t>
      </w:r>
      <w:bookmarkEnd w:id="1150"/>
      <w:r/>
      <w:bookmarkStart w:id="1153" w:name="_Hlt179206256"/>
      <w:r>
        <w:rPr>
          <w:rStyle w:val="782"/>
        </w:rPr>
        <w:t xml:space="preserve">к</w:t>
      </w:r>
      <w:bookmarkEnd w:id="1151"/>
      <w:r>
        <w:rPr>
          <w:rStyle w:val="782"/>
        </w:rPr>
        <w:t xml:space="preserve">у</w:t>
      </w:r>
      <w:bookmarkStart w:id="1154" w:name="_Hlt199948408"/>
      <w:r>
        <w:rPr>
          <w:rStyle w:val="782"/>
        </w:rPr>
        <w:t xml:space="preserve">м</w:t>
      </w:r>
      <w:bookmarkEnd w:id="1152"/>
      <w:r>
        <w:rPr>
          <w:rStyle w:val="782"/>
        </w:rPr>
        <w:t xml:space="preserve">ентов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Если Вы передумали добавлять информацию о торговой точке,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505" name="_x0000_i168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19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4" o:spid="_x0000_s504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519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/>
    </w:p>
    <w:p>
      <w:pPr>
        <w:pStyle w:val="753"/>
      </w:pPr>
      <w:r/>
      <w:bookmarkEnd w:id="1153"/>
      <w:r/>
      <w:bookmarkStart w:id="1155" w:name="_Аналитика"/>
      <w:r>
        <w:t xml:space="preserve">Аналитика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На вкладке </w:t>
      </w:r>
      <w:r>
        <w:rPr>
          <w:b/>
        </w:rPr>
        <w:t xml:space="preserve">Аналитика</w:t>
      </w:r>
      <w:r>
        <w:t xml:space="preserve"> отображается финансовая аналитика по торговым точкам.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Если Вы хотите быстро найти интересующие записи, в строке поиска задайте следующие параметры: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 договора на торговый эквайринг;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Диапазон дат </w:t>
      </w:r>
      <w:r>
        <w:t xml:space="preserve">и период </w:t>
      </w:r>
      <w:r>
        <w:t xml:space="preserve">для формирования аналитических сведений</w:t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В результате на экране будут показаны записи, </w:t>
      </w:r>
      <w:r>
        <w:t xml:space="preserve">соответствующие условиям поиска.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Для того чтобы обновить информацию, щелкните по кнопке </w:t>
      </w:r>
      <w:r>
        <w:rPr>
          <w:b/>
        </w:rPr>
        <w:t xml:space="preserve">Обновить</w:t>
      </w:r>
      <w:r>
        <w:t xml:space="preserve">.</w:t>
      </w:r>
      <w:r/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6972" cy="2254428"/>
                <wp:effectExtent l="0" t="0" r="0" b="0"/>
                <wp:docPr id="506" name="_x0000_i168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20"/>
                        <a:srcRect l="0" t="3020" r="0" b="0"/>
                        <a:stretch/>
                      </pic:blipFill>
                      <pic:spPr bwMode="auto">
                        <a:xfrm>
                          <a:off x="0" y="0"/>
                          <a:ext cx="5036972" cy="22544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5" o:spid="_x0000_s505" type="#_x0000_t75" style="width:396.61pt;height:177.51pt;mso-wrap-distance-left:0.00pt;mso-wrap-distance-top:0.00pt;mso-wrap-distance-right:0.00pt;mso-wrap-distance-bottom:0.00pt;" stroked="f">
                <v:path textboxrect="0,0,0,0"/>
                <v:imagedata r:id="rId520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  <w:rPr>
          <w:lang w:eastAsia="ru-RU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203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Пункт меню </w:t>
      </w:r>
      <w:r>
        <w:rPr>
          <w:rFonts w:ascii="Arial" w:hAnsi="Arial" w:cs="Arial"/>
          <w:b/>
          <w:bCs/>
          <w:iCs/>
          <w:sz w:val="18"/>
        </w:rPr>
        <w:t xml:space="preserve">Эквайринг</w:t>
      </w:r>
      <w:r>
        <w:rPr>
          <w:rFonts w:ascii="Arial" w:hAnsi="Arial" w:cs="Arial"/>
          <w:bCs/>
          <w:iCs/>
          <w:sz w:val="18"/>
        </w:rPr>
        <w:t xml:space="preserve">. Раздел</w:t>
      </w:r>
      <w:r>
        <w:rPr>
          <w:rFonts w:ascii="Arial" w:hAnsi="Arial" w:cs="Arial"/>
          <w:b/>
          <w:bCs/>
          <w:iCs/>
          <w:sz w:val="18"/>
        </w:rPr>
        <w:t xml:space="preserve"> Торговый эквайринг</w:t>
      </w:r>
      <w:r>
        <w:rPr>
          <w:rFonts w:ascii="Arial" w:hAnsi="Arial" w:cs="Arial"/>
          <w:bCs/>
          <w:iCs/>
          <w:sz w:val="18"/>
        </w:rPr>
        <w:t xml:space="preserve">. Вкладка</w:t>
      </w:r>
      <w:r>
        <w:rPr>
          <w:rFonts w:ascii="Arial" w:hAnsi="Arial" w:cs="Arial"/>
          <w:b/>
          <w:bCs/>
          <w:iCs/>
          <w:sz w:val="18"/>
        </w:rPr>
        <w:t xml:space="preserve"> Аналитика</w:t>
      </w:r>
      <w:r>
        <w:rPr>
          <w:lang w:eastAsia="ru-RU"/>
        </w:rPr>
      </w:r>
      <w:r>
        <w:rPr>
          <w:lang w:eastAsia="ru-RU"/>
        </w:rPr>
      </w:r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По каждой записи Вы можете просмотреть следующие данные: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 договора на торговый эквайринг;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 торговой точки;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Идентификатор платежного терминала;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Оборот средств в торговой точке посредством платежного устройства;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Дату</w:t>
      </w:r>
      <w:r>
        <w:t xml:space="preserve"> формирования аналитической отчетности</w:t>
      </w:r>
      <w:r>
        <w:t xml:space="preserve">.</w:t>
      </w:r>
      <w:r/>
    </w:p>
    <w:p>
      <w:pPr>
        <w:pStyle w:val="753"/>
      </w:pPr>
      <w:r/>
      <w:bookmarkEnd w:id="1154"/>
      <w:r/>
      <w:bookmarkStart w:id="1156" w:name="_Поддержка"/>
      <w:r>
        <w:t xml:space="preserve">Поддержка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На вкладке </w:t>
      </w:r>
      <w:r>
        <w:rPr>
          <w:b/>
        </w:rPr>
        <w:t xml:space="preserve">Поддержка</w:t>
      </w:r>
      <w:r>
        <w:t xml:space="preserve"> Вы можете просмотреть заявки на сервисное обслуживание и заявки на консультацию Вашей организации.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Для того чтобы сформировать новую заявку, нажмите на кнопку </w:t>
      </w:r>
      <w:r>
        <w:rPr>
          <w:b/>
        </w:rPr>
        <w:t xml:space="preserve">Создать заявку</w:t>
      </w:r>
      <w:r>
        <w:t xml:space="preserve">. Подробнее о заполнении полей документов смотрите в разделе </w:t>
      </w:r>
      <w:r>
        <w:fldChar w:fldCharType="begin"/>
      </w:r>
      <w:r>
        <w:instrText xml:space="preserve"> HYPERLINK  \l "_Создание_заявки_в" </w:instrText>
      </w:r>
      <w:r>
        <w:fldChar w:fldCharType="separate"/>
      </w:r>
      <w:r>
        <w:rPr>
          <w:rStyle w:val="782"/>
        </w:rPr>
        <w:t xml:space="preserve">Создан</w:t>
      </w:r>
      <w:bookmarkStart w:id="1157" w:name="_Hlt191370013"/>
      <w:r>
        <w:rPr>
          <w:rStyle w:val="782"/>
        </w:rPr>
        <w:t xml:space="preserve">и</w:t>
      </w:r>
      <w:bookmarkEnd w:id="1155"/>
      <w:r>
        <w:rPr>
          <w:rStyle w:val="782"/>
        </w:rPr>
        <w:t xml:space="preserve">е</w:t>
      </w:r>
      <w:bookmarkStart w:id="1158" w:name="_Hlt199948422"/>
      <w:r>
        <w:rPr>
          <w:rStyle w:val="782"/>
        </w:rPr>
        <w:t xml:space="preserve"> </w:t>
      </w:r>
      <w:bookmarkEnd w:id="1156"/>
      <w:r>
        <w:rPr>
          <w:rStyle w:val="782"/>
        </w:rPr>
        <w:t xml:space="preserve">обращения</w:t>
      </w:r>
      <w:bookmarkStart w:id="1159" w:name="_Hlt179206272"/>
      <w:r>
        <w:rPr>
          <w:rStyle w:val="782"/>
        </w:rPr>
        <w:t xml:space="preserve"> </w:t>
      </w:r>
      <w:bookmarkEnd w:id="1157"/>
      <w:r>
        <w:rPr>
          <w:rStyle w:val="782"/>
        </w:rPr>
        <w:t xml:space="preserve">в поддержку</w:t>
      </w:r>
      <w:r>
        <w:fldChar w:fldCharType="end"/>
      </w:r>
      <w:r>
        <w:t xml:space="preserve">.</w:t>
      </w:r>
      <w:r/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0109" cy="1993798"/>
                <wp:effectExtent l="0" t="0" r="0" b="0"/>
                <wp:docPr id="507" name="_x0000_i168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21"/>
                        <a:stretch/>
                      </pic:blipFill>
                      <pic:spPr bwMode="auto">
                        <a:xfrm>
                          <a:off x="0" y="0"/>
                          <a:ext cx="5040109" cy="199379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6" o:spid="_x0000_s506" type="#_x0000_t75" style="width:396.86pt;height:156.99pt;mso-wrap-distance-left:0.00pt;mso-wrap-distance-top:0.00pt;mso-wrap-distance-right:0.00pt;mso-wrap-distance-bottom:0.00pt;" stroked="f">
                <v:path textboxrect="0,0,0,0"/>
                <v:imagedata r:id="rId521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  <w:rPr>
          <w:rFonts w:ascii="Arial" w:hAnsi="Arial" w:cs="Arial"/>
          <w:b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204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Пункт меню </w:t>
      </w:r>
      <w:r>
        <w:rPr>
          <w:rFonts w:ascii="Arial" w:hAnsi="Arial" w:cs="Arial"/>
          <w:b/>
          <w:bCs/>
          <w:iCs/>
          <w:sz w:val="18"/>
        </w:rPr>
        <w:t xml:space="preserve">Эквайринг</w:t>
      </w:r>
      <w:r>
        <w:rPr>
          <w:rFonts w:ascii="Arial" w:hAnsi="Arial" w:cs="Arial"/>
          <w:bCs/>
          <w:iCs/>
          <w:sz w:val="18"/>
        </w:rPr>
        <w:t xml:space="preserve">. Раздел</w:t>
      </w:r>
      <w:r>
        <w:rPr>
          <w:rFonts w:ascii="Arial" w:hAnsi="Arial" w:cs="Arial"/>
          <w:b/>
          <w:bCs/>
          <w:iCs/>
          <w:sz w:val="18"/>
        </w:rPr>
        <w:t xml:space="preserve"> Торговый эквайринг</w:t>
      </w:r>
      <w:r>
        <w:rPr>
          <w:rFonts w:ascii="Arial" w:hAnsi="Arial" w:cs="Arial"/>
          <w:bCs/>
          <w:iCs/>
          <w:sz w:val="18"/>
        </w:rPr>
        <w:t xml:space="preserve">. Вкладка</w:t>
      </w:r>
      <w:r>
        <w:rPr>
          <w:rFonts w:ascii="Arial" w:hAnsi="Arial" w:cs="Arial"/>
          <w:b/>
          <w:bCs/>
          <w:iCs/>
          <w:sz w:val="18"/>
        </w:rPr>
        <w:t xml:space="preserve"> Поддержка</w:t>
      </w:r>
      <w:r>
        <w:rPr>
          <w:rFonts w:ascii="Arial" w:hAnsi="Arial" w:cs="Arial"/>
          <w:b/>
          <w:bCs/>
          <w:iCs/>
          <w:sz w:val="18"/>
        </w:rPr>
      </w:r>
    </w:p>
    <w:p>
      <w:pPr>
        <w:pStyle w:val="749"/>
        <w:ind w:left="0"/>
      </w:pPr>
      <w:r>
        <w:t xml:space="preserve">По каждой записи Вы можете просмотреть следующую информацию: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Номер, дату и тему заявки;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Статус документа;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 договора на торговый эквайринг.</w:t>
      </w:r>
      <w:r/>
    </w:p>
    <w:p>
      <w:pPr>
        <w:pStyle w:val="754"/>
        <w:rPr>
          <w:lang w:val="ru-RU"/>
        </w:rPr>
      </w:pPr>
      <w:r/>
      <w:bookmarkEnd w:id="1158"/>
      <w:r/>
      <w:bookmarkEnd w:id="1159"/>
      <w:r/>
      <w:bookmarkStart w:id="1160" w:name="_Добавление_договора_на"/>
      <w:r/>
      <w:bookmarkEnd w:id="1160"/>
      <w:r/>
      <w:bookmarkStart w:id="1161" w:name="_Детальная_информация_о_2"/>
      <w:r/>
      <w:bookmarkStart w:id="1162" w:name="_Создание_заявки_в"/>
      <w:r>
        <w:rPr>
          <w:lang w:val="ru-RU"/>
        </w:rPr>
        <w:t xml:space="preserve">Создание </w:t>
      </w:r>
      <w:r>
        <w:rPr>
          <w:lang w:val="ru-RU"/>
        </w:rPr>
        <w:t xml:space="preserve">обращения</w:t>
      </w:r>
      <w:r>
        <w:rPr>
          <w:lang w:val="ru-RU"/>
        </w:rPr>
        <w:t xml:space="preserve"> в поддержку</w:t>
      </w:r>
      <w:r>
        <w:rPr>
          <w:lang w:val="ru-RU"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На странице создания обращения по вопросам эквайринга заполните следующие сведения:</w:t>
      </w:r>
      <w:r>
        <w:rPr>
          <w:lang w:eastAsia="en-US"/>
        </w:rPr>
      </w:r>
      <w:r>
        <w:rPr>
          <w:lang w:eastAsia="en-US"/>
        </w:rPr>
      </w:r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9967" cy="3538182"/>
                <wp:effectExtent l="0" t="0" r="0" b="0"/>
                <wp:docPr id="508" name="_x0000_i168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22"/>
                        <a:stretch/>
                      </pic:blipFill>
                      <pic:spPr bwMode="auto">
                        <a:xfrm>
                          <a:off x="0" y="0"/>
                          <a:ext cx="3599967" cy="353818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7" o:spid="_x0000_s507" type="#_x0000_t75" style="width:283.46pt;height:278.60pt;mso-wrap-distance-left:0.00pt;mso-wrap-distance-top:0.00pt;mso-wrap-distance-right:0.00pt;mso-wrap-distance-bottom:0.00pt;" stroked="f">
                <v:path textboxrect="0,0,0,0"/>
                <v:imagedata r:id="rId522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205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обращения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В поле «Договор» выберите из выпадающего списка номер договора на торговый эквайринг.</w:t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В поле «Тип заявки» выберите из выпадающего списка тип заявки.</w:t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В поле «Тема» выберите из выпадающего списка тему обращения.</w:t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В поле «Описание» введите вопрос или описание проблемы.</w:t>
      </w:r>
      <w:r>
        <w:rPr>
          <w:lang w:eastAsia="en-US"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После указания всей необходимой информации нажмите на кнопку </w:t>
      </w:r>
      <w:r>
        <w:rPr>
          <w:b/>
          <w:lang w:eastAsia="en-US"/>
        </w:rPr>
        <w:t xml:space="preserve">Отправить</w:t>
      </w:r>
      <w:r>
        <w:rPr>
          <w:lang w:eastAsia="en-US"/>
        </w:rPr>
        <w:t xml:space="preserve">. В результате заявка будет отправлена в банк.</w:t>
      </w:r>
      <w:r>
        <w:rPr>
          <w:lang w:eastAsia="en-US"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Если Вы передумали составлять обращение,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509" name="_x0000_i168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23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8" o:spid="_x0000_s508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523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751"/>
        <w:tabs>
          <w:tab w:val="clear" w:pos="1134" w:leader="none"/>
          <w:tab w:val="left" w:pos="1418" w:leader="none"/>
        </w:tabs>
      </w:pPr>
      <w:r/>
      <w:bookmarkStart w:id="1163" w:name="_Toc199941185"/>
      <w:r>
        <w:t xml:space="preserve">ВЭД и валютный контроль</w:t>
      </w:r>
      <w:bookmarkEnd w:id="1161"/>
      <w:r/>
      <w:r/>
    </w:p>
    <w:p>
      <w:pPr>
        <w:pStyle w:val="749"/>
        <w:ind w:left="0"/>
        <w:rPr>
          <w:color w:val="000000"/>
          <w:lang w:eastAsia="ru-RU"/>
        </w:rPr>
      </w:pPr>
      <w:r>
        <w:rPr>
          <w:color w:val="000000"/>
          <w:lang w:eastAsia="ru-RU"/>
        </w:rPr>
        <w:fldChar w:fldCharType="begin"/>
      </w:r>
      <w:r>
        <w:rPr>
          <w:color w:val="000000"/>
          <w:lang w:eastAsia="ru-RU"/>
        </w:rPr>
        <w:instrText xml:space="preserve"> HYPERLINK  \l "_Создание_документов_ВЭД" </w:instrText>
      </w:r>
      <w:r>
        <w:rPr>
          <w:color w:val="000000"/>
          <w:lang w:eastAsia="ru-RU"/>
        </w:rPr>
        <w:fldChar w:fldCharType="separate"/>
      </w:r>
      <w:r>
        <w:rPr>
          <w:rStyle w:val="782"/>
          <w:lang w:eastAsia="ru-RU"/>
        </w:rPr>
        <w:t xml:space="preserve">Информация о до</w:t>
      </w:r>
      <w:bookmarkStart w:id="1164" w:name="_Hlt166490558"/>
      <w:r>
        <w:rPr>
          <w:rStyle w:val="782"/>
          <w:lang w:eastAsia="ru-RU"/>
        </w:rPr>
        <w:t xml:space="preserve">г</w:t>
      </w:r>
      <w:bookmarkEnd w:id="1162"/>
      <w:r>
        <w:rPr>
          <w:rStyle w:val="782"/>
          <w:lang w:eastAsia="ru-RU"/>
        </w:rPr>
        <w:t xml:space="preserve">оворах, зач</w:t>
      </w:r>
      <w:bookmarkStart w:id="1165" w:name="_Hlt179206284"/>
      <w:r>
        <w:rPr>
          <w:rStyle w:val="782"/>
          <w:lang w:eastAsia="ru-RU"/>
        </w:rPr>
        <w:t xml:space="preserve">и</w:t>
      </w:r>
      <w:bookmarkEnd w:id="1163"/>
      <w:r>
        <w:rPr>
          <w:rStyle w:val="782"/>
          <w:lang w:eastAsia="ru-RU"/>
        </w:rPr>
        <w:t xml:space="preserve">с</w:t>
      </w:r>
      <w:bookmarkStart w:id="1166" w:name="_Hlt199948487"/>
      <w:r>
        <w:rPr>
          <w:rStyle w:val="782"/>
          <w:lang w:eastAsia="ru-RU"/>
        </w:rPr>
        <w:t xml:space="preserve">л</w:t>
      </w:r>
      <w:bookmarkEnd w:id="1164"/>
      <w:r/>
      <w:bookmarkStart w:id="1167" w:name="_Hlt191370056"/>
      <w:r>
        <w:rPr>
          <w:rStyle w:val="782"/>
          <w:lang w:eastAsia="ru-RU"/>
        </w:rPr>
        <w:t xml:space="preserve">е</w:t>
      </w:r>
      <w:bookmarkEnd w:id="1165"/>
      <w:r>
        <w:rPr>
          <w:rStyle w:val="782"/>
          <w:lang w:eastAsia="ru-RU"/>
        </w:rPr>
        <w:t xml:space="preserve">ниях и декларациях</w:t>
      </w:r>
      <w:r>
        <w:rPr>
          <w:color w:val="000000"/>
          <w:lang w:eastAsia="ru-RU"/>
        </w:rPr>
        <w:fldChar w:fldCharType="end"/>
      </w:r>
      <w:r>
        <w:rPr>
          <w:color w:val="000000"/>
          <w:lang w:eastAsia="ru-RU"/>
        </w:rPr>
      </w:r>
      <w:r>
        <w:rPr>
          <w:color w:val="000000"/>
          <w:lang w:eastAsia="ru-RU"/>
        </w:rPr>
      </w:r>
    </w:p>
    <w:p>
      <w:pPr>
        <w:pStyle w:val="749"/>
        <w:ind w:left="0"/>
        <w:rPr>
          <w:color w:val="000000"/>
          <w:lang w:eastAsia="ru-RU"/>
        </w:rPr>
      </w:pPr>
      <w:r>
        <w:rPr>
          <w:color w:val="000000"/>
          <w:lang w:eastAsia="ru-RU"/>
        </w:rPr>
        <w:fldChar w:fldCharType="begin"/>
      </w:r>
      <w:r>
        <w:rPr>
          <w:color w:val="000000"/>
          <w:lang w:eastAsia="ru-RU"/>
        </w:rPr>
        <w:instrText xml:space="preserve"> HYPERLINK  \l "_Обмен_валют" </w:instrText>
      </w:r>
      <w:r>
        <w:rPr>
          <w:color w:val="000000"/>
          <w:lang w:eastAsia="ru-RU"/>
        </w:rPr>
        <w:fldChar w:fldCharType="separate"/>
      </w:r>
      <w:r>
        <w:rPr>
          <w:rStyle w:val="782"/>
          <w:lang w:eastAsia="ru-RU"/>
        </w:rPr>
        <w:t xml:space="preserve">Обмен</w:t>
      </w:r>
      <w:bookmarkStart w:id="1168" w:name="_Hlt166490559"/>
      <w:r>
        <w:rPr>
          <w:rStyle w:val="782"/>
          <w:lang w:eastAsia="ru-RU"/>
        </w:rPr>
        <w:t xml:space="preserve"> </w:t>
      </w:r>
      <w:bookmarkEnd w:id="1166"/>
      <w:r>
        <w:rPr>
          <w:rStyle w:val="782"/>
          <w:lang w:eastAsia="ru-RU"/>
        </w:rPr>
        <w:t xml:space="preserve">в</w:t>
      </w:r>
      <w:bookmarkStart w:id="1169" w:name="_Hlt191370073"/>
      <w:r/>
      <w:bookmarkStart w:id="1170" w:name="_Hlt199948510"/>
      <w:r>
        <w:rPr>
          <w:rStyle w:val="782"/>
          <w:lang w:eastAsia="ru-RU"/>
        </w:rPr>
        <w:t xml:space="preserve">а</w:t>
      </w:r>
      <w:bookmarkEnd w:id="1167"/>
      <w:r/>
      <w:bookmarkEnd w:id="1168"/>
      <w:r/>
      <w:bookmarkStart w:id="1171" w:name="_Hlt179206288"/>
      <w:r>
        <w:rPr>
          <w:rStyle w:val="782"/>
          <w:lang w:eastAsia="ru-RU"/>
        </w:rPr>
        <w:t xml:space="preserve">л</w:t>
      </w:r>
      <w:bookmarkEnd w:id="1169"/>
      <w:r>
        <w:rPr>
          <w:rStyle w:val="782"/>
          <w:lang w:eastAsia="ru-RU"/>
        </w:rPr>
        <w:t xml:space="preserve">ют</w:t>
      </w:r>
      <w:r>
        <w:rPr>
          <w:color w:val="000000"/>
          <w:lang w:eastAsia="ru-RU"/>
        </w:rPr>
        <w:fldChar w:fldCharType="end"/>
      </w:r>
      <w:r>
        <w:rPr>
          <w:color w:val="000000"/>
          <w:lang w:eastAsia="ru-RU"/>
        </w:rPr>
      </w:r>
      <w:r>
        <w:rPr>
          <w:color w:val="000000"/>
          <w:lang w:eastAsia="ru-RU"/>
        </w:rPr>
      </w:r>
    </w:p>
    <w:p>
      <w:pPr>
        <w:pStyle w:val="749"/>
        <w:ind w:left="0"/>
        <w:rPr>
          <w:color w:val="000000"/>
          <w:lang w:eastAsia="ru-RU"/>
        </w:rPr>
      </w:pPr>
      <w:r>
        <w:rPr>
          <w:color w:val="000000"/>
          <w:lang w:eastAsia="ru-RU"/>
        </w:rPr>
        <w:fldChar w:fldCharType="begin"/>
      </w:r>
      <w:r>
        <w:rPr>
          <w:color w:val="000000"/>
          <w:lang w:eastAsia="ru-RU"/>
        </w:rPr>
        <w:instrText xml:space="preserve"> HYPERLINK  \l "_Просмотр_заявки_на" </w:instrText>
      </w:r>
      <w:r>
        <w:rPr>
          <w:color w:val="000000"/>
          <w:lang w:eastAsia="ru-RU"/>
        </w:rPr>
        <w:fldChar w:fldCharType="separate"/>
      </w:r>
      <w:r>
        <w:rPr>
          <w:rStyle w:val="782"/>
          <w:lang w:eastAsia="ru-RU"/>
        </w:rPr>
        <w:t xml:space="preserve">Валютн</w:t>
      </w:r>
      <w:bookmarkStart w:id="1172" w:name="_Hlt166490562"/>
      <w:r/>
      <w:bookmarkStart w:id="1173" w:name="_Hlt191370083"/>
      <w:r>
        <w:rPr>
          <w:rStyle w:val="782"/>
          <w:lang w:eastAsia="ru-RU"/>
        </w:rPr>
        <w:t xml:space="preserve">ы</w:t>
      </w:r>
      <w:bookmarkEnd w:id="1170"/>
      <w:r/>
      <w:bookmarkEnd w:id="1171"/>
      <w:r>
        <w:rPr>
          <w:rStyle w:val="782"/>
          <w:lang w:eastAsia="ru-RU"/>
        </w:rPr>
        <w:t xml:space="preserve">е</w:t>
      </w:r>
      <w:bookmarkStart w:id="1174" w:name="_Hlt179206290"/>
      <w:r>
        <w:rPr>
          <w:rStyle w:val="782"/>
          <w:lang w:eastAsia="ru-RU"/>
        </w:rPr>
        <w:t xml:space="preserve"> </w:t>
      </w:r>
      <w:bookmarkEnd w:id="1172"/>
      <w:r>
        <w:rPr>
          <w:rStyle w:val="782"/>
          <w:lang w:eastAsia="ru-RU"/>
        </w:rPr>
        <w:t xml:space="preserve">пере</w:t>
      </w:r>
      <w:bookmarkStart w:id="1175" w:name="_Hlt199948524"/>
      <w:r>
        <w:rPr>
          <w:rStyle w:val="782"/>
          <w:lang w:eastAsia="ru-RU"/>
        </w:rPr>
        <w:t xml:space="preserve">в</w:t>
      </w:r>
      <w:bookmarkEnd w:id="1173"/>
      <w:r>
        <w:rPr>
          <w:rStyle w:val="782"/>
          <w:lang w:eastAsia="ru-RU"/>
        </w:rPr>
        <w:t xml:space="preserve">оды</w:t>
      </w:r>
      <w:r>
        <w:rPr>
          <w:color w:val="000000"/>
          <w:lang w:eastAsia="ru-RU"/>
        </w:rPr>
        <w:fldChar w:fldCharType="end"/>
      </w:r>
      <w:r>
        <w:rPr>
          <w:color w:val="000000"/>
          <w:lang w:eastAsia="ru-RU"/>
        </w:rPr>
      </w:r>
      <w:r>
        <w:rPr>
          <w:color w:val="000000"/>
          <w:lang w:eastAsia="ru-RU"/>
        </w:rPr>
      </w:r>
    </w:p>
    <w:p>
      <w:pPr>
        <w:pStyle w:val="749"/>
        <w:ind w:left="0"/>
        <w:rPr>
          <w:color w:val="000000"/>
          <w:lang w:eastAsia="ru-RU"/>
        </w:rPr>
      </w:pPr>
      <w:r>
        <w:rPr>
          <w:color w:val="000000"/>
          <w:lang w:eastAsia="ru-RU"/>
        </w:rPr>
        <w:fldChar w:fldCharType="begin"/>
      </w:r>
      <w:r>
        <w:rPr>
          <w:color w:val="000000"/>
          <w:lang w:eastAsia="ru-RU"/>
        </w:rPr>
        <w:instrText xml:space="preserve"> HYPERLINK  \l "_Распоряжения_по_транзитному" </w:instrText>
      </w:r>
      <w:r>
        <w:rPr>
          <w:color w:val="000000"/>
          <w:lang w:eastAsia="ru-RU"/>
        </w:rPr>
        <w:fldChar w:fldCharType="separate"/>
      </w:r>
      <w:r>
        <w:rPr>
          <w:rStyle w:val="782"/>
          <w:lang w:eastAsia="ru-RU"/>
        </w:rPr>
        <w:t xml:space="preserve">Распоря</w:t>
      </w:r>
      <w:bookmarkStart w:id="1176" w:name="_Hlt166490565"/>
      <w:r>
        <w:rPr>
          <w:rStyle w:val="782"/>
          <w:lang w:eastAsia="ru-RU"/>
        </w:rPr>
        <w:t xml:space="preserve">ж</w:t>
      </w:r>
      <w:bookmarkEnd w:id="1174"/>
      <w:r>
        <w:rPr>
          <w:rStyle w:val="782"/>
          <w:lang w:eastAsia="ru-RU"/>
        </w:rPr>
        <w:t xml:space="preserve">ен</w:t>
      </w:r>
      <w:bookmarkStart w:id="1177" w:name="_Hlt179206293"/>
      <w:r>
        <w:rPr>
          <w:rStyle w:val="782"/>
          <w:lang w:eastAsia="ru-RU"/>
        </w:rPr>
        <w:t xml:space="preserve">и</w:t>
      </w:r>
      <w:bookmarkEnd w:id="1175"/>
      <w:r/>
      <w:bookmarkStart w:id="1178" w:name="_Hlt199948531"/>
      <w:r>
        <w:rPr>
          <w:rStyle w:val="782"/>
          <w:lang w:eastAsia="ru-RU"/>
        </w:rPr>
        <w:t xml:space="preserve">я</w:t>
      </w:r>
      <w:bookmarkEnd w:id="1176"/>
      <w:r>
        <w:rPr>
          <w:rStyle w:val="782"/>
          <w:lang w:eastAsia="ru-RU"/>
        </w:rPr>
        <w:t xml:space="preserve"> по</w:t>
      </w:r>
      <w:bookmarkStart w:id="1179" w:name="_Hlt191370092"/>
      <w:r>
        <w:rPr>
          <w:rStyle w:val="782"/>
          <w:lang w:eastAsia="ru-RU"/>
        </w:rPr>
        <w:t xml:space="preserve"> </w:t>
      </w:r>
      <w:bookmarkEnd w:id="1177"/>
      <w:r>
        <w:rPr>
          <w:rStyle w:val="782"/>
          <w:lang w:eastAsia="ru-RU"/>
        </w:rPr>
        <w:t xml:space="preserve">транзитному счету</w:t>
      </w:r>
      <w:r>
        <w:rPr>
          <w:color w:val="000000"/>
          <w:lang w:eastAsia="ru-RU"/>
        </w:rPr>
        <w:fldChar w:fldCharType="end"/>
      </w:r>
      <w:r>
        <w:rPr>
          <w:color w:val="000000"/>
          <w:lang w:eastAsia="ru-RU"/>
        </w:rPr>
      </w:r>
      <w:r>
        <w:rPr>
          <w:color w:val="000000"/>
          <w:lang w:eastAsia="ru-RU"/>
        </w:rPr>
      </w:r>
    </w:p>
    <w:p>
      <w:pPr>
        <w:pStyle w:val="749"/>
        <w:ind w:left="0"/>
        <w:rPr>
          <w:color w:val="000000"/>
          <w:lang w:eastAsia="ru-RU"/>
        </w:rPr>
      </w:pPr>
      <w:r>
        <w:rPr>
          <w:color w:val="000000"/>
          <w:lang w:eastAsia="ru-RU"/>
        </w:rPr>
        <w:fldChar w:fldCharType="begin"/>
      </w:r>
      <w:r>
        <w:rPr>
          <w:color w:val="000000"/>
          <w:lang w:eastAsia="ru-RU"/>
        </w:rPr>
        <w:instrText xml:space="preserve"> HYPERLINK  \l "_Список_документов_с" </w:instrText>
      </w:r>
      <w:r>
        <w:rPr>
          <w:color w:val="000000"/>
          <w:lang w:eastAsia="ru-RU"/>
        </w:rPr>
        <w:fldChar w:fldCharType="separate"/>
      </w:r>
      <w:r>
        <w:rPr>
          <w:rStyle w:val="782"/>
          <w:lang w:eastAsia="ru-RU"/>
        </w:rPr>
        <w:t xml:space="preserve">Инфор</w:t>
      </w:r>
      <w:bookmarkStart w:id="1180" w:name="_Hlt179206295"/>
      <w:r>
        <w:rPr>
          <w:rStyle w:val="782"/>
          <w:lang w:eastAsia="ru-RU"/>
        </w:rPr>
        <w:t xml:space="preserve">м</w:t>
      </w:r>
      <w:bookmarkEnd w:id="1178"/>
      <w:r>
        <w:rPr>
          <w:rStyle w:val="782"/>
          <w:lang w:eastAsia="ru-RU"/>
        </w:rPr>
        <w:t xml:space="preserve">ац</w:t>
      </w:r>
      <w:bookmarkStart w:id="1181" w:name="_Hlt199948558"/>
      <w:r>
        <w:rPr>
          <w:rStyle w:val="782"/>
          <w:lang w:eastAsia="ru-RU"/>
        </w:rPr>
        <w:t xml:space="preserve">и</w:t>
      </w:r>
      <w:bookmarkEnd w:id="1179"/>
      <w:r>
        <w:rPr>
          <w:rStyle w:val="782"/>
          <w:lang w:eastAsia="ru-RU"/>
        </w:rPr>
        <w:t xml:space="preserve">я </w:t>
      </w:r>
      <w:bookmarkStart w:id="1182" w:name="_Hlt166490566"/>
      <w:r>
        <w:rPr>
          <w:rStyle w:val="782"/>
          <w:lang w:eastAsia="ru-RU"/>
        </w:rPr>
        <w:t xml:space="preserve">о</w:t>
      </w:r>
      <w:bookmarkEnd w:id="1180"/>
      <w:r>
        <w:rPr>
          <w:rStyle w:val="782"/>
          <w:lang w:eastAsia="ru-RU"/>
        </w:rPr>
        <w:t xml:space="preserve"> в</w:t>
      </w:r>
      <w:bookmarkStart w:id="1183" w:name="_Hlt191370108"/>
      <w:r>
        <w:rPr>
          <w:rStyle w:val="782"/>
          <w:lang w:eastAsia="ru-RU"/>
        </w:rPr>
        <w:t xml:space="preserve">а</w:t>
      </w:r>
      <w:bookmarkEnd w:id="1181"/>
      <w:r>
        <w:rPr>
          <w:rStyle w:val="782"/>
          <w:lang w:eastAsia="ru-RU"/>
        </w:rPr>
        <w:t xml:space="preserve">лютных операциях</w:t>
      </w:r>
      <w:r>
        <w:rPr>
          <w:color w:val="000000"/>
          <w:lang w:eastAsia="ru-RU"/>
        </w:rPr>
        <w:fldChar w:fldCharType="end"/>
      </w:r>
      <w:r>
        <w:rPr>
          <w:color w:val="000000"/>
          <w:lang w:eastAsia="ru-RU"/>
        </w:rPr>
      </w:r>
      <w:r>
        <w:rPr>
          <w:color w:val="000000"/>
          <w:lang w:eastAsia="ru-RU"/>
        </w:rPr>
      </w:r>
    </w:p>
    <w:p>
      <w:pPr>
        <w:pStyle w:val="749"/>
        <w:ind w:left="0"/>
        <w:rPr>
          <w:color w:val="000000"/>
          <w:lang w:eastAsia="ru-RU"/>
        </w:rPr>
      </w:pPr>
      <w:r>
        <w:rPr>
          <w:color w:val="000000"/>
          <w:lang w:eastAsia="ru-RU"/>
        </w:rPr>
        <w:fldChar w:fldCharType="begin"/>
      </w:r>
      <w:r>
        <w:rPr>
          <w:color w:val="000000"/>
          <w:lang w:eastAsia="ru-RU"/>
        </w:rPr>
        <w:instrText xml:space="preserve"> HYPERLINK  \l "_Справки_о_подтверждающих" </w:instrText>
      </w:r>
      <w:r>
        <w:rPr>
          <w:color w:val="000000"/>
          <w:lang w:eastAsia="ru-RU"/>
        </w:rPr>
        <w:fldChar w:fldCharType="separate"/>
      </w:r>
      <w:r>
        <w:rPr>
          <w:rStyle w:val="782"/>
          <w:lang w:eastAsia="ru-RU"/>
        </w:rPr>
        <w:t xml:space="preserve">Справк</w:t>
      </w:r>
      <w:bookmarkStart w:id="1184" w:name="_Hlt166490567"/>
      <w:r>
        <w:rPr>
          <w:rStyle w:val="782"/>
          <w:lang w:eastAsia="ru-RU"/>
        </w:rPr>
        <w:t xml:space="preserve">и</w:t>
      </w:r>
      <w:bookmarkEnd w:id="1182"/>
      <w:r>
        <w:rPr>
          <w:rStyle w:val="782"/>
          <w:lang w:eastAsia="ru-RU"/>
        </w:rPr>
        <w:t xml:space="preserve"> о по</w:t>
      </w:r>
      <w:bookmarkStart w:id="1185" w:name="_Hlt179206298"/>
      <w:r>
        <w:rPr>
          <w:rStyle w:val="782"/>
          <w:lang w:eastAsia="ru-RU"/>
        </w:rPr>
        <w:t xml:space="preserve">д</w:t>
      </w:r>
      <w:bookmarkEnd w:id="1183"/>
      <w:r>
        <w:rPr>
          <w:rStyle w:val="782"/>
          <w:lang w:eastAsia="ru-RU"/>
        </w:rPr>
        <w:t xml:space="preserve">тве</w:t>
      </w:r>
      <w:bookmarkStart w:id="1186" w:name="_Hlt191370120"/>
      <w:r>
        <w:rPr>
          <w:rStyle w:val="782"/>
          <w:lang w:eastAsia="ru-RU"/>
        </w:rPr>
        <w:t xml:space="preserve">р</w:t>
      </w:r>
      <w:bookmarkEnd w:id="1184"/>
      <w:r>
        <w:rPr>
          <w:rStyle w:val="782"/>
          <w:lang w:eastAsia="ru-RU"/>
        </w:rPr>
        <w:t xml:space="preserve">ждаю</w:t>
      </w:r>
      <w:bookmarkStart w:id="1187" w:name="_Hlt199948564"/>
      <w:r>
        <w:rPr>
          <w:rStyle w:val="782"/>
          <w:lang w:eastAsia="ru-RU"/>
        </w:rPr>
        <w:t xml:space="preserve">щ</w:t>
      </w:r>
      <w:bookmarkEnd w:id="1185"/>
      <w:r>
        <w:rPr>
          <w:rStyle w:val="782"/>
          <w:lang w:eastAsia="ru-RU"/>
        </w:rPr>
        <w:t xml:space="preserve">их документах</w:t>
      </w:r>
      <w:r>
        <w:rPr>
          <w:color w:val="000000"/>
          <w:lang w:eastAsia="ru-RU"/>
        </w:rPr>
        <w:fldChar w:fldCharType="end"/>
      </w:r>
      <w:r>
        <w:rPr>
          <w:color w:val="000000"/>
          <w:lang w:eastAsia="ru-RU"/>
        </w:rPr>
      </w:r>
      <w:r>
        <w:rPr>
          <w:color w:val="000000"/>
          <w:lang w:eastAsia="ru-RU"/>
        </w:rPr>
      </w:r>
    </w:p>
    <w:p>
      <w:pPr>
        <w:pStyle w:val="749"/>
        <w:ind w:left="0"/>
        <w:rPr>
          <w:color w:val="000000"/>
          <w:lang w:eastAsia="ru-RU"/>
        </w:rPr>
      </w:pPr>
      <w:r>
        <w:rPr>
          <w:color w:val="000000"/>
          <w:lang w:eastAsia="ru-RU"/>
        </w:rPr>
        <w:fldChar w:fldCharType="begin"/>
      </w:r>
      <w:r>
        <w:rPr>
          <w:color w:val="000000"/>
          <w:lang w:eastAsia="ru-RU"/>
        </w:rPr>
        <w:instrText xml:space="preserve"> HYPERLINK  \l "_Сведения_для_постановки_1" </w:instrText>
      </w:r>
      <w:r>
        <w:rPr>
          <w:color w:val="000000"/>
          <w:lang w:eastAsia="ru-RU"/>
        </w:rPr>
        <w:fldChar w:fldCharType="separate"/>
      </w:r>
      <w:r>
        <w:rPr>
          <w:rStyle w:val="782"/>
          <w:lang w:eastAsia="ru-RU"/>
        </w:rPr>
        <w:t xml:space="preserve">Сведен</w:t>
      </w:r>
      <w:bookmarkStart w:id="1188" w:name="_Hlt179206300"/>
      <w:r>
        <w:rPr>
          <w:rStyle w:val="782"/>
          <w:lang w:eastAsia="ru-RU"/>
        </w:rPr>
        <w:t xml:space="preserve">и</w:t>
      </w:r>
      <w:bookmarkEnd w:id="1186"/>
      <w:r>
        <w:rPr>
          <w:rStyle w:val="782"/>
          <w:lang w:eastAsia="ru-RU"/>
        </w:rPr>
        <w:t xml:space="preserve">я для п</w:t>
      </w:r>
      <w:bookmarkStart w:id="1189" w:name="_Hlt166490568"/>
      <w:r/>
      <w:bookmarkStart w:id="1190" w:name="_Hlt191370129"/>
      <w:r>
        <w:rPr>
          <w:rStyle w:val="782"/>
          <w:lang w:eastAsia="ru-RU"/>
        </w:rPr>
        <w:t xml:space="preserve">о</w:t>
      </w:r>
      <w:bookmarkEnd w:id="1187"/>
      <w:r/>
      <w:bookmarkEnd w:id="1188"/>
      <w:r>
        <w:rPr>
          <w:rStyle w:val="782"/>
          <w:lang w:eastAsia="ru-RU"/>
        </w:rPr>
        <w:t xml:space="preserve">стан</w:t>
      </w:r>
      <w:bookmarkStart w:id="1191" w:name="_Hlt199948582"/>
      <w:r>
        <w:rPr>
          <w:rStyle w:val="782"/>
          <w:lang w:eastAsia="ru-RU"/>
        </w:rPr>
        <w:t xml:space="preserve">о</w:t>
      </w:r>
      <w:bookmarkEnd w:id="1189"/>
      <w:r>
        <w:rPr>
          <w:rStyle w:val="782"/>
          <w:lang w:eastAsia="ru-RU"/>
        </w:rPr>
        <w:t xml:space="preserve">вки на учет договора</w:t>
      </w:r>
      <w:r>
        <w:rPr>
          <w:color w:val="000000"/>
          <w:lang w:eastAsia="ru-RU"/>
        </w:rPr>
        <w:fldChar w:fldCharType="end"/>
      </w:r>
      <w:r>
        <w:rPr>
          <w:color w:val="000000"/>
          <w:lang w:eastAsia="ru-RU"/>
        </w:rPr>
      </w:r>
      <w:r>
        <w:rPr>
          <w:color w:val="000000"/>
          <w:lang w:eastAsia="ru-RU"/>
        </w:rPr>
      </w:r>
    </w:p>
    <w:p>
      <w:pPr>
        <w:pStyle w:val="749"/>
        <w:ind w:left="0"/>
        <w:rPr>
          <w:color w:val="000000"/>
          <w:lang w:eastAsia="ru-RU"/>
        </w:rPr>
      </w:pPr>
      <w:r>
        <w:rPr>
          <w:color w:val="000000"/>
          <w:lang w:eastAsia="ru-RU"/>
        </w:rPr>
        <w:fldChar w:fldCharType="begin"/>
      </w:r>
      <w:r>
        <w:rPr>
          <w:color w:val="000000"/>
          <w:lang w:eastAsia="ru-RU"/>
        </w:rPr>
        <w:instrText xml:space="preserve"> HYPERLINK  \l "_Заявление_о_внесении" </w:instrText>
      </w:r>
      <w:r>
        <w:rPr>
          <w:color w:val="000000"/>
          <w:lang w:eastAsia="ru-RU"/>
        </w:rPr>
        <w:fldChar w:fldCharType="separate"/>
      </w:r>
      <w:r>
        <w:rPr>
          <w:rStyle w:val="782"/>
          <w:lang w:eastAsia="ru-RU"/>
        </w:rPr>
        <w:t xml:space="preserve">Заявле</w:t>
      </w:r>
      <w:bookmarkStart w:id="1192" w:name="_Hlt199948614"/>
      <w:r>
        <w:rPr>
          <w:rStyle w:val="782"/>
          <w:lang w:eastAsia="ru-RU"/>
        </w:rPr>
        <w:t xml:space="preserve">н</w:t>
      </w:r>
      <w:bookmarkEnd w:id="1190"/>
      <w:r>
        <w:rPr>
          <w:rStyle w:val="782"/>
          <w:lang w:eastAsia="ru-RU"/>
        </w:rPr>
        <w:t xml:space="preserve">и</w:t>
      </w:r>
      <w:r>
        <w:rPr>
          <w:rStyle w:val="782"/>
          <w:lang w:eastAsia="ru-RU"/>
        </w:rPr>
        <w:t xml:space="preserve">я</w:t>
      </w:r>
      <w:r>
        <w:rPr>
          <w:rStyle w:val="782"/>
          <w:lang w:eastAsia="ru-RU"/>
        </w:rPr>
        <w:t xml:space="preserve"> о</w:t>
      </w:r>
      <w:bookmarkStart w:id="1193" w:name="_Hlt166490569"/>
      <w:r>
        <w:rPr>
          <w:rStyle w:val="782"/>
          <w:lang w:eastAsia="ru-RU"/>
        </w:rPr>
        <w:t xml:space="preserve"> </w:t>
      </w:r>
      <w:bookmarkEnd w:id="1191"/>
      <w:r/>
      <w:bookmarkStart w:id="1194" w:name="_Hlt191370139"/>
      <w:r>
        <w:rPr>
          <w:rStyle w:val="782"/>
          <w:lang w:eastAsia="ru-RU"/>
        </w:rPr>
        <w:t xml:space="preserve">в</w:t>
      </w:r>
      <w:bookmarkEnd w:id="1192"/>
      <w:r/>
      <w:bookmarkStart w:id="1195" w:name="_Hlt179206302"/>
      <w:r>
        <w:rPr>
          <w:rStyle w:val="782"/>
          <w:lang w:eastAsia="ru-RU"/>
        </w:rPr>
        <w:t xml:space="preserve">н</w:t>
      </w:r>
      <w:bookmarkEnd w:id="1193"/>
      <w:r>
        <w:rPr>
          <w:rStyle w:val="782"/>
          <w:lang w:eastAsia="ru-RU"/>
        </w:rPr>
        <w:t xml:space="preserve">есении изменений в договоры</w:t>
      </w:r>
      <w:r>
        <w:rPr>
          <w:color w:val="000000"/>
          <w:lang w:eastAsia="ru-RU"/>
        </w:rPr>
        <w:fldChar w:fldCharType="end"/>
      </w:r>
      <w:r>
        <w:rPr>
          <w:color w:val="000000"/>
          <w:lang w:eastAsia="ru-RU"/>
        </w:rPr>
      </w:r>
      <w:r>
        <w:rPr>
          <w:color w:val="000000"/>
          <w:lang w:eastAsia="ru-RU"/>
        </w:rPr>
      </w:r>
    </w:p>
    <w:p>
      <w:pPr>
        <w:pStyle w:val="749"/>
        <w:ind w:left="0"/>
        <w:rPr>
          <w:color w:val="000000"/>
          <w:lang w:eastAsia="ru-RU"/>
        </w:rPr>
      </w:pPr>
      <w:r>
        <w:rPr>
          <w:color w:val="000000"/>
          <w:lang w:eastAsia="ru-RU"/>
        </w:rPr>
        <w:fldChar w:fldCharType="begin"/>
      </w:r>
      <w:r>
        <w:rPr>
          <w:color w:val="000000"/>
          <w:lang w:eastAsia="ru-RU"/>
        </w:rPr>
        <w:instrText xml:space="preserve"> HYPERLINK  \l "_Заявление_о_снятии" </w:instrText>
      </w:r>
      <w:r>
        <w:rPr>
          <w:color w:val="000000"/>
          <w:lang w:eastAsia="ru-RU"/>
        </w:rPr>
        <w:fldChar w:fldCharType="separate"/>
      </w:r>
      <w:r>
        <w:rPr>
          <w:rStyle w:val="782"/>
          <w:lang w:eastAsia="ru-RU"/>
        </w:rPr>
        <w:t xml:space="preserve">Заявле</w:t>
      </w:r>
      <w:bookmarkStart w:id="1196" w:name="_Hlt179206305"/>
      <w:r>
        <w:rPr>
          <w:rStyle w:val="782"/>
          <w:lang w:eastAsia="ru-RU"/>
        </w:rPr>
        <w:t xml:space="preserve">н</w:t>
      </w:r>
      <w:bookmarkEnd w:id="1194"/>
      <w:r>
        <w:rPr>
          <w:rStyle w:val="782"/>
          <w:lang w:eastAsia="ru-RU"/>
        </w:rPr>
        <w:t xml:space="preserve">и</w:t>
      </w:r>
      <w:r>
        <w:rPr>
          <w:rStyle w:val="782"/>
          <w:lang w:eastAsia="ru-RU"/>
        </w:rPr>
        <w:t xml:space="preserve">я</w:t>
      </w:r>
      <w:r>
        <w:rPr>
          <w:rStyle w:val="782"/>
          <w:lang w:eastAsia="ru-RU"/>
        </w:rPr>
        <w:t xml:space="preserve"> </w:t>
      </w:r>
      <w:bookmarkStart w:id="1197" w:name="_Hlt166490570"/>
      <w:r>
        <w:rPr>
          <w:rStyle w:val="782"/>
          <w:lang w:eastAsia="ru-RU"/>
        </w:rPr>
        <w:t xml:space="preserve">о</w:t>
      </w:r>
      <w:bookmarkEnd w:id="1195"/>
      <w:r>
        <w:rPr>
          <w:rStyle w:val="782"/>
          <w:lang w:eastAsia="ru-RU"/>
        </w:rPr>
        <w:t xml:space="preserve"> с</w:t>
      </w:r>
      <w:bookmarkStart w:id="1198" w:name="_Hlt191370157"/>
      <w:r/>
      <w:bookmarkStart w:id="1199" w:name="_Hlt199948630"/>
      <w:r>
        <w:rPr>
          <w:rStyle w:val="782"/>
          <w:lang w:eastAsia="ru-RU"/>
        </w:rPr>
        <w:t xml:space="preserve">н</w:t>
      </w:r>
      <w:bookmarkEnd w:id="1196"/>
      <w:r/>
      <w:bookmarkEnd w:id="1197"/>
      <w:r>
        <w:rPr>
          <w:rStyle w:val="782"/>
          <w:lang w:eastAsia="ru-RU"/>
        </w:rPr>
        <w:t xml:space="preserve">ятии с учета договоров</w:t>
      </w:r>
      <w:r>
        <w:rPr>
          <w:color w:val="000000"/>
          <w:lang w:eastAsia="ru-RU"/>
        </w:rPr>
        <w:fldChar w:fldCharType="end"/>
      </w:r>
      <w:r>
        <w:rPr>
          <w:color w:val="000000"/>
          <w:lang w:eastAsia="ru-RU"/>
        </w:rPr>
      </w:r>
      <w:r>
        <w:rPr>
          <w:color w:val="000000"/>
          <w:lang w:eastAsia="ru-RU"/>
        </w:rPr>
      </w:r>
    </w:p>
    <w:p>
      <w:pPr>
        <w:pStyle w:val="749"/>
        <w:ind w:left="0"/>
        <w:rPr>
          <w:rStyle w:val="782"/>
          <w:lang w:eastAsia="ru-RU"/>
        </w:rPr>
      </w:pPr>
      <w:r>
        <w:rPr>
          <w:color w:val="000000"/>
          <w:lang w:eastAsia="ru-RU"/>
        </w:rPr>
        <w:fldChar w:fldCharType="begin"/>
      </w:r>
      <w:r>
        <w:rPr>
          <w:color w:val="000000"/>
          <w:lang w:eastAsia="ru-RU"/>
        </w:rPr>
        <w:instrText xml:space="preserve"> HYPERLINK  \l "_Операции_с_валютными_3" </w:instrText>
      </w:r>
      <w:r>
        <w:rPr>
          <w:color w:val="000000"/>
          <w:lang w:eastAsia="ru-RU"/>
        </w:rPr>
        <w:fldChar w:fldCharType="separate"/>
      </w:r>
      <w:r>
        <w:rPr>
          <w:rStyle w:val="782"/>
          <w:lang w:eastAsia="ru-RU"/>
        </w:rPr>
        <w:t xml:space="preserve">Операци</w:t>
      </w:r>
      <w:bookmarkStart w:id="1200" w:name="_Hlt179206308"/>
      <w:r>
        <w:rPr>
          <w:rStyle w:val="782"/>
          <w:lang w:eastAsia="ru-RU"/>
        </w:rPr>
        <w:t xml:space="preserve">и</w:t>
      </w:r>
      <w:bookmarkEnd w:id="1198"/>
      <w:r/>
      <w:bookmarkStart w:id="1201" w:name="_Hlt173331553"/>
      <w:r/>
      <w:bookmarkStart w:id="1202" w:name="_Hlt174541106"/>
      <w:r>
        <w:rPr>
          <w:rStyle w:val="782"/>
          <w:lang w:eastAsia="ru-RU"/>
        </w:rPr>
        <w:t xml:space="preserve"> </w:t>
      </w:r>
      <w:bookmarkEnd w:id="1199"/>
      <w:r/>
      <w:bookmarkEnd w:id="1200"/>
      <w:r>
        <w:rPr>
          <w:rStyle w:val="782"/>
          <w:lang w:eastAsia="ru-RU"/>
        </w:rPr>
        <w:t xml:space="preserve">с </w:t>
      </w:r>
      <w:bookmarkStart w:id="1203" w:name="_Hlt166490571"/>
      <w:r>
        <w:rPr>
          <w:rStyle w:val="782"/>
          <w:lang w:eastAsia="ru-RU"/>
        </w:rPr>
        <w:t xml:space="preserve">в</w:t>
      </w:r>
      <w:bookmarkEnd w:id="1201"/>
      <w:r>
        <w:rPr>
          <w:rStyle w:val="782"/>
          <w:lang w:eastAsia="ru-RU"/>
        </w:rPr>
        <w:t xml:space="preserve">алю</w:t>
      </w:r>
      <w:bookmarkStart w:id="1204" w:name="_Hlt199948658"/>
      <w:r>
        <w:rPr>
          <w:rStyle w:val="782"/>
          <w:lang w:eastAsia="ru-RU"/>
        </w:rPr>
        <w:t xml:space="preserve">т</w:t>
      </w:r>
      <w:bookmarkEnd w:id="1202"/>
      <w:r>
        <w:rPr>
          <w:rStyle w:val="782"/>
          <w:lang w:eastAsia="ru-RU"/>
        </w:rPr>
        <w:t xml:space="preserve">ными</w:t>
      </w:r>
      <w:bookmarkStart w:id="1205" w:name="_Hlt191370175"/>
      <w:r>
        <w:rPr>
          <w:rStyle w:val="782"/>
          <w:lang w:eastAsia="ru-RU"/>
        </w:rPr>
        <w:t xml:space="preserve"> </w:t>
      </w:r>
      <w:bookmarkEnd w:id="1203"/>
      <w:r>
        <w:rPr>
          <w:rStyle w:val="782"/>
          <w:lang w:eastAsia="ru-RU"/>
        </w:rPr>
        <w:t xml:space="preserve">документами и </w:t>
      </w:r>
      <w:bookmarkStart w:id="1206" w:name="_Hlt195566246"/>
      <w:r>
        <w:rPr>
          <w:rStyle w:val="782"/>
          <w:lang w:eastAsia="ru-RU"/>
        </w:rPr>
        <w:t xml:space="preserve">д</w:t>
      </w:r>
      <w:bookmarkEnd w:id="1204"/>
      <w:r>
        <w:rPr>
          <w:rStyle w:val="782"/>
          <w:lang w:eastAsia="ru-RU"/>
        </w:rPr>
        <w:t xml:space="preserve">окументами валютного контроля</w:t>
      </w:r>
      <w:r>
        <w:rPr>
          <w:rStyle w:val="782"/>
          <w:lang w:eastAsia="ru-RU"/>
        </w:rPr>
      </w:r>
    </w:p>
    <w:p>
      <w:pPr>
        <w:pStyle w:val="749"/>
        <w:ind w:left="0"/>
        <w:spacing w:after="120"/>
        <w:rPr>
          <w:color w:val="000000"/>
          <w:lang w:eastAsia="ru-RU"/>
        </w:rPr>
      </w:pPr>
      <w:r>
        <w:rPr>
          <w:color w:val="000000"/>
          <w:lang w:eastAsia="ru-RU"/>
        </w:rPr>
        <w:fldChar w:fldCharType="end"/>
      </w:r>
      <w:r>
        <w:rPr>
          <w:color w:val="000000"/>
          <w:lang w:eastAsia="ru-RU"/>
        </w:rPr>
        <w:fldChar w:fldCharType="begin"/>
      </w:r>
      <w:r>
        <w:rPr>
          <w:color w:val="000000"/>
          <w:lang w:eastAsia="ru-RU"/>
        </w:rPr>
        <w:instrText xml:space="preserve"> HYPERLINK  \l "_Статусы_валютных_документов" </w:instrText>
      </w:r>
      <w:r>
        <w:rPr>
          <w:color w:val="000000"/>
          <w:lang w:eastAsia="ru-RU"/>
        </w:rPr>
        <w:fldChar w:fldCharType="separate"/>
      </w:r>
      <w:r>
        <w:rPr>
          <w:rStyle w:val="782"/>
          <w:lang w:eastAsia="ru-RU"/>
        </w:rPr>
        <w:t xml:space="preserve">Статусы ва</w:t>
      </w:r>
      <w:bookmarkStart w:id="1207" w:name="_Hlt179206312"/>
      <w:r>
        <w:rPr>
          <w:rStyle w:val="782"/>
          <w:lang w:eastAsia="ru-RU"/>
        </w:rPr>
        <w:t xml:space="preserve">л</w:t>
      </w:r>
      <w:bookmarkEnd w:id="1205"/>
      <w:r/>
      <w:bookmarkStart w:id="1208" w:name="_Hlt191370186"/>
      <w:r>
        <w:rPr>
          <w:rStyle w:val="782"/>
          <w:lang w:eastAsia="ru-RU"/>
        </w:rPr>
        <w:t xml:space="preserve">ю</w:t>
      </w:r>
      <w:bookmarkEnd w:id="1206"/>
      <w:r>
        <w:rPr>
          <w:rStyle w:val="782"/>
          <w:lang w:eastAsia="ru-RU"/>
        </w:rPr>
        <w:t xml:space="preserve">тных</w:t>
      </w:r>
      <w:bookmarkStart w:id="1209" w:name="_Hlt166490572"/>
      <w:r>
        <w:rPr>
          <w:rStyle w:val="782"/>
          <w:lang w:eastAsia="ru-RU"/>
        </w:rPr>
        <w:t xml:space="preserve"> </w:t>
      </w:r>
      <w:bookmarkEnd w:id="1207"/>
      <w:r>
        <w:rPr>
          <w:rStyle w:val="782"/>
          <w:lang w:eastAsia="ru-RU"/>
        </w:rPr>
        <w:t xml:space="preserve">д</w:t>
      </w:r>
      <w:bookmarkStart w:id="1210" w:name="_Hlt195566258"/>
      <w:r>
        <w:rPr>
          <w:rStyle w:val="782"/>
          <w:lang w:eastAsia="ru-RU"/>
        </w:rPr>
        <w:t xml:space="preserve">о</w:t>
      </w:r>
      <w:bookmarkEnd w:id="1208"/>
      <w:r>
        <w:rPr>
          <w:rStyle w:val="782"/>
          <w:lang w:eastAsia="ru-RU"/>
        </w:rPr>
        <w:t xml:space="preserve">кум</w:t>
      </w:r>
      <w:bookmarkStart w:id="1211" w:name="_Hlt199948670"/>
      <w:r>
        <w:rPr>
          <w:rStyle w:val="782"/>
          <w:lang w:eastAsia="ru-RU"/>
        </w:rPr>
        <w:t xml:space="preserve">е</w:t>
      </w:r>
      <w:bookmarkEnd w:id="1209"/>
      <w:r>
        <w:rPr>
          <w:rStyle w:val="782"/>
          <w:lang w:eastAsia="ru-RU"/>
        </w:rPr>
        <w:t xml:space="preserve">нтов и документов валютного контроля</w:t>
      </w:r>
      <w:r>
        <w:rPr>
          <w:color w:val="000000"/>
          <w:lang w:eastAsia="ru-RU"/>
        </w:rPr>
        <w:fldChar w:fldCharType="end"/>
      </w:r>
      <w:r>
        <w:rPr>
          <w:color w:val="000000"/>
          <w:lang w:eastAsia="ru-RU"/>
        </w:rPr>
      </w:r>
      <w:r>
        <w:rPr>
          <w:color w:val="000000"/>
          <w:lang w:eastAsia="ru-RU"/>
        </w:rPr>
      </w:r>
    </w:p>
    <w:p>
      <w:pPr>
        <w:pStyle w:val="749"/>
        <w:ind w:left="0"/>
        <w:rPr>
          <w:color w:val="000000"/>
          <w:lang w:eastAsia="ru-RU"/>
        </w:rPr>
      </w:pPr>
      <w:r>
        <w:rPr>
          <w:color w:val="000000"/>
          <w:lang w:eastAsia="ru-RU"/>
        </w:rPr>
        <w:t xml:space="preserve">Пункт меню </w:t>
      </w:r>
      <w:r>
        <w:rPr>
          <w:b/>
          <w:color w:val="000000"/>
          <w:lang w:eastAsia="ru-RU"/>
        </w:rPr>
        <w:t xml:space="preserve">ВЭД</w:t>
      </w:r>
      <w:r>
        <w:rPr>
          <w:color w:val="000000"/>
          <w:lang w:eastAsia="ru-RU"/>
        </w:rPr>
        <w:t xml:space="preserve"> предназначен для </w:t>
      </w:r>
      <w:r>
        <w:rPr>
          <w:color w:val="000000"/>
          <w:lang w:val="en-US" w:eastAsia="ru-RU"/>
        </w:rPr>
        <w:t xml:space="preserve">работы с</w:t>
      </w:r>
      <w:r>
        <w:rPr>
          <w:color w:val="000000"/>
          <w:lang w:eastAsia="ru-RU"/>
        </w:rPr>
        <w:t xml:space="preserve"> международными договорами Вашей организации, а также с валютными документами и</w:t>
      </w:r>
      <w:r>
        <w:rPr>
          <w:color w:val="000000"/>
          <w:lang w:val="en-US" w:eastAsia="ru-RU"/>
        </w:rPr>
        <w:t xml:space="preserve"> документами</w:t>
      </w:r>
      <w:r>
        <w:rPr>
          <w:color w:val="000000"/>
          <w:lang w:eastAsia="ru-RU"/>
        </w:rPr>
        <w:t xml:space="preserve"> валютного контроля</w:t>
      </w:r>
      <w:r>
        <w:rPr>
          <w:color w:val="000000"/>
          <w:lang w:val="en-US" w:eastAsia="ru-RU"/>
        </w:rPr>
        <w:t xml:space="preserve">.</w:t>
      </w:r>
      <w:r>
        <w:rPr>
          <w:color w:val="000000"/>
          <w:lang w:eastAsia="ru-RU"/>
        </w:rPr>
      </w:r>
      <w:r>
        <w:rPr>
          <w:color w:val="000000"/>
          <w:lang w:eastAsia="ru-RU"/>
        </w:rPr>
      </w:r>
    </w:p>
    <w:p>
      <w:pPr>
        <w:pStyle w:val="749"/>
        <w:ind w:left="0"/>
        <w:rPr>
          <w:color w:val="000000"/>
          <w:lang w:eastAsia="ru-RU"/>
        </w:rPr>
      </w:pPr>
      <w:r>
        <w:t xml:space="preserve">Для того чтобы перейти к формированию нового валютного документа или документа валютного контроля, нажмите на кнопку </w:t>
      </w:r>
      <w:r>
        <w:rPr>
          <w:b/>
        </w:rPr>
        <w:t xml:space="preserve">Новый документ</w:t>
      </w:r>
      <w:r>
        <w:t xml:space="preserve">, расположенную в верхней части страницы. Подробнее смотрите в разделе </w:t>
      </w:r>
      <w:r>
        <w:fldChar w:fldCharType="begin"/>
      </w:r>
      <w:r>
        <w:instrText xml:space="preserve"> HYPERLINK  \l "_Создание_валютных_документов" </w:instrText>
      </w:r>
      <w:r>
        <w:fldChar w:fldCharType="separate"/>
      </w:r>
      <w:r>
        <w:rPr>
          <w:rStyle w:val="782"/>
        </w:rPr>
        <w:t xml:space="preserve">Создание</w:t>
      </w:r>
      <w:bookmarkStart w:id="1212" w:name="_Hlt191370193"/>
      <w:r>
        <w:rPr>
          <w:rStyle w:val="782"/>
        </w:rPr>
        <w:t xml:space="preserve"> </w:t>
      </w:r>
      <w:bookmarkEnd w:id="1210"/>
      <w:r>
        <w:rPr>
          <w:rStyle w:val="782"/>
        </w:rPr>
        <w:t xml:space="preserve">в</w:t>
      </w:r>
      <w:bookmarkStart w:id="1213" w:name="_Hlt195566264"/>
      <w:r/>
      <w:bookmarkStart w:id="1214" w:name="_Hlt199948675"/>
      <w:r>
        <w:rPr>
          <w:rStyle w:val="782"/>
        </w:rPr>
        <w:t xml:space="preserve">а</w:t>
      </w:r>
      <w:bookmarkEnd w:id="1211"/>
      <w:r/>
      <w:bookmarkEnd w:id="1212"/>
      <w:r>
        <w:rPr>
          <w:rStyle w:val="782"/>
        </w:rPr>
        <w:t xml:space="preserve">лютных докуме</w:t>
      </w:r>
      <w:bookmarkStart w:id="1215" w:name="_Hlt166490697"/>
      <w:r>
        <w:rPr>
          <w:rStyle w:val="782"/>
        </w:rPr>
        <w:t xml:space="preserve">н</w:t>
      </w:r>
      <w:bookmarkEnd w:id="1213"/>
      <w:r>
        <w:rPr>
          <w:rStyle w:val="782"/>
        </w:rPr>
        <w:t xml:space="preserve">тов и докумен</w:t>
      </w:r>
      <w:bookmarkStart w:id="1216" w:name="_Hlt179206317"/>
      <w:r>
        <w:rPr>
          <w:rStyle w:val="782"/>
        </w:rPr>
        <w:t xml:space="preserve">т</w:t>
      </w:r>
      <w:bookmarkEnd w:id="1214"/>
      <w:r>
        <w:rPr>
          <w:rStyle w:val="782"/>
        </w:rPr>
        <w:t xml:space="preserve">ов валютного контроля</w:t>
      </w:r>
      <w:r>
        <w:fldChar w:fldCharType="end"/>
      </w:r>
      <w:r>
        <w:t xml:space="preserve">.</w:t>
      </w:r>
      <w:r>
        <w:rPr>
          <w:color w:val="000000"/>
          <w:lang w:eastAsia="ru-RU"/>
        </w:rPr>
      </w:r>
      <w:r>
        <w:rPr>
          <w:color w:val="000000"/>
          <w:lang w:eastAsia="ru-RU"/>
        </w:rPr>
      </w:r>
    </w:p>
    <w:p>
      <w:pPr>
        <w:pStyle w:val="763"/>
        <w:ind w:left="0" w:firstLine="0"/>
        <w:jc w:val="center"/>
        <w:spacing w:before="120" w:after="120"/>
        <w:tabs>
          <w:tab w:val="left" w:pos="9781" w:leader="none"/>
        </w:tabs>
        <w:rPr>
          <w:lang w:val="en-US"/>
        </w:rPr>
      </w:pPr>
      <w:r>
        <w:rPr>
          <w:lang w:val="ru-RU"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8293" cy="5586527"/>
                <wp:effectExtent l="0" t="0" r="0" b="0"/>
                <wp:docPr id="510" name="_x0000_i168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24"/>
                        <a:stretch/>
                      </pic:blipFill>
                      <pic:spPr bwMode="auto">
                        <a:xfrm>
                          <a:off x="0" y="0"/>
                          <a:ext cx="5038293" cy="558652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9" o:spid="_x0000_s509" type="#_x0000_t75" style="width:396.72pt;height:439.88pt;mso-wrap-distance-left:0.00pt;mso-wrap-distance-top:0.00pt;mso-wrap-distance-right:0.00pt;mso-wrap-distance-bottom:0.00pt;" stroked="f">
                <v:path textboxrect="0,0,0,0"/>
                <v:imagedata r:id="rId524" o:title=""/>
              </v:shape>
            </w:pict>
          </mc:Fallback>
        </mc:AlternateContent>
      </w:r>
      <w:r>
        <w:rPr>
          <w:lang w:val="en-US"/>
        </w:rPr>
      </w:r>
      <w:r>
        <w:rPr>
          <w:lang w:val="en-US"/>
        </w:rPr>
      </w:r>
    </w:p>
    <w:p>
      <w:pPr>
        <w:pStyle w:val="763"/>
        <w:ind w:left="675" w:right="845"/>
        <w:jc w:val="center"/>
        <w:spacing w:before="120" w:after="120"/>
        <w:rPr>
          <w:spacing w:val="-4"/>
          <w:sz w:val="20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206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Пункт меню </w:t>
      </w:r>
      <w:r>
        <w:rPr>
          <w:rFonts w:ascii="Arial" w:hAnsi="Arial" w:cs="Arial"/>
          <w:b/>
          <w:bCs/>
          <w:iCs/>
          <w:sz w:val="18"/>
        </w:rPr>
        <w:t xml:space="preserve">ВЭД</w:t>
      </w:r>
      <w:r>
        <w:rPr>
          <w:spacing w:val="-4"/>
          <w:sz w:val="20"/>
        </w:rPr>
      </w:r>
      <w:r>
        <w:rPr>
          <w:spacing w:val="-4"/>
          <w:sz w:val="20"/>
        </w:rPr>
      </w:r>
    </w:p>
    <w:p>
      <w:pPr>
        <w:pStyle w:val="749"/>
        <w:ind w:left="0"/>
      </w:pPr>
      <w:r>
        <w:t xml:space="preserve">В верхней части страницы отображается номер телефона горячей линии</w:t>
      </w:r>
      <w:r>
        <w:t xml:space="preserve"> </w:t>
      </w:r>
      <w:r>
        <w:t xml:space="preserve">банка по вопросам внешнеэкономической деятельности.</w:t>
      </w:r>
      <w:r/>
    </w:p>
    <w:p>
      <w:pPr>
        <w:pStyle w:val="749"/>
        <w:ind w:left="0"/>
      </w:pPr>
      <w:r>
        <w:t xml:space="preserve">При переходе в пункт меню </w:t>
      </w:r>
      <w:r>
        <w:rPr>
          <w:b/>
        </w:rPr>
        <w:t xml:space="preserve">ВЭД</w:t>
      </w:r>
      <w:r>
        <w:t xml:space="preserve"> Вы можете просмотреть следующие сведения: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Информацию о </w:t>
      </w:r>
      <w:r>
        <w:rPr>
          <w:b/>
        </w:rPr>
        <w:t xml:space="preserve">международных</w:t>
      </w:r>
      <w:r>
        <w:rPr>
          <w:b/>
        </w:rPr>
        <w:t xml:space="preserve"> договорах, зачислениях,</w:t>
      </w:r>
      <w:r>
        <w:rPr>
          <w:b/>
        </w:rPr>
        <w:t xml:space="preserve"> декларациях</w:t>
      </w:r>
      <w:r>
        <w:t xml:space="preserve"> </w:t>
      </w:r>
      <w:r>
        <w:rPr>
          <w:b/>
        </w:rPr>
        <w:t xml:space="preserve">и статистических формах </w:t>
      </w:r>
      <w:r>
        <w:t xml:space="preserve">Вашей организации</w:t>
      </w:r>
      <w:r>
        <w:t xml:space="preserve">. Подробнее смотрите в разделе </w:t>
      </w:r>
      <w:r>
        <w:fldChar w:fldCharType="begin"/>
      </w:r>
      <w:r>
        <w:instrText xml:space="preserve"> HYPERLINK \l "_Информация_о_договорах," </w:instrText>
      </w:r>
      <w:r>
        <w:fldChar w:fldCharType="separate"/>
      </w:r>
      <w:r>
        <w:rPr>
          <w:rStyle w:val="782"/>
        </w:rPr>
        <w:t xml:space="preserve">Информа</w:t>
      </w:r>
      <w:bookmarkStart w:id="1217" w:name="_Hlt179206325"/>
      <w:r>
        <w:rPr>
          <w:rStyle w:val="782"/>
        </w:rPr>
        <w:t xml:space="preserve">ц</w:t>
      </w:r>
      <w:bookmarkEnd w:id="1215"/>
      <w:r/>
      <w:bookmarkStart w:id="1218" w:name="_Hlt166490573"/>
      <w:r>
        <w:rPr>
          <w:rStyle w:val="782"/>
        </w:rPr>
        <w:t xml:space="preserve">и</w:t>
      </w:r>
      <w:bookmarkEnd w:id="1216"/>
      <w:r>
        <w:rPr>
          <w:rStyle w:val="782"/>
        </w:rPr>
        <w:t xml:space="preserve">я о договорах, з</w:t>
      </w:r>
      <w:bookmarkStart w:id="1219" w:name="_Hlt195566283"/>
      <w:r>
        <w:rPr>
          <w:rStyle w:val="782"/>
        </w:rPr>
        <w:t xml:space="preserve">а</w:t>
      </w:r>
      <w:bookmarkEnd w:id="1217"/>
      <w:r>
        <w:rPr>
          <w:rStyle w:val="782"/>
        </w:rPr>
        <w:t xml:space="preserve">чис</w:t>
      </w:r>
      <w:bookmarkStart w:id="1220" w:name="_Hlt199948687"/>
      <w:r>
        <w:rPr>
          <w:rStyle w:val="782"/>
        </w:rPr>
        <w:t xml:space="preserve">л</w:t>
      </w:r>
      <w:bookmarkEnd w:id="1218"/>
      <w:r>
        <w:rPr>
          <w:rStyle w:val="782"/>
        </w:rPr>
        <w:t xml:space="preserve">е</w:t>
      </w:r>
      <w:bookmarkStart w:id="1221" w:name="_Hlt191370222"/>
      <w:r>
        <w:rPr>
          <w:rStyle w:val="782"/>
        </w:rPr>
        <w:t xml:space="preserve">н</w:t>
      </w:r>
      <w:bookmarkEnd w:id="1219"/>
      <w:r>
        <w:rPr>
          <w:rStyle w:val="782"/>
        </w:rPr>
        <w:t xml:space="preserve">иях и декларациях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Валютные документы и документы валютного контроля</w:t>
      </w:r>
      <w:r>
        <w:t xml:space="preserve">. </w:t>
      </w:r>
      <w:r>
        <w:t xml:space="preserve">В </w:t>
      </w:r>
      <w:r>
        <w:t xml:space="preserve">соответствующих блоках показаны сведения</w:t>
      </w:r>
      <w:r>
        <w:t xml:space="preserve"> </w:t>
      </w:r>
      <w:r>
        <w:t xml:space="preserve">о валютных документах и документах валютного контроля Вашей организации.</w:t>
      </w:r>
      <w:r/>
    </w:p>
    <w:p>
      <w:pPr>
        <w:pStyle w:val="826"/>
        <w:ind w:left="0"/>
        <w:tabs>
          <w:tab w:val="left" w:pos="1393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по умолчанию блоки свернуты</w:t>
      </w:r>
      <w:r>
        <w:rPr>
          <w:i/>
        </w:rPr>
        <w:t xml:space="preserve">. Для того чтобы </w:t>
      </w:r>
      <w:r>
        <w:rPr>
          <w:i/>
        </w:rPr>
        <w:t xml:space="preserve">просмотреть сведения о документах</w:t>
      </w:r>
      <w:r>
        <w:rPr>
          <w:i/>
        </w:rPr>
        <w:t xml:space="preserve">, нажмите на кнопку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511" name="_x0000_i169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25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0" o:spid="_x0000_s510" type="#_x0000_t75" style="width:14.25pt;height:8.25pt;mso-wrap-distance-left:0.00pt;mso-wrap-distance-top:0.00pt;mso-wrap-distance-right:0.00pt;mso-wrap-distance-bottom:0.00pt;" stroked="f">
                <v:path textboxrect="0,0,0,0"/>
                <v:imagedata r:id="rId525" o:title=""/>
              </v:shape>
            </w:pict>
          </mc:Fallback>
        </mc:AlternateContent>
      </w:r>
      <w:r>
        <w:rPr>
          <w:i/>
        </w:rPr>
        <w:t xml:space="preserve"> напротив нужного блока</w:t>
      </w:r>
      <w:r>
        <w:rPr>
          <w:i/>
        </w:rPr>
        <w:t xml:space="preserve">. Если Вы хотите свернуть </w:t>
      </w:r>
      <w:r>
        <w:rPr>
          <w:i/>
        </w:rPr>
        <w:t xml:space="preserve">данные</w:t>
      </w:r>
      <w:r>
        <w:rPr>
          <w:i/>
        </w:rPr>
        <w:t xml:space="preserve">, щелкните по кнопке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512" name="_x0000_i169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26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1" o:spid="_x0000_s511" type="#_x0000_t75" style="width:14.25pt;height:8.25pt;mso-wrap-distance-left:0.00pt;mso-wrap-distance-top:0.00pt;mso-wrap-distance-right:0.00pt;mso-wrap-distance-bottom:0.00pt;" stroked="f">
                <v:path textboxrect="0,0,0,0"/>
                <v:imagedata r:id="rId526" o:title=""/>
              </v:shape>
            </w:pict>
          </mc:Fallback>
        </mc:AlternateContent>
      </w:r>
      <w:r>
        <w:rPr>
          <w:i/>
        </w:rPr>
        <w:t xml:space="preserve">.</w:t>
      </w:r>
      <w:r>
        <w:rPr>
          <w:i/>
        </w:rPr>
      </w:r>
      <w:r>
        <w:rPr>
          <w:i/>
        </w:rPr>
      </w:r>
    </w:p>
    <w:p>
      <w:pPr>
        <w:pStyle w:val="749"/>
        <w:ind w:left="0"/>
      </w:pPr>
      <w:r>
        <w:t xml:space="preserve">Подробное описание каждого блока приведено в соответствующих разделах данного руководства.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Курсы валют</w:t>
      </w:r>
      <w:r>
        <w:t xml:space="preserve">. В блоке с курсами валют показаны курсы покупки и продажи международных валют,</w:t>
      </w:r>
      <w:r>
        <w:t xml:space="preserve"> установленные АО </w:t>
      </w:r>
      <w:r>
        <w:t xml:space="preserve">«</w:t>
      </w:r>
      <w:r>
        <w:t xml:space="preserve">Россельхозбанк</w:t>
      </w:r>
      <w:r>
        <w:t xml:space="preserve">»</w:t>
      </w:r>
      <w:r>
        <w:t xml:space="preserve"> на выполнение конверсионных операций в системе </w:t>
      </w:r>
      <w:r>
        <w:t xml:space="preserve">«Свой Бизнес» на указанную дату</w:t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В данном блоке </w:t>
      </w:r>
      <w:r>
        <w:t xml:space="preserve">Вы можете перейти к созданию заявки </w:t>
      </w:r>
      <w:r>
        <w:t xml:space="preserve">на обмен валют</w:t>
      </w:r>
      <w:r>
        <w:t xml:space="preserve">, щелкнув по кнопке </w:t>
      </w:r>
      <w:r>
        <w:rPr>
          <w:b/>
        </w:rPr>
        <w:t xml:space="preserve">Обменять</w:t>
      </w:r>
      <w:r>
        <w:t xml:space="preserve">.</w:t>
      </w:r>
      <w:r>
        <w:t xml:space="preserve"> Подробнее о заполнении полей документа смотрите в разделе </w:t>
      </w:r>
      <w:r>
        <w:fldChar w:fldCharType="begin"/>
      </w:r>
      <w:r>
        <w:instrText xml:space="preserve"> HYPERLINK  \l "_Заявка_на_обмен" </w:instrText>
      </w:r>
      <w:r>
        <w:fldChar w:fldCharType="separate"/>
      </w:r>
      <w:r>
        <w:rPr>
          <w:rStyle w:val="782"/>
        </w:rPr>
        <w:t xml:space="preserve">Создание </w:t>
      </w:r>
      <w:bookmarkStart w:id="1222" w:name="_Hlt191370263"/>
      <w:r>
        <w:rPr>
          <w:rStyle w:val="782"/>
        </w:rPr>
        <w:t xml:space="preserve">з</w:t>
      </w:r>
      <w:bookmarkEnd w:id="1220"/>
      <w:r>
        <w:rPr>
          <w:rStyle w:val="782"/>
        </w:rPr>
        <w:t xml:space="preserve">аяв</w:t>
      </w:r>
      <w:bookmarkStart w:id="1223" w:name="_Hlt179206329"/>
      <w:r>
        <w:rPr>
          <w:rStyle w:val="782"/>
        </w:rPr>
        <w:t xml:space="preserve">к</w:t>
      </w:r>
      <w:bookmarkEnd w:id="1221"/>
      <w:r>
        <w:rPr>
          <w:rStyle w:val="782"/>
        </w:rPr>
        <w:t xml:space="preserve">и </w:t>
      </w:r>
      <w:bookmarkStart w:id="1224" w:name="_Hlt166490597"/>
      <w:r>
        <w:rPr>
          <w:rStyle w:val="782"/>
        </w:rPr>
        <w:t xml:space="preserve">н</w:t>
      </w:r>
      <w:bookmarkEnd w:id="1222"/>
      <w:r>
        <w:rPr>
          <w:rStyle w:val="782"/>
        </w:rPr>
        <w:t xml:space="preserve">а об</w:t>
      </w:r>
      <w:bookmarkStart w:id="1225" w:name="_Hlt199948704"/>
      <w:r>
        <w:rPr>
          <w:rStyle w:val="782"/>
        </w:rPr>
        <w:t xml:space="preserve">м</w:t>
      </w:r>
      <w:bookmarkEnd w:id="1223"/>
      <w:r>
        <w:rPr>
          <w:rStyle w:val="782"/>
        </w:rPr>
        <w:t xml:space="preserve">е</w:t>
      </w:r>
      <w:bookmarkStart w:id="1226" w:name="_Hlt186115004"/>
      <w:r>
        <w:rPr>
          <w:rStyle w:val="782"/>
        </w:rPr>
        <w:t xml:space="preserve">н</w:t>
      </w:r>
      <w:bookmarkEnd w:id="1224"/>
      <w:r>
        <w:rPr>
          <w:rStyle w:val="782"/>
        </w:rPr>
        <w:t xml:space="preserve"> ва</w:t>
      </w:r>
      <w:bookmarkStart w:id="1227" w:name="_Hlt195566307"/>
      <w:r>
        <w:rPr>
          <w:rStyle w:val="782"/>
        </w:rPr>
        <w:t xml:space="preserve">л</w:t>
      </w:r>
      <w:bookmarkEnd w:id="1225"/>
      <w:r>
        <w:rPr>
          <w:rStyle w:val="782"/>
        </w:rPr>
        <w:t xml:space="preserve">ют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Входящие письма по вопросам валютного контроля</w:t>
      </w:r>
      <w:r>
        <w:t xml:space="preserve">. В блоке </w:t>
      </w:r>
      <w:r>
        <w:rPr>
          <w:b/>
        </w:rPr>
        <w:t xml:space="preserve">Письма от валютного контроля</w:t>
      </w:r>
      <w:r>
        <w:t xml:space="preserve"> показаны сообщения, направленные Вашей организации по документам валютного контроля.</w:t>
      </w:r>
      <w:r/>
    </w:p>
    <w:p>
      <w:pPr>
        <w:pStyle w:val="826"/>
        <w:ind w:left="0"/>
        <w:tabs>
          <w:tab w:val="left" w:pos="1393" w:leader="none"/>
        </w:tabs>
        <w:rPr>
          <w:lang w:eastAsia="ru-RU"/>
        </w:rPr>
      </w:pPr>
      <w:r>
        <w:t xml:space="preserve">Вы можете </w:t>
      </w:r>
      <w:r>
        <w:rPr>
          <w:lang w:val="en-US" w:eastAsia="ru-RU"/>
        </w:rPr>
        <w:t xml:space="preserve">перейти</w:t>
      </w:r>
      <w:r>
        <w:rPr>
          <w:lang w:val="en-US" w:eastAsia="ru-RU"/>
        </w:rPr>
        <w:t xml:space="preserve"> </w:t>
      </w:r>
      <w:r>
        <w:rPr>
          <w:lang w:eastAsia="ru-RU"/>
        </w:rPr>
        <w:t xml:space="preserve">к следующему письму</w:t>
      </w:r>
      <w:r>
        <w:rPr>
          <w:lang w:val="en-US" w:eastAsia="ru-RU"/>
        </w:rPr>
        <w:t xml:space="preserve"> с помощью стрелок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91211"/>
                <wp:effectExtent l="0" t="0" r="0" b="0"/>
                <wp:docPr id="513" name="_x0000_i169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27"/>
                        <a:srcRect l="42856" t="37169" r="38097" b="32803"/>
                        <a:stretch/>
                      </pic:blipFill>
                      <pic:spPr bwMode="auto">
                        <a:xfrm rot="10800000">
                          <a:off x="0" y="0"/>
                          <a:ext cx="144018" cy="9121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2" o:spid="_x0000_s512" type="#_x0000_t75" style="width:11.34pt;height:7.18pt;mso-wrap-distance-left:0.00pt;mso-wrap-distance-top:0.00pt;mso-wrap-distance-right:0.00pt;mso-wrap-distance-bottom:0.00pt;rotation:180;" stroked="f">
                <v:path textboxrect="0,0,0,0"/>
                <v:imagedata r:id="rId527" o:title=""/>
              </v:shape>
            </w:pict>
          </mc:Fallback>
        </mc:AlternateContent>
      </w:r>
      <w:r>
        <w:rPr>
          <w:lang w:val="en-US" w:eastAsia="ru-RU"/>
        </w:rPr>
        <w:t xml:space="preserve"> и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83744" cy="144018"/>
                <wp:effectExtent l="0" t="0" r="0" b="0"/>
                <wp:docPr id="514" name="_x0000_i169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28"/>
                        <a:srcRect l="42856" t="34392" r="38097" b="32803"/>
                        <a:stretch/>
                      </pic:blipFill>
                      <pic:spPr bwMode="auto">
                        <a:xfrm>
                          <a:off x="0" y="0"/>
                          <a:ext cx="83744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3" o:spid="_x0000_s513" type="#_x0000_t75" style="width:6.59pt;height:11.34pt;mso-wrap-distance-left:0.00pt;mso-wrap-distance-top:0.00pt;mso-wrap-distance-right:0.00pt;mso-wrap-distance-bottom:0.00pt;" stroked="f">
                <v:path textboxrect="0,0,0,0"/>
                <v:imagedata r:id="rId528" o:title=""/>
              </v:shape>
            </w:pict>
          </mc:Fallback>
        </mc:AlternateContent>
      </w:r>
      <w:r>
        <w:rPr>
          <w:lang w:val="en-US" w:eastAsia="ru-RU"/>
        </w:rPr>
        <w:t xml:space="preserve">.</w:t>
      </w:r>
      <w:r>
        <w:rPr>
          <w:lang w:eastAsia="ru-RU"/>
        </w:rPr>
      </w:r>
      <w:r>
        <w:rPr>
          <w:lang w:eastAsia="ru-RU"/>
        </w:rPr>
      </w:r>
    </w:p>
    <w:p>
      <w:pPr>
        <w:pStyle w:val="826"/>
        <w:ind w:left="0"/>
        <w:tabs>
          <w:tab w:val="left" w:pos="1393" w:leader="none"/>
        </w:tabs>
        <w:rPr>
          <w:lang w:eastAsia="ru-RU"/>
        </w:rPr>
      </w:pPr>
      <w:r>
        <w:rPr>
          <w:lang w:eastAsia="ru-RU"/>
        </w:rPr>
        <w:t xml:space="preserve">Для того чтобы просмотреть полный текст сообщения, щелкните по его заголовку.</w:t>
      </w:r>
      <w:r>
        <w:rPr>
          <w:lang w:eastAsia="ru-RU"/>
        </w:rPr>
      </w:r>
    </w:p>
    <w:p>
      <w:pPr>
        <w:pStyle w:val="749"/>
        <w:ind w:left="0"/>
      </w:pPr>
      <w:r>
        <w:rPr>
          <w:lang w:eastAsia="ru-RU"/>
        </w:rPr>
        <w:t xml:space="preserve">Если Вы хотите написать сообщение по вопросу валютного контроля, нажмите на ссылку </w:t>
      </w:r>
      <w:r>
        <w:rPr>
          <w:b/>
          <w:lang w:eastAsia="ru-RU"/>
        </w:rPr>
        <w:t xml:space="preserve">Написать в банк</w:t>
      </w:r>
      <w:r>
        <w:rPr>
          <w:lang w:eastAsia="ru-RU"/>
        </w:rPr>
        <w:t xml:space="preserve">. Подробное описание просмотра входящего письма и заполнения полей нового сообщения представлено в разделе </w:t>
      </w:r>
      <w:r>
        <w:fldChar w:fldCharType="begin"/>
      </w:r>
      <w:r>
        <w:instrText xml:space="preserve">HYPERLINK  \l "_Работа_с_письмами"</w:instrText>
      </w:r>
      <w:r>
        <w:fldChar w:fldCharType="separate"/>
      </w:r>
      <w:r>
        <w:rPr>
          <w:rStyle w:val="782"/>
          <w:lang w:eastAsia="ru-RU"/>
        </w:rPr>
        <w:t xml:space="preserve">Работа с </w:t>
      </w:r>
      <w:bookmarkStart w:id="1228" w:name="_Hlt191370065"/>
      <w:r>
        <w:rPr>
          <w:rStyle w:val="782"/>
          <w:lang w:eastAsia="ru-RU"/>
        </w:rPr>
        <w:t xml:space="preserve">п</w:t>
      </w:r>
      <w:bookmarkEnd w:id="1226"/>
      <w:r/>
      <w:bookmarkStart w:id="1229" w:name="_Hlt166490604"/>
      <w:r/>
      <w:bookmarkStart w:id="1230" w:name="_Hlt166490646"/>
      <w:r/>
      <w:bookmarkStart w:id="1231" w:name="_Hlt179206334"/>
      <w:r>
        <w:rPr>
          <w:rStyle w:val="782"/>
          <w:lang w:eastAsia="ru-RU"/>
        </w:rPr>
        <w:t xml:space="preserve">и</w:t>
      </w:r>
      <w:bookmarkEnd w:id="1227"/>
      <w:r/>
      <w:bookmarkEnd w:id="1228"/>
      <w:r/>
      <w:bookmarkEnd w:id="1229"/>
      <w:r/>
      <w:bookmarkStart w:id="1232" w:name="_Hlt199948689"/>
      <w:r>
        <w:rPr>
          <w:rStyle w:val="782"/>
          <w:lang w:eastAsia="ru-RU"/>
        </w:rPr>
        <w:t xml:space="preserve">с</w:t>
      </w:r>
      <w:bookmarkEnd w:id="1230"/>
      <w:r>
        <w:rPr>
          <w:rStyle w:val="782"/>
          <w:lang w:eastAsia="ru-RU"/>
        </w:rPr>
        <w:t xml:space="preserve">ьмами</w:t>
      </w:r>
      <w:r>
        <w:rPr>
          <w:rStyle w:val="782"/>
          <w:lang w:eastAsia="ru-RU"/>
        </w:rPr>
        <w:fldChar w:fldCharType="end"/>
      </w:r>
      <w:r>
        <w:rPr>
          <w:lang w:eastAsia="ru-RU"/>
        </w:rPr>
        <w:t xml:space="preserve">.</w:t>
      </w:r>
      <w:r/>
    </w:p>
    <w:p>
      <w:pPr>
        <w:pStyle w:val="752"/>
      </w:pPr>
      <w:r/>
      <w:bookmarkEnd w:id="1231"/>
      <w:r/>
      <w:bookmarkEnd w:id="1232"/>
      <w:r/>
      <w:bookmarkStart w:id="1233" w:name="_Создание_документов_ВЭД"/>
      <w:r/>
      <w:bookmarkStart w:id="1234" w:name="_Информация_о_договорах,"/>
      <w:r/>
      <w:bookmarkStart w:id="1235" w:name="_Toc199941186"/>
      <w:r>
        <w:t xml:space="preserve">Информация о договорах, зачислениях и декларациях</w:t>
      </w:r>
      <w:bookmarkEnd w:id="1233"/>
      <w:r/>
      <w:r/>
    </w:p>
    <w:p>
      <w:pPr>
        <w:pStyle w:val="749"/>
        <w:ind w:left="0"/>
      </w:pPr>
      <w:r>
        <w:fldChar w:fldCharType="begin"/>
      </w:r>
      <w:r>
        <w:instrText xml:space="preserve"> HYPERLINK  \l "_Кредитные_договоры" </w:instrText>
      </w:r>
      <w:r>
        <w:fldChar w:fldCharType="separate"/>
      </w:r>
      <w:r>
        <w:rPr>
          <w:rStyle w:val="782"/>
        </w:rPr>
        <w:t xml:space="preserve">Международ</w:t>
      </w:r>
      <w:bookmarkStart w:id="1236" w:name="_Hlt179206343"/>
      <w:r>
        <w:rPr>
          <w:rStyle w:val="782"/>
        </w:rPr>
        <w:t xml:space="preserve">н</w:t>
      </w:r>
      <w:bookmarkEnd w:id="1234"/>
      <w:r/>
      <w:bookmarkStart w:id="1237" w:name="_Hlt199948489"/>
      <w:r>
        <w:rPr>
          <w:rStyle w:val="782"/>
        </w:rPr>
        <w:t xml:space="preserve">ы</w:t>
      </w:r>
      <w:bookmarkEnd w:id="1235"/>
      <w:r>
        <w:rPr>
          <w:rStyle w:val="782"/>
        </w:rPr>
        <w:t xml:space="preserve">е</w:t>
      </w:r>
      <w:r>
        <w:rPr>
          <w:rStyle w:val="782"/>
        </w:rPr>
        <w:t xml:space="preserve"> д</w:t>
      </w:r>
      <w:bookmarkStart w:id="1238" w:name="_Hlt191370229"/>
      <w:r/>
      <w:bookmarkStart w:id="1239" w:name="_Hlt195566286"/>
      <w:r>
        <w:rPr>
          <w:rStyle w:val="782"/>
        </w:rPr>
        <w:t xml:space="preserve">о</w:t>
      </w:r>
      <w:bookmarkEnd w:id="1236"/>
      <w:r/>
      <w:bookmarkEnd w:id="1237"/>
      <w:r>
        <w:rPr>
          <w:rStyle w:val="782"/>
        </w:rPr>
        <w:t xml:space="preserve">гов</w:t>
      </w:r>
      <w:bookmarkStart w:id="1240" w:name="_Hlt166490777"/>
      <w:r>
        <w:rPr>
          <w:rStyle w:val="782"/>
        </w:rPr>
        <w:t xml:space="preserve">о</w:t>
      </w:r>
      <w:bookmarkEnd w:id="1238"/>
      <w:r>
        <w:rPr>
          <w:rStyle w:val="782"/>
        </w:rPr>
        <w:t xml:space="preserve">ры</w:t>
      </w:r>
      <w:r>
        <w:fldChar w:fldCharType="end"/>
      </w:r>
      <w:r/>
    </w:p>
    <w:p>
      <w:pPr>
        <w:pStyle w:val="749"/>
        <w:ind w:left="0"/>
      </w:pPr>
      <w:r>
        <w:fldChar w:fldCharType="begin"/>
      </w:r>
      <w:r>
        <w:instrText xml:space="preserve"> HYPERLINK  \l "_Зачисления_валюты_на" </w:instrText>
      </w:r>
      <w:r>
        <w:fldChar w:fldCharType="separate"/>
      </w:r>
      <w:r>
        <w:rPr>
          <w:rStyle w:val="782"/>
        </w:rPr>
        <w:t xml:space="preserve">Зачислен</w:t>
      </w:r>
      <w:bookmarkStart w:id="1241" w:name="_Hlt195566318"/>
      <w:r>
        <w:rPr>
          <w:rStyle w:val="782"/>
        </w:rPr>
        <w:t xml:space="preserve">и</w:t>
      </w:r>
      <w:bookmarkEnd w:id="1239"/>
      <w:r>
        <w:rPr>
          <w:rStyle w:val="782"/>
        </w:rPr>
        <w:t xml:space="preserve">я </w:t>
      </w:r>
      <w:bookmarkStart w:id="1242" w:name="_Hlt166490788"/>
      <w:r>
        <w:rPr>
          <w:rStyle w:val="782"/>
        </w:rPr>
        <w:t xml:space="preserve">в</w:t>
      </w:r>
      <w:bookmarkEnd w:id="1240"/>
      <w:r>
        <w:rPr>
          <w:rStyle w:val="782"/>
        </w:rPr>
        <w:t xml:space="preserve">ал</w:t>
      </w:r>
      <w:bookmarkStart w:id="1243" w:name="_Hlt179206351"/>
      <w:r>
        <w:rPr>
          <w:rStyle w:val="782"/>
        </w:rPr>
        <w:t xml:space="preserve">ю</w:t>
      </w:r>
      <w:bookmarkEnd w:id="1241"/>
      <w:r/>
      <w:bookmarkStart w:id="1244" w:name="_Hlt199948716"/>
      <w:r>
        <w:rPr>
          <w:rStyle w:val="782"/>
        </w:rPr>
        <w:t xml:space="preserve">т</w:t>
      </w:r>
      <w:bookmarkEnd w:id="1242"/>
      <w:r>
        <w:rPr>
          <w:rStyle w:val="782"/>
        </w:rPr>
        <w:t xml:space="preserve">ы н</w:t>
      </w:r>
      <w:bookmarkStart w:id="1245" w:name="_Hlt186115015"/>
      <w:r/>
      <w:bookmarkStart w:id="1246" w:name="_Hlt191370273"/>
      <w:r>
        <w:rPr>
          <w:rStyle w:val="782"/>
        </w:rPr>
        <w:t xml:space="preserve">а</w:t>
      </w:r>
      <w:bookmarkEnd w:id="1243"/>
      <w:r/>
      <w:bookmarkEnd w:id="1244"/>
      <w:r>
        <w:rPr>
          <w:rStyle w:val="782"/>
        </w:rPr>
        <w:t xml:space="preserve"> транзитный счет</w:t>
      </w:r>
      <w:r>
        <w:fldChar w:fldCharType="end"/>
      </w:r>
      <w:r/>
    </w:p>
    <w:p>
      <w:pPr>
        <w:pStyle w:val="749"/>
        <w:ind w:left="0"/>
        <w:spacing w:after="120"/>
      </w:pPr>
      <w:r>
        <w:fldChar w:fldCharType="begin"/>
      </w:r>
      <w:r>
        <w:instrText xml:space="preserve"> HYPERLINK  \l "_Декларации_и_статистические" </w:instrText>
      </w:r>
      <w:r>
        <w:fldChar w:fldCharType="separate"/>
      </w:r>
      <w:r>
        <w:rPr>
          <w:rStyle w:val="782"/>
        </w:rPr>
        <w:t xml:space="preserve">Декларации</w:t>
      </w:r>
      <w:r>
        <w:rPr>
          <w:rStyle w:val="782"/>
        </w:rPr>
        <w:t xml:space="preserve"> и </w:t>
      </w:r>
      <w:bookmarkStart w:id="1247" w:name="_Hlt191370309"/>
      <w:r>
        <w:rPr>
          <w:rStyle w:val="782"/>
        </w:rPr>
        <w:t xml:space="preserve">с</w:t>
      </w:r>
      <w:bookmarkEnd w:id="1245"/>
      <w:r/>
      <w:bookmarkStart w:id="1248" w:name="_Hlt195566338"/>
      <w:r>
        <w:rPr>
          <w:rStyle w:val="782"/>
        </w:rPr>
        <w:t xml:space="preserve">т</w:t>
      </w:r>
      <w:bookmarkEnd w:id="1246"/>
      <w:r>
        <w:rPr>
          <w:rStyle w:val="782"/>
        </w:rPr>
        <w:t xml:space="preserve">ати</w:t>
      </w:r>
      <w:bookmarkStart w:id="1249" w:name="_Hlt199948722"/>
      <w:r>
        <w:rPr>
          <w:rStyle w:val="782"/>
        </w:rPr>
        <w:t xml:space="preserve">с</w:t>
      </w:r>
      <w:bookmarkEnd w:id="1247"/>
      <w:r>
        <w:rPr>
          <w:rStyle w:val="782"/>
        </w:rPr>
        <w:t xml:space="preserve">ти</w:t>
      </w:r>
      <w:bookmarkStart w:id="1250" w:name="_Hlt186115059"/>
      <w:r>
        <w:rPr>
          <w:rStyle w:val="782"/>
        </w:rPr>
        <w:t xml:space="preserve">ч</w:t>
      </w:r>
      <w:bookmarkEnd w:id="1248"/>
      <w:r>
        <w:rPr>
          <w:rStyle w:val="782"/>
        </w:rPr>
        <w:t xml:space="preserve">еские формы</w:t>
      </w:r>
      <w:r>
        <w:fldChar w:fldCharType="end"/>
      </w:r>
      <w:r/>
    </w:p>
    <w:p>
      <w:pPr>
        <w:pStyle w:val="749"/>
        <w:ind w:left="0"/>
      </w:pPr>
      <w:r>
        <w:t xml:space="preserve">В блоке</w:t>
      </w:r>
      <w:r>
        <w:t xml:space="preserve">, расположенном в верхней части страницы, Вы можете просмотреть информацию о международных договорах Вашей организации, зачислениях на транзитные валютные счета,</w:t>
      </w:r>
      <w:r>
        <w:t xml:space="preserve"> а также сведения о декларациях на товары и статистических формах, полученных от Федеральной таможенной службы</w:t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На вкладке </w:t>
      </w:r>
      <w:r>
        <w:rPr>
          <w:b/>
        </w:rPr>
        <w:t xml:space="preserve">Договоры</w:t>
      </w:r>
      <w:r>
        <w:t xml:space="preserve"> </w:t>
      </w:r>
      <w:r>
        <w:t xml:space="preserve">отображаются сведения о последних трех договорах</w:t>
      </w:r>
      <w:r>
        <w:t xml:space="preserve">.</w:t>
      </w:r>
      <w:r/>
    </w:p>
    <w:p>
      <w:pPr>
        <w:pStyle w:val="826"/>
        <w:ind w:left="720" w:firstLine="0"/>
        <w:jc w:val="center"/>
        <w:spacing w:before="120" w:after="120"/>
        <w:tabs>
          <w:tab w:val="left" w:pos="1393" w:leader="none"/>
        </w:tabs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7478" cy="1534566"/>
                <wp:effectExtent l="0" t="0" r="0" b="0"/>
                <wp:docPr id="515" name="_x0000_i169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29"/>
                        <a:stretch/>
                      </pic:blipFill>
                      <pic:spPr bwMode="auto">
                        <a:xfrm>
                          <a:off x="0" y="0"/>
                          <a:ext cx="3597478" cy="153456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4" o:spid="_x0000_s514" type="#_x0000_t75" style="width:283.27pt;height:120.83pt;mso-wrap-distance-left:0.00pt;mso-wrap-distance-top:0.00pt;mso-wrap-distance-right:0.00pt;mso-wrap-distance-bottom:0.00pt;" stroked="f">
                <v:path textboxrect="0,0,0,0"/>
                <v:imagedata r:id="rId529" o:title=""/>
              </v:shape>
            </w:pict>
          </mc:Fallback>
        </mc:AlternateContent>
      </w:r>
      <w:r/>
    </w:p>
    <w:p>
      <w:pPr>
        <w:pStyle w:val="826"/>
        <w:ind w:left="720" w:firstLine="0"/>
        <w:jc w:val="center"/>
        <w:spacing w:before="120" w:after="120"/>
        <w:tabs>
          <w:tab w:val="left" w:pos="1393" w:leader="none"/>
        </w:tabs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207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Информация о договорах</w:t>
      </w:r>
      <w:r/>
    </w:p>
    <w:p>
      <w:pPr>
        <w:pStyle w:val="826"/>
        <w:ind w:left="0"/>
        <w:tabs>
          <w:tab w:val="left" w:pos="1393" w:leader="none"/>
        </w:tabs>
      </w:pPr>
      <w:r>
        <w:t xml:space="preserve">Для каждой записи показана следующая информация: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Уникальный номер </w:t>
      </w:r>
      <w:r>
        <w:t xml:space="preserve">международного</w:t>
      </w:r>
      <w:r>
        <w:t xml:space="preserve"> договора</w:t>
      </w:r>
      <w:r>
        <w:t xml:space="preserve">, </w:t>
      </w:r>
      <w:r>
        <w:t xml:space="preserve">который присвоен в банке</w:t>
      </w:r>
      <w:r>
        <w:t xml:space="preserve">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 и дата заявления о постановке на учет данного договора (при наличии);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Сумма и срок исполнения обязательств по договору;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Дата принятия договора на учет в банке (при наличии).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Если Вы хотите просмотреть полный список договоров, нажмите на ссылку </w:t>
      </w:r>
      <w:r>
        <w:rPr>
          <w:b/>
        </w:rPr>
        <w:t xml:space="preserve">Все договоры</w:t>
      </w:r>
      <w:r>
        <w:t xml:space="preserve">. Подробнее смотрите в разделе </w:t>
      </w:r>
      <w:r>
        <w:fldChar w:fldCharType="begin"/>
      </w:r>
      <w:r>
        <w:instrText xml:space="preserve"> HYPERLINK \l "_Договоры_ВЭД" </w:instrText>
      </w:r>
      <w:r>
        <w:fldChar w:fldCharType="separate"/>
      </w:r>
      <w:r>
        <w:rPr>
          <w:rStyle w:val="782"/>
        </w:rPr>
        <w:t xml:space="preserve">Междунар</w:t>
      </w:r>
      <w:bookmarkStart w:id="1251" w:name="_Hlt179206380"/>
      <w:r/>
      <w:bookmarkStart w:id="1252" w:name="_Hlt199948731"/>
      <w:r>
        <w:rPr>
          <w:rStyle w:val="782"/>
        </w:rPr>
        <w:t xml:space="preserve">о</w:t>
      </w:r>
      <w:bookmarkEnd w:id="1249"/>
      <w:r/>
      <w:bookmarkEnd w:id="1250"/>
      <w:r/>
      <w:bookmarkStart w:id="1253" w:name="_Hlt191370319"/>
      <w:r>
        <w:rPr>
          <w:rStyle w:val="782"/>
        </w:rPr>
        <w:t xml:space="preserve">д</w:t>
      </w:r>
      <w:bookmarkEnd w:id="1251"/>
      <w:r>
        <w:rPr>
          <w:rStyle w:val="782"/>
        </w:rPr>
        <w:t xml:space="preserve">н</w:t>
      </w:r>
      <w:bookmarkStart w:id="1254" w:name="_Hlt186115073"/>
      <w:r>
        <w:rPr>
          <w:rStyle w:val="782"/>
        </w:rPr>
        <w:t xml:space="preserve">ы</w:t>
      </w:r>
      <w:bookmarkEnd w:id="1252"/>
      <w:r>
        <w:rPr>
          <w:rStyle w:val="782"/>
        </w:rPr>
        <w:t xml:space="preserve">е дого</w:t>
      </w:r>
      <w:bookmarkStart w:id="1255" w:name="_Hlt195566348"/>
      <w:r>
        <w:rPr>
          <w:rStyle w:val="782"/>
        </w:rPr>
        <w:t xml:space="preserve">в</w:t>
      </w:r>
      <w:bookmarkEnd w:id="1253"/>
      <w:r>
        <w:rPr>
          <w:rStyle w:val="782"/>
        </w:rPr>
        <w:t xml:space="preserve">оры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Для просмотра подробной информации о договоре щелкните по интересующей записи. Подробное описание открывшейся формы приведено в разделе</w:t>
      </w:r>
      <w:r>
        <w:t xml:space="preserve"> </w:t>
      </w:r>
      <w:r>
        <w:rPr>
          <w:lang w:val="en-US"/>
        </w:rPr>
        <w:fldChar w:fldCharType="begin"/>
      </w:r>
      <w:r>
        <w:instrText xml:space="preserve"> </w:instrText>
      </w:r>
      <w:r>
        <w:rPr>
          <w:lang w:val="en-US"/>
        </w:rPr>
        <w:instrText xml:space="preserve">HYPERLINK</w:instrText>
      </w:r>
      <w:r>
        <w:instrText xml:space="preserve">  \</w:instrText>
      </w:r>
      <w:r>
        <w:rPr>
          <w:lang w:val="en-US"/>
        </w:rPr>
        <w:instrText xml:space="preserve">l</w:instrText>
      </w:r>
      <w:r>
        <w:instrText xml:space="preserve"> "_Зачисление_валюты_на" </w:instrText>
      </w:r>
      <w:r>
        <w:rPr>
          <w:lang w:val="en-US"/>
        </w:rPr>
        <w:fldChar w:fldCharType="separate"/>
      </w:r>
      <w:r>
        <w:rPr>
          <w:rStyle w:val="782"/>
        </w:rPr>
        <w:t xml:space="preserve">Д</w:t>
      </w:r>
      <w:bookmarkStart w:id="1256" w:name="_Hlt191370348"/>
      <w:r>
        <w:rPr>
          <w:rStyle w:val="782"/>
        </w:rPr>
        <w:t xml:space="preserve">е</w:t>
      </w:r>
      <w:bookmarkEnd w:id="1254"/>
      <w:r/>
      <w:bookmarkStart w:id="1257" w:name="_Hlt195566364"/>
      <w:r>
        <w:rPr>
          <w:rStyle w:val="782"/>
        </w:rPr>
        <w:t xml:space="preserve">т</w:t>
      </w:r>
      <w:bookmarkEnd w:id="1255"/>
      <w:r>
        <w:rPr>
          <w:rStyle w:val="782"/>
        </w:rPr>
        <w:t xml:space="preserve">а</w:t>
      </w:r>
      <w:bookmarkStart w:id="1258" w:name="_Hlt186115095"/>
      <w:r>
        <w:rPr>
          <w:rStyle w:val="782"/>
        </w:rPr>
        <w:t xml:space="preserve">л</w:t>
      </w:r>
      <w:bookmarkEnd w:id="1256"/>
      <w:r>
        <w:rPr>
          <w:rStyle w:val="782"/>
        </w:rPr>
        <w:t xml:space="preserve">ьна</w:t>
      </w:r>
      <w:bookmarkStart w:id="1259" w:name="_Hlt199948746"/>
      <w:r>
        <w:rPr>
          <w:rStyle w:val="782"/>
        </w:rPr>
        <w:t xml:space="preserve">я</w:t>
      </w:r>
      <w:bookmarkEnd w:id="1257"/>
      <w:r>
        <w:rPr>
          <w:rStyle w:val="782"/>
        </w:rPr>
        <w:t xml:space="preserve"> информация по </w:t>
      </w:r>
      <w:r>
        <w:rPr>
          <w:rStyle w:val="782"/>
        </w:rPr>
        <w:t xml:space="preserve">между</w:t>
      </w:r>
      <w:bookmarkStart w:id="1260" w:name="_Hlt179206403"/>
      <w:r>
        <w:rPr>
          <w:rStyle w:val="782"/>
        </w:rPr>
        <w:t xml:space="preserve">н</w:t>
      </w:r>
      <w:bookmarkEnd w:id="1258"/>
      <w:r>
        <w:rPr>
          <w:rStyle w:val="782"/>
        </w:rPr>
        <w:t xml:space="preserve">ародному </w:t>
      </w:r>
      <w:r>
        <w:rPr>
          <w:rStyle w:val="782"/>
        </w:rPr>
        <w:t xml:space="preserve">договору</w:t>
      </w:r>
      <w:r>
        <w:rPr>
          <w:lang w:val="en-US"/>
        </w:rPr>
        <w:fldChar w:fldCharType="end"/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Для того чтобы выполнить операции с договором,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516" name="_x0000_i169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30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5" o:spid="_x0000_s515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530" o:title=""/>
              </v:shape>
            </w:pict>
          </mc:Fallback>
        </mc:AlternateContent>
      </w:r>
      <w:r>
        <w:t xml:space="preserve"> рядом с интересующей записью и щелкните по нужной ссылке. Подробное описание доступных операций приведено в разделе</w:t>
      </w:r>
      <w:r>
        <w:t xml:space="preserve"> </w:t>
      </w:r>
      <w:r>
        <w:fldChar w:fldCharType="begin"/>
      </w:r>
      <w:r>
        <w:instrText xml:space="preserve"> HYPERLINK  \l "_Операции_с_кредитными_1" </w:instrText>
      </w:r>
      <w:r>
        <w:fldChar w:fldCharType="separate"/>
      </w:r>
      <w:r>
        <w:rPr>
          <w:rStyle w:val="782"/>
        </w:rPr>
        <w:t xml:space="preserve">Операции с междунар</w:t>
      </w:r>
      <w:bookmarkStart w:id="1261" w:name="_Hlt186115138"/>
      <w:r>
        <w:rPr>
          <w:rStyle w:val="782"/>
        </w:rPr>
        <w:t xml:space="preserve">о</w:t>
      </w:r>
      <w:bookmarkEnd w:id="1259"/>
      <w:r>
        <w:rPr>
          <w:rStyle w:val="782"/>
        </w:rPr>
        <w:t xml:space="preserve">д</w:t>
      </w:r>
      <w:bookmarkStart w:id="1262" w:name="_Hlt191370363"/>
      <w:r>
        <w:rPr>
          <w:rStyle w:val="782"/>
        </w:rPr>
        <w:t xml:space="preserve">н</w:t>
      </w:r>
      <w:bookmarkEnd w:id="1260"/>
      <w:r/>
      <w:bookmarkStart w:id="1263" w:name="_Hlt199948766"/>
      <w:r>
        <w:rPr>
          <w:rStyle w:val="782"/>
        </w:rPr>
        <w:t xml:space="preserve">ы</w:t>
      </w:r>
      <w:bookmarkEnd w:id="1261"/>
      <w:r/>
      <w:bookmarkStart w:id="1264" w:name="_Hlt195566379"/>
      <w:r>
        <w:rPr>
          <w:rStyle w:val="782"/>
        </w:rPr>
        <w:t xml:space="preserve">м</w:t>
      </w:r>
      <w:bookmarkEnd w:id="1262"/>
      <w:r>
        <w:rPr>
          <w:rStyle w:val="782"/>
        </w:rPr>
        <w:t xml:space="preserve">и д</w:t>
      </w:r>
      <w:bookmarkStart w:id="1265" w:name="_Hlt179206432"/>
      <w:r>
        <w:rPr>
          <w:rStyle w:val="782"/>
        </w:rPr>
        <w:t xml:space="preserve">о</w:t>
      </w:r>
      <w:bookmarkEnd w:id="1263"/>
      <w:r>
        <w:rPr>
          <w:rStyle w:val="782"/>
        </w:rPr>
        <w:t xml:space="preserve">говорами в списке</w:t>
      </w:r>
      <w:r>
        <w:fldChar w:fldCharType="end"/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На вкладке </w:t>
      </w:r>
      <w:r>
        <w:rPr>
          <w:b/>
        </w:rPr>
        <w:t xml:space="preserve">Зачисления</w:t>
      </w:r>
      <w:r>
        <w:t xml:space="preserve"> </w:t>
      </w:r>
      <w:r>
        <w:t xml:space="preserve">отображаются сведения о трех</w:t>
      </w:r>
      <w:r>
        <w:t xml:space="preserve"> последних </w:t>
      </w:r>
      <w:r>
        <w:t xml:space="preserve">валютных</w:t>
      </w:r>
      <w:r>
        <w:rPr>
          <w:spacing w:val="-1"/>
        </w:rPr>
        <w:t xml:space="preserve"> </w:t>
      </w:r>
      <w:r>
        <w:t xml:space="preserve">зачисления</w:t>
      </w:r>
      <w:r>
        <w:t xml:space="preserve">х на транзитные</w:t>
      </w:r>
      <w:r>
        <w:t xml:space="preserve"> счет</w:t>
      </w:r>
      <w:r>
        <w:t xml:space="preserve">а Вашей организации, а также информация о рублевых</w:t>
      </w:r>
      <w:r>
        <w:t xml:space="preserve"> зачисления</w:t>
      </w:r>
      <w:r>
        <w:t xml:space="preserve">х</w:t>
      </w:r>
      <w:r>
        <w:t xml:space="preserve"> от нерезидентов</w:t>
      </w:r>
      <w:r>
        <w:t xml:space="preserve"> РФ</w:t>
      </w:r>
      <w:r>
        <w:t xml:space="preserve">.</w:t>
      </w:r>
      <w:r/>
    </w:p>
    <w:p>
      <w:pPr>
        <w:pStyle w:val="826"/>
        <w:ind w:left="0" w:firstLine="0"/>
        <w:jc w:val="center"/>
        <w:spacing w:before="120" w:after="120"/>
        <w:tabs>
          <w:tab w:val="left" w:pos="1393" w:leader="none"/>
        </w:tabs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9777" cy="1503375"/>
                <wp:effectExtent l="0" t="0" r="0" b="0"/>
                <wp:docPr id="517" name="_x0000_i169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31"/>
                        <a:stretch/>
                      </pic:blipFill>
                      <pic:spPr bwMode="auto">
                        <a:xfrm>
                          <a:off x="0" y="0"/>
                          <a:ext cx="3599777" cy="1503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6" o:spid="_x0000_s516" type="#_x0000_t75" style="width:283.45pt;height:118.38pt;mso-wrap-distance-left:0.00pt;mso-wrap-distance-top:0.00pt;mso-wrap-distance-right:0.00pt;mso-wrap-distance-bottom:0.00pt;" stroked="f">
                <v:path textboxrect="0,0,0,0"/>
                <v:imagedata r:id="rId531" o:title=""/>
              </v:shape>
            </w:pict>
          </mc:Fallback>
        </mc:AlternateContent>
      </w:r>
      <w:r/>
    </w:p>
    <w:p>
      <w:pPr>
        <w:pStyle w:val="826"/>
        <w:ind w:left="0" w:firstLine="0"/>
        <w:jc w:val="center"/>
        <w:spacing w:before="120" w:after="120"/>
        <w:tabs>
          <w:tab w:val="left" w:pos="1393" w:leader="none"/>
        </w:tabs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208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Информация о зачислениях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ind w:left="0"/>
        <w:tabs>
          <w:tab w:val="left" w:pos="1393" w:leader="none"/>
        </w:tabs>
      </w:pPr>
      <w:r>
        <w:t xml:space="preserve">Для каждой записи показаны следующие</w:t>
      </w:r>
      <w:r>
        <w:t xml:space="preserve"> </w:t>
      </w:r>
      <w:r>
        <w:t xml:space="preserve">данные</w:t>
      </w:r>
      <w:r>
        <w:t xml:space="preserve">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 счета, на который поступило зачисление;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Текущий остаток на счете зачисления;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Сумма и валюта зачисленных средств;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 и дата документа о зачислении;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Статус </w:t>
      </w:r>
      <w:r>
        <w:t xml:space="preserve">уведомления о зачислении</w:t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Если Вы хотите просмотреть полный список зачислений, нажмите на ссылку </w:t>
      </w:r>
      <w:r>
        <w:rPr>
          <w:b/>
        </w:rPr>
        <w:t xml:space="preserve">Все </w:t>
      </w:r>
      <w:r>
        <w:rPr>
          <w:b/>
        </w:rPr>
        <w:t xml:space="preserve">зачисления</w:t>
      </w:r>
      <w:r>
        <w:t xml:space="preserve">. Подробнее смотрите в разделе </w:t>
      </w:r>
      <w:r>
        <w:fldChar w:fldCharType="begin"/>
      </w:r>
      <w:r>
        <w:instrText xml:space="preserve">HYPERLINK  \l "_Зачисления_валюты_на"</w:instrText>
      </w:r>
      <w:r>
        <w:fldChar w:fldCharType="separate"/>
      </w:r>
      <w:r>
        <w:rPr>
          <w:rStyle w:val="782"/>
        </w:rPr>
        <w:t xml:space="preserve">Зачислен</w:t>
      </w:r>
      <w:bookmarkStart w:id="1266" w:name="_Hlt191370398"/>
      <w:r>
        <w:rPr>
          <w:rStyle w:val="782"/>
        </w:rPr>
        <w:t xml:space="preserve">и</w:t>
      </w:r>
      <w:bookmarkEnd w:id="1264"/>
      <w:r/>
      <w:bookmarkStart w:id="1267" w:name="_Hlt165883573"/>
      <w:r>
        <w:rPr>
          <w:rStyle w:val="782"/>
        </w:rPr>
        <w:t xml:space="preserve">я</w:t>
      </w:r>
      <w:r>
        <w:rPr>
          <w:rStyle w:val="782"/>
        </w:rPr>
        <w:t xml:space="preserve"> </w:t>
      </w:r>
      <w:bookmarkEnd w:id="1265"/>
      <w:r/>
      <w:bookmarkStart w:id="1268" w:name="_Hlt166490910"/>
      <w:r>
        <w:rPr>
          <w:rStyle w:val="782"/>
        </w:rPr>
        <w:t xml:space="preserve">в</w:t>
      </w:r>
      <w:bookmarkEnd w:id="1266"/>
      <w:r/>
      <w:bookmarkStart w:id="1269" w:name="_Hlt165883598"/>
      <w:r/>
      <w:bookmarkStart w:id="1270" w:name="_Hlt179206440"/>
      <w:r>
        <w:rPr>
          <w:rStyle w:val="782"/>
        </w:rPr>
        <w:t xml:space="preserve">а</w:t>
      </w:r>
      <w:bookmarkEnd w:id="1267"/>
      <w:r/>
      <w:bookmarkEnd w:id="1268"/>
      <w:r>
        <w:rPr>
          <w:rStyle w:val="782"/>
        </w:rPr>
        <w:t xml:space="preserve">л</w:t>
      </w:r>
      <w:bookmarkStart w:id="1271" w:name="_Hlt186115152"/>
      <w:r>
        <w:rPr>
          <w:rStyle w:val="782"/>
        </w:rPr>
        <w:t xml:space="preserve">ю</w:t>
      </w:r>
      <w:bookmarkEnd w:id="1269"/>
      <w:r/>
      <w:bookmarkStart w:id="1272" w:name="_Hlt195566404"/>
      <w:r>
        <w:rPr>
          <w:rStyle w:val="782"/>
        </w:rPr>
        <w:t xml:space="preserve">т</w:t>
      </w:r>
      <w:bookmarkEnd w:id="1270"/>
      <w:r/>
      <w:bookmarkStart w:id="1273" w:name="_Hlt166490890"/>
      <w:r>
        <w:rPr>
          <w:rStyle w:val="782"/>
        </w:rPr>
        <w:t xml:space="preserve">ы</w:t>
      </w:r>
      <w:bookmarkEnd w:id="1271"/>
      <w:r>
        <w:rPr>
          <w:rStyle w:val="782"/>
        </w:rPr>
        <w:t xml:space="preserve"> на </w:t>
      </w:r>
      <w:bookmarkStart w:id="1274" w:name="_Hlt199948790"/>
      <w:r>
        <w:rPr>
          <w:rStyle w:val="782"/>
        </w:rPr>
        <w:t xml:space="preserve">т</w:t>
      </w:r>
      <w:bookmarkEnd w:id="1272"/>
      <w:r>
        <w:rPr>
          <w:rStyle w:val="782"/>
        </w:rPr>
        <w:t xml:space="preserve">ранзитный счет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Для просмотра подробной информации о зачислении щелкните по интересующей записи. Подробное описание открывшейся формы приведено в разделе </w:t>
      </w:r>
      <w:r>
        <w:fldChar w:fldCharType="begin"/>
      </w:r>
      <w:r>
        <w:instrText xml:space="preserve"> HYPERLINK  \l "_Детальная_информация_о" </w:instrText>
      </w:r>
      <w:r>
        <w:fldChar w:fldCharType="separate"/>
      </w:r>
      <w:r>
        <w:rPr>
          <w:rStyle w:val="782"/>
        </w:rPr>
        <w:t xml:space="preserve">Детальная информаци</w:t>
      </w:r>
      <w:bookmarkStart w:id="1275" w:name="_Hlt179206446"/>
      <w:r/>
      <w:bookmarkStart w:id="1276" w:name="_Hlt191370445"/>
      <w:r>
        <w:rPr>
          <w:rStyle w:val="782"/>
        </w:rPr>
        <w:t xml:space="preserve">я</w:t>
      </w:r>
      <w:bookmarkEnd w:id="1273"/>
      <w:r/>
      <w:bookmarkEnd w:id="1274"/>
      <w:r/>
      <w:bookmarkStart w:id="1277" w:name="_Hlt166490917"/>
      <w:r/>
      <w:bookmarkStart w:id="1278" w:name="_Hlt195566463"/>
      <w:r>
        <w:rPr>
          <w:rStyle w:val="782"/>
        </w:rPr>
        <w:t xml:space="preserve"> </w:t>
      </w:r>
      <w:bookmarkEnd w:id="1275"/>
      <w:r/>
      <w:bookmarkEnd w:id="1276"/>
      <w:r>
        <w:rPr>
          <w:rStyle w:val="782"/>
        </w:rPr>
        <w:t xml:space="preserve">о </w:t>
      </w:r>
      <w:bookmarkStart w:id="1279" w:name="_Hlt199948808"/>
      <w:r>
        <w:rPr>
          <w:rStyle w:val="782"/>
        </w:rPr>
        <w:t xml:space="preserve">з</w:t>
      </w:r>
      <w:bookmarkEnd w:id="1277"/>
      <w:r>
        <w:rPr>
          <w:rStyle w:val="782"/>
        </w:rPr>
        <w:t xml:space="preserve">а</w:t>
      </w:r>
      <w:bookmarkStart w:id="1280" w:name="_Hlt186115173"/>
      <w:r>
        <w:rPr>
          <w:rStyle w:val="782"/>
        </w:rPr>
        <w:t xml:space="preserve">ч</w:t>
      </w:r>
      <w:bookmarkEnd w:id="1278"/>
      <w:r>
        <w:rPr>
          <w:rStyle w:val="782"/>
        </w:rPr>
        <w:t xml:space="preserve">ислении</w:t>
      </w:r>
      <w:r>
        <w:fldChar w:fldCharType="end"/>
      </w:r>
      <w:r>
        <w:t xml:space="preserve">.</w:t>
      </w:r>
      <w:r/>
    </w:p>
    <w:p>
      <w:pPr>
        <w:pStyle w:val="826"/>
        <w:ind w:left="0"/>
        <w:tabs>
          <w:tab w:val="left" w:pos="1393" w:leader="none"/>
        </w:tabs>
      </w:pPr>
      <w:r>
        <w:t xml:space="preserve">Для того чтобы выполнить необходимые операции с зачислениями,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518" name="_x0000_i169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32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7" o:spid="_x0000_s517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532" o:title=""/>
              </v:shape>
            </w:pict>
          </mc:Fallback>
        </mc:AlternateContent>
      </w:r>
      <w:r>
        <w:t xml:space="preserve"> рядом с интересующей записью и щелкните по нужной ссылке. Подробное описание доступных операций приведено в разделе</w:t>
      </w:r>
      <w:r>
        <w:t xml:space="preserve"> </w:t>
      </w:r>
      <w:r>
        <w:fldChar w:fldCharType="begin"/>
      </w:r>
      <w:r>
        <w:instrText xml:space="preserve"> HYPERLINK  \l "_Операции_с_зачислениями_1" </w:instrText>
      </w:r>
      <w:r>
        <w:fldChar w:fldCharType="separate"/>
      </w:r>
      <w:r>
        <w:rPr>
          <w:rStyle w:val="782"/>
        </w:rPr>
        <w:t xml:space="preserve">Операции с</w:t>
      </w:r>
      <w:bookmarkStart w:id="1281" w:name="_Hlt199948814"/>
      <w:r>
        <w:rPr>
          <w:rStyle w:val="782"/>
        </w:rPr>
        <w:t xml:space="preserve"> </w:t>
      </w:r>
      <w:bookmarkEnd w:id="1279"/>
      <w:r/>
      <w:bookmarkStart w:id="1282" w:name="_Hlt191370450"/>
      <w:r>
        <w:rPr>
          <w:rStyle w:val="782"/>
        </w:rPr>
        <w:t xml:space="preserve">з</w:t>
      </w:r>
      <w:bookmarkEnd w:id="1280"/>
      <w:r>
        <w:rPr>
          <w:rStyle w:val="782"/>
        </w:rPr>
        <w:t xml:space="preserve">ач</w:t>
      </w:r>
      <w:bookmarkStart w:id="1283" w:name="_Hlt179206473"/>
      <w:r>
        <w:rPr>
          <w:rStyle w:val="782"/>
        </w:rPr>
        <w:t xml:space="preserve">и</w:t>
      </w:r>
      <w:bookmarkEnd w:id="1281"/>
      <w:r>
        <w:rPr>
          <w:rStyle w:val="782"/>
        </w:rPr>
        <w:t xml:space="preserve">слени</w:t>
      </w:r>
      <w:bookmarkStart w:id="1284" w:name="_Hlt186115182"/>
      <w:r>
        <w:rPr>
          <w:rStyle w:val="782"/>
        </w:rPr>
        <w:t xml:space="preserve">я</w:t>
      </w:r>
      <w:bookmarkEnd w:id="1282"/>
      <w:r>
        <w:rPr>
          <w:rStyle w:val="782"/>
        </w:rPr>
        <w:t xml:space="preserve">ми в сп</w:t>
      </w:r>
      <w:bookmarkStart w:id="1285" w:name="_Hlt195566470"/>
      <w:r>
        <w:rPr>
          <w:rStyle w:val="782"/>
        </w:rPr>
        <w:t xml:space="preserve">и</w:t>
      </w:r>
      <w:bookmarkEnd w:id="1283"/>
      <w:r>
        <w:rPr>
          <w:rStyle w:val="782"/>
        </w:rPr>
        <w:t xml:space="preserve">ске</w:t>
      </w:r>
      <w:r>
        <w:fldChar w:fldCharType="end"/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На вкладке </w:t>
      </w:r>
      <w:r>
        <w:rPr>
          <w:b/>
        </w:rPr>
        <w:t xml:space="preserve">Декларации</w:t>
      </w:r>
      <w:r>
        <w:t xml:space="preserve"> </w:t>
      </w:r>
      <w:r>
        <w:t xml:space="preserve">отображаются сведения о трех последних декларациях</w:t>
      </w:r>
      <w:r>
        <w:t xml:space="preserve"> </w:t>
      </w:r>
      <w:r>
        <w:t xml:space="preserve">на товары.</w:t>
      </w:r>
      <w:r/>
    </w:p>
    <w:p>
      <w:pPr>
        <w:pStyle w:val="826"/>
        <w:ind w:left="0" w:firstLine="0"/>
        <w:jc w:val="center"/>
        <w:spacing w:before="120" w:after="120"/>
        <w:tabs>
          <w:tab w:val="left" w:pos="1393" w:leader="none"/>
        </w:tabs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9777" cy="1589557"/>
                <wp:effectExtent l="0" t="0" r="0" b="0"/>
                <wp:docPr id="519" name="_x0000_i169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33"/>
                        <a:stretch/>
                      </pic:blipFill>
                      <pic:spPr bwMode="auto">
                        <a:xfrm>
                          <a:off x="0" y="0"/>
                          <a:ext cx="3599777" cy="158955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8" o:spid="_x0000_s518" type="#_x0000_t75" style="width:283.45pt;height:125.16pt;mso-wrap-distance-left:0.00pt;mso-wrap-distance-top:0.00pt;mso-wrap-distance-right:0.00pt;mso-wrap-distance-bottom:0.00pt;" stroked="f">
                <v:path textboxrect="0,0,0,0"/>
                <v:imagedata r:id="rId533" o:title=""/>
              </v:shape>
            </w:pict>
          </mc:Fallback>
        </mc:AlternateContent>
      </w:r>
      <w:r/>
    </w:p>
    <w:p>
      <w:pPr>
        <w:pStyle w:val="826"/>
        <w:ind w:left="0" w:firstLine="0"/>
        <w:jc w:val="center"/>
        <w:spacing w:before="120" w:after="120"/>
        <w:tabs>
          <w:tab w:val="left" w:pos="1393" w:leader="none"/>
        </w:tabs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209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Информация о декларациях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ind w:left="0"/>
        <w:tabs>
          <w:tab w:val="left" w:pos="1393" w:leader="none"/>
        </w:tabs>
      </w:pPr>
      <w:r>
        <w:t xml:space="preserve">Для каждой записи показана следующая информация: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Уникальный номер </w:t>
      </w:r>
      <w:r>
        <w:t xml:space="preserve">международного</w:t>
      </w:r>
      <w:r>
        <w:t xml:space="preserve"> договора</w:t>
      </w:r>
      <w:r>
        <w:t xml:space="preserve">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 декларации на товары;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Сумма и валюта товаров по декларации;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Статус прохождения валютного контроля</w:t>
      </w:r>
      <w:r>
        <w:t xml:space="preserve">.</w:t>
      </w:r>
      <w:r>
        <w:t xml:space="preserve"> Подробное описание статусов представлено в разделе </w:t>
      </w:r>
      <w:r>
        <w:fldChar w:fldCharType="begin"/>
      </w:r>
      <w:r>
        <w:instrText xml:space="preserve"> HYPERLINK  \l "_Статусы_деклараций" </w:instrText>
      </w:r>
      <w:r>
        <w:fldChar w:fldCharType="separate"/>
      </w:r>
      <w:r>
        <w:rPr>
          <w:rStyle w:val="782"/>
        </w:rPr>
        <w:t xml:space="preserve">Статусы прохо</w:t>
      </w:r>
      <w:bookmarkStart w:id="1286" w:name="_Hlt199948825"/>
      <w:r>
        <w:rPr>
          <w:rStyle w:val="782"/>
        </w:rPr>
        <w:t xml:space="preserve">ж</w:t>
      </w:r>
      <w:bookmarkEnd w:id="1284"/>
      <w:r/>
      <w:bookmarkStart w:id="1287" w:name="_Hlt186115202"/>
      <w:r>
        <w:rPr>
          <w:rStyle w:val="782"/>
        </w:rPr>
        <w:t xml:space="preserve">д</w:t>
      </w:r>
      <w:bookmarkEnd w:id="1285"/>
      <w:r/>
      <w:bookmarkStart w:id="1288" w:name="_Hlt191370475"/>
      <w:r>
        <w:rPr>
          <w:rStyle w:val="782"/>
        </w:rPr>
        <w:t xml:space="preserve">е</w:t>
      </w:r>
      <w:bookmarkEnd w:id="1286"/>
      <w:r>
        <w:rPr>
          <w:rStyle w:val="782"/>
        </w:rPr>
        <w:t xml:space="preserve">ния валют</w:t>
      </w:r>
      <w:bookmarkStart w:id="1289" w:name="_Hlt195566481"/>
      <w:r>
        <w:rPr>
          <w:rStyle w:val="782"/>
        </w:rPr>
        <w:t xml:space="preserve">н</w:t>
      </w:r>
      <w:bookmarkEnd w:id="1287"/>
      <w:r>
        <w:rPr>
          <w:rStyle w:val="782"/>
        </w:rPr>
        <w:t xml:space="preserve">ого контроля</w:t>
      </w:r>
      <w:r>
        <w:fldChar w:fldCharType="end"/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Если Вы хотите просмотреть полный список деклараций, нажмите на ссылку </w:t>
      </w:r>
      <w:r>
        <w:rPr>
          <w:b/>
        </w:rPr>
        <w:t xml:space="preserve">Все </w:t>
      </w:r>
      <w:r>
        <w:rPr>
          <w:b/>
        </w:rPr>
        <w:t xml:space="preserve">декларации</w:t>
      </w:r>
      <w:r>
        <w:t xml:space="preserve">. Подробнее смотрите в разделе </w:t>
      </w:r>
      <w:r>
        <w:fldChar w:fldCharType="begin"/>
      </w:r>
      <w:r>
        <w:instrText xml:space="preserve"> HYPERLINK  \l "_Декларации_и_статистические" </w:instrText>
      </w:r>
      <w:r>
        <w:fldChar w:fldCharType="separate"/>
      </w:r>
      <w:r>
        <w:rPr>
          <w:rStyle w:val="782"/>
        </w:rPr>
        <w:t xml:space="preserve">Декларации и</w:t>
      </w:r>
      <w:bookmarkStart w:id="1290" w:name="_Hlt191370494"/>
      <w:r>
        <w:rPr>
          <w:rStyle w:val="782"/>
        </w:rPr>
        <w:t xml:space="preserve"> </w:t>
      </w:r>
      <w:bookmarkEnd w:id="1288"/>
      <w:r>
        <w:rPr>
          <w:rStyle w:val="782"/>
        </w:rPr>
        <w:t xml:space="preserve">ста</w:t>
      </w:r>
      <w:bookmarkStart w:id="1291" w:name="_Hlt186115221"/>
      <w:r>
        <w:rPr>
          <w:rStyle w:val="782"/>
        </w:rPr>
        <w:t xml:space="preserve">т</w:t>
      </w:r>
      <w:bookmarkEnd w:id="1289"/>
      <w:r/>
      <w:bookmarkStart w:id="1292" w:name="_Hlt195566501"/>
      <w:r/>
      <w:bookmarkStart w:id="1293" w:name="_Hlt199948859"/>
      <w:r>
        <w:rPr>
          <w:rStyle w:val="782"/>
        </w:rPr>
        <w:t xml:space="preserve">и</w:t>
      </w:r>
      <w:bookmarkEnd w:id="1290"/>
      <w:r/>
      <w:bookmarkEnd w:id="1291"/>
      <w:r>
        <w:rPr>
          <w:rStyle w:val="782"/>
        </w:rPr>
        <w:t xml:space="preserve">стические формы</w:t>
      </w:r>
      <w:r>
        <w:fldChar w:fldCharType="end"/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Для просмотра подробной информации о декларации щелкните по интересующей записи. Подробное описание открывшейся формы приведено в разделе </w:t>
      </w:r>
      <w:r>
        <w:fldChar w:fldCharType="begin"/>
      </w:r>
      <w:r>
        <w:instrText xml:space="preserve"> HYPERLINK  \l "_Просмотр_документа_по" </w:instrText>
      </w:r>
      <w:r>
        <w:fldChar w:fldCharType="separate"/>
      </w:r>
      <w:r>
        <w:rPr>
          <w:rStyle w:val="782"/>
        </w:rPr>
        <w:t xml:space="preserve">Детальная и</w:t>
      </w:r>
      <w:bookmarkStart w:id="1294" w:name="_Hlt179206491"/>
      <w:r>
        <w:rPr>
          <w:rStyle w:val="782"/>
        </w:rPr>
        <w:t xml:space="preserve">н</w:t>
      </w:r>
      <w:bookmarkEnd w:id="1292"/>
      <w:r/>
      <w:bookmarkStart w:id="1295" w:name="_Hlt166490963"/>
      <w:r/>
      <w:bookmarkStart w:id="1296" w:name="_Hlt166490993"/>
      <w:r>
        <w:rPr>
          <w:rStyle w:val="782"/>
        </w:rPr>
        <w:t xml:space="preserve">ф</w:t>
      </w:r>
      <w:bookmarkEnd w:id="1293"/>
      <w:r/>
      <w:bookmarkEnd w:id="1294"/>
      <w:r>
        <w:rPr>
          <w:rStyle w:val="782"/>
        </w:rPr>
        <w:t xml:space="preserve">о</w:t>
      </w:r>
      <w:bookmarkStart w:id="1297" w:name="_Hlt191370505"/>
      <w:r/>
      <w:bookmarkStart w:id="1298" w:name="_Hlt199948866"/>
      <w:r>
        <w:rPr>
          <w:rStyle w:val="782"/>
        </w:rPr>
        <w:t xml:space="preserve">р</w:t>
      </w:r>
      <w:bookmarkEnd w:id="1295"/>
      <w:r/>
      <w:bookmarkEnd w:id="1296"/>
      <w:r>
        <w:rPr>
          <w:rStyle w:val="782"/>
        </w:rPr>
        <w:t xml:space="preserve">мация </w:t>
      </w:r>
      <w:bookmarkStart w:id="1299" w:name="_Hlt186115231"/>
      <w:r/>
      <w:bookmarkStart w:id="1300" w:name="_Hlt195566516"/>
      <w:r>
        <w:rPr>
          <w:rStyle w:val="782"/>
        </w:rPr>
        <w:t xml:space="preserve">о</w:t>
      </w:r>
      <w:bookmarkEnd w:id="1297"/>
      <w:r/>
      <w:bookmarkEnd w:id="1298"/>
      <w:r>
        <w:rPr>
          <w:rStyle w:val="782"/>
        </w:rPr>
        <w:t xml:space="preserve"> декларации</w:t>
      </w:r>
      <w:r>
        <w:fldChar w:fldCharType="end"/>
      </w:r>
      <w:r>
        <w:t xml:space="preserve">.</w:t>
      </w:r>
      <w:r/>
    </w:p>
    <w:p>
      <w:pPr>
        <w:pStyle w:val="826"/>
        <w:ind w:left="0"/>
        <w:tabs>
          <w:tab w:val="left" w:pos="1393" w:leader="none"/>
        </w:tabs>
      </w:pPr>
      <w:r>
        <w:t xml:space="preserve">Для того чтобы выполнить операции с декларациями,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520" name="_x0000_i169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34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9" o:spid="_x0000_s519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534" o:title=""/>
              </v:shape>
            </w:pict>
          </mc:Fallback>
        </mc:AlternateContent>
      </w:r>
      <w:r>
        <w:t xml:space="preserve"> рядом с интересующей записью и щелкните по нужной ссылке. Подробное описание доступных операций приведено в разделе </w:t>
      </w:r>
      <w:r>
        <w:fldChar w:fldCharType="begin"/>
      </w:r>
      <w:r>
        <w:instrText xml:space="preserve"> HYPERLINK  \l "_Операции_с_декларациями_1" </w:instrText>
      </w:r>
      <w:r>
        <w:fldChar w:fldCharType="separate"/>
      </w:r>
      <w:r>
        <w:rPr>
          <w:rStyle w:val="782"/>
        </w:rPr>
        <w:t xml:space="preserve">Операции с </w:t>
      </w:r>
      <w:bookmarkStart w:id="1301" w:name="_Hlt195566527"/>
      <w:r>
        <w:rPr>
          <w:rStyle w:val="782"/>
        </w:rPr>
        <w:t xml:space="preserve">д</w:t>
      </w:r>
      <w:bookmarkEnd w:id="1299"/>
      <w:r/>
      <w:bookmarkStart w:id="1302" w:name="_Hlt191370521"/>
      <w:r>
        <w:rPr>
          <w:rStyle w:val="782"/>
        </w:rPr>
        <w:t xml:space="preserve">е</w:t>
      </w:r>
      <w:bookmarkEnd w:id="1300"/>
      <w:r>
        <w:rPr>
          <w:rStyle w:val="782"/>
        </w:rPr>
        <w:t xml:space="preserve">кларация</w:t>
      </w:r>
      <w:bookmarkStart w:id="1303" w:name="_Hlt186115258"/>
      <w:r>
        <w:rPr>
          <w:rStyle w:val="782"/>
        </w:rPr>
        <w:t xml:space="preserve">м</w:t>
      </w:r>
      <w:bookmarkEnd w:id="1301"/>
      <w:r>
        <w:rPr>
          <w:rStyle w:val="782"/>
        </w:rPr>
        <w:t xml:space="preserve">и </w:t>
      </w:r>
      <w:bookmarkStart w:id="1304" w:name="_Hlt199948876"/>
      <w:r>
        <w:rPr>
          <w:rStyle w:val="782"/>
        </w:rPr>
        <w:t xml:space="preserve">и</w:t>
      </w:r>
      <w:bookmarkEnd w:id="1302"/>
      <w:r>
        <w:rPr>
          <w:rStyle w:val="782"/>
        </w:rPr>
        <w:t xml:space="preserve"> статистическими формами</w:t>
      </w:r>
      <w:r>
        <w:fldChar w:fldCharType="end"/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На вкладке </w:t>
      </w:r>
      <w:r>
        <w:rPr>
          <w:b/>
        </w:rPr>
        <w:t xml:space="preserve">Статистические формы</w:t>
      </w:r>
      <w:r>
        <w:t xml:space="preserve"> </w:t>
      </w:r>
      <w:r>
        <w:t xml:space="preserve">отображаются сведения о трех последних статистических формах.</w:t>
      </w:r>
      <w:r/>
    </w:p>
    <w:p>
      <w:pPr>
        <w:pStyle w:val="826"/>
        <w:ind w:left="0" w:firstLine="0"/>
        <w:jc w:val="center"/>
        <w:spacing w:before="120" w:after="120"/>
        <w:tabs>
          <w:tab w:val="left" w:pos="1393" w:leader="none"/>
        </w:tabs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3092" cy="1064729"/>
                <wp:effectExtent l="0" t="0" r="0" b="0"/>
                <wp:docPr id="521" name="_x0000_i170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35"/>
                        <a:stretch/>
                      </pic:blipFill>
                      <pic:spPr bwMode="auto">
                        <a:xfrm>
                          <a:off x="0" y="0"/>
                          <a:ext cx="3603092" cy="106472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0" o:spid="_x0000_s520" type="#_x0000_t75" style="width:283.71pt;height:83.84pt;mso-wrap-distance-left:0.00pt;mso-wrap-distance-top:0.00pt;mso-wrap-distance-right:0.00pt;mso-wrap-distance-bottom:0.00pt;" stroked="f">
                <v:path textboxrect="0,0,0,0"/>
                <v:imagedata r:id="rId535" o:title=""/>
              </v:shape>
            </w:pict>
          </mc:Fallback>
        </mc:AlternateContent>
      </w:r>
      <w:r/>
    </w:p>
    <w:p>
      <w:pPr>
        <w:pStyle w:val="826"/>
        <w:ind w:left="0" w:firstLine="0"/>
        <w:jc w:val="center"/>
        <w:spacing w:before="120" w:after="120"/>
        <w:tabs>
          <w:tab w:val="left" w:pos="1393" w:leader="none"/>
        </w:tabs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210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Информация о статистических формах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ind w:left="0"/>
        <w:tabs>
          <w:tab w:val="left" w:pos="1393" w:leader="none"/>
        </w:tabs>
      </w:pPr>
      <w:r>
        <w:t xml:space="preserve">Для каждой записи показана следующая информация: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 статистической формы;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Уникальный номер международного договора;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Сумма и валюта статистической формы.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Если Вы хотите просмотреть полный список, нажмите на ссылку </w:t>
      </w:r>
      <w:r>
        <w:rPr>
          <w:b/>
        </w:rPr>
        <w:t xml:space="preserve">Все </w:t>
      </w:r>
      <w:r>
        <w:rPr>
          <w:b/>
        </w:rPr>
        <w:t xml:space="preserve">статистические формы</w:t>
      </w:r>
      <w:r>
        <w:t xml:space="preserve">. Подробнее смотрите в разделе </w:t>
      </w:r>
      <w:r>
        <w:fldChar w:fldCharType="begin"/>
      </w:r>
      <w:r>
        <w:instrText xml:space="preserve"> HYPERLINK  \l "_Декларации_и_статистические" </w:instrText>
      </w:r>
      <w:r>
        <w:fldChar w:fldCharType="separate"/>
      </w:r>
      <w:r>
        <w:rPr>
          <w:rStyle w:val="782"/>
        </w:rPr>
        <w:t xml:space="preserve">Деклараци</w:t>
      </w:r>
      <w:bookmarkStart w:id="1305" w:name="_Hlt186115281"/>
      <w:r/>
      <w:bookmarkStart w:id="1306" w:name="_Hlt191370530"/>
      <w:r>
        <w:rPr>
          <w:rStyle w:val="782"/>
        </w:rPr>
        <w:t xml:space="preserve">и</w:t>
      </w:r>
      <w:bookmarkEnd w:id="1303"/>
      <w:r/>
      <w:bookmarkEnd w:id="1304"/>
      <w:r>
        <w:rPr>
          <w:rStyle w:val="782"/>
        </w:rPr>
        <w:t xml:space="preserve"> и</w:t>
      </w:r>
      <w:bookmarkStart w:id="1307" w:name="_Hlt199948886"/>
      <w:r>
        <w:rPr>
          <w:rStyle w:val="782"/>
        </w:rPr>
        <w:t xml:space="preserve"> </w:t>
      </w:r>
      <w:bookmarkEnd w:id="1305"/>
      <w:r>
        <w:rPr>
          <w:rStyle w:val="782"/>
        </w:rPr>
        <w:t xml:space="preserve">стати</w:t>
      </w:r>
      <w:bookmarkStart w:id="1308" w:name="_Hlt195566546"/>
      <w:r>
        <w:rPr>
          <w:rStyle w:val="782"/>
        </w:rPr>
        <w:t xml:space="preserve">с</w:t>
      </w:r>
      <w:bookmarkEnd w:id="1306"/>
      <w:r>
        <w:rPr>
          <w:rStyle w:val="782"/>
        </w:rPr>
        <w:t xml:space="preserve">тические формы</w:t>
      </w:r>
      <w:r>
        <w:fldChar w:fldCharType="end"/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Для просмотра подробной информации о форме щелкните по интересующей записи. Подробное описание открывшейся формы приведено в разделе </w:t>
      </w:r>
      <w:r>
        <w:fldChar w:fldCharType="begin"/>
      </w:r>
      <w:r>
        <w:instrText xml:space="preserve"> HYPERLINK  \l "_Операции_с_декларациями" </w:instrText>
      </w:r>
      <w:r>
        <w:fldChar w:fldCharType="separate"/>
      </w:r>
      <w:r>
        <w:rPr>
          <w:rStyle w:val="782"/>
        </w:rPr>
        <w:t xml:space="preserve">Де</w:t>
      </w:r>
      <w:bookmarkStart w:id="1309" w:name="_Hlt195566289"/>
      <w:r>
        <w:rPr>
          <w:rStyle w:val="782"/>
        </w:rPr>
        <w:t xml:space="preserve">т</w:t>
      </w:r>
      <w:bookmarkEnd w:id="1307"/>
      <w:r>
        <w:rPr>
          <w:rStyle w:val="782"/>
        </w:rPr>
        <w:t xml:space="preserve">а</w:t>
      </w:r>
      <w:bookmarkStart w:id="1310" w:name="_Hlt186115293"/>
      <w:r>
        <w:rPr>
          <w:rStyle w:val="782"/>
        </w:rPr>
        <w:t xml:space="preserve">л</w:t>
      </w:r>
      <w:bookmarkEnd w:id="1308"/>
      <w:r>
        <w:rPr>
          <w:rStyle w:val="782"/>
        </w:rPr>
        <w:t xml:space="preserve">ь</w:t>
      </w:r>
      <w:bookmarkStart w:id="1311" w:name="_Hlt191370538"/>
      <w:r/>
      <w:bookmarkStart w:id="1312" w:name="_Hlt199948492"/>
      <w:r>
        <w:rPr>
          <w:rStyle w:val="782"/>
        </w:rPr>
        <w:t xml:space="preserve">н</w:t>
      </w:r>
      <w:bookmarkEnd w:id="1309"/>
      <w:r/>
      <w:bookmarkEnd w:id="1310"/>
      <w:r>
        <w:rPr>
          <w:rStyle w:val="782"/>
        </w:rPr>
        <w:t xml:space="preserve">ая информация о статистической форме</w:t>
      </w:r>
      <w:r>
        <w:fldChar w:fldCharType="end"/>
      </w:r>
      <w:r>
        <w:t xml:space="preserve">.</w:t>
      </w:r>
      <w:r/>
    </w:p>
    <w:p>
      <w:pPr>
        <w:pStyle w:val="826"/>
        <w:ind w:left="0"/>
        <w:tabs>
          <w:tab w:val="left" w:pos="1393" w:leader="none"/>
        </w:tabs>
      </w:pPr>
      <w:r>
        <w:t xml:space="preserve">Для того чтобы выполнить операции с формами,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522" name="_x0000_i170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36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1" o:spid="_x0000_s521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536" o:title=""/>
              </v:shape>
            </w:pict>
          </mc:Fallback>
        </mc:AlternateContent>
      </w:r>
      <w:r>
        <w:t xml:space="preserve"> рядом с интересующей записью и щелкните по нужной ссылке. Подробное описание доступных операций приведено в разделе </w:t>
      </w:r>
      <w:r>
        <w:fldChar w:fldCharType="begin"/>
      </w:r>
      <w:r>
        <w:instrText xml:space="preserve">HYPERLINK  \l "_Операции_с_декларациями_1"</w:instrText>
      </w:r>
      <w:r>
        <w:fldChar w:fldCharType="separate"/>
      </w:r>
      <w:r>
        <w:rPr>
          <w:rStyle w:val="782"/>
        </w:rPr>
        <w:t xml:space="preserve">Операции с </w:t>
      </w:r>
      <w:bookmarkStart w:id="1313" w:name="_Hlt199948621"/>
      <w:r>
        <w:rPr>
          <w:rStyle w:val="782"/>
        </w:rPr>
        <w:t xml:space="preserve">д</w:t>
      </w:r>
      <w:bookmarkEnd w:id="1311"/>
      <w:r>
        <w:rPr>
          <w:rStyle w:val="782"/>
        </w:rPr>
        <w:t xml:space="preserve">еклар</w:t>
      </w:r>
      <w:bookmarkStart w:id="1314" w:name="_Hlt195566351"/>
      <w:r>
        <w:rPr>
          <w:rStyle w:val="782"/>
        </w:rPr>
        <w:t xml:space="preserve">а</w:t>
      </w:r>
      <w:bookmarkEnd w:id="1312"/>
      <w:r>
        <w:rPr>
          <w:rStyle w:val="782"/>
        </w:rPr>
        <w:t xml:space="preserve">циям</w:t>
      </w:r>
      <w:bookmarkStart w:id="1315" w:name="_Hlt191370324"/>
      <w:r>
        <w:rPr>
          <w:rStyle w:val="782"/>
        </w:rPr>
        <w:t xml:space="preserve">и</w:t>
      </w:r>
      <w:bookmarkEnd w:id="1313"/>
      <w:r>
        <w:rPr>
          <w:rStyle w:val="782"/>
        </w:rPr>
        <w:t xml:space="preserve"> и</w:t>
      </w:r>
      <w:bookmarkStart w:id="1316" w:name="_Hlt186115077"/>
      <w:r>
        <w:rPr>
          <w:rStyle w:val="782"/>
        </w:rPr>
        <w:t xml:space="preserve"> </w:t>
      </w:r>
      <w:bookmarkEnd w:id="1314"/>
      <w:r>
        <w:rPr>
          <w:rStyle w:val="782"/>
        </w:rPr>
        <w:t xml:space="preserve">статистическими формами</w:t>
      </w:r>
      <w:r>
        <w:fldChar w:fldCharType="end"/>
      </w:r>
      <w:r>
        <w:t xml:space="preserve">.</w:t>
      </w:r>
      <w:r/>
    </w:p>
    <w:p>
      <w:pPr>
        <w:pStyle w:val="753"/>
      </w:pPr>
      <w:r/>
      <w:bookmarkEnd w:id="1315"/>
      <w:r/>
      <w:bookmarkEnd w:id="1316"/>
      <w:r/>
      <w:bookmarkStart w:id="1317" w:name="_Договоры_ВЭД"/>
      <w:r/>
      <w:bookmarkStart w:id="1318" w:name="_Кредитные_договоры"/>
      <w:r>
        <w:t xml:space="preserve">Международные договоры</w:t>
      </w:r>
      <w:r/>
    </w:p>
    <w:p>
      <w:pPr>
        <w:pStyle w:val="749"/>
        <w:ind w:left="0"/>
      </w:pPr>
      <w:r>
        <w:fldChar w:fldCharType="begin"/>
      </w:r>
      <w:r>
        <w:instrText xml:space="preserve"> HYPERLINK  \l "_Зачисление_валюты_на" </w:instrText>
      </w:r>
      <w:r>
        <w:fldChar w:fldCharType="separate"/>
      </w:r>
      <w:r>
        <w:rPr>
          <w:rStyle w:val="782"/>
        </w:rPr>
        <w:t xml:space="preserve">Детальная ин</w:t>
      </w:r>
      <w:bookmarkStart w:id="1319" w:name="_Hlt199948635"/>
      <w:r>
        <w:rPr>
          <w:rStyle w:val="782"/>
        </w:rPr>
        <w:t xml:space="preserve">ф</w:t>
      </w:r>
      <w:bookmarkEnd w:id="1317"/>
      <w:r>
        <w:rPr>
          <w:rStyle w:val="782"/>
        </w:rPr>
        <w:t xml:space="preserve">ор</w:t>
      </w:r>
      <w:bookmarkStart w:id="1320" w:name="_Hlt179206345"/>
      <w:r>
        <w:rPr>
          <w:rStyle w:val="782"/>
        </w:rPr>
        <w:t xml:space="preserve">м</w:t>
      </w:r>
      <w:bookmarkEnd w:id="1318"/>
      <w:r>
        <w:rPr>
          <w:rStyle w:val="782"/>
        </w:rPr>
        <w:t xml:space="preserve">а</w:t>
      </w:r>
      <w:bookmarkStart w:id="1321" w:name="_Hlt195566553"/>
      <w:r>
        <w:rPr>
          <w:rStyle w:val="782"/>
        </w:rPr>
        <w:t xml:space="preserve">ц</w:t>
      </w:r>
      <w:bookmarkEnd w:id="1319"/>
      <w:r/>
      <w:bookmarkStart w:id="1322" w:name="_Hlt166490780"/>
      <w:r>
        <w:rPr>
          <w:rStyle w:val="782"/>
        </w:rPr>
        <w:t xml:space="preserve">и</w:t>
      </w:r>
      <w:bookmarkEnd w:id="1320"/>
      <w:r>
        <w:rPr>
          <w:rStyle w:val="782"/>
        </w:rPr>
        <w:t xml:space="preserve">я </w:t>
      </w:r>
      <w:bookmarkStart w:id="1323" w:name="_Hlt191370231"/>
      <w:r>
        <w:rPr>
          <w:rStyle w:val="782"/>
        </w:rPr>
        <w:t xml:space="preserve">п</w:t>
      </w:r>
      <w:bookmarkEnd w:id="1321"/>
      <w:r>
        <w:rPr>
          <w:rStyle w:val="782"/>
        </w:rPr>
        <w:t xml:space="preserve">о </w:t>
      </w:r>
      <w:r>
        <w:rPr>
          <w:rStyle w:val="782"/>
        </w:rPr>
        <w:t xml:space="preserve">междун</w:t>
      </w:r>
      <w:bookmarkStart w:id="1324" w:name="_Hlt186115311"/>
      <w:r>
        <w:rPr>
          <w:rStyle w:val="782"/>
        </w:rPr>
        <w:t xml:space="preserve">а</w:t>
      </w:r>
      <w:bookmarkEnd w:id="1322"/>
      <w:r>
        <w:rPr>
          <w:rStyle w:val="782"/>
        </w:rPr>
        <w:t xml:space="preserve">родному</w:t>
      </w:r>
      <w:r>
        <w:rPr>
          <w:rStyle w:val="782"/>
        </w:rPr>
        <w:t xml:space="preserve"> договору</w:t>
      </w:r>
      <w:r>
        <w:fldChar w:fldCharType="end"/>
      </w:r>
      <w:r/>
    </w:p>
    <w:p>
      <w:pPr>
        <w:pStyle w:val="749"/>
        <w:ind w:left="0"/>
      </w:pPr>
      <w:r>
        <w:fldChar w:fldCharType="begin"/>
      </w:r>
      <w:r>
        <w:instrText xml:space="preserve"> HYPERLINK  \l "_Операции_с_заявлениями" </w:instrText>
      </w:r>
      <w:r>
        <w:fldChar w:fldCharType="separate"/>
      </w:r>
      <w:r>
        <w:rPr>
          <w:rStyle w:val="782"/>
        </w:rPr>
        <w:t xml:space="preserve">Операции </w:t>
      </w:r>
      <w:bookmarkStart w:id="1325" w:name="_Hlt199948733"/>
      <w:r>
        <w:rPr>
          <w:rStyle w:val="782"/>
        </w:rPr>
        <w:t xml:space="preserve">с</w:t>
      </w:r>
      <w:bookmarkEnd w:id="1323"/>
      <w:r/>
      <w:bookmarkStart w:id="1326" w:name="_Hlt179206382"/>
      <w:r>
        <w:rPr>
          <w:rStyle w:val="782"/>
        </w:rPr>
        <w:t xml:space="preserve"> </w:t>
      </w:r>
      <w:bookmarkEnd w:id="1324"/>
      <w:r>
        <w:rPr>
          <w:rStyle w:val="782"/>
        </w:rPr>
        <w:t xml:space="preserve">зая</w:t>
      </w:r>
      <w:bookmarkStart w:id="1327" w:name="_Hlt166490811"/>
      <w:r>
        <w:rPr>
          <w:rStyle w:val="782"/>
        </w:rPr>
        <w:t xml:space="preserve">в</w:t>
      </w:r>
      <w:bookmarkEnd w:id="1325"/>
      <w:r>
        <w:rPr>
          <w:rStyle w:val="782"/>
        </w:rPr>
        <w:t xml:space="preserve">лени</w:t>
      </w:r>
      <w:bookmarkStart w:id="1328" w:name="_Hlt186115340"/>
      <w:r>
        <w:rPr>
          <w:rStyle w:val="782"/>
        </w:rPr>
        <w:t xml:space="preserve">я</w:t>
      </w:r>
      <w:bookmarkEnd w:id="1326"/>
      <w:r>
        <w:rPr>
          <w:rStyle w:val="782"/>
        </w:rPr>
        <w:t xml:space="preserve">м</w:t>
      </w:r>
      <w:bookmarkStart w:id="1329" w:name="_Hlt195566578"/>
      <w:r>
        <w:rPr>
          <w:rStyle w:val="782"/>
        </w:rPr>
        <w:t xml:space="preserve">и</w:t>
      </w:r>
      <w:bookmarkEnd w:id="1327"/>
      <w:r>
        <w:rPr>
          <w:rStyle w:val="782"/>
        </w:rPr>
        <w:t xml:space="preserve"> </w:t>
      </w:r>
      <w:bookmarkStart w:id="1330" w:name="_Hlt191370556"/>
      <w:r>
        <w:rPr>
          <w:rStyle w:val="782"/>
        </w:rPr>
        <w:t xml:space="preserve">и</w:t>
      </w:r>
      <w:bookmarkEnd w:id="1328"/>
      <w:r>
        <w:rPr>
          <w:rStyle w:val="782"/>
        </w:rPr>
        <w:t xml:space="preserve"> договорами</w:t>
      </w:r>
      <w:r>
        <w:fldChar w:fldCharType="end"/>
      </w:r>
      <w:r/>
    </w:p>
    <w:p>
      <w:pPr>
        <w:pStyle w:val="749"/>
        <w:ind w:left="0"/>
        <w:spacing w:after="120"/>
      </w:pPr>
      <w:r>
        <w:fldChar w:fldCharType="begin"/>
      </w:r>
      <w:r>
        <w:instrText xml:space="preserve"> HYPERLINK  \l "_Статусы_кредитных_договоров" </w:instrText>
      </w:r>
      <w:r>
        <w:fldChar w:fldCharType="separate"/>
      </w:r>
      <w:r>
        <w:rPr>
          <w:rStyle w:val="782"/>
        </w:rPr>
        <w:t xml:space="preserve">Статусы </w:t>
      </w:r>
      <w:r>
        <w:rPr>
          <w:rStyle w:val="782"/>
        </w:rPr>
        <w:t xml:space="preserve">межд</w:t>
      </w:r>
      <w:bookmarkStart w:id="1331" w:name="_Hlt179206513"/>
      <w:r/>
      <w:bookmarkStart w:id="1332" w:name="_Hlt186115353"/>
      <w:r/>
      <w:bookmarkStart w:id="1333" w:name="_Hlt191370576"/>
      <w:r>
        <w:rPr>
          <w:rStyle w:val="782"/>
        </w:rPr>
        <w:t xml:space="preserve">у</w:t>
      </w:r>
      <w:bookmarkEnd w:id="1329"/>
      <w:r/>
      <w:bookmarkEnd w:id="1330"/>
      <w:r/>
      <w:bookmarkEnd w:id="1331"/>
      <w:r>
        <w:rPr>
          <w:rStyle w:val="782"/>
        </w:rPr>
        <w:t xml:space="preserve">на</w:t>
      </w:r>
      <w:bookmarkStart w:id="1334" w:name="_Hlt195566593"/>
      <w:r>
        <w:rPr>
          <w:rStyle w:val="782"/>
        </w:rPr>
        <w:t xml:space="preserve">р</w:t>
      </w:r>
      <w:bookmarkEnd w:id="1332"/>
      <w:r>
        <w:rPr>
          <w:rStyle w:val="782"/>
        </w:rPr>
        <w:t xml:space="preserve">одны</w:t>
      </w:r>
      <w:bookmarkStart w:id="1335" w:name="_Hlt199948847"/>
      <w:r>
        <w:rPr>
          <w:rStyle w:val="782"/>
        </w:rPr>
        <w:t xml:space="preserve">х</w:t>
      </w:r>
      <w:bookmarkEnd w:id="1333"/>
      <w:r>
        <w:rPr>
          <w:rStyle w:val="782"/>
        </w:rPr>
        <w:t xml:space="preserve"> договоров</w:t>
      </w:r>
      <w:r>
        <w:fldChar w:fldCharType="end"/>
      </w:r>
      <w:r/>
    </w:p>
    <w:p>
      <w:pPr>
        <w:pStyle w:val="749"/>
        <w:ind w:left="0"/>
      </w:pPr>
      <w:r>
        <w:t xml:space="preserve">Раздел </w:t>
      </w:r>
      <w:r>
        <w:rPr>
          <w:b/>
        </w:rPr>
        <w:t xml:space="preserve">Договоры ВЭД</w:t>
      </w:r>
      <w:r>
        <w:t xml:space="preserve"> предназначен для работы с международными договорами Вашей организации, а также с заявлениями для постановки на учет, внесения изменений и снятия с учета договоров.</w:t>
      </w:r>
      <w:r/>
    </w:p>
    <w:p>
      <w:pPr>
        <w:pStyle w:val="749"/>
        <w:ind w:left="0"/>
      </w:pPr>
      <w:r>
        <w:t xml:space="preserve">Кроме того, в данном разделе Вы можете выполнить следующие действия: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fldChar w:fldCharType="begin"/>
      </w:r>
      <w:r>
        <w:instrText xml:space="preserve">HYPERLINK  \l "_Добавление_информации_о_2"</w:instrText>
      </w:r>
      <w:r>
        <w:fldChar w:fldCharType="separate"/>
      </w:r>
      <w:r>
        <w:rPr>
          <w:rStyle w:val="782"/>
        </w:rPr>
        <w:t xml:space="preserve">Добавить свед</w:t>
      </w:r>
      <w:bookmarkStart w:id="1336" w:name="_Hlt166491056"/>
      <w:r>
        <w:rPr>
          <w:rStyle w:val="782"/>
        </w:rPr>
        <w:t xml:space="preserve">е</w:t>
      </w:r>
      <w:bookmarkEnd w:id="1334"/>
      <w:r/>
      <w:bookmarkStart w:id="1337" w:name="_Hlt179206515"/>
      <w:r/>
      <w:bookmarkStart w:id="1338" w:name="_Hlt191370582"/>
      <w:r>
        <w:rPr>
          <w:rStyle w:val="782"/>
        </w:rPr>
        <w:t xml:space="preserve">н</w:t>
      </w:r>
      <w:bookmarkEnd w:id="1335"/>
      <w:r/>
      <w:bookmarkEnd w:id="1336"/>
      <w:r>
        <w:rPr>
          <w:rStyle w:val="782"/>
        </w:rPr>
        <w:t xml:space="preserve">и</w:t>
      </w:r>
      <w:bookmarkStart w:id="1339" w:name="_Hlt166491072"/>
      <w:r>
        <w:rPr>
          <w:rStyle w:val="782"/>
        </w:rPr>
        <w:t xml:space="preserve">я</w:t>
      </w:r>
      <w:bookmarkEnd w:id="1337"/>
      <w:r>
        <w:rPr>
          <w:rStyle w:val="782"/>
        </w:rPr>
        <w:t xml:space="preserve"> о</w:t>
      </w:r>
      <w:bookmarkStart w:id="1340" w:name="_Hlt186115361"/>
      <w:r>
        <w:rPr>
          <w:rStyle w:val="782"/>
        </w:rPr>
        <w:t xml:space="preserve"> </w:t>
      </w:r>
      <w:bookmarkEnd w:id="1338"/>
      <w:r>
        <w:rPr>
          <w:rStyle w:val="782"/>
        </w:rPr>
        <w:t xml:space="preserve">ново</w:t>
      </w:r>
      <w:bookmarkStart w:id="1341" w:name="_Hlt195566602"/>
      <w:r>
        <w:rPr>
          <w:rStyle w:val="782"/>
        </w:rPr>
        <w:t xml:space="preserve">м</w:t>
      </w:r>
      <w:bookmarkEnd w:id="1339"/>
      <w:r>
        <w:rPr>
          <w:rStyle w:val="782"/>
        </w:rPr>
        <w:t xml:space="preserve"> </w:t>
      </w:r>
      <w:bookmarkStart w:id="1342" w:name="_Hlt199948889"/>
      <w:r>
        <w:rPr>
          <w:rStyle w:val="782"/>
        </w:rPr>
        <w:t xml:space="preserve">д</w:t>
      </w:r>
      <w:bookmarkEnd w:id="1340"/>
      <w:r>
        <w:rPr>
          <w:rStyle w:val="782"/>
        </w:rPr>
        <w:t xml:space="preserve">оговоре</w:t>
      </w:r>
      <w:r>
        <w:fldChar w:fldCharType="end"/>
      </w:r>
      <w:r>
        <w:t xml:space="preserve">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fldChar w:fldCharType="begin"/>
      </w:r>
      <w:r>
        <w:instrText xml:space="preserve"> HYPERLINK  \l "_Сведения_для_постановки" </w:instrText>
      </w:r>
      <w:r>
        <w:fldChar w:fldCharType="separate"/>
      </w:r>
      <w:r>
        <w:rPr>
          <w:rStyle w:val="782"/>
        </w:rPr>
        <w:t xml:space="preserve">Создать з</w:t>
      </w:r>
      <w:bookmarkStart w:id="1343" w:name="_Hlt186115368"/>
      <w:r/>
      <w:bookmarkStart w:id="1344" w:name="_Hlt199948914"/>
      <w:r>
        <w:rPr>
          <w:rStyle w:val="782"/>
        </w:rPr>
        <w:t xml:space="preserve">а</w:t>
      </w:r>
      <w:bookmarkEnd w:id="1341"/>
      <w:r/>
      <w:bookmarkEnd w:id="1342"/>
      <w:r>
        <w:rPr>
          <w:rStyle w:val="782"/>
        </w:rPr>
        <w:t xml:space="preserve">я</w:t>
      </w:r>
      <w:bookmarkStart w:id="1345" w:name="_Hlt191370588"/>
      <w:r>
        <w:rPr>
          <w:rStyle w:val="782"/>
        </w:rPr>
        <w:t xml:space="preserve">в</w:t>
      </w:r>
      <w:bookmarkEnd w:id="1343"/>
      <w:r>
        <w:rPr>
          <w:rStyle w:val="782"/>
        </w:rPr>
        <w:t xml:space="preserve">ле</w:t>
      </w:r>
      <w:bookmarkStart w:id="1346" w:name="_Hlt166491078"/>
      <w:r>
        <w:rPr>
          <w:rStyle w:val="782"/>
        </w:rPr>
        <w:t xml:space="preserve">н</w:t>
      </w:r>
      <w:bookmarkEnd w:id="1344"/>
      <w:r/>
      <w:bookmarkStart w:id="1347" w:name="_Hlt179206518"/>
      <w:r>
        <w:rPr>
          <w:rStyle w:val="782"/>
        </w:rPr>
        <w:t xml:space="preserve">и</w:t>
      </w:r>
      <w:bookmarkEnd w:id="1345"/>
      <w:r>
        <w:rPr>
          <w:rStyle w:val="782"/>
        </w:rPr>
        <w:t xml:space="preserve">е для постановк</w:t>
      </w:r>
      <w:bookmarkStart w:id="1348" w:name="_Hlt195566615"/>
      <w:r>
        <w:rPr>
          <w:rStyle w:val="782"/>
        </w:rPr>
        <w:t xml:space="preserve">и</w:t>
      </w:r>
      <w:bookmarkEnd w:id="1346"/>
      <w:r>
        <w:rPr>
          <w:rStyle w:val="782"/>
        </w:rPr>
        <w:t xml:space="preserve"> на учет договора</w:t>
      </w:r>
      <w:r>
        <w:fldChar w:fldCharType="end"/>
      </w:r>
      <w:r>
        <w:t xml:space="preserve">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fldChar w:fldCharType="begin"/>
      </w:r>
      <w:r>
        <w:instrText xml:space="preserve"> HYPERLINK  \l "_Внесение_изменений_в" </w:instrText>
      </w:r>
      <w:r>
        <w:fldChar w:fldCharType="separate"/>
      </w:r>
      <w:r>
        <w:rPr>
          <w:rStyle w:val="782"/>
        </w:rPr>
        <w:t xml:space="preserve">Создать заявл</w:t>
      </w:r>
      <w:bookmarkStart w:id="1349" w:name="_Hlt186115376"/>
      <w:r/>
      <w:bookmarkStart w:id="1350" w:name="_Hlt195566621"/>
      <w:r>
        <w:rPr>
          <w:rStyle w:val="782"/>
        </w:rPr>
        <w:t xml:space="preserve">е</w:t>
      </w:r>
      <w:bookmarkEnd w:id="1347"/>
      <w:r/>
      <w:bookmarkEnd w:id="1348"/>
      <w:r/>
      <w:bookmarkStart w:id="1351" w:name="_Hlt166491087"/>
      <w:r>
        <w:rPr>
          <w:rStyle w:val="782"/>
        </w:rPr>
        <w:t xml:space="preserve">н</w:t>
      </w:r>
      <w:bookmarkEnd w:id="1349"/>
      <w:r/>
      <w:bookmarkStart w:id="1352" w:name="_Hlt191370599"/>
      <w:r>
        <w:rPr>
          <w:rStyle w:val="782"/>
        </w:rPr>
        <w:t xml:space="preserve">и</w:t>
      </w:r>
      <w:bookmarkEnd w:id="1350"/>
      <w:r>
        <w:rPr>
          <w:rStyle w:val="782"/>
        </w:rPr>
        <w:t xml:space="preserve">е для </w:t>
      </w:r>
      <w:bookmarkStart w:id="1353" w:name="_Hlt179206525"/>
      <w:r>
        <w:rPr>
          <w:rStyle w:val="782"/>
        </w:rPr>
        <w:t xml:space="preserve">в</w:t>
      </w:r>
      <w:bookmarkEnd w:id="1351"/>
      <w:r/>
      <w:bookmarkStart w:id="1354" w:name="_Hlt199948920"/>
      <w:r>
        <w:rPr>
          <w:rStyle w:val="782"/>
        </w:rPr>
        <w:t xml:space="preserve">н</w:t>
      </w:r>
      <w:bookmarkEnd w:id="1352"/>
      <w:r>
        <w:rPr>
          <w:rStyle w:val="782"/>
        </w:rPr>
        <w:t xml:space="preserve">есения изменений в договор</w:t>
      </w:r>
      <w:r>
        <w:fldChar w:fldCharType="end"/>
      </w:r>
      <w:r>
        <w:t xml:space="preserve">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fldChar w:fldCharType="begin"/>
      </w:r>
      <w:r>
        <w:instrText xml:space="preserve"> HYPERLINK  \l "_Снятие_договора_с" </w:instrText>
      </w:r>
      <w:r>
        <w:fldChar w:fldCharType="separate"/>
      </w:r>
      <w:r>
        <w:rPr>
          <w:rStyle w:val="782"/>
        </w:rPr>
        <w:t xml:space="preserve">Создать за</w:t>
      </w:r>
      <w:bookmarkStart w:id="1355" w:name="_Hlt179206531"/>
      <w:r>
        <w:rPr>
          <w:rStyle w:val="782"/>
        </w:rPr>
        <w:t xml:space="preserve">я</w:t>
      </w:r>
      <w:bookmarkEnd w:id="1353"/>
      <w:r/>
      <w:bookmarkStart w:id="1356" w:name="_Hlt186115383"/>
      <w:r/>
      <w:bookmarkStart w:id="1357" w:name="_Hlt191370606"/>
      <w:r>
        <w:rPr>
          <w:rStyle w:val="782"/>
        </w:rPr>
        <w:t xml:space="preserve">в</w:t>
      </w:r>
      <w:bookmarkEnd w:id="1354"/>
      <w:r/>
      <w:bookmarkEnd w:id="1355"/>
      <w:r>
        <w:rPr>
          <w:rStyle w:val="782"/>
        </w:rPr>
        <w:t xml:space="preserve">л</w:t>
      </w:r>
      <w:bookmarkStart w:id="1358" w:name="_Hlt195566627"/>
      <w:r>
        <w:rPr>
          <w:rStyle w:val="782"/>
        </w:rPr>
        <w:t xml:space="preserve">е</w:t>
      </w:r>
      <w:bookmarkEnd w:id="1356"/>
      <w:r>
        <w:rPr>
          <w:rStyle w:val="782"/>
        </w:rPr>
        <w:t xml:space="preserve">н</w:t>
      </w:r>
      <w:bookmarkStart w:id="1359" w:name="_Hlt166491093"/>
      <w:r>
        <w:rPr>
          <w:rStyle w:val="782"/>
        </w:rPr>
        <w:t xml:space="preserve">и</w:t>
      </w:r>
      <w:bookmarkEnd w:id="1357"/>
      <w:r>
        <w:rPr>
          <w:rStyle w:val="782"/>
        </w:rPr>
        <w:t xml:space="preserve">е о </w:t>
      </w:r>
      <w:bookmarkStart w:id="1360" w:name="_Hlt199948935"/>
      <w:r>
        <w:rPr>
          <w:rStyle w:val="782"/>
        </w:rPr>
        <w:t xml:space="preserve">с</w:t>
      </w:r>
      <w:bookmarkEnd w:id="1358"/>
      <w:r>
        <w:rPr>
          <w:rStyle w:val="782"/>
        </w:rPr>
        <w:t xml:space="preserve">нятии с учета договора</w:t>
      </w:r>
      <w:r>
        <w:fldChar w:fldCharType="end"/>
      </w:r>
      <w:r>
        <w:t xml:space="preserve">.</w:t>
      </w:r>
      <w:r/>
    </w:p>
    <w:p>
      <w:pPr>
        <w:pStyle w:val="749"/>
        <w:ind w:left="0"/>
      </w:pPr>
      <w:r>
        <w:t xml:space="preserve">Для этого нажмите на кнопку </w:t>
      </w:r>
      <w:r>
        <w:rPr>
          <w:b/>
        </w:rPr>
        <w:t xml:space="preserve">Новый документ</w:t>
      </w:r>
      <w:r>
        <w:t xml:space="preserve"> и щелкните по нужной ссылке.</w:t>
      </w:r>
      <w:r/>
    </w:p>
    <w:p>
      <w:pPr>
        <w:pStyle w:val="749"/>
        <w:ind w:left="0"/>
      </w:pPr>
      <w:r>
        <w:t xml:space="preserve">На вкладке </w:t>
      </w:r>
      <w:r>
        <w:rPr>
          <w:b/>
        </w:rPr>
        <w:t xml:space="preserve">Договоры</w:t>
      </w:r>
      <w:r>
        <w:t xml:space="preserve"> показан </w:t>
      </w:r>
      <w:r>
        <w:t xml:space="preserve">список международных договоров Вашей организации, которые поставлены на учет в банке или добавлены в систему вручную.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Если Вы хотите быстро найти интересующие записи, в строке поиска задайте следующие параметры: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Тип договора;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Статус договора;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Диапазон дат, когда было сформировано заявление о постановке на учет данного договора;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 заявления о постановке на учет договора или наименование контрагента.</w:t>
      </w:r>
      <w:r/>
    </w:p>
    <w:p>
      <w:pPr>
        <w:pStyle w:val="749"/>
        <w:ind w:left="0"/>
      </w:pPr>
      <w:r>
        <w:t xml:space="preserve">В результате на экране будут показаны записи, </w:t>
      </w:r>
      <w:r>
        <w:t xml:space="preserve">соответствующие условиям поиска.</w:t>
      </w:r>
      <w:r/>
    </w:p>
    <w:p>
      <w:pPr>
        <w:pStyle w:val="763"/>
        <w:ind w:left="0" w:firstLine="0"/>
        <w:jc w:val="center"/>
        <w:spacing w:before="120" w:after="120"/>
      </w:pPr>
      <w:r>
        <w:rPr>
          <w:lang w:val="ru-RU"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1443" cy="2043608"/>
                <wp:effectExtent l="0" t="0" r="0" b="0"/>
                <wp:docPr id="523" name="_x0000_i170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37"/>
                        <a:stretch/>
                      </pic:blipFill>
                      <pic:spPr bwMode="auto">
                        <a:xfrm>
                          <a:off x="0" y="0"/>
                          <a:ext cx="5041443" cy="20436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2" o:spid="_x0000_s522" type="#_x0000_t75" style="width:396.96pt;height:160.91pt;mso-wrap-distance-left:0.00pt;mso-wrap-distance-top:0.00pt;mso-wrap-distance-right:0.00pt;mso-wrap-distance-bottom:0.00pt;" stroked="f">
                <v:path textboxrect="0,0,0,0"/>
                <v:imagedata r:id="rId537" o:title=""/>
              </v:shape>
            </w:pict>
          </mc:Fallback>
        </mc:AlternateContent>
      </w:r>
      <w:r/>
    </w:p>
    <w:p>
      <w:pPr>
        <w:pStyle w:val="763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211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Список договоров ВЭД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ind w:left="720" w:firstLine="0"/>
        <w:tabs>
          <w:tab w:val="left" w:pos="1134" w:leader="none"/>
        </w:tabs>
      </w:pPr>
      <w:r>
        <w:t xml:space="preserve">По каждой записи отображаются следующие сведения: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Уникальный номер договора</w:t>
      </w:r>
      <w:r>
        <w:t xml:space="preserve">, </w:t>
      </w:r>
      <w:r>
        <w:t xml:space="preserve">который присвоен в банке</w:t>
      </w:r>
      <w:r>
        <w:t xml:space="preserve">, или номер и дата договора (если договор не поставлен на учет);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 и дата заявления о постановке на учет данного договора (при наличии);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Сумма, валюта и срок исполнения обязательств по договору (при наличии);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Дата принятия договора на учет в банке (при наличии).</w:t>
      </w:r>
      <w:r/>
    </w:p>
    <w:p>
      <w:pPr>
        <w:pStyle w:val="763"/>
        <w:ind w:left="0"/>
        <w:rPr>
          <w:lang w:eastAsia="ru-RU" w:bidi="en-US"/>
        </w:rPr>
      </w:pPr>
      <w:r>
        <w:rPr>
          <w:lang w:eastAsia="ru-RU" w:bidi="en-US"/>
        </w:rPr>
        <w:t xml:space="preserve">Для того чтобы просмотреть подробную информацию о договоре, щелкните по интересующей </w:t>
      </w:r>
      <w:r>
        <w:rPr>
          <w:lang w:eastAsia="ru-RU" w:bidi="en-US"/>
        </w:rPr>
        <w:t xml:space="preserve">записи в списке. Подробн</w:t>
      </w:r>
      <w:r>
        <w:rPr>
          <w:lang w:val="ru-RU" w:eastAsia="ru-RU" w:bidi="en-US"/>
        </w:rPr>
        <w:t xml:space="preserve">ее смотрите</w:t>
      </w:r>
      <w:r>
        <w:rPr>
          <w:lang w:eastAsia="ru-RU" w:bidi="en-US"/>
        </w:rPr>
        <w:t xml:space="preserve"> в разделе </w:t>
      </w:r>
      <w:r>
        <w:fldChar w:fldCharType="begin"/>
      </w:r>
      <w:r>
        <w:instrText xml:space="preserve"> HYPERLINK \l "_Детальная_информация_по" </w:instrText>
      </w:r>
      <w:r>
        <w:fldChar w:fldCharType="separate"/>
      </w:r>
      <w:r>
        <w:rPr>
          <w:rStyle w:val="782"/>
          <w:lang w:eastAsia="ru-RU" w:bidi="en-US"/>
        </w:rPr>
        <w:t xml:space="preserve">Деталь</w:t>
      </w:r>
      <w:bookmarkStart w:id="1361" w:name="_Hlt179206538"/>
      <w:r/>
      <w:bookmarkStart w:id="1362" w:name="_Hlt191370621"/>
      <w:r>
        <w:rPr>
          <w:rStyle w:val="782"/>
          <w:lang w:eastAsia="ru-RU" w:bidi="en-US"/>
        </w:rPr>
        <w:t xml:space="preserve">н</w:t>
      </w:r>
      <w:bookmarkEnd w:id="1359"/>
      <w:r/>
      <w:bookmarkEnd w:id="1360"/>
      <w:r>
        <w:rPr>
          <w:rStyle w:val="782"/>
          <w:lang w:eastAsia="ru-RU" w:bidi="en-US"/>
        </w:rPr>
        <w:t xml:space="preserve">ая ин</w:t>
      </w:r>
      <w:bookmarkStart w:id="1363" w:name="_Hlt186115393"/>
      <w:r/>
      <w:bookmarkStart w:id="1364" w:name="_Hlt195566634"/>
      <w:r>
        <w:rPr>
          <w:rStyle w:val="782"/>
          <w:lang w:eastAsia="ru-RU" w:bidi="en-US"/>
        </w:rPr>
        <w:t xml:space="preserve">ф</w:t>
      </w:r>
      <w:bookmarkEnd w:id="1361"/>
      <w:r/>
      <w:bookmarkEnd w:id="1362"/>
      <w:r/>
      <w:bookmarkStart w:id="1365" w:name="_Hlt199948943"/>
      <w:r>
        <w:rPr>
          <w:rStyle w:val="782"/>
          <w:lang w:eastAsia="ru-RU" w:bidi="en-US"/>
        </w:rPr>
        <w:t xml:space="preserve">о</w:t>
      </w:r>
      <w:bookmarkEnd w:id="1363"/>
      <w:r>
        <w:rPr>
          <w:rStyle w:val="782"/>
          <w:lang w:eastAsia="ru-RU" w:bidi="en-US"/>
        </w:rPr>
        <w:t xml:space="preserve">рмация</w:t>
      </w:r>
      <w:bookmarkStart w:id="1366" w:name="_Hlt166491103"/>
      <w:r>
        <w:rPr>
          <w:rStyle w:val="782"/>
          <w:lang w:eastAsia="ru-RU" w:bidi="en-US"/>
        </w:rPr>
        <w:t xml:space="preserve"> </w:t>
      </w:r>
      <w:bookmarkEnd w:id="1364"/>
      <w:r>
        <w:rPr>
          <w:rStyle w:val="782"/>
          <w:lang w:eastAsia="ru-RU" w:bidi="en-US"/>
        </w:rPr>
        <w:t xml:space="preserve">по </w:t>
      </w:r>
      <w:r>
        <w:rPr>
          <w:rStyle w:val="782"/>
          <w:lang w:val="ru-RU" w:eastAsia="ru-RU" w:bidi="en-US"/>
        </w:rPr>
        <w:t xml:space="preserve">меж</w:t>
      </w:r>
      <w:bookmarkStart w:id="1367" w:name="_Hlt170806317"/>
      <w:r/>
      <w:bookmarkStart w:id="1368" w:name="_Hlt170806318"/>
      <w:r>
        <w:rPr>
          <w:rStyle w:val="782"/>
          <w:lang w:val="ru-RU" w:eastAsia="ru-RU" w:bidi="en-US"/>
        </w:rPr>
        <w:t xml:space="preserve">д</w:t>
      </w:r>
      <w:bookmarkEnd w:id="1365"/>
      <w:r/>
      <w:bookmarkEnd w:id="1366"/>
      <w:r>
        <w:rPr>
          <w:rStyle w:val="782"/>
          <w:lang w:val="ru-RU" w:eastAsia="ru-RU" w:bidi="en-US"/>
        </w:rPr>
        <w:t xml:space="preserve">ународному</w:t>
      </w:r>
      <w:r>
        <w:rPr>
          <w:rStyle w:val="782"/>
          <w:lang w:eastAsia="ru-RU" w:bidi="en-US"/>
        </w:rPr>
        <w:t xml:space="preserve"> договору</w:t>
      </w:r>
      <w:r>
        <w:rPr>
          <w:rStyle w:val="782"/>
          <w:lang w:eastAsia="ru-RU" w:bidi="en-US"/>
        </w:rPr>
        <w:fldChar w:fldCharType="end"/>
      </w:r>
      <w:r>
        <w:rPr>
          <w:lang w:eastAsia="ru-RU" w:bidi="en-US"/>
        </w:rPr>
        <w:t xml:space="preserve">.</w:t>
      </w:r>
      <w:r>
        <w:rPr>
          <w:lang w:eastAsia="ru-RU" w:bidi="en-US"/>
        </w:rPr>
      </w:r>
    </w:p>
    <w:p>
      <w:pPr>
        <w:pStyle w:val="763"/>
        <w:ind w:left="0"/>
        <w:rPr>
          <w:lang w:val="ru-RU" w:eastAsia="ru-RU" w:bidi="en-US"/>
        </w:rPr>
      </w:pPr>
      <w:r>
        <w:rPr>
          <w:lang w:eastAsia="ru-RU" w:bidi="en-US"/>
        </w:rPr>
        <w:t xml:space="preserve">Описание операций, которые можно выполнить с </w:t>
      </w:r>
      <w:r>
        <w:rPr>
          <w:lang w:val="ru-RU" w:eastAsia="ru-RU" w:bidi="en-US"/>
        </w:rPr>
        <w:t xml:space="preserve">договорами</w:t>
      </w:r>
      <w:r>
        <w:rPr>
          <w:lang w:eastAsia="ru-RU" w:bidi="en-US"/>
        </w:rPr>
        <w:t xml:space="preserve">, приведено в разделе</w:t>
      </w:r>
      <w:r>
        <w:rPr>
          <w:lang w:val="ru-RU"/>
        </w:rPr>
        <w:t xml:space="preserve"> </w:t>
      </w:r>
      <w:r>
        <w:rPr>
          <w:lang w:val="ru-RU"/>
        </w:rPr>
        <w:fldChar w:fldCharType="begin"/>
      </w:r>
      <w:r>
        <w:rPr>
          <w:lang w:val="ru-RU"/>
        </w:rPr>
        <w:instrText xml:space="preserve"> HYPERLINK  \l "_Операции_с_кредитными_1" </w:instrText>
      </w:r>
      <w:r>
        <w:rPr>
          <w:lang w:val="ru-RU"/>
        </w:rPr>
        <w:fldChar w:fldCharType="separate"/>
      </w:r>
      <w:r>
        <w:rPr>
          <w:rStyle w:val="782"/>
          <w:lang w:val="ru-RU"/>
        </w:rPr>
        <w:t xml:space="preserve">Операции с меж</w:t>
      </w:r>
      <w:bookmarkStart w:id="1369" w:name="_Hlt191370641"/>
      <w:r>
        <w:rPr>
          <w:rStyle w:val="782"/>
          <w:lang w:val="ru-RU"/>
        </w:rPr>
        <w:t xml:space="preserve">д</w:t>
      </w:r>
      <w:bookmarkEnd w:id="1367"/>
      <w:r/>
      <w:bookmarkStart w:id="1370" w:name="_Hlt195566643"/>
      <w:r>
        <w:rPr>
          <w:rStyle w:val="782"/>
          <w:lang w:val="ru-RU"/>
        </w:rPr>
        <w:t xml:space="preserve">у</w:t>
      </w:r>
      <w:bookmarkEnd w:id="1368"/>
      <w:r>
        <w:rPr>
          <w:rStyle w:val="782"/>
          <w:lang w:val="ru-RU"/>
        </w:rPr>
        <w:t xml:space="preserve">нар</w:t>
      </w:r>
      <w:bookmarkStart w:id="1371" w:name="_Hlt199948950"/>
      <w:r>
        <w:rPr>
          <w:rStyle w:val="782"/>
          <w:lang w:val="ru-RU"/>
        </w:rPr>
        <w:t xml:space="preserve">о</w:t>
      </w:r>
      <w:bookmarkEnd w:id="1369"/>
      <w:r>
        <w:rPr>
          <w:rStyle w:val="782"/>
          <w:lang w:val="ru-RU"/>
        </w:rPr>
        <w:t xml:space="preserve">д</w:t>
      </w:r>
      <w:bookmarkStart w:id="1372" w:name="_Hlt186115408"/>
      <w:r>
        <w:rPr>
          <w:rStyle w:val="782"/>
          <w:lang w:val="ru-RU"/>
        </w:rPr>
        <w:t xml:space="preserve">н</w:t>
      </w:r>
      <w:bookmarkEnd w:id="1370"/>
      <w:r>
        <w:rPr>
          <w:rStyle w:val="782"/>
          <w:lang w:val="ru-RU"/>
        </w:rPr>
        <w:t xml:space="preserve">ым</w:t>
      </w:r>
      <w:bookmarkStart w:id="1373" w:name="_Hlt179206577"/>
      <w:r>
        <w:rPr>
          <w:rStyle w:val="782"/>
          <w:lang w:val="ru-RU"/>
        </w:rPr>
        <w:t xml:space="preserve">и</w:t>
      </w:r>
      <w:bookmarkEnd w:id="1371"/>
      <w:r>
        <w:rPr>
          <w:rStyle w:val="782"/>
          <w:lang w:val="ru-RU"/>
        </w:rPr>
        <w:t xml:space="preserve"> договорами в списке</w:t>
      </w:r>
      <w:r>
        <w:rPr>
          <w:lang w:val="ru-RU"/>
        </w:rPr>
        <w:fldChar w:fldCharType="end"/>
      </w:r>
      <w:r>
        <w:rPr>
          <w:lang w:val="ru-RU" w:eastAsia="ru-RU" w:bidi="en-US"/>
        </w:rPr>
        <w:t xml:space="preserve">.</w:t>
      </w:r>
      <w:r>
        <w:rPr>
          <w:lang w:val="ru-RU" w:eastAsia="ru-RU" w:bidi="en-US"/>
        </w:rPr>
      </w:r>
      <w:r>
        <w:rPr>
          <w:lang w:val="ru-RU" w:eastAsia="ru-RU" w:bidi="en-US"/>
        </w:rPr>
      </w:r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На вкладке </w:t>
      </w:r>
      <w:r>
        <w:rPr>
          <w:b/>
        </w:rPr>
        <w:t xml:space="preserve">Постановка на учет</w:t>
      </w:r>
      <w:r>
        <w:t xml:space="preserve"> </w:t>
      </w:r>
      <w:r>
        <w:t xml:space="preserve">показан список заявлений о постановке на учет договоров.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Если Вы хотите быстро найти интересующие документы, в строке поиска задайте следующие параметры: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Диапазон дат, когда было сформировано заявление;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Статус заявления;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Уникальный номер договора, присвоенный по данному заявлению;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Наименование контрагента.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В результате на экране будут показаны записи, </w:t>
      </w:r>
      <w:r>
        <w:t xml:space="preserve">соответствующие условиям поиска.</w:t>
      </w:r>
      <w:r/>
    </w:p>
    <w:p>
      <w:pPr>
        <w:pStyle w:val="826"/>
        <w:ind w:left="0" w:firstLine="0"/>
        <w:jc w:val="center"/>
        <w:spacing w:before="120" w:after="120"/>
        <w:tabs>
          <w:tab w:val="left" w:pos="1134" w:leader="none"/>
        </w:tabs>
        <w:rPr>
          <w:lang w:val="en-US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5004" cy="1830489"/>
                <wp:effectExtent l="0" t="0" r="0" b="0"/>
                <wp:docPr id="524" name="_x0000_i170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38"/>
                        <a:stretch/>
                      </pic:blipFill>
                      <pic:spPr bwMode="auto">
                        <a:xfrm>
                          <a:off x="0" y="0"/>
                          <a:ext cx="5035004" cy="1830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3" o:spid="_x0000_s523" type="#_x0000_t75" style="width:396.46pt;height:144.13pt;mso-wrap-distance-left:0.00pt;mso-wrap-distance-top:0.00pt;mso-wrap-distance-right:0.00pt;mso-wrap-distance-bottom:0.00pt;" stroked="f">
                <v:path textboxrect="0,0,0,0"/>
                <v:imagedata r:id="rId538" o:title=""/>
              </v:shape>
            </w:pict>
          </mc:Fallback>
        </mc:AlternateContent>
      </w:r>
      <w:r>
        <w:rPr>
          <w:lang w:val="en-US"/>
        </w:rPr>
      </w:r>
      <w:r>
        <w:rPr>
          <w:lang w:val="en-US"/>
        </w:rPr>
      </w:r>
    </w:p>
    <w:p>
      <w:pPr>
        <w:pStyle w:val="826"/>
        <w:ind w:left="0" w:firstLine="0"/>
        <w:jc w:val="center"/>
        <w:spacing w:before="120" w:after="120"/>
        <w:tabs>
          <w:tab w:val="left" w:pos="1134" w:leader="none"/>
        </w:tabs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212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Список договоров ВЭД. Вкладка </w:t>
      </w:r>
      <w:r>
        <w:rPr>
          <w:rFonts w:ascii="Arial" w:hAnsi="Arial" w:cs="Arial"/>
          <w:b/>
          <w:bCs/>
          <w:iCs/>
          <w:sz w:val="18"/>
        </w:rPr>
        <w:t xml:space="preserve">Постановка на учет</w:t>
      </w:r>
      <w:r/>
    </w:p>
    <w:p>
      <w:pPr>
        <w:pStyle w:val="826"/>
        <w:ind w:left="720" w:firstLine="0"/>
        <w:tabs>
          <w:tab w:val="left" w:pos="1134" w:leader="none"/>
        </w:tabs>
      </w:pPr>
      <w:r>
        <w:t xml:space="preserve">По каждому документу отображаются следующие сведения: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Номер, дата и статус заявления. Подробное описание статусов смотрите в разделе </w:t>
      </w:r>
      <w:r>
        <w:fldChar w:fldCharType="begin"/>
      </w:r>
      <w:r>
        <w:instrText xml:space="preserve"> HYPERLINK  \l "_Статусы_валютных_документов" </w:instrText>
      </w:r>
      <w:r>
        <w:fldChar w:fldCharType="separate"/>
      </w:r>
      <w:r>
        <w:rPr>
          <w:rStyle w:val="782"/>
        </w:rPr>
        <w:t xml:space="preserve">Статусы валю</w:t>
      </w:r>
      <w:bookmarkStart w:id="1374" w:name="_Hlt199948966"/>
      <w:r>
        <w:rPr>
          <w:rStyle w:val="782"/>
        </w:rPr>
        <w:t xml:space="preserve">т</w:t>
      </w:r>
      <w:bookmarkEnd w:id="1372"/>
      <w:r>
        <w:rPr>
          <w:rStyle w:val="782"/>
        </w:rPr>
        <w:t xml:space="preserve">ных</w:t>
      </w:r>
      <w:bookmarkStart w:id="1375" w:name="_Hlt166491123"/>
      <w:r/>
      <w:bookmarkStart w:id="1376" w:name="_Hlt191370659"/>
      <w:r>
        <w:rPr>
          <w:rStyle w:val="782"/>
        </w:rPr>
        <w:t xml:space="preserve"> </w:t>
      </w:r>
      <w:bookmarkEnd w:id="1373"/>
      <w:r/>
      <w:bookmarkEnd w:id="1374"/>
      <w:r/>
      <w:bookmarkStart w:id="1377" w:name="_Hlt186115421"/>
      <w:r>
        <w:rPr>
          <w:rStyle w:val="782"/>
        </w:rPr>
        <w:t xml:space="preserve">д</w:t>
      </w:r>
      <w:bookmarkEnd w:id="1375"/>
      <w:r>
        <w:rPr>
          <w:rStyle w:val="782"/>
        </w:rPr>
        <w:t xml:space="preserve">о</w:t>
      </w:r>
      <w:bookmarkStart w:id="1378" w:name="_Hlt179206584"/>
      <w:r>
        <w:rPr>
          <w:rStyle w:val="782"/>
        </w:rPr>
        <w:t xml:space="preserve">к</w:t>
      </w:r>
      <w:bookmarkEnd w:id="1376"/>
      <w:r>
        <w:rPr>
          <w:rStyle w:val="782"/>
        </w:rPr>
        <w:t xml:space="preserve">ументов и </w:t>
      </w:r>
      <w:bookmarkStart w:id="1379" w:name="_Hlt195566684"/>
      <w:r>
        <w:rPr>
          <w:rStyle w:val="782"/>
        </w:rPr>
        <w:t xml:space="preserve">д</w:t>
      </w:r>
      <w:bookmarkEnd w:id="1377"/>
      <w:r>
        <w:rPr>
          <w:rStyle w:val="782"/>
        </w:rPr>
        <w:t xml:space="preserve">окументов валютного контроля</w:t>
      </w:r>
      <w:r>
        <w:fldChar w:fldCharType="end"/>
      </w:r>
      <w:r>
        <w:t xml:space="preserve">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 и дата договора, а также УНК, </w:t>
      </w:r>
      <w:r>
        <w:t xml:space="preserve">который присвоен в банке</w:t>
      </w:r>
      <w:r>
        <w:t xml:space="preserve"> (при наличии);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Краткая информация о договоре.</w:t>
      </w:r>
      <w:r/>
    </w:p>
    <w:p>
      <w:pPr>
        <w:pStyle w:val="763"/>
        <w:ind w:left="0"/>
        <w:rPr>
          <w:lang w:val="ru-RU" w:eastAsia="ru-RU" w:bidi="en-US"/>
        </w:rPr>
      </w:pPr>
      <w:r>
        <w:rPr>
          <w:lang w:eastAsia="ru-RU" w:bidi="en-US"/>
        </w:rPr>
        <w:t xml:space="preserve">Для </w:t>
      </w:r>
      <w:r>
        <w:rPr>
          <w:lang w:eastAsia="ru-RU" w:bidi="en-US"/>
        </w:rPr>
        <w:t xml:space="preserve">того чтобы просмотреть </w:t>
      </w:r>
      <w:r>
        <w:rPr>
          <w:lang w:val="ru-RU" w:eastAsia="ru-RU" w:bidi="en-US"/>
        </w:rPr>
        <w:t xml:space="preserve">заявление</w:t>
      </w:r>
      <w:r>
        <w:rPr>
          <w:lang w:eastAsia="ru-RU" w:bidi="en-US"/>
        </w:rPr>
        <w:t xml:space="preserve">, щелкните по интерес</w:t>
      </w:r>
      <w:r>
        <w:rPr>
          <w:lang w:eastAsia="ru-RU" w:bidi="en-US"/>
        </w:rPr>
        <w:t xml:space="preserve">ующей записи в списке. Подробн</w:t>
      </w:r>
      <w:r>
        <w:rPr>
          <w:lang w:val="ru-RU" w:eastAsia="ru-RU" w:bidi="en-US"/>
        </w:rPr>
        <w:t xml:space="preserve">ее смотрите </w:t>
      </w:r>
      <w:r>
        <w:rPr>
          <w:lang w:eastAsia="ru-RU" w:bidi="en-US"/>
        </w:rPr>
        <w:t xml:space="preserve">в разделе</w:t>
      </w:r>
      <w:r>
        <w:rPr>
          <w:lang w:eastAsia="ru-RU" w:bidi="en-US"/>
        </w:rPr>
        <w:t xml:space="preserve"> </w:t>
      </w:r>
      <w:r>
        <w:fldChar w:fldCharType="begin"/>
      </w:r>
      <w:r>
        <w:instrText xml:space="preserve"> HYPERLINK \l "_Просмотр_заявления_о" </w:instrText>
      </w:r>
      <w:r>
        <w:fldChar w:fldCharType="separate"/>
      </w:r>
      <w:r>
        <w:rPr>
          <w:rStyle w:val="782"/>
          <w:lang w:eastAsia="ru-RU" w:bidi="en-US"/>
        </w:rPr>
        <w:t xml:space="preserve">Просмотр з</w:t>
      </w:r>
      <w:bookmarkStart w:id="1380" w:name="_Hlt186115431"/>
      <w:r>
        <w:rPr>
          <w:rStyle w:val="782"/>
          <w:lang w:eastAsia="ru-RU" w:bidi="en-US"/>
        </w:rPr>
        <w:t xml:space="preserve">а</w:t>
      </w:r>
      <w:bookmarkEnd w:id="1378"/>
      <w:r>
        <w:rPr>
          <w:rStyle w:val="782"/>
          <w:lang w:eastAsia="ru-RU" w:bidi="en-US"/>
        </w:rPr>
        <w:t xml:space="preserve">яв</w:t>
      </w:r>
      <w:bookmarkStart w:id="1381" w:name="_Hlt199948986"/>
      <w:r>
        <w:rPr>
          <w:rStyle w:val="782"/>
          <w:lang w:eastAsia="ru-RU" w:bidi="en-US"/>
        </w:rPr>
        <w:t xml:space="preserve">л</w:t>
      </w:r>
      <w:bookmarkEnd w:id="1379"/>
      <w:r/>
      <w:bookmarkStart w:id="1382" w:name="_Hlt179206590"/>
      <w:r>
        <w:rPr>
          <w:rStyle w:val="782"/>
          <w:lang w:eastAsia="ru-RU" w:bidi="en-US"/>
        </w:rPr>
        <w:t xml:space="preserve">е</w:t>
      </w:r>
      <w:bookmarkEnd w:id="1380"/>
      <w:r>
        <w:rPr>
          <w:rStyle w:val="782"/>
          <w:lang w:eastAsia="ru-RU" w:bidi="en-US"/>
        </w:rPr>
        <w:t xml:space="preserve">ния</w:t>
      </w:r>
      <w:bookmarkStart w:id="1383" w:name="_Hlt166491131"/>
      <w:r>
        <w:rPr>
          <w:rStyle w:val="782"/>
          <w:lang w:eastAsia="ru-RU" w:bidi="en-US"/>
        </w:rPr>
        <w:t xml:space="preserve"> </w:t>
      </w:r>
      <w:bookmarkEnd w:id="1381"/>
      <w:r/>
      <w:bookmarkStart w:id="1384" w:name="_Hlt195566696"/>
      <w:r>
        <w:rPr>
          <w:rStyle w:val="782"/>
          <w:lang w:eastAsia="ru-RU" w:bidi="en-US"/>
        </w:rPr>
        <w:t xml:space="preserve">о</w:t>
      </w:r>
      <w:bookmarkEnd w:id="1382"/>
      <w:r>
        <w:rPr>
          <w:rStyle w:val="782"/>
          <w:lang w:eastAsia="ru-RU" w:bidi="en-US"/>
        </w:rPr>
        <w:t xml:space="preserve"> п</w:t>
      </w:r>
      <w:bookmarkStart w:id="1385" w:name="_Hlt191370674"/>
      <w:r>
        <w:rPr>
          <w:rStyle w:val="782"/>
          <w:lang w:eastAsia="ru-RU" w:bidi="en-US"/>
        </w:rPr>
        <w:t xml:space="preserve">о</w:t>
      </w:r>
      <w:bookmarkEnd w:id="1383"/>
      <w:r>
        <w:rPr>
          <w:rStyle w:val="782"/>
          <w:lang w:eastAsia="ru-RU" w:bidi="en-US"/>
        </w:rPr>
        <w:t xml:space="preserve">становке на учет д</w:t>
      </w:r>
      <w:bookmarkStart w:id="1386" w:name="_Hlt170806390"/>
      <w:r>
        <w:rPr>
          <w:rStyle w:val="782"/>
          <w:lang w:eastAsia="ru-RU" w:bidi="en-US"/>
        </w:rPr>
        <w:t xml:space="preserve">о</w:t>
      </w:r>
      <w:bookmarkEnd w:id="1384"/>
      <w:r>
        <w:rPr>
          <w:rStyle w:val="782"/>
          <w:lang w:eastAsia="ru-RU" w:bidi="en-US"/>
        </w:rPr>
        <w:t xml:space="preserve">говора</w:t>
      </w:r>
      <w:r>
        <w:rPr>
          <w:rStyle w:val="782"/>
          <w:lang w:eastAsia="ru-RU" w:bidi="en-US"/>
        </w:rPr>
        <w:fldChar w:fldCharType="end"/>
      </w:r>
      <w:r>
        <w:rPr>
          <w:lang w:eastAsia="ru-RU" w:bidi="en-US"/>
        </w:rPr>
        <w:t xml:space="preserve">.</w:t>
      </w:r>
      <w:r>
        <w:rPr>
          <w:lang w:val="ru-RU" w:eastAsia="ru-RU" w:bidi="en-US"/>
        </w:rPr>
      </w:r>
      <w:r>
        <w:rPr>
          <w:lang w:val="ru-RU" w:eastAsia="ru-RU" w:bidi="en-US"/>
        </w:rPr>
      </w:r>
    </w:p>
    <w:p>
      <w:pPr>
        <w:pStyle w:val="826"/>
        <w:ind w:left="0"/>
        <w:tabs>
          <w:tab w:val="left" w:pos="1134" w:leader="none"/>
        </w:tabs>
        <w:rPr>
          <w:lang w:eastAsia="ru-RU" w:bidi="en-US"/>
        </w:rPr>
      </w:pPr>
      <w:r>
        <w:rPr>
          <w:lang w:val="en-US" w:eastAsia="ru-RU" w:bidi="en-US"/>
        </w:rPr>
        <w:t xml:space="preserve">Описание операций, которые можно выполнить с данными документами, приведено в разделе</w:t>
      </w:r>
      <w:r>
        <w:rPr>
          <w:lang w:eastAsia="ru-RU" w:bidi="en-US"/>
        </w:rPr>
        <w:t xml:space="preserve"> </w:t>
      </w:r>
      <w:r>
        <w:rPr>
          <w:lang w:eastAsia="ru-RU" w:bidi="en-US"/>
        </w:rPr>
        <w:fldChar w:fldCharType="begin"/>
      </w:r>
      <w:r>
        <w:rPr>
          <w:lang w:eastAsia="ru-RU" w:bidi="en-US"/>
        </w:rPr>
        <w:instrText xml:space="preserve"> HYPERLINK  \l "_Операции_с_заявлениями_1" </w:instrText>
      </w:r>
      <w:r>
        <w:rPr>
          <w:lang w:eastAsia="ru-RU" w:bidi="en-US"/>
        </w:rPr>
        <w:fldChar w:fldCharType="separate"/>
      </w:r>
      <w:r>
        <w:rPr>
          <w:rStyle w:val="782"/>
          <w:lang w:eastAsia="ru-RU" w:bidi="en-US"/>
        </w:rPr>
        <w:t xml:space="preserve">Операции с з</w:t>
      </w:r>
      <w:bookmarkStart w:id="1387" w:name="_Hlt191370689"/>
      <w:r>
        <w:rPr>
          <w:rStyle w:val="782"/>
          <w:lang w:eastAsia="ru-RU" w:bidi="en-US"/>
        </w:rPr>
        <w:t xml:space="preserve">а</w:t>
      </w:r>
      <w:bookmarkEnd w:id="1385"/>
      <w:r>
        <w:rPr>
          <w:rStyle w:val="782"/>
          <w:lang w:eastAsia="ru-RU" w:bidi="en-US"/>
        </w:rPr>
        <w:t xml:space="preserve">явл</w:t>
      </w:r>
      <w:bookmarkStart w:id="1388" w:name="_Hlt199948996"/>
      <w:r>
        <w:rPr>
          <w:rStyle w:val="782"/>
          <w:lang w:eastAsia="ru-RU" w:bidi="en-US"/>
        </w:rPr>
        <w:t xml:space="preserve">е</w:t>
      </w:r>
      <w:bookmarkEnd w:id="1386"/>
      <w:r>
        <w:rPr>
          <w:rStyle w:val="782"/>
          <w:lang w:eastAsia="ru-RU" w:bidi="en-US"/>
        </w:rPr>
        <w:t xml:space="preserve">н</w:t>
      </w:r>
      <w:bookmarkStart w:id="1389" w:name="_Hlt186115450"/>
      <w:r>
        <w:rPr>
          <w:rStyle w:val="782"/>
          <w:lang w:eastAsia="ru-RU" w:bidi="en-US"/>
        </w:rPr>
        <w:t xml:space="preserve">и</w:t>
      </w:r>
      <w:bookmarkEnd w:id="1387"/>
      <w:r>
        <w:rPr>
          <w:rStyle w:val="782"/>
          <w:lang w:eastAsia="ru-RU" w:bidi="en-US"/>
        </w:rPr>
        <w:t xml:space="preserve">ями п</w:t>
      </w:r>
      <w:bookmarkStart w:id="1390" w:name="_Hlt195566713"/>
      <w:r>
        <w:rPr>
          <w:rStyle w:val="782"/>
          <w:lang w:eastAsia="ru-RU" w:bidi="en-US"/>
        </w:rPr>
        <w:t xml:space="preserve">о</w:t>
      </w:r>
      <w:bookmarkEnd w:id="1388"/>
      <w:r>
        <w:rPr>
          <w:rStyle w:val="782"/>
          <w:lang w:eastAsia="ru-RU" w:bidi="en-US"/>
        </w:rPr>
        <w:t xml:space="preserve"> межд</w:t>
      </w:r>
      <w:bookmarkStart w:id="1391" w:name="_Hlt179206621"/>
      <w:r>
        <w:rPr>
          <w:rStyle w:val="782"/>
          <w:lang w:eastAsia="ru-RU" w:bidi="en-US"/>
        </w:rPr>
        <w:t xml:space="preserve">у</w:t>
      </w:r>
      <w:bookmarkEnd w:id="1389"/>
      <w:r>
        <w:rPr>
          <w:rStyle w:val="782"/>
          <w:lang w:eastAsia="ru-RU" w:bidi="en-US"/>
        </w:rPr>
        <w:t xml:space="preserve">народным договорам в списке</w:t>
      </w:r>
      <w:r>
        <w:rPr>
          <w:lang w:eastAsia="ru-RU" w:bidi="en-US"/>
        </w:rPr>
        <w:fldChar w:fldCharType="end"/>
      </w:r>
      <w:r>
        <w:rPr>
          <w:lang w:eastAsia="ru-RU" w:bidi="en-US"/>
        </w:rPr>
        <w:t xml:space="preserve">.</w:t>
      </w:r>
      <w:r>
        <w:rPr>
          <w:lang w:eastAsia="ru-RU" w:bidi="en-US"/>
        </w:rPr>
      </w:r>
      <w:r>
        <w:rPr>
          <w:lang w:eastAsia="ru-RU" w:bidi="en-US"/>
        </w:rPr>
      </w:r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На вкладке </w:t>
      </w:r>
      <w:r>
        <w:rPr>
          <w:b/>
        </w:rPr>
        <w:t xml:space="preserve">Внесение изменений</w:t>
      </w:r>
      <w:r>
        <w:t xml:space="preserve"> </w:t>
      </w:r>
      <w:r>
        <w:t xml:space="preserve">показан список заявлений о внесении изменений в сведения о международных договорах.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Если Вы хотите быстро найти интересующие документы, в строке поиска задайте следующие параметры: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Диапазон дат, когда было сформировано заявление;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Статус заявления;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 правоустанавливающего документа;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Уникальный номер договора</w:t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В результате на экране будут показаны записи, </w:t>
      </w:r>
      <w:r>
        <w:t xml:space="preserve">соответствующие условиям поиска.</w:t>
      </w:r>
      <w:r/>
    </w:p>
    <w:p>
      <w:pPr>
        <w:pStyle w:val="826"/>
        <w:ind w:left="0" w:firstLine="0"/>
        <w:jc w:val="center"/>
        <w:spacing w:before="120" w:after="120"/>
        <w:tabs>
          <w:tab w:val="left" w:pos="1134" w:leader="none"/>
        </w:tabs>
        <w:rPr>
          <w:lang w:val="en-US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1570" cy="1777175"/>
                <wp:effectExtent l="0" t="0" r="0" b="0"/>
                <wp:docPr id="525" name="_x0000_i170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39"/>
                        <a:stretch/>
                      </pic:blipFill>
                      <pic:spPr bwMode="auto">
                        <a:xfrm>
                          <a:off x="0" y="0"/>
                          <a:ext cx="5041570" cy="177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4" o:spid="_x0000_s524" type="#_x0000_t75" style="width:396.97pt;height:139.94pt;mso-wrap-distance-left:0.00pt;mso-wrap-distance-top:0.00pt;mso-wrap-distance-right:0.00pt;mso-wrap-distance-bottom:0.00pt;" stroked="f">
                <v:path textboxrect="0,0,0,0"/>
                <v:imagedata r:id="rId539" o:title=""/>
              </v:shape>
            </w:pict>
          </mc:Fallback>
        </mc:AlternateContent>
      </w:r>
      <w:r>
        <w:rPr>
          <w:lang w:val="en-US"/>
        </w:rPr>
      </w:r>
      <w:r>
        <w:rPr>
          <w:lang w:val="en-US"/>
        </w:rPr>
      </w:r>
    </w:p>
    <w:p>
      <w:pPr>
        <w:pStyle w:val="826"/>
        <w:ind w:left="0" w:firstLine="0"/>
        <w:jc w:val="center"/>
        <w:spacing w:before="120" w:after="120"/>
        <w:tabs>
          <w:tab w:val="left" w:pos="1134" w:leader="none"/>
        </w:tabs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213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Список договоров ВЭД. Вкладка </w:t>
      </w:r>
      <w:r>
        <w:rPr>
          <w:rFonts w:ascii="Arial" w:hAnsi="Arial" w:cs="Arial"/>
          <w:b/>
          <w:bCs/>
          <w:iCs/>
          <w:sz w:val="18"/>
        </w:rPr>
        <w:t xml:space="preserve">Внесение изменений</w:t>
      </w:r>
      <w:r/>
    </w:p>
    <w:p>
      <w:pPr>
        <w:pStyle w:val="826"/>
        <w:ind w:left="720" w:firstLine="0"/>
        <w:tabs>
          <w:tab w:val="left" w:pos="1134" w:leader="none"/>
        </w:tabs>
      </w:pPr>
      <w:r>
        <w:t xml:space="preserve">По каждому документу отображаются следующие сведения: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Номер, дата и статус заявления. Подробное описание статусов смотрите в разделе </w:t>
      </w:r>
      <w:r>
        <w:fldChar w:fldCharType="begin"/>
      </w:r>
      <w:r>
        <w:instrText xml:space="preserve"> HYPERLINK  \l "_Статусы_валютных_документов" </w:instrText>
      </w:r>
      <w:r>
        <w:fldChar w:fldCharType="separate"/>
      </w:r>
      <w:r>
        <w:rPr>
          <w:rStyle w:val="782"/>
        </w:rPr>
        <w:t xml:space="preserve">Статусы валютн</w:t>
      </w:r>
      <w:bookmarkStart w:id="1392" w:name="_Hlt166491146"/>
      <w:r>
        <w:rPr>
          <w:rStyle w:val="782"/>
        </w:rPr>
        <w:t xml:space="preserve">ы</w:t>
      </w:r>
      <w:bookmarkEnd w:id="1390"/>
      <w:r>
        <w:rPr>
          <w:rStyle w:val="782"/>
        </w:rPr>
        <w:t xml:space="preserve">х докумен</w:t>
      </w:r>
      <w:bookmarkStart w:id="1393" w:name="_Hlt186115464"/>
      <w:r/>
      <w:bookmarkStart w:id="1394" w:name="_Hlt191370703"/>
      <w:r/>
      <w:bookmarkStart w:id="1395" w:name="_Hlt199949060"/>
      <w:r>
        <w:rPr>
          <w:rStyle w:val="782"/>
        </w:rPr>
        <w:t xml:space="preserve">т</w:t>
      </w:r>
      <w:bookmarkEnd w:id="1391"/>
      <w:r/>
      <w:bookmarkEnd w:id="1392"/>
      <w:r/>
      <w:bookmarkEnd w:id="1393"/>
      <w:r>
        <w:rPr>
          <w:rStyle w:val="782"/>
        </w:rPr>
        <w:t xml:space="preserve">ов и до</w:t>
      </w:r>
      <w:bookmarkStart w:id="1396" w:name="_Hlt179206649"/>
      <w:r>
        <w:rPr>
          <w:rStyle w:val="782"/>
        </w:rPr>
        <w:t xml:space="preserve">к</w:t>
      </w:r>
      <w:bookmarkEnd w:id="1394"/>
      <w:r>
        <w:rPr>
          <w:rStyle w:val="782"/>
        </w:rPr>
        <w:t xml:space="preserve">у</w:t>
      </w:r>
      <w:bookmarkStart w:id="1397" w:name="_Hlt195566730"/>
      <w:r>
        <w:rPr>
          <w:rStyle w:val="782"/>
        </w:rPr>
        <w:t xml:space="preserve">м</w:t>
      </w:r>
      <w:bookmarkEnd w:id="1395"/>
      <w:r>
        <w:rPr>
          <w:rStyle w:val="782"/>
        </w:rPr>
        <w:t xml:space="preserve">ентов валютного контроля</w:t>
      </w:r>
      <w:r>
        <w:fldChar w:fldCharType="end"/>
      </w:r>
      <w:r>
        <w:t xml:space="preserve">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УНК договора, </w:t>
      </w:r>
      <w:r>
        <w:t xml:space="preserve">который присвоен в банке</w:t>
      </w:r>
      <w:r>
        <w:t xml:space="preserve">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 и дата правоустанавливающих документов.</w:t>
      </w:r>
      <w:r/>
    </w:p>
    <w:p>
      <w:pPr>
        <w:pStyle w:val="763"/>
        <w:ind w:left="0"/>
        <w:rPr>
          <w:lang w:val="ru-RU" w:eastAsia="ru-RU" w:bidi="en-US"/>
        </w:rPr>
      </w:pPr>
      <w:r>
        <w:rPr>
          <w:lang w:eastAsia="ru-RU" w:bidi="en-US"/>
        </w:rPr>
        <w:t xml:space="preserve">Для </w:t>
      </w:r>
      <w:r>
        <w:rPr>
          <w:lang w:eastAsia="ru-RU" w:bidi="en-US"/>
        </w:rPr>
        <w:t xml:space="preserve">того чтобы просмотреть </w:t>
      </w:r>
      <w:r>
        <w:rPr>
          <w:lang w:val="ru-RU" w:eastAsia="ru-RU" w:bidi="en-US"/>
        </w:rPr>
        <w:t xml:space="preserve">заявление</w:t>
      </w:r>
      <w:r>
        <w:rPr>
          <w:lang w:eastAsia="ru-RU" w:bidi="en-US"/>
        </w:rPr>
        <w:t xml:space="preserve">, щелкните по интересующей записи в списке. Подробное описание открывшейся формы приведено в разделе</w:t>
      </w:r>
      <w:r>
        <w:rPr>
          <w:lang w:eastAsia="ru-RU" w:bidi="en-US"/>
        </w:rPr>
        <w:t xml:space="preserve"> </w:t>
      </w:r>
      <w:r>
        <w:fldChar w:fldCharType="begin"/>
      </w:r>
      <w:r>
        <w:instrText xml:space="preserve"> HYPERLINK \l "_Просмотр_заявления_о_1" </w:instrText>
      </w:r>
      <w:r>
        <w:fldChar w:fldCharType="separate"/>
      </w:r>
      <w:r>
        <w:rPr>
          <w:rStyle w:val="782"/>
          <w:lang w:eastAsia="ru-RU" w:bidi="en-US"/>
        </w:rPr>
        <w:t xml:space="preserve">Пр</w:t>
      </w:r>
      <w:bookmarkStart w:id="1398" w:name="_Hlt191370791"/>
      <w:r>
        <w:rPr>
          <w:rStyle w:val="782"/>
          <w:lang w:eastAsia="ru-RU" w:bidi="en-US"/>
        </w:rPr>
        <w:t xml:space="preserve">о</w:t>
      </w:r>
      <w:bookmarkEnd w:id="1396"/>
      <w:r/>
      <w:bookmarkStart w:id="1399" w:name="_Hlt186115475"/>
      <w:r>
        <w:rPr>
          <w:rStyle w:val="782"/>
          <w:lang w:eastAsia="ru-RU" w:bidi="en-US"/>
        </w:rPr>
        <w:t xml:space="preserve">с</w:t>
      </w:r>
      <w:bookmarkEnd w:id="1397"/>
      <w:r>
        <w:rPr>
          <w:rStyle w:val="782"/>
          <w:lang w:eastAsia="ru-RU" w:bidi="en-US"/>
        </w:rPr>
        <w:t xml:space="preserve">мо</w:t>
      </w:r>
      <w:bookmarkStart w:id="1400" w:name="_Hlt195566740"/>
      <w:r/>
      <w:bookmarkStart w:id="1401" w:name="_Hlt199949101"/>
      <w:r>
        <w:rPr>
          <w:rStyle w:val="782"/>
          <w:lang w:eastAsia="ru-RU" w:bidi="en-US"/>
        </w:rPr>
        <w:t xml:space="preserve">т</w:t>
      </w:r>
      <w:bookmarkEnd w:id="1398"/>
      <w:r/>
      <w:bookmarkEnd w:id="1399"/>
      <w:r>
        <w:rPr>
          <w:rStyle w:val="782"/>
          <w:lang w:eastAsia="ru-RU" w:bidi="en-US"/>
        </w:rPr>
        <w:t xml:space="preserve">р заявления о внесении </w:t>
      </w:r>
      <w:bookmarkStart w:id="1402" w:name="_Hlt166491154"/>
      <w:r>
        <w:rPr>
          <w:rStyle w:val="782"/>
          <w:lang w:eastAsia="ru-RU" w:bidi="en-US"/>
        </w:rPr>
        <w:t xml:space="preserve">и</w:t>
      </w:r>
      <w:bookmarkEnd w:id="1400"/>
      <w:r>
        <w:rPr>
          <w:rStyle w:val="782"/>
          <w:lang w:eastAsia="ru-RU" w:bidi="en-US"/>
        </w:rPr>
        <w:t xml:space="preserve">змене</w:t>
      </w:r>
      <w:bookmarkStart w:id="1403" w:name="_Hlt179206658"/>
      <w:r>
        <w:rPr>
          <w:rStyle w:val="782"/>
          <w:lang w:eastAsia="ru-RU" w:bidi="en-US"/>
        </w:rPr>
        <w:t xml:space="preserve">н</w:t>
      </w:r>
      <w:bookmarkEnd w:id="1401"/>
      <w:r>
        <w:rPr>
          <w:rStyle w:val="782"/>
          <w:lang w:eastAsia="ru-RU" w:bidi="en-US"/>
        </w:rPr>
        <w:t xml:space="preserve">ий в сведения о договоре</w:t>
      </w:r>
      <w:r>
        <w:rPr>
          <w:rStyle w:val="782"/>
          <w:lang w:eastAsia="ru-RU" w:bidi="en-US"/>
        </w:rPr>
        <w:fldChar w:fldCharType="end"/>
      </w:r>
      <w:r>
        <w:rPr>
          <w:lang w:eastAsia="ru-RU" w:bidi="en-US"/>
        </w:rPr>
        <w:t xml:space="preserve">.</w:t>
      </w:r>
      <w:r>
        <w:rPr>
          <w:lang w:val="ru-RU" w:eastAsia="ru-RU" w:bidi="en-US"/>
        </w:rPr>
      </w:r>
      <w:r>
        <w:rPr>
          <w:lang w:val="ru-RU" w:eastAsia="ru-RU" w:bidi="en-US"/>
        </w:rPr>
      </w:r>
    </w:p>
    <w:p>
      <w:pPr>
        <w:pStyle w:val="826"/>
        <w:ind w:left="0"/>
        <w:tabs>
          <w:tab w:val="left" w:pos="1134" w:leader="none"/>
        </w:tabs>
        <w:rPr>
          <w:lang w:eastAsia="ru-RU" w:bidi="en-US"/>
        </w:rPr>
      </w:pPr>
      <w:r>
        <w:rPr>
          <w:lang w:val="en-US" w:eastAsia="ru-RU" w:bidi="en-US"/>
        </w:rPr>
        <w:t xml:space="preserve">Описание операций, которые можно выполнить с данными документами, приведено в разделе</w:t>
      </w:r>
      <w:r>
        <w:rPr>
          <w:lang w:eastAsia="ru-RU" w:bidi="en-US"/>
        </w:rPr>
        <w:t xml:space="preserve"> </w:t>
      </w:r>
      <w:r>
        <w:rPr>
          <w:lang w:eastAsia="ru-RU" w:bidi="en-US"/>
        </w:rPr>
        <w:fldChar w:fldCharType="begin"/>
      </w:r>
      <w:r>
        <w:rPr>
          <w:lang w:eastAsia="ru-RU" w:bidi="en-US"/>
        </w:rPr>
        <w:instrText xml:space="preserve"> HYPERLINK  \l "_Операции_с_заявлениями_1" </w:instrText>
      </w:r>
      <w:r>
        <w:rPr>
          <w:lang w:eastAsia="ru-RU" w:bidi="en-US"/>
        </w:rPr>
        <w:fldChar w:fldCharType="separate"/>
      </w:r>
      <w:r>
        <w:rPr>
          <w:rStyle w:val="782"/>
          <w:lang w:eastAsia="ru-RU" w:bidi="en-US"/>
        </w:rPr>
        <w:t xml:space="preserve">Операции с заявлениями по м</w:t>
      </w:r>
      <w:bookmarkStart w:id="1404" w:name="_Hlt199949111"/>
      <w:r>
        <w:rPr>
          <w:rStyle w:val="782"/>
          <w:lang w:eastAsia="ru-RU" w:bidi="en-US"/>
        </w:rPr>
        <w:t xml:space="preserve">е</w:t>
      </w:r>
      <w:bookmarkEnd w:id="1402"/>
      <w:r>
        <w:rPr>
          <w:rStyle w:val="782"/>
          <w:lang w:eastAsia="ru-RU" w:bidi="en-US"/>
        </w:rPr>
        <w:t xml:space="preserve">ж</w:t>
      </w:r>
      <w:bookmarkStart w:id="1405" w:name="_Hlt179206686"/>
      <w:r>
        <w:rPr>
          <w:rStyle w:val="782"/>
          <w:lang w:eastAsia="ru-RU" w:bidi="en-US"/>
        </w:rPr>
        <w:t xml:space="preserve">д</w:t>
      </w:r>
      <w:bookmarkEnd w:id="1403"/>
      <w:r>
        <w:rPr>
          <w:rStyle w:val="782"/>
          <w:lang w:eastAsia="ru-RU" w:bidi="en-US"/>
        </w:rPr>
        <w:t xml:space="preserve">ун</w:t>
      </w:r>
      <w:bookmarkStart w:id="1406" w:name="_Hlt191370798"/>
      <w:r>
        <w:rPr>
          <w:rStyle w:val="782"/>
          <w:lang w:eastAsia="ru-RU" w:bidi="en-US"/>
        </w:rPr>
        <w:t xml:space="preserve">а</w:t>
      </w:r>
      <w:bookmarkEnd w:id="1404"/>
      <w:r>
        <w:rPr>
          <w:rStyle w:val="782"/>
          <w:lang w:eastAsia="ru-RU" w:bidi="en-US"/>
        </w:rPr>
        <w:t xml:space="preserve">род</w:t>
      </w:r>
      <w:bookmarkStart w:id="1407" w:name="_Hlt186115489"/>
      <w:r>
        <w:rPr>
          <w:rStyle w:val="782"/>
          <w:lang w:eastAsia="ru-RU" w:bidi="en-US"/>
        </w:rPr>
        <w:t xml:space="preserve">н</w:t>
      </w:r>
      <w:bookmarkEnd w:id="1405"/>
      <w:r>
        <w:rPr>
          <w:rStyle w:val="782"/>
          <w:lang w:eastAsia="ru-RU" w:bidi="en-US"/>
        </w:rPr>
        <w:t xml:space="preserve">ы</w:t>
      </w:r>
      <w:bookmarkStart w:id="1408" w:name="_Hlt195566750"/>
      <w:r>
        <w:rPr>
          <w:rStyle w:val="782"/>
          <w:lang w:eastAsia="ru-RU" w:bidi="en-US"/>
        </w:rPr>
        <w:t xml:space="preserve">м</w:t>
      </w:r>
      <w:bookmarkEnd w:id="1406"/>
      <w:r>
        <w:rPr>
          <w:rStyle w:val="782"/>
          <w:lang w:eastAsia="ru-RU" w:bidi="en-US"/>
        </w:rPr>
        <w:t xml:space="preserve"> договорам в списке</w:t>
      </w:r>
      <w:r>
        <w:rPr>
          <w:lang w:eastAsia="ru-RU" w:bidi="en-US"/>
        </w:rPr>
        <w:fldChar w:fldCharType="end"/>
      </w:r>
      <w:r>
        <w:rPr>
          <w:lang w:eastAsia="ru-RU" w:bidi="en-US"/>
        </w:rPr>
        <w:t xml:space="preserve">.</w:t>
      </w:r>
      <w:r>
        <w:rPr>
          <w:lang w:eastAsia="ru-RU" w:bidi="en-US"/>
        </w:rPr>
      </w:r>
      <w:r>
        <w:rPr>
          <w:lang w:eastAsia="ru-RU" w:bidi="en-US"/>
        </w:rPr>
      </w:r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На вкладке </w:t>
      </w:r>
      <w:r>
        <w:rPr>
          <w:b/>
        </w:rPr>
        <w:t xml:space="preserve">Снятие с учета</w:t>
      </w:r>
      <w:r>
        <w:t xml:space="preserve"> </w:t>
      </w:r>
      <w:r>
        <w:t xml:space="preserve">показан список заявлений о снятии с учета договоров.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Если Вы хотите быстро найти интересующие документы, в строке поиска задайте следующие параметры: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Диапазон дат, когда было сформировано заявление;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Статус заявления;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Уникальный номер договора;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Код основания для снятия с учета договора</w:t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В результате на экране будут показаны записи, </w:t>
      </w:r>
      <w:r>
        <w:t xml:space="preserve">соответствующие условиям поиска.</w:t>
      </w:r>
      <w:r/>
    </w:p>
    <w:p>
      <w:pPr>
        <w:pStyle w:val="826"/>
        <w:ind w:left="0" w:firstLine="0"/>
        <w:jc w:val="center"/>
        <w:spacing w:before="120" w:after="120"/>
        <w:tabs>
          <w:tab w:val="left" w:pos="1134" w:leader="none"/>
        </w:tabs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1570" cy="2039074"/>
                <wp:effectExtent l="0" t="0" r="0" b="0"/>
                <wp:docPr id="526" name="_x0000_i170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40"/>
                        <a:stretch/>
                      </pic:blipFill>
                      <pic:spPr bwMode="auto">
                        <a:xfrm>
                          <a:off x="0" y="0"/>
                          <a:ext cx="5041570" cy="20390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5" o:spid="_x0000_s525" type="#_x0000_t75" style="width:396.97pt;height:160.56pt;mso-wrap-distance-left:0.00pt;mso-wrap-distance-top:0.00pt;mso-wrap-distance-right:0.00pt;mso-wrap-distance-bottom:0.00pt;" stroked="f">
                <v:path textboxrect="0,0,0,0"/>
                <v:imagedata r:id="rId540" o:title=""/>
              </v:shape>
            </w:pict>
          </mc:Fallback>
        </mc:AlternateContent>
      </w:r>
      <w:r/>
    </w:p>
    <w:p>
      <w:pPr>
        <w:pStyle w:val="826"/>
        <w:ind w:left="0" w:firstLine="0"/>
        <w:jc w:val="center"/>
        <w:spacing w:before="120" w:after="120"/>
        <w:tabs>
          <w:tab w:val="left" w:pos="1134" w:leader="none"/>
        </w:tabs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214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Список договоров ВЭД. Вкладка </w:t>
      </w:r>
      <w:r>
        <w:rPr>
          <w:rFonts w:ascii="Arial" w:hAnsi="Arial" w:cs="Arial"/>
          <w:b/>
          <w:bCs/>
          <w:iCs/>
          <w:sz w:val="18"/>
        </w:rPr>
        <w:t xml:space="preserve">Снятие с учета</w:t>
      </w:r>
      <w:r/>
    </w:p>
    <w:p>
      <w:pPr>
        <w:pStyle w:val="826"/>
        <w:ind w:left="720" w:firstLine="0"/>
        <w:tabs>
          <w:tab w:val="left" w:pos="1134" w:leader="none"/>
        </w:tabs>
      </w:pPr>
      <w:r>
        <w:t xml:space="preserve">По каждому заявлению отображаются следующие сведения: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Номер, дата и статус заявления. Подробное описание статусов смотрите в разделе </w:t>
      </w:r>
      <w:r>
        <w:fldChar w:fldCharType="begin"/>
      </w:r>
      <w:r>
        <w:instrText xml:space="preserve"> HYPERLINK  \l "_Статусы_валютных_документов" </w:instrText>
      </w:r>
      <w:r>
        <w:fldChar w:fldCharType="separate"/>
      </w:r>
      <w:r>
        <w:rPr>
          <w:rStyle w:val="782"/>
        </w:rPr>
        <w:t xml:space="preserve">Статусы валютных док</w:t>
      </w:r>
      <w:bookmarkStart w:id="1409" w:name="_Hlt179206693"/>
      <w:r>
        <w:rPr>
          <w:rStyle w:val="782"/>
        </w:rPr>
        <w:t xml:space="preserve">у</w:t>
      </w:r>
      <w:bookmarkEnd w:id="1407"/>
      <w:r/>
      <w:bookmarkStart w:id="1410" w:name="_Hlt199949070"/>
      <w:r>
        <w:rPr>
          <w:rStyle w:val="782"/>
        </w:rPr>
        <w:t xml:space="preserve">м</w:t>
      </w:r>
      <w:bookmarkEnd w:id="1408"/>
      <w:r/>
      <w:bookmarkStart w:id="1411" w:name="_Hlt186116058"/>
      <w:r>
        <w:rPr>
          <w:rStyle w:val="782"/>
        </w:rPr>
        <w:t xml:space="preserve">е</w:t>
      </w:r>
      <w:bookmarkEnd w:id="1409"/>
      <w:r>
        <w:rPr>
          <w:rStyle w:val="782"/>
        </w:rPr>
        <w:t xml:space="preserve">н</w:t>
      </w:r>
      <w:bookmarkStart w:id="1412" w:name="_Hlt166491172"/>
      <w:r>
        <w:rPr>
          <w:rStyle w:val="782"/>
        </w:rPr>
        <w:t xml:space="preserve">т</w:t>
      </w:r>
      <w:bookmarkEnd w:id="1410"/>
      <w:r>
        <w:rPr>
          <w:rStyle w:val="782"/>
        </w:rPr>
        <w:t xml:space="preserve">ов </w:t>
      </w:r>
      <w:bookmarkStart w:id="1413" w:name="_Hlt195566768"/>
      <w:r>
        <w:rPr>
          <w:rStyle w:val="782"/>
        </w:rPr>
        <w:t xml:space="preserve">и</w:t>
      </w:r>
      <w:bookmarkEnd w:id="1411"/>
      <w:r>
        <w:rPr>
          <w:rStyle w:val="782"/>
        </w:rPr>
        <w:t xml:space="preserve"> док</w:t>
      </w:r>
      <w:bookmarkStart w:id="1414" w:name="_Hlt191370814"/>
      <w:r>
        <w:rPr>
          <w:rStyle w:val="782"/>
        </w:rPr>
        <w:t xml:space="preserve">у</w:t>
      </w:r>
      <w:bookmarkEnd w:id="1412"/>
      <w:r>
        <w:rPr>
          <w:rStyle w:val="782"/>
        </w:rPr>
        <w:t xml:space="preserve">ментов валютного контроля</w:t>
      </w:r>
      <w:r>
        <w:fldChar w:fldCharType="end"/>
      </w:r>
      <w:r>
        <w:t xml:space="preserve">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УНК договора, </w:t>
      </w:r>
      <w:r>
        <w:t xml:space="preserve">который присвоен в банке</w:t>
      </w:r>
      <w:r>
        <w:t xml:space="preserve">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Информация об основании для снятия с учета договора.</w:t>
      </w:r>
      <w:r/>
    </w:p>
    <w:p>
      <w:pPr>
        <w:pStyle w:val="763"/>
        <w:ind w:left="0"/>
        <w:rPr>
          <w:lang w:val="ru-RU" w:eastAsia="ru-RU" w:bidi="en-US"/>
        </w:rPr>
      </w:pPr>
      <w:r>
        <w:rPr>
          <w:lang w:eastAsia="ru-RU" w:bidi="en-US"/>
        </w:rPr>
        <w:t xml:space="preserve">Для </w:t>
      </w:r>
      <w:r>
        <w:rPr>
          <w:lang w:eastAsia="ru-RU" w:bidi="en-US"/>
        </w:rPr>
        <w:t xml:space="preserve">того чтобы просмотреть </w:t>
      </w:r>
      <w:r>
        <w:rPr>
          <w:lang w:val="ru-RU" w:eastAsia="ru-RU" w:bidi="en-US"/>
        </w:rPr>
        <w:t xml:space="preserve">заявление</w:t>
      </w:r>
      <w:r>
        <w:rPr>
          <w:lang w:eastAsia="ru-RU" w:bidi="en-US"/>
        </w:rPr>
        <w:t xml:space="preserve">, щелкните по интересующей записи в списке. Подробное описание открывшейся формы приведено в разделе</w:t>
      </w:r>
      <w:r>
        <w:rPr>
          <w:lang w:eastAsia="ru-RU" w:bidi="en-US"/>
        </w:rPr>
        <w:t xml:space="preserve"> </w:t>
      </w:r>
      <w:r>
        <w:fldChar w:fldCharType="begin"/>
      </w:r>
      <w:r>
        <w:instrText xml:space="preserve"> HYPERLINK \l "_Просмотр_заявления_о_2" </w:instrText>
      </w:r>
      <w:r>
        <w:fldChar w:fldCharType="separate"/>
      </w:r>
      <w:r>
        <w:rPr>
          <w:rStyle w:val="782"/>
          <w:lang w:eastAsia="ru-RU" w:bidi="en-US"/>
        </w:rPr>
        <w:t xml:space="preserve">Про</w:t>
      </w:r>
      <w:bookmarkStart w:id="1415" w:name="_Hlt191370624"/>
      <w:r/>
      <w:bookmarkStart w:id="1416" w:name="_Hlt199948777"/>
      <w:r>
        <w:rPr>
          <w:rStyle w:val="782"/>
          <w:lang w:eastAsia="ru-RU" w:bidi="en-US"/>
        </w:rPr>
        <w:t xml:space="preserve">с</w:t>
      </w:r>
      <w:bookmarkEnd w:id="1413"/>
      <w:r/>
      <w:bookmarkEnd w:id="1414"/>
      <w:r>
        <w:rPr>
          <w:rStyle w:val="782"/>
          <w:lang w:eastAsia="ru-RU" w:bidi="en-US"/>
        </w:rPr>
        <w:t xml:space="preserve">м</w:t>
      </w:r>
      <w:bookmarkStart w:id="1417" w:name="_Hlt186116089"/>
      <w:r/>
      <w:bookmarkStart w:id="1418" w:name="_Hlt195566369"/>
      <w:r>
        <w:rPr>
          <w:rStyle w:val="782"/>
          <w:lang w:eastAsia="ru-RU" w:bidi="en-US"/>
        </w:rPr>
        <w:t xml:space="preserve">о</w:t>
      </w:r>
      <w:bookmarkEnd w:id="1415"/>
      <w:r/>
      <w:bookmarkEnd w:id="1416"/>
      <w:r>
        <w:rPr>
          <w:rStyle w:val="782"/>
          <w:lang w:eastAsia="ru-RU" w:bidi="en-US"/>
        </w:rPr>
        <w:t xml:space="preserve">тр заявления о снят</w:t>
      </w:r>
      <w:bookmarkStart w:id="1419" w:name="_Hlt179206700"/>
      <w:r>
        <w:rPr>
          <w:rStyle w:val="782"/>
          <w:lang w:eastAsia="ru-RU" w:bidi="en-US"/>
        </w:rPr>
        <w:t xml:space="preserve">и</w:t>
      </w:r>
      <w:bookmarkEnd w:id="1417"/>
      <w:r>
        <w:rPr>
          <w:rStyle w:val="782"/>
          <w:lang w:eastAsia="ru-RU" w:bidi="en-US"/>
        </w:rPr>
        <w:t xml:space="preserve">и </w:t>
      </w:r>
      <w:bookmarkStart w:id="1420" w:name="_Hlt166491786"/>
      <w:r>
        <w:rPr>
          <w:rStyle w:val="782"/>
          <w:lang w:eastAsia="ru-RU" w:bidi="en-US"/>
        </w:rPr>
        <w:t xml:space="preserve">с</w:t>
      </w:r>
      <w:bookmarkEnd w:id="1418"/>
      <w:r>
        <w:rPr>
          <w:rStyle w:val="782"/>
          <w:lang w:eastAsia="ru-RU" w:bidi="en-US"/>
        </w:rPr>
        <w:t xml:space="preserve"> у</w:t>
      </w:r>
      <w:bookmarkStart w:id="1421" w:name="_Hlt170806753"/>
      <w:r>
        <w:rPr>
          <w:rStyle w:val="782"/>
          <w:lang w:eastAsia="ru-RU" w:bidi="en-US"/>
        </w:rPr>
        <w:t xml:space="preserve">ч</w:t>
      </w:r>
      <w:bookmarkEnd w:id="1419"/>
      <w:r>
        <w:rPr>
          <w:rStyle w:val="782"/>
          <w:lang w:eastAsia="ru-RU" w:bidi="en-US"/>
        </w:rPr>
        <w:t xml:space="preserve">ета договора</w:t>
      </w:r>
      <w:r>
        <w:rPr>
          <w:rStyle w:val="782"/>
          <w:lang w:eastAsia="ru-RU" w:bidi="en-US"/>
        </w:rPr>
        <w:fldChar w:fldCharType="end"/>
      </w:r>
      <w:r>
        <w:rPr>
          <w:lang w:eastAsia="ru-RU" w:bidi="en-US"/>
        </w:rPr>
        <w:t xml:space="preserve">.</w:t>
      </w:r>
      <w:r>
        <w:rPr>
          <w:lang w:val="ru-RU" w:eastAsia="ru-RU" w:bidi="en-US"/>
        </w:rPr>
      </w:r>
      <w:r>
        <w:rPr>
          <w:lang w:val="ru-RU" w:eastAsia="ru-RU" w:bidi="en-US"/>
        </w:rPr>
      </w:r>
    </w:p>
    <w:p>
      <w:pPr>
        <w:pStyle w:val="826"/>
        <w:ind w:left="0"/>
        <w:tabs>
          <w:tab w:val="left" w:pos="1134" w:leader="none"/>
        </w:tabs>
        <w:rPr>
          <w:lang w:eastAsia="ru-RU" w:bidi="en-US"/>
        </w:rPr>
      </w:pPr>
      <w:r>
        <w:rPr>
          <w:lang w:val="en-US" w:eastAsia="ru-RU" w:bidi="en-US"/>
        </w:rPr>
        <w:t xml:space="preserve">Описание операций, которые можно выполнить с данными документами, приведено в разделе</w:t>
      </w:r>
      <w:r>
        <w:rPr>
          <w:lang w:eastAsia="ru-RU" w:bidi="en-US"/>
        </w:rPr>
        <w:t xml:space="preserve"> </w:t>
      </w:r>
      <w:r>
        <w:rPr>
          <w:lang w:eastAsia="ru-RU" w:bidi="en-US"/>
        </w:rPr>
        <w:fldChar w:fldCharType="begin"/>
      </w:r>
      <w:r>
        <w:rPr>
          <w:lang w:eastAsia="ru-RU" w:bidi="en-US"/>
        </w:rPr>
        <w:instrText xml:space="preserve"> HYPERLINK  \l "_Операции_с_заявлениями_1" </w:instrText>
      </w:r>
      <w:r>
        <w:rPr>
          <w:lang w:eastAsia="ru-RU" w:bidi="en-US"/>
        </w:rPr>
        <w:fldChar w:fldCharType="separate"/>
      </w:r>
      <w:r>
        <w:rPr>
          <w:rStyle w:val="782"/>
          <w:lang w:eastAsia="ru-RU" w:bidi="en-US"/>
        </w:rPr>
        <w:t xml:space="preserve">Операции с з</w:t>
      </w:r>
      <w:bookmarkStart w:id="1422" w:name="_Hlt195566391"/>
      <w:r>
        <w:rPr>
          <w:rStyle w:val="782"/>
          <w:lang w:eastAsia="ru-RU" w:bidi="en-US"/>
        </w:rPr>
        <w:t xml:space="preserve">а</w:t>
      </w:r>
      <w:bookmarkEnd w:id="1420"/>
      <w:r>
        <w:rPr>
          <w:rStyle w:val="782"/>
          <w:lang w:eastAsia="ru-RU" w:bidi="en-US"/>
        </w:rPr>
        <w:t xml:space="preserve">яв</w:t>
      </w:r>
      <w:bookmarkStart w:id="1423" w:name="_Hlt191370374"/>
      <w:r>
        <w:rPr>
          <w:rStyle w:val="782"/>
          <w:lang w:eastAsia="ru-RU" w:bidi="en-US"/>
        </w:rPr>
        <w:t xml:space="preserve">л</w:t>
      </w:r>
      <w:bookmarkEnd w:id="1421"/>
      <w:r>
        <w:rPr>
          <w:rStyle w:val="782"/>
          <w:lang w:eastAsia="ru-RU" w:bidi="en-US"/>
        </w:rPr>
        <w:t xml:space="preserve">ени</w:t>
      </w:r>
      <w:bookmarkStart w:id="1424" w:name="_Hlt199948897"/>
      <w:r>
        <w:rPr>
          <w:rStyle w:val="782"/>
          <w:lang w:eastAsia="ru-RU" w:bidi="en-US"/>
        </w:rPr>
        <w:t xml:space="preserve">я</w:t>
      </w:r>
      <w:bookmarkEnd w:id="1422"/>
      <w:r>
        <w:rPr>
          <w:rStyle w:val="782"/>
          <w:lang w:eastAsia="ru-RU" w:bidi="en-US"/>
        </w:rPr>
        <w:t xml:space="preserve">ми по</w:t>
      </w:r>
      <w:bookmarkStart w:id="1425" w:name="_Hlt186116106"/>
      <w:r>
        <w:rPr>
          <w:rStyle w:val="782"/>
          <w:lang w:eastAsia="ru-RU" w:bidi="en-US"/>
        </w:rPr>
        <w:t xml:space="preserve"> </w:t>
      </w:r>
      <w:bookmarkEnd w:id="1423"/>
      <w:r>
        <w:rPr>
          <w:rStyle w:val="782"/>
          <w:lang w:eastAsia="ru-RU" w:bidi="en-US"/>
        </w:rPr>
        <w:t xml:space="preserve">международн</w:t>
      </w:r>
      <w:bookmarkStart w:id="1426" w:name="_Hlt179206720"/>
      <w:r>
        <w:rPr>
          <w:rStyle w:val="782"/>
          <w:lang w:eastAsia="ru-RU" w:bidi="en-US"/>
        </w:rPr>
        <w:t xml:space="preserve">ы</w:t>
      </w:r>
      <w:bookmarkEnd w:id="1424"/>
      <w:r>
        <w:rPr>
          <w:rStyle w:val="782"/>
          <w:lang w:eastAsia="ru-RU" w:bidi="en-US"/>
        </w:rPr>
        <w:t xml:space="preserve">м договорам в списке</w:t>
      </w:r>
      <w:r>
        <w:rPr>
          <w:lang w:eastAsia="ru-RU" w:bidi="en-US"/>
        </w:rPr>
        <w:fldChar w:fldCharType="end"/>
      </w:r>
      <w:r>
        <w:rPr>
          <w:lang w:eastAsia="ru-RU" w:bidi="en-US"/>
        </w:rPr>
        <w:t xml:space="preserve">.</w:t>
      </w:r>
      <w:r>
        <w:rPr>
          <w:lang w:eastAsia="ru-RU" w:bidi="en-US"/>
        </w:rPr>
      </w:r>
    </w:p>
    <w:p>
      <w:pPr>
        <w:pStyle w:val="826"/>
        <w:ind w:left="0"/>
        <w:tabs>
          <w:tab w:val="left" w:pos="1134" w:leader="none"/>
        </w:tabs>
        <w:rPr>
          <w:lang w:eastAsia="ru-RU" w:bidi="en-US"/>
        </w:rPr>
      </w:pPr>
      <w:r>
        <w:rPr>
          <w:lang w:eastAsia="ru-RU" w:bidi="en-US"/>
        </w:rPr>
        <w:t xml:space="preserve">Для возврата на предыдущую страницу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5020" cy="144018"/>
                <wp:effectExtent l="0" t="0" r="0" b="0"/>
                <wp:docPr id="527" name="_x0000_i170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41"/>
                        <a:srcRect l="26984" t="30688" r="27513" b="26984"/>
                        <a:stretch/>
                      </pic:blipFill>
                      <pic:spPr bwMode="auto">
                        <a:xfrm>
                          <a:off x="0" y="0"/>
                          <a:ext cx="155020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6" o:spid="_x0000_s526" type="#_x0000_t75" style="width:12.21pt;height:11.34pt;mso-wrap-distance-left:0.00pt;mso-wrap-distance-top:0.00pt;mso-wrap-distance-right:0.00pt;mso-wrap-distance-bottom:0.00pt;" stroked="f">
                <v:path textboxrect="0,0,0,0"/>
                <v:imagedata r:id="rId541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>
        <w:rPr>
          <w:lang w:eastAsia="ru-RU" w:bidi="en-US"/>
        </w:rPr>
      </w:r>
      <w:r>
        <w:rPr>
          <w:lang w:eastAsia="ru-RU" w:bidi="en-US"/>
        </w:rPr>
      </w:r>
    </w:p>
    <w:p>
      <w:pPr>
        <w:pStyle w:val="754"/>
      </w:pPr>
      <w:r/>
      <w:bookmarkEnd w:id="1425"/>
      <w:r/>
      <w:bookmarkEnd w:id="1426"/>
      <w:r/>
      <w:bookmarkStart w:id="1427" w:name="_Зачисление_валюты_на"/>
      <w:r/>
      <w:bookmarkStart w:id="1428" w:name="_Детальная_информация_по"/>
      <w:r>
        <w:t xml:space="preserve">Детальная информация по </w:t>
      </w:r>
      <w:r>
        <w:rPr>
          <w:lang w:val="ru-RU"/>
        </w:rPr>
        <w:t xml:space="preserve">международному</w:t>
      </w:r>
      <w:r>
        <w:t xml:space="preserve"> договору</w:t>
      </w:r>
      <w:r/>
    </w:p>
    <w:p>
      <w:pPr>
        <w:pStyle w:val="749"/>
        <w:ind w:left="0"/>
      </w:pPr>
      <w:r>
        <w:fldChar w:fldCharType="begin"/>
      </w:r>
      <w:r>
        <w:instrText xml:space="preserve"> HYPERLINK  \l "_Просмотр_документа_с" </w:instrText>
      </w:r>
      <w:r>
        <w:fldChar w:fldCharType="separate"/>
      </w:r>
      <w:r>
        <w:rPr>
          <w:rStyle w:val="782"/>
        </w:rPr>
        <w:t xml:space="preserve">Просмотр заяв</w:t>
      </w:r>
      <w:bookmarkStart w:id="1429" w:name="_Hlt191370235"/>
      <w:r>
        <w:rPr>
          <w:rStyle w:val="782"/>
        </w:rPr>
        <w:t xml:space="preserve">л</w:t>
      </w:r>
      <w:bookmarkEnd w:id="1427"/>
      <w:r>
        <w:rPr>
          <w:rStyle w:val="782"/>
        </w:rPr>
        <w:t xml:space="preserve">е</w:t>
      </w:r>
      <w:bookmarkStart w:id="1430" w:name="_Hlt166490783"/>
      <w:r/>
      <w:bookmarkStart w:id="1431" w:name="_Hlt179206347"/>
      <w:r>
        <w:rPr>
          <w:rStyle w:val="782"/>
        </w:rPr>
        <w:t xml:space="preserve">н</w:t>
      </w:r>
      <w:bookmarkEnd w:id="1428"/>
      <w:r/>
      <w:bookmarkEnd w:id="1429"/>
      <w:r>
        <w:rPr>
          <w:rStyle w:val="782"/>
        </w:rPr>
        <w:t xml:space="preserve">ия о по</w:t>
      </w:r>
      <w:bookmarkStart w:id="1432" w:name="_Hlt199948590"/>
      <w:r>
        <w:rPr>
          <w:rStyle w:val="782"/>
        </w:rPr>
        <w:t xml:space="preserve">с</w:t>
      </w:r>
      <w:bookmarkEnd w:id="1430"/>
      <w:r/>
      <w:bookmarkStart w:id="1433" w:name="_Hlt195566556"/>
      <w:r>
        <w:rPr>
          <w:rStyle w:val="782"/>
        </w:rPr>
        <w:t xml:space="preserve">т</w:t>
      </w:r>
      <w:bookmarkEnd w:id="1431"/>
      <w:r/>
      <w:bookmarkStart w:id="1434" w:name="_Hlt186115099"/>
      <w:r>
        <w:rPr>
          <w:rStyle w:val="782"/>
        </w:rPr>
        <w:t xml:space="preserve">а</w:t>
      </w:r>
      <w:bookmarkEnd w:id="1432"/>
      <w:r>
        <w:rPr>
          <w:rStyle w:val="782"/>
        </w:rPr>
        <w:t xml:space="preserve">новке на учет договора</w:t>
      </w:r>
      <w:r>
        <w:fldChar w:fldCharType="end"/>
      </w:r>
      <w:r/>
    </w:p>
    <w:p>
      <w:pPr>
        <w:pStyle w:val="749"/>
        <w:ind w:left="0"/>
      </w:pPr>
      <w:r>
        <w:fldChar w:fldCharType="begin"/>
      </w:r>
      <w:r>
        <w:instrText xml:space="preserve"> HYPERLINK  \l "_Просмотр_заявления_о_1" </w:instrText>
      </w:r>
      <w:r>
        <w:fldChar w:fldCharType="separate"/>
      </w:r>
      <w:r>
        <w:rPr>
          <w:rStyle w:val="782"/>
        </w:rPr>
        <w:t xml:space="preserve">Просмотр зая</w:t>
      </w:r>
      <w:bookmarkStart w:id="1435" w:name="_Hlt199948638"/>
      <w:r>
        <w:rPr>
          <w:rStyle w:val="782"/>
        </w:rPr>
        <w:t xml:space="preserve">в</w:t>
      </w:r>
      <w:bookmarkEnd w:id="1433"/>
      <w:r>
        <w:rPr>
          <w:rStyle w:val="782"/>
        </w:rPr>
        <w:t xml:space="preserve">ле</w:t>
      </w:r>
      <w:bookmarkStart w:id="1436" w:name="_Hlt179206391"/>
      <w:r>
        <w:rPr>
          <w:rStyle w:val="782"/>
        </w:rPr>
        <w:t xml:space="preserve">н</w:t>
      </w:r>
      <w:bookmarkEnd w:id="1434"/>
      <w:r>
        <w:rPr>
          <w:rStyle w:val="782"/>
        </w:rPr>
        <w:t xml:space="preserve">ия о</w:t>
      </w:r>
      <w:bookmarkStart w:id="1437" w:name="_Hlt166490832"/>
      <w:r>
        <w:rPr>
          <w:rStyle w:val="782"/>
        </w:rPr>
        <w:t xml:space="preserve"> </w:t>
      </w:r>
      <w:bookmarkEnd w:id="1435"/>
      <w:r>
        <w:rPr>
          <w:rStyle w:val="782"/>
        </w:rPr>
        <w:t xml:space="preserve">в</w:t>
      </w:r>
      <w:bookmarkStart w:id="1438" w:name="_Hlt195566608"/>
      <w:r>
        <w:rPr>
          <w:rStyle w:val="782"/>
        </w:rPr>
        <w:t xml:space="preserve">н</w:t>
      </w:r>
      <w:bookmarkEnd w:id="1436"/>
      <w:r/>
      <w:bookmarkStart w:id="1439" w:name="_Hlt191370247"/>
      <w:r>
        <w:rPr>
          <w:rStyle w:val="782"/>
        </w:rPr>
        <w:t xml:space="preserve">е</w:t>
      </w:r>
      <w:bookmarkEnd w:id="1437"/>
      <w:r>
        <w:rPr>
          <w:rStyle w:val="782"/>
        </w:rPr>
        <w:t xml:space="preserve">сени</w:t>
      </w:r>
      <w:bookmarkStart w:id="1440" w:name="_Hlt186115114"/>
      <w:r>
        <w:rPr>
          <w:rStyle w:val="782"/>
        </w:rPr>
        <w:t xml:space="preserve">и</w:t>
      </w:r>
      <w:bookmarkEnd w:id="1438"/>
      <w:r>
        <w:rPr>
          <w:rStyle w:val="782"/>
        </w:rPr>
        <w:t xml:space="preserve"> изменений в сведения о договоре</w:t>
      </w:r>
      <w:r>
        <w:fldChar w:fldCharType="end"/>
      </w:r>
      <w:r/>
    </w:p>
    <w:p>
      <w:pPr>
        <w:pStyle w:val="749"/>
        <w:ind w:left="0"/>
        <w:spacing w:after="120"/>
      </w:pPr>
      <w:r>
        <w:fldChar w:fldCharType="begin"/>
      </w:r>
      <w:r>
        <w:instrText xml:space="preserve"> HYPERLINK  \l "_Просмотр_заявления_о_2" </w:instrText>
      </w:r>
      <w:r>
        <w:fldChar w:fldCharType="separate"/>
      </w:r>
      <w:r>
        <w:rPr>
          <w:rStyle w:val="782"/>
        </w:rPr>
        <w:t xml:space="preserve">Просмотр за</w:t>
      </w:r>
      <w:bookmarkStart w:id="1441" w:name="_Hlt191370351"/>
      <w:r>
        <w:rPr>
          <w:rStyle w:val="782"/>
        </w:rPr>
        <w:t xml:space="preserve">я</w:t>
      </w:r>
      <w:bookmarkEnd w:id="1439"/>
      <w:r>
        <w:rPr>
          <w:rStyle w:val="782"/>
        </w:rPr>
        <w:t xml:space="preserve">в</w:t>
      </w:r>
      <w:bookmarkStart w:id="1442" w:name="_Hlt179206406"/>
      <w:r>
        <w:rPr>
          <w:rStyle w:val="782"/>
        </w:rPr>
        <w:t xml:space="preserve">л</w:t>
      </w:r>
      <w:bookmarkEnd w:id="1440"/>
      <w:r>
        <w:rPr>
          <w:rStyle w:val="782"/>
        </w:rPr>
        <w:t xml:space="preserve">ения</w:t>
      </w:r>
      <w:bookmarkStart w:id="1443" w:name="_Hlt199948749"/>
      <w:r>
        <w:rPr>
          <w:rStyle w:val="782"/>
        </w:rPr>
        <w:t xml:space="preserve"> </w:t>
      </w:r>
      <w:bookmarkEnd w:id="1441"/>
      <w:r>
        <w:rPr>
          <w:rStyle w:val="782"/>
        </w:rPr>
        <w:t xml:space="preserve">о </w:t>
      </w:r>
      <w:bookmarkStart w:id="1444" w:name="_Hlt166491797"/>
      <w:r>
        <w:rPr>
          <w:rStyle w:val="782"/>
        </w:rPr>
        <w:t xml:space="preserve">с</w:t>
      </w:r>
      <w:bookmarkEnd w:id="1442"/>
      <w:r/>
      <w:bookmarkStart w:id="1445" w:name="_Hlt186115315"/>
      <w:r>
        <w:rPr>
          <w:rStyle w:val="782"/>
        </w:rPr>
        <w:t xml:space="preserve">н</w:t>
      </w:r>
      <w:bookmarkEnd w:id="1443"/>
      <w:r>
        <w:rPr>
          <w:rStyle w:val="782"/>
        </w:rPr>
        <w:t xml:space="preserve">ят</w:t>
      </w:r>
      <w:bookmarkStart w:id="1446" w:name="_Hlt195566636"/>
      <w:r>
        <w:rPr>
          <w:rStyle w:val="782"/>
        </w:rPr>
        <w:t xml:space="preserve">и</w:t>
      </w:r>
      <w:bookmarkEnd w:id="1444"/>
      <w:r>
        <w:rPr>
          <w:rStyle w:val="782"/>
        </w:rPr>
        <w:t xml:space="preserve">и с учета договора</w:t>
      </w:r>
      <w:r>
        <w:fldChar w:fldCharType="end"/>
      </w:r>
      <w:r/>
    </w:p>
    <w:p>
      <w:pPr>
        <w:pStyle w:val="749"/>
        <w:ind w:left="0"/>
      </w:pPr>
      <w:r>
        <w:t xml:space="preserve">На форме просмотра детальной информации по международному договору Вы можете перейти к формированию нового валютного документа или документа валютного контроля. Для этого нажмите на кнопку </w:t>
      </w:r>
      <w:r>
        <w:rPr>
          <w:b/>
        </w:rPr>
        <w:t xml:space="preserve">Новый документ</w:t>
      </w:r>
      <w:r>
        <w:t xml:space="preserve">. Подробнее смотрите в разделе </w:t>
      </w:r>
      <w:r>
        <w:fldChar w:fldCharType="begin"/>
      </w:r>
      <w:r>
        <w:instrText xml:space="preserve"> HYPERLINK  \l "_Создание_валютных_документов" </w:instrText>
      </w:r>
      <w:r>
        <w:fldChar w:fldCharType="separate"/>
      </w:r>
      <w:r>
        <w:rPr>
          <w:rStyle w:val="782"/>
        </w:rPr>
        <w:t xml:space="preserve">Создание вал</w:t>
      </w:r>
      <w:bookmarkStart w:id="1447" w:name="_Hlt199948907"/>
      <w:r>
        <w:rPr>
          <w:rStyle w:val="782"/>
        </w:rPr>
        <w:t xml:space="preserve">ю</w:t>
      </w:r>
      <w:bookmarkEnd w:id="1445"/>
      <w:r>
        <w:rPr>
          <w:rStyle w:val="782"/>
        </w:rPr>
        <w:t xml:space="preserve">тных до</w:t>
      </w:r>
      <w:bookmarkStart w:id="1448" w:name="_Hlt186115397"/>
      <w:r/>
      <w:bookmarkStart w:id="1449" w:name="_Hlt191370828"/>
      <w:r>
        <w:rPr>
          <w:rStyle w:val="782"/>
        </w:rPr>
        <w:t xml:space="preserve">к</w:t>
      </w:r>
      <w:bookmarkEnd w:id="1446"/>
      <w:r/>
      <w:bookmarkEnd w:id="1447"/>
      <w:r>
        <w:rPr>
          <w:rStyle w:val="782"/>
        </w:rPr>
        <w:t xml:space="preserve">ум</w:t>
      </w:r>
      <w:bookmarkStart w:id="1450" w:name="_Hlt179206727"/>
      <w:r>
        <w:rPr>
          <w:rStyle w:val="782"/>
        </w:rPr>
        <w:t xml:space="preserve">е</w:t>
      </w:r>
      <w:bookmarkEnd w:id="1448"/>
      <w:r>
        <w:rPr>
          <w:rStyle w:val="782"/>
        </w:rPr>
        <w:t xml:space="preserve">н</w:t>
      </w:r>
      <w:bookmarkStart w:id="1451" w:name="_Hlt195566773"/>
      <w:r>
        <w:rPr>
          <w:rStyle w:val="782"/>
        </w:rPr>
        <w:t xml:space="preserve">т</w:t>
      </w:r>
      <w:bookmarkEnd w:id="1449"/>
      <w:r>
        <w:rPr>
          <w:rStyle w:val="782"/>
        </w:rPr>
        <w:t xml:space="preserve">ов и документов валютного контроля</w:t>
      </w:r>
      <w:r>
        <w:fldChar w:fldCharType="end"/>
      </w:r>
      <w:r>
        <w:t xml:space="preserve">.</w:t>
      </w:r>
      <w:r/>
    </w:p>
    <w:p>
      <w:pPr>
        <w:pStyle w:val="749"/>
        <w:ind w:left="0"/>
      </w:pPr>
      <w:r>
        <w:t xml:space="preserve">На форме международного договора показаны следующие сведения:</w:t>
      </w:r>
      <w:r/>
    </w:p>
    <w:p>
      <w:pPr>
        <w:pStyle w:val="763"/>
        <w:ind w:left="0" w:firstLine="0"/>
        <w:jc w:val="center"/>
        <w:spacing w:before="120" w:after="120"/>
      </w:pPr>
      <w:r>
        <w:rPr>
          <w:lang w:val="ru-RU"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1316" cy="6289497"/>
                <wp:effectExtent l="0" t="0" r="0" b="0"/>
                <wp:docPr id="528" name="_x0000_i170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42"/>
                        <a:stretch/>
                      </pic:blipFill>
                      <pic:spPr bwMode="auto">
                        <a:xfrm>
                          <a:off x="0" y="0"/>
                          <a:ext cx="5041316" cy="628949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7" o:spid="_x0000_s527" type="#_x0000_t75" style="width:396.95pt;height:495.24pt;mso-wrap-distance-left:0.00pt;mso-wrap-distance-top:0.00pt;mso-wrap-distance-right:0.00pt;mso-wrap-distance-bottom:0.00pt;" stroked="f">
                <v:path textboxrect="0,0,0,0"/>
                <v:imagedata r:id="rId542" o:title=""/>
              </v:shape>
            </w:pict>
          </mc:Fallback>
        </mc:AlternateContent>
      </w:r>
      <w:r/>
    </w:p>
    <w:p>
      <w:pPr>
        <w:pStyle w:val="763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215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Детальная информация по </w:t>
      </w:r>
      <w:r>
        <w:rPr>
          <w:rFonts w:ascii="Arial" w:hAnsi="Arial" w:cs="Arial"/>
          <w:bCs/>
          <w:iCs/>
          <w:sz w:val="18"/>
          <w:lang w:val="ru-RU"/>
        </w:rPr>
        <w:t xml:space="preserve">международному</w:t>
      </w:r>
      <w:r>
        <w:rPr>
          <w:rFonts w:ascii="Arial" w:hAnsi="Arial" w:cs="Arial"/>
          <w:bCs/>
          <w:iCs/>
          <w:sz w:val="18"/>
        </w:rPr>
        <w:t xml:space="preserve"> договору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Информация по договору</w:t>
      </w:r>
      <w:r>
        <w:t xml:space="preserve"> </w:t>
      </w:r>
      <w:r>
        <w:t xml:space="preserve">отображаются следующие данные:</w:t>
      </w:r>
      <w:r/>
    </w:p>
    <w:p>
      <w:pPr>
        <w:pStyle w:val="826"/>
        <w:numPr>
          <w:ilvl w:val="0"/>
          <w:numId w:val="18"/>
        </w:numPr>
        <w:widowControl w:val="off"/>
        <w:tabs>
          <w:tab w:val="left" w:pos="1393" w:leader="none"/>
        </w:tabs>
      </w:pPr>
      <w:r>
        <w:t xml:space="preserve">Уникальный номер договора</w:t>
      </w:r>
      <w:r>
        <w:t xml:space="preserve">, </w:t>
      </w:r>
      <w:r>
        <w:t xml:space="preserve">который присвоен в банке</w:t>
      </w:r>
      <w:r>
        <w:t xml:space="preserve">;</w:t>
      </w:r>
      <w:r/>
    </w:p>
    <w:p>
      <w:pPr>
        <w:pStyle w:val="826"/>
        <w:numPr>
          <w:ilvl w:val="0"/>
          <w:numId w:val="18"/>
        </w:numPr>
        <w:widowControl w:val="off"/>
        <w:tabs>
          <w:tab w:val="left" w:pos="1393" w:leader="none"/>
        </w:tabs>
      </w:pPr>
      <w:r>
        <w:t xml:space="preserve">Дата постановки на учет договора;</w:t>
      </w:r>
      <w:r/>
    </w:p>
    <w:p>
      <w:pPr>
        <w:pStyle w:val="826"/>
        <w:numPr>
          <w:ilvl w:val="0"/>
          <w:numId w:val="18"/>
        </w:numPr>
        <w:widowControl w:val="off"/>
        <w:tabs>
          <w:tab w:val="left" w:pos="1393" w:leader="none"/>
        </w:tabs>
      </w:pPr>
      <w:r>
        <w:t xml:space="preserve">Номер и дата заявления о постановке на учет данного договора;</w:t>
      </w:r>
      <w:r/>
    </w:p>
    <w:p>
      <w:pPr>
        <w:pStyle w:val="826"/>
        <w:numPr>
          <w:ilvl w:val="0"/>
          <w:numId w:val="18"/>
        </w:numPr>
        <w:widowControl w:val="off"/>
        <w:tabs>
          <w:tab w:val="left" w:pos="1393" w:leader="none"/>
        </w:tabs>
      </w:pPr>
      <w:r>
        <w:t xml:space="preserve">Сумма и срок исполнения обязательств по договору.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Валютные операции</w:t>
      </w:r>
      <w:r>
        <w:t xml:space="preserve"> Вы может просмотреть список документов с информацией о валютных операциях по данному договору.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По каждой записи отображаются следующие сведения: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Номер и дата создания документа;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Статус документа. Подробное описание статусов смотрите в разделе </w:t>
      </w:r>
      <w:r>
        <w:fldChar w:fldCharType="begin"/>
      </w:r>
      <w:r>
        <w:instrText xml:space="preserve"> HYPERLINK  \l "_Статусы_валютных_документов" </w:instrText>
      </w:r>
      <w:r>
        <w:fldChar w:fldCharType="separate"/>
      </w:r>
      <w:r>
        <w:rPr>
          <w:rStyle w:val="782"/>
        </w:rPr>
        <w:t xml:space="preserve">Статусы валютных до</w:t>
      </w:r>
      <w:bookmarkStart w:id="1452" w:name="_Hlt166491804"/>
      <w:r/>
      <w:bookmarkStart w:id="1453" w:name="_Hlt179206734"/>
      <w:r>
        <w:rPr>
          <w:rStyle w:val="782"/>
        </w:rPr>
        <w:t xml:space="preserve">к</w:t>
      </w:r>
      <w:bookmarkEnd w:id="1450"/>
      <w:r/>
      <w:bookmarkEnd w:id="1451"/>
      <w:r>
        <w:rPr>
          <w:rStyle w:val="782"/>
        </w:rPr>
        <w:t xml:space="preserve">у</w:t>
      </w:r>
      <w:bookmarkStart w:id="1454" w:name="_Hlt186116072"/>
      <w:r>
        <w:rPr>
          <w:rStyle w:val="782"/>
        </w:rPr>
        <w:t xml:space="preserve">м</w:t>
      </w:r>
      <w:bookmarkEnd w:id="1452"/>
      <w:r>
        <w:rPr>
          <w:rStyle w:val="782"/>
        </w:rPr>
        <w:t xml:space="preserve">енто</w:t>
      </w:r>
      <w:bookmarkStart w:id="1455" w:name="_Hlt191370845"/>
      <w:r/>
      <w:bookmarkStart w:id="1456" w:name="_Hlt195566785"/>
      <w:r>
        <w:rPr>
          <w:rStyle w:val="782"/>
        </w:rPr>
        <w:t xml:space="preserve">в</w:t>
      </w:r>
      <w:bookmarkEnd w:id="1453"/>
      <w:r/>
      <w:bookmarkEnd w:id="1454"/>
      <w:r>
        <w:rPr>
          <w:rStyle w:val="782"/>
        </w:rPr>
        <w:t xml:space="preserve"> и д</w:t>
      </w:r>
      <w:bookmarkStart w:id="1457" w:name="_Hlt199949050"/>
      <w:r>
        <w:rPr>
          <w:rStyle w:val="782"/>
        </w:rPr>
        <w:t xml:space="preserve">о</w:t>
      </w:r>
      <w:bookmarkEnd w:id="1455"/>
      <w:r>
        <w:rPr>
          <w:rStyle w:val="782"/>
        </w:rPr>
        <w:t xml:space="preserve">кументов валютного контроля</w:t>
      </w:r>
      <w:r>
        <w:fldChar w:fldCharType="end"/>
      </w:r>
      <w:r>
        <w:t xml:space="preserve">;</w:t>
      </w:r>
      <w:r/>
    </w:p>
    <w:p>
      <w:pPr>
        <w:pStyle w:val="826"/>
        <w:numPr>
          <w:ilvl w:val="0"/>
          <w:numId w:val="18"/>
        </w:numPr>
        <w:widowControl w:val="off"/>
        <w:tabs>
          <w:tab w:val="left" w:pos="1393" w:leader="none"/>
        </w:tabs>
      </w:pPr>
      <w:r>
        <w:t xml:space="preserve">Номер и дата документа по операции;</w:t>
      </w:r>
      <w:r/>
    </w:p>
    <w:p>
      <w:pPr>
        <w:pStyle w:val="826"/>
        <w:numPr>
          <w:ilvl w:val="0"/>
          <w:numId w:val="18"/>
        </w:numPr>
        <w:widowControl w:val="off"/>
        <w:tabs>
          <w:tab w:val="left" w:pos="1393" w:leader="none"/>
        </w:tabs>
      </w:pPr>
      <w:r>
        <w:t xml:space="preserve">УНК договора;</w:t>
      </w:r>
      <w:r/>
    </w:p>
    <w:p>
      <w:pPr>
        <w:pStyle w:val="826"/>
        <w:numPr>
          <w:ilvl w:val="0"/>
          <w:numId w:val="18"/>
        </w:numPr>
        <w:widowControl w:val="off"/>
        <w:tabs>
          <w:tab w:val="left" w:pos="1393" w:leader="none"/>
        </w:tabs>
      </w:pPr>
      <w:r>
        <w:t xml:space="preserve">Сумма и валюта операции.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Для того чтобы перейти к просмотру подробной информации по документу, щелкните по нужной записи в списке. Подробное описание открывшейся формы приведено в разделе </w:t>
      </w:r>
      <w:r>
        <w:fldChar w:fldCharType="begin"/>
      </w:r>
      <w:r>
        <w:instrText xml:space="preserve"> HYPERLINK  \l "_Просмотр_документа_с_1" </w:instrText>
      </w:r>
      <w:r>
        <w:fldChar w:fldCharType="separate"/>
      </w:r>
      <w:r>
        <w:rPr>
          <w:rStyle w:val="782"/>
        </w:rPr>
        <w:t xml:space="preserve">Просмотр д</w:t>
      </w:r>
      <w:bookmarkStart w:id="1458" w:name="_Hlt191370859"/>
      <w:r>
        <w:rPr>
          <w:rStyle w:val="782"/>
        </w:rPr>
        <w:t xml:space="preserve">о</w:t>
      </w:r>
      <w:bookmarkEnd w:id="1456"/>
      <w:r>
        <w:rPr>
          <w:rStyle w:val="782"/>
        </w:rPr>
        <w:t xml:space="preserve">куме</w:t>
      </w:r>
      <w:bookmarkStart w:id="1459" w:name="_Hlt186116212"/>
      <w:r>
        <w:rPr>
          <w:rStyle w:val="782"/>
        </w:rPr>
        <w:t xml:space="preserve">н</w:t>
      </w:r>
      <w:bookmarkEnd w:id="1457"/>
      <w:r>
        <w:rPr>
          <w:rStyle w:val="782"/>
        </w:rPr>
        <w:t xml:space="preserve">та</w:t>
      </w:r>
      <w:bookmarkStart w:id="1460" w:name="_Hlt199949078"/>
      <w:r>
        <w:rPr>
          <w:rStyle w:val="782"/>
        </w:rPr>
        <w:t xml:space="preserve"> </w:t>
      </w:r>
      <w:bookmarkEnd w:id="1458"/>
      <w:r>
        <w:rPr>
          <w:rStyle w:val="782"/>
        </w:rPr>
        <w:t xml:space="preserve">с и</w:t>
      </w:r>
      <w:bookmarkStart w:id="1461" w:name="_Hlt186116121"/>
      <w:r>
        <w:rPr>
          <w:rStyle w:val="782"/>
        </w:rPr>
        <w:t xml:space="preserve">н</w:t>
      </w:r>
      <w:bookmarkEnd w:id="1459"/>
      <w:r>
        <w:rPr>
          <w:rStyle w:val="782"/>
        </w:rPr>
        <w:t xml:space="preserve">фо</w:t>
      </w:r>
      <w:bookmarkStart w:id="1462" w:name="_Hlt166491818"/>
      <w:r>
        <w:rPr>
          <w:rStyle w:val="782"/>
        </w:rPr>
        <w:t xml:space="preserve">р</w:t>
      </w:r>
      <w:bookmarkEnd w:id="1460"/>
      <w:r/>
      <w:bookmarkStart w:id="1463" w:name="_Hlt178955011"/>
      <w:r>
        <w:rPr>
          <w:rStyle w:val="782"/>
        </w:rPr>
        <w:t xml:space="preserve">м</w:t>
      </w:r>
      <w:bookmarkEnd w:id="1461"/>
      <w:r/>
      <w:bookmarkStart w:id="1464" w:name="_Hlt166491840"/>
      <w:r/>
      <w:bookmarkStart w:id="1465" w:name="_Hlt195566796"/>
      <w:r>
        <w:rPr>
          <w:rStyle w:val="782"/>
        </w:rPr>
        <w:t xml:space="preserve">а</w:t>
      </w:r>
      <w:bookmarkEnd w:id="1462"/>
      <w:r/>
      <w:bookmarkEnd w:id="1463"/>
      <w:r>
        <w:rPr>
          <w:rStyle w:val="782"/>
        </w:rPr>
        <w:t xml:space="preserve">цией о </w:t>
      </w:r>
      <w:bookmarkStart w:id="1466" w:name="_Hlt186116136"/>
      <w:r>
        <w:rPr>
          <w:rStyle w:val="782"/>
        </w:rPr>
        <w:t xml:space="preserve">в</w:t>
      </w:r>
      <w:bookmarkEnd w:id="1464"/>
      <w:r>
        <w:rPr>
          <w:rStyle w:val="782"/>
        </w:rPr>
        <w:t xml:space="preserve">алютных операц</w:t>
      </w:r>
      <w:r>
        <w:rPr>
          <w:rStyle w:val="782"/>
        </w:rPr>
        <w:t xml:space="preserve">и</w:t>
      </w:r>
      <w:r>
        <w:rPr>
          <w:rStyle w:val="782"/>
        </w:rPr>
        <w:t xml:space="preserve">ях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Подтверждающие документы</w:t>
      </w:r>
      <w:r>
        <w:t xml:space="preserve"> показан список справок о подтверждающих документах по данному договору.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По каждой записи отображаются следующие сведения:</w:t>
      </w:r>
      <w:r/>
    </w:p>
    <w:p>
      <w:pPr>
        <w:pStyle w:val="826"/>
        <w:numPr>
          <w:ilvl w:val="0"/>
          <w:numId w:val="18"/>
        </w:numPr>
        <w:widowControl w:val="off"/>
        <w:tabs>
          <w:tab w:val="left" w:pos="1393" w:leader="none"/>
        </w:tabs>
      </w:pPr>
      <w:r>
        <w:t xml:space="preserve">Номер и дата создания справки;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Статус документа. Подробное описание статусов смотрите в разделе </w:t>
      </w:r>
      <w:r>
        <w:fldChar w:fldCharType="begin"/>
      </w:r>
      <w:r>
        <w:instrText xml:space="preserve"> HYPERLINK  \l "_Статусы_валютных_документов" </w:instrText>
      </w:r>
      <w:r>
        <w:fldChar w:fldCharType="separate"/>
      </w:r>
      <w:r>
        <w:rPr>
          <w:rStyle w:val="782"/>
        </w:rPr>
        <w:t xml:space="preserve">Статусы валютных док</w:t>
      </w:r>
      <w:bookmarkStart w:id="1467" w:name="_Hlt191370871"/>
      <w:r>
        <w:rPr>
          <w:rStyle w:val="782"/>
        </w:rPr>
        <w:t xml:space="preserve">у</w:t>
      </w:r>
      <w:bookmarkEnd w:id="1465"/>
      <w:r/>
      <w:bookmarkStart w:id="1468" w:name="_Hlt179206742"/>
      <w:r>
        <w:rPr>
          <w:rStyle w:val="782"/>
        </w:rPr>
        <w:t xml:space="preserve">м</w:t>
      </w:r>
      <w:bookmarkEnd w:id="1466"/>
      <w:r>
        <w:rPr>
          <w:rStyle w:val="782"/>
        </w:rPr>
        <w:t xml:space="preserve">е</w:t>
      </w:r>
      <w:bookmarkStart w:id="1469" w:name="_Hlt199949134"/>
      <w:r>
        <w:rPr>
          <w:rStyle w:val="782"/>
        </w:rPr>
        <w:t xml:space="preserve">н</w:t>
      </w:r>
      <w:bookmarkEnd w:id="1467"/>
      <w:r>
        <w:rPr>
          <w:rStyle w:val="782"/>
        </w:rPr>
        <w:t xml:space="preserve">тов</w:t>
      </w:r>
      <w:bookmarkStart w:id="1470" w:name="_Hlt186116228"/>
      <w:r>
        <w:rPr>
          <w:rStyle w:val="782"/>
        </w:rPr>
        <w:t xml:space="preserve"> </w:t>
      </w:r>
      <w:bookmarkEnd w:id="1468"/>
      <w:r>
        <w:rPr>
          <w:rStyle w:val="782"/>
        </w:rPr>
        <w:t xml:space="preserve">и </w:t>
      </w:r>
      <w:bookmarkStart w:id="1471" w:name="_Hlt166491855"/>
      <w:r/>
      <w:bookmarkStart w:id="1472" w:name="_Hlt195566811"/>
      <w:r>
        <w:rPr>
          <w:rStyle w:val="782"/>
        </w:rPr>
        <w:t xml:space="preserve">д</w:t>
      </w:r>
      <w:bookmarkEnd w:id="1469"/>
      <w:r/>
      <w:bookmarkEnd w:id="1470"/>
      <w:r>
        <w:rPr>
          <w:rStyle w:val="782"/>
        </w:rPr>
        <w:t xml:space="preserve">окументов валютного контроля</w:t>
      </w:r>
      <w:r>
        <w:fldChar w:fldCharType="end"/>
      </w:r>
      <w:r>
        <w:t xml:space="preserve">;</w:t>
      </w:r>
      <w:r/>
    </w:p>
    <w:p>
      <w:pPr>
        <w:pStyle w:val="826"/>
        <w:numPr>
          <w:ilvl w:val="0"/>
          <w:numId w:val="18"/>
        </w:numPr>
        <w:widowControl w:val="off"/>
        <w:tabs>
          <w:tab w:val="left" w:pos="1393" w:leader="none"/>
        </w:tabs>
      </w:pPr>
      <w:r>
        <w:t xml:space="preserve">Номер подтверждающего документа;</w:t>
      </w:r>
      <w:r/>
    </w:p>
    <w:p>
      <w:pPr>
        <w:pStyle w:val="826"/>
        <w:numPr>
          <w:ilvl w:val="0"/>
          <w:numId w:val="18"/>
        </w:numPr>
        <w:widowControl w:val="off"/>
        <w:tabs>
          <w:tab w:val="left" w:pos="1393" w:leader="none"/>
        </w:tabs>
      </w:pPr>
      <w:r>
        <w:t xml:space="preserve">УНК договора;</w:t>
      </w:r>
      <w:r/>
    </w:p>
    <w:p>
      <w:pPr>
        <w:pStyle w:val="826"/>
        <w:numPr>
          <w:ilvl w:val="0"/>
          <w:numId w:val="18"/>
        </w:numPr>
        <w:widowControl w:val="off"/>
        <w:tabs>
          <w:tab w:val="left" w:pos="1393" w:leader="none"/>
        </w:tabs>
      </w:pPr>
      <w:r>
        <w:t xml:space="preserve">Сумма и валюта операции.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Для того чтобы перейти к просмотру подробной информации по справке, щелкните по нужной записи в списке. Подробное описание открывшейся формы приведено в разделе </w:t>
      </w:r>
      <w:r>
        <w:fldChar w:fldCharType="begin"/>
      </w:r>
      <w:r>
        <w:instrText xml:space="preserve">HYPERLINK  \l "_Просмотр_справки_о_1"</w:instrText>
      </w:r>
      <w:r>
        <w:fldChar w:fldCharType="separate"/>
      </w:r>
      <w:r>
        <w:rPr>
          <w:rStyle w:val="782"/>
        </w:rPr>
        <w:t xml:space="preserve">Просмотр с</w:t>
      </w:r>
      <w:bookmarkStart w:id="1473" w:name="_Hlt179206747"/>
      <w:r>
        <w:rPr>
          <w:rStyle w:val="782"/>
        </w:rPr>
        <w:t xml:space="preserve">п</w:t>
      </w:r>
      <w:bookmarkEnd w:id="1471"/>
      <w:r>
        <w:rPr>
          <w:rStyle w:val="782"/>
        </w:rPr>
        <w:t xml:space="preserve">равк</w:t>
      </w:r>
      <w:bookmarkStart w:id="1474" w:name="_Hlt191370881"/>
      <w:r>
        <w:rPr>
          <w:rStyle w:val="782"/>
        </w:rPr>
        <w:t xml:space="preserve">и</w:t>
      </w:r>
      <w:bookmarkEnd w:id="1472"/>
      <w:r>
        <w:rPr>
          <w:rStyle w:val="782"/>
        </w:rPr>
        <w:t xml:space="preserve"> о п</w:t>
      </w:r>
      <w:bookmarkStart w:id="1475" w:name="_Hlt166491879"/>
      <w:r/>
      <w:bookmarkStart w:id="1476" w:name="_Hlt186116239"/>
      <w:r>
        <w:rPr>
          <w:rStyle w:val="782"/>
        </w:rPr>
        <w:t xml:space="preserve">о</w:t>
      </w:r>
      <w:bookmarkEnd w:id="1473"/>
      <w:r/>
      <w:bookmarkEnd w:id="1474"/>
      <w:r>
        <w:rPr>
          <w:rStyle w:val="782"/>
        </w:rPr>
        <w:t xml:space="preserve">дтвер</w:t>
      </w:r>
      <w:bookmarkStart w:id="1477" w:name="_Hlt199949171"/>
      <w:r>
        <w:rPr>
          <w:rStyle w:val="782"/>
        </w:rPr>
        <w:t xml:space="preserve">ж</w:t>
      </w:r>
      <w:bookmarkEnd w:id="1475"/>
      <w:r/>
      <w:bookmarkStart w:id="1478" w:name="_Hlt195566821"/>
      <w:r>
        <w:rPr>
          <w:rStyle w:val="782"/>
        </w:rPr>
        <w:t xml:space="preserve">д</w:t>
      </w:r>
      <w:bookmarkEnd w:id="1476"/>
      <w:r>
        <w:rPr>
          <w:rStyle w:val="782"/>
        </w:rPr>
        <w:t xml:space="preserve">ающих документах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История изменения договора</w:t>
      </w:r>
      <w:r>
        <w:t xml:space="preserve"> показан список заявлений, сформированных по данному договору.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По каждой записи отображаются следующие сведения: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Номер, дата и статус заявления. Подробное описание статусов смотрите в разделе </w:t>
      </w:r>
      <w:r>
        <w:fldChar w:fldCharType="begin"/>
      </w:r>
      <w:r>
        <w:instrText xml:space="preserve"> HYPERLINK  \l "_Статусы_валютных_документов" </w:instrText>
      </w:r>
      <w:r>
        <w:fldChar w:fldCharType="separate"/>
      </w:r>
      <w:r>
        <w:rPr>
          <w:rStyle w:val="782"/>
        </w:rPr>
        <w:t xml:space="preserve">Статусы валютных докумен</w:t>
      </w:r>
      <w:bookmarkStart w:id="1479" w:name="_Hlt199949195"/>
      <w:r>
        <w:rPr>
          <w:rStyle w:val="782"/>
        </w:rPr>
        <w:t xml:space="preserve">т</w:t>
      </w:r>
      <w:bookmarkEnd w:id="1477"/>
      <w:r/>
      <w:bookmarkStart w:id="1480" w:name="_Hlt166491887"/>
      <w:r/>
      <w:bookmarkStart w:id="1481" w:name="_Hlt179206754"/>
      <w:r>
        <w:rPr>
          <w:rStyle w:val="782"/>
        </w:rPr>
        <w:t xml:space="preserve">о</w:t>
      </w:r>
      <w:bookmarkEnd w:id="1478"/>
      <w:r/>
      <w:bookmarkEnd w:id="1479"/>
      <w:r>
        <w:rPr>
          <w:rStyle w:val="782"/>
        </w:rPr>
        <w:t xml:space="preserve">в</w:t>
      </w:r>
      <w:bookmarkStart w:id="1482" w:name="_Hlt186116248"/>
      <w:r/>
      <w:bookmarkStart w:id="1483" w:name="_Hlt195566835"/>
      <w:r>
        <w:rPr>
          <w:rStyle w:val="782"/>
        </w:rPr>
        <w:t xml:space="preserve"> </w:t>
      </w:r>
      <w:bookmarkEnd w:id="1480"/>
      <w:r/>
      <w:bookmarkEnd w:id="1481"/>
      <w:r>
        <w:rPr>
          <w:rStyle w:val="782"/>
        </w:rPr>
        <w:t xml:space="preserve">и д</w:t>
      </w:r>
      <w:bookmarkStart w:id="1484" w:name="_Hlt191370910"/>
      <w:r>
        <w:rPr>
          <w:rStyle w:val="782"/>
        </w:rPr>
        <w:t xml:space="preserve">о</w:t>
      </w:r>
      <w:bookmarkEnd w:id="1482"/>
      <w:r>
        <w:rPr>
          <w:rStyle w:val="782"/>
        </w:rPr>
        <w:t xml:space="preserve">кументов валютного контроля</w:t>
      </w:r>
      <w:r>
        <w:fldChar w:fldCharType="end"/>
      </w:r>
      <w:r>
        <w:t xml:space="preserve">;</w:t>
      </w:r>
      <w:r/>
    </w:p>
    <w:p>
      <w:pPr>
        <w:pStyle w:val="826"/>
        <w:numPr>
          <w:ilvl w:val="0"/>
          <w:numId w:val="18"/>
        </w:numPr>
        <w:widowControl w:val="off"/>
        <w:tabs>
          <w:tab w:val="left" w:pos="1393" w:leader="none"/>
        </w:tabs>
      </w:pPr>
      <w:r>
        <w:t xml:space="preserve">Название документа.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Для того чтобы перейти к просмотру заявления, щелкните по нужной записи в списке. Подробное описание открывшейся формы приведено в разделах </w:t>
      </w:r>
      <w:r>
        <w:fldChar w:fldCharType="begin"/>
      </w:r>
      <w:r>
        <w:instrText xml:space="preserve"> HYPERLINK  \l "_Просмотр_документа_с" </w:instrText>
      </w:r>
      <w:r>
        <w:fldChar w:fldCharType="separate"/>
      </w:r>
      <w:r>
        <w:rPr>
          <w:rStyle w:val="782"/>
        </w:rPr>
        <w:t xml:space="preserve">Пр</w:t>
      </w:r>
      <w:bookmarkStart w:id="1485" w:name="_Hlt186115436"/>
      <w:r/>
      <w:bookmarkStart w:id="1486" w:name="_Hlt191370677"/>
      <w:r>
        <w:rPr>
          <w:rStyle w:val="782"/>
        </w:rPr>
        <w:t xml:space="preserve">о</w:t>
      </w:r>
      <w:bookmarkEnd w:id="1483"/>
      <w:r/>
      <w:bookmarkEnd w:id="1484"/>
      <w:r/>
      <w:bookmarkStart w:id="1487" w:name="_Hlt199948594"/>
      <w:r>
        <w:rPr>
          <w:rStyle w:val="782"/>
        </w:rPr>
        <w:t xml:space="preserve">с</w:t>
      </w:r>
      <w:bookmarkEnd w:id="1485"/>
      <w:r/>
      <w:bookmarkStart w:id="1488" w:name="_Hlt179206763"/>
      <w:r>
        <w:rPr>
          <w:rStyle w:val="782"/>
        </w:rPr>
        <w:t xml:space="preserve">м</w:t>
      </w:r>
      <w:bookmarkEnd w:id="1486"/>
      <w:r>
        <w:rPr>
          <w:rStyle w:val="782"/>
        </w:rPr>
        <w:t xml:space="preserve">отр заявления о постанов</w:t>
      </w:r>
      <w:bookmarkStart w:id="1489" w:name="_Hlt166491895"/>
      <w:r>
        <w:rPr>
          <w:rStyle w:val="782"/>
        </w:rPr>
        <w:t xml:space="preserve">к</w:t>
      </w:r>
      <w:bookmarkEnd w:id="1487"/>
      <w:r>
        <w:rPr>
          <w:rStyle w:val="782"/>
        </w:rPr>
        <w:t xml:space="preserve">е на учет договора</w:t>
      </w:r>
      <w:r>
        <w:fldChar w:fldCharType="end"/>
      </w:r>
      <w:r>
        <w:t xml:space="preserve">, </w:t>
      </w:r>
      <w:r>
        <w:fldChar w:fldCharType="begin"/>
      </w:r>
      <w:r>
        <w:instrText xml:space="preserve"> HYPERLINK  \l "_Просмотр_заявления_о_1" </w:instrText>
      </w:r>
      <w:r>
        <w:fldChar w:fldCharType="separate"/>
      </w:r>
      <w:r>
        <w:rPr>
          <w:rStyle w:val="782"/>
        </w:rPr>
        <w:t xml:space="preserve">Прос</w:t>
      </w:r>
      <w:bookmarkStart w:id="1490" w:name="_Hlt199948597"/>
      <w:r>
        <w:rPr>
          <w:rStyle w:val="782"/>
        </w:rPr>
        <w:t xml:space="preserve">м</w:t>
      </w:r>
      <w:bookmarkEnd w:id="1488"/>
      <w:r>
        <w:rPr>
          <w:rStyle w:val="782"/>
        </w:rPr>
        <w:t xml:space="preserve">отр зая</w:t>
      </w:r>
      <w:bookmarkStart w:id="1491" w:name="_Hlt170806911"/>
      <w:r>
        <w:rPr>
          <w:rStyle w:val="782"/>
        </w:rPr>
        <w:t xml:space="preserve">в</w:t>
      </w:r>
      <w:bookmarkEnd w:id="1489"/>
      <w:r/>
      <w:bookmarkStart w:id="1492" w:name="_Hlt191370681"/>
      <w:r>
        <w:rPr>
          <w:rStyle w:val="782"/>
        </w:rPr>
        <w:t xml:space="preserve">л</w:t>
      </w:r>
      <w:bookmarkEnd w:id="1490"/>
      <w:r>
        <w:rPr>
          <w:rStyle w:val="782"/>
        </w:rPr>
        <w:t xml:space="preserve">ен</w:t>
      </w:r>
      <w:bookmarkStart w:id="1493" w:name="_Hlt186115440"/>
      <w:r>
        <w:rPr>
          <w:rStyle w:val="782"/>
        </w:rPr>
        <w:t xml:space="preserve">и</w:t>
      </w:r>
      <w:bookmarkEnd w:id="1491"/>
      <w:r/>
      <w:bookmarkStart w:id="1494" w:name="_Hlt166491901"/>
      <w:r>
        <w:rPr>
          <w:rStyle w:val="782"/>
        </w:rPr>
        <w:t xml:space="preserve">я</w:t>
      </w:r>
      <w:bookmarkEnd w:id="1492"/>
      <w:r>
        <w:rPr>
          <w:rStyle w:val="782"/>
        </w:rPr>
        <w:t xml:space="preserve"> о </w:t>
      </w:r>
      <w:bookmarkStart w:id="1495" w:name="_Hlt179206765"/>
      <w:r>
        <w:rPr>
          <w:rStyle w:val="782"/>
        </w:rPr>
        <w:t xml:space="preserve">в</w:t>
      </w:r>
      <w:bookmarkEnd w:id="1493"/>
      <w:r>
        <w:rPr>
          <w:rStyle w:val="782"/>
        </w:rPr>
        <w:t xml:space="preserve">несении изменений в сведения о договоре</w:t>
      </w:r>
      <w:r>
        <w:fldChar w:fldCharType="end"/>
      </w:r>
      <w:r>
        <w:t xml:space="preserve">, </w:t>
      </w:r>
      <w:r>
        <w:fldChar w:fldCharType="begin"/>
      </w:r>
      <w:r>
        <w:instrText xml:space="preserve"> HYPERLINK  \l "_Просмотр_заявления_о_2" </w:instrText>
      </w:r>
      <w:r>
        <w:fldChar w:fldCharType="separate"/>
      </w:r>
      <w:r>
        <w:rPr>
          <w:rStyle w:val="782"/>
        </w:rPr>
        <w:t xml:space="preserve">Просмотр заявл</w:t>
      </w:r>
      <w:bookmarkStart w:id="1496" w:name="_Hlt166491908"/>
      <w:r>
        <w:rPr>
          <w:rStyle w:val="782"/>
        </w:rPr>
        <w:t xml:space="preserve">е</w:t>
      </w:r>
      <w:bookmarkEnd w:id="1494"/>
      <w:r/>
      <w:bookmarkStart w:id="1497" w:name="_Hlt186116269"/>
      <w:r>
        <w:rPr>
          <w:rStyle w:val="782"/>
        </w:rPr>
        <w:t xml:space="preserve">н</w:t>
      </w:r>
      <w:bookmarkEnd w:id="1495"/>
      <w:r>
        <w:rPr>
          <w:rStyle w:val="782"/>
        </w:rPr>
        <w:t xml:space="preserve">ия</w:t>
      </w:r>
      <w:bookmarkStart w:id="1498" w:name="_Hlt195566559"/>
      <w:r>
        <w:rPr>
          <w:rStyle w:val="782"/>
        </w:rPr>
        <w:t xml:space="preserve"> </w:t>
      </w:r>
      <w:bookmarkEnd w:id="1496"/>
      <w:r>
        <w:rPr>
          <w:rStyle w:val="782"/>
        </w:rPr>
        <w:t xml:space="preserve">о</w:t>
      </w:r>
      <w:bookmarkStart w:id="1499" w:name="_Hlt179206769"/>
      <w:r/>
      <w:bookmarkStart w:id="1500" w:name="_Hlt191370920"/>
      <w:r>
        <w:rPr>
          <w:rStyle w:val="782"/>
        </w:rPr>
        <w:t xml:space="preserve"> </w:t>
      </w:r>
      <w:bookmarkEnd w:id="1497"/>
      <w:r/>
      <w:bookmarkEnd w:id="1498"/>
      <w:r>
        <w:rPr>
          <w:rStyle w:val="782"/>
        </w:rPr>
        <w:t xml:space="preserve">сн</w:t>
      </w:r>
      <w:bookmarkStart w:id="1501" w:name="_Hlt199948988"/>
      <w:r>
        <w:rPr>
          <w:rStyle w:val="782"/>
        </w:rPr>
        <w:t xml:space="preserve">я</w:t>
      </w:r>
      <w:bookmarkEnd w:id="1499"/>
      <w:r>
        <w:rPr>
          <w:rStyle w:val="782"/>
        </w:rPr>
        <w:t xml:space="preserve">тии с учета договора</w:t>
      </w:r>
      <w:r>
        <w:fldChar w:fldCharType="end"/>
      </w:r>
      <w:r>
        <w:t xml:space="preserve">.</w:t>
      </w:r>
      <w:r/>
    </w:p>
    <w:p>
      <w:pPr>
        <w:pStyle w:val="826"/>
        <w:ind w:left="0"/>
        <w:tabs>
          <w:tab w:val="left" w:pos="1134" w:leader="none"/>
        </w:tabs>
        <w:rPr>
          <w:lang w:eastAsia="ru-RU" w:bidi="en-US"/>
        </w:rPr>
      </w:pPr>
      <w:r>
        <w:rPr>
          <w:lang w:val="en-US" w:eastAsia="ru-RU" w:bidi="en-US"/>
        </w:rPr>
        <w:t xml:space="preserve">Описание операций, которые </w:t>
      </w:r>
      <w:r>
        <w:rPr>
          <w:lang w:eastAsia="ru-RU" w:bidi="en-US"/>
        </w:rPr>
        <w:t xml:space="preserve">Вы можете </w:t>
      </w:r>
      <w:r>
        <w:rPr>
          <w:lang w:val="en-US" w:eastAsia="ru-RU" w:bidi="en-US"/>
        </w:rPr>
        <w:t xml:space="preserve">выполнить с </w:t>
      </w:r>
      <w:r>
        <w:rPr>
          <w:lang w:eastAsia="ru-RU" w:bidi="en-US"/>
        </w:rPr>
        <w:t xml:space="preserve">договором</w:t>
      </w:r>
      <w:r>
        <w:rPr>
          <w:lang w:val="en-US" w:eastAsia="ru-RU" w:bidi="en-US"/>
        </w:rPr>
        <w:t xml:space="preserve">, приведено в разделе</w:t>
      </w:r>
      <w:r>
        <w:t xml:space="preserve"> </w:t>
      </w:r>
      <w:r>
        <w:fldChar w:fldCharType="begin"/>
      </w:r>
      <w:r>
        <w:instrText xml:space="preserve"> HYPERLINK  \l "_Операции_с_международными_1" </w:instrText>
      </w:r>
      <w:r>
        <w:fldChar w:fldCharType="separate"/>
      </w:r>
      <w:r>
        <w:rPr>
          <w:rStyle w:val="782"/>
        </w:rPr>
        <w:t xml:space="preserve">Операции с междунар</w:t>
      </w:r>
      <w:bookmarkStart w:id="1502" w:name="_Hlt191370238"/>
      <w:r>
        <w:rPr>
          <w:rStyle w:val="782"/>
        </w:rPr>
        <w:t xml:space="preserve">о</w:t>
      </w:r>
      <w:bookmarkEnd w:id="1500"/>
      <w:r>
        <w:rPr>
          <w:rStyle w:val="782"/>
        </w:rPr>
        <w:t xml:space="preserve">дн</w:t>
      </w:r>
      <w:bookmarkStart w:id="1503" w:name="_Hlt199949201"/>
      <w:r>
        <w:rPr>
          <w:rStyle w:val="782"/>
        </w:rPr>
        <w:t xml:space="preserve">ы</w:t>
      </w:r>
      <w:bookmarkEnd w:id="1501"/>
      <w:r>
        <w:rPr>
          <w:rStyle w:val="782"/>
        </w:rPr>
        <w:t xml:space="preserve">ми дого</w:t>
      </w:r>
      <w:bookmarkStart w:id="1504" w:name="_Hlt186115103"/>
      <w:r>
        <w:rPr>
          <w:rStyle w:val="782"/>
        </w:rPr>
        <w:t xml:space="preserve">в</w:t>
      </w:r>
      <w:bookmarkEnd w:id="1502"/>
      <w:r>
        <w:rPr>
          <w:rStyle w:val="782"/>
        </w:rPr>
        <w:t xml:space="preserve">орами </w:t>
      </w:r>
      <w:bookmarkStart w:id="1505" w:name="_Hlt179206787"/>
      <w:r>
        <w:rPr>
          <w:rStyle w:val="782"/>
        </w:rPr>
        <w:t xml:space="preserve">н</w:t>
      </w:r>
      <w:bookmarkEnd w:id="1503"/>
      <w:r>
        <w:rPr>
          <w:rStyle w:val="782"/>
        </w:rPr>
        <w:t xml:space="preserve">а</w:t>
      </w:r>
      <w:bookmarkStart w:id="1506" w:name="_Hlt195566701"/>
      <w:r>
        <w:rPr>
          <w:rStyle w:val="782"/>
        </w:rPr>
        <w:t xml:space="preserve"> </w:t>
      </w:r>
      <w:bookmarkEnd w:id="1504"/>
      <w:r>
        <w:rPr>
          <w:rStyle w:val="782"/>
        </w:rPr>
        <w:t xml:space="preserve">форме просмотра</w:t>
      </w:r>
      <w:r>
        <w:fldChar w:fldCharType="end"/>
      </w:r>
      <w:r>
        <w:rPr>
          <w:lang w:eastAsia="ru-RU" w:bidi="en-US"/>
        </w:rPr>
        <w:t xml:space="preserve">.</w:t>
      </w:r>
      <w:r>
        <w:rPr>
          <w:lang w:eastAsia="ru-RU" w:bidi="en-US"/>
        </w:rPr>
      </w:r>
    </w:p>
    <w:p>
      <w:pPr>
        <w:pStyle w:val="826"/>
        <w:ind w:left="0"/>
        <w:tabs>
          <w:tab w:val="left" w:pos="1134" w:leader="none"/>
        </w:tabs>
      </w:pPr>
      <w:r>
        <w:rPr>
          <w:lang w:eastAsia="ru-RU" w:bidi="en-US"/>
        </w:rPr>
        <w:t xml:space="preserve">Для возврата на предыдущую страницу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529" name="_x0000_i170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43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8" o:spid="_x0000_s528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543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/>
    </w:p>
    <w:p>
      <w:pPr>
        <w:pStyle w:val="755"/>
        <w:ind w:left="675"/>
        <w:rPr>
          <w:b w:val="0"/>
        </w:rPr>
      </w:pPr>
      <w:r/>
      <w:bookmarkEnd w:id="1505"/>
      <w:r/>
      <w:bookmarkEnd w:id="1506"/>
      <w:r/>
      <w:bookmarkStart w:id="1507" w:name="_Просмотр_документа_с"/>
      <w:r/>
      <w:bookmarkEnd w:id="1507"/>
      <w:r/>
      <w:bookmarkStart w:id="1508" w:name="_Просмотр_справки_о"/>
      <w:r/>
      <w:bookmarkStart w:id="1509" w:name="_Просмотр_заявления_о"/>
      <w:r>
        <w:t xml:space="preserve">Просмотр заявления о постановке на учет договора</w:t>
      </w:r>
      <w:r>
        <w:rPr>
          <w:b w:val="0"/>
        </w:rPr>
      </w:r>
      <w:r>
        <w:rPr>
          <w:b w:val="0"/>
        </w:rPr>
      </w:r>
    </w:p>
    <w:p>
      <w:pPr>
        <w:pStyle w:val="826"/>
        <w:ind w:left="0"/>
        <w:tabs>
          <w:tab w:val="left" w:pos="1134" w:leader="none"/>
        </w:tabs>
      </w:pPr>
      <w:r>
        <w:t xml:space="preserve">На форме просмотра заявления о постановке на учет международного договора отображаются следующие сведения:</w:t>
      </w:r>
      <w:r/>
    </w:p>
    <w:p>
      <w:pPr>
        <w:pStyle w:val="826"/>
        <w:ind w:left="0" w:firstLine="0"/>
        <w:jc w:val="center"/>
        <w:spacing w:before="120" w:after="120"/>
        <w:tabs>
          <w:tab w:val="left" w:pos="1134" w:leader="none"/>
        </w:tabs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2306" cy="5877662"/>
                <wp:effectExtent l="0" t="0" r="0" b="0"/>
                <wp:docPr id="530" name="_x0000_i170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44"/>
                        <a:srcRect l="0" t="2065" r="0" b="0"/>
                        <a:stretch/>
                      </pic:blipFill>
                      <pic:spPr bwMode="auto">
                        <a:xfrm>
                          <a:off x="0" y="0"/>
                          <a:ext cx="5042306" cy="587766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9" o:spid="_x0000_s529" type="#_x0000_t75" style="width:397.03pt;height:462.81pt;mso-wrap-distance-left:0.00pt;mso-wrap-distance-top:0.00pt;mso-wrap-distance-right:0.00pt;mso-wrap-distance-bottom:0.00pt;" stroked="f">
                <v:path textboxrect="0,0,0,0"/>
                <v:imagedata r:id="rId544" o:title=""/>
              </v:shape>
            </w:pict>
          </mc:Fallback>
        </mc:AlternateContent>
      </w:r>
      <w:r/>
    </w:p>
    <w:p>
      <w:pPr>
        <w:pStyle w:val="826"/>
        <w:ind w:left="0" w:firstLine="0"/>
        <w:jc w:val="center"/>
        <w:spacing w:before="120" w:after="120"/>
        <w:tabs>
          <w:tab w:val="left" w:pos="1134" w:leader="none"/>
        </w:tabs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216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Просмотр заявления о постановке на учет договора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Название, номер и дата создания документа;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Фамилия, имя, отчество и номер телефона ответственного лица;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Причина постановки на учет договора;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Реквизиты Вашей организации;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Реквизиты нерезидента;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Общие сведения о договоре;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Приложенные документы</w:t>
      </w:r>
      <w:r>
        <w:t xml:space="preserve">. </w:t>
      </w:r>
      <w:r>
        <w:t xml:space="preserve">Для того чтобы скачать данные файлы,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4064" cy="144141"/>
                <wp:effectExtent l="0" t="0" r="0" b="0"/>
                <wp:docPr id="531" name="_x0000_i171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45"/>
                        <a:srcRect l="15662" t="39684" r="19343" b="13227"/>
                        <a:stretch/>
                      </pic:blipFill>
                      <pic:spPr bwMode="auto">
                        <a:xfrm>
                          <a:off x="0" y="0"/>
                          <a:ext cx="134064" cy="14414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0" o:spid="_x0000_s530" type="#_x0000_t75" style="width:10.56pt;height:11.35pt;mso-wrap-distance-left:0.00pt;mso-wrap-distance-top:0.00pt;mso-wrap-distance-right:0.00pt;mso-wrap-distance-bottom:0.00pt;" stroked="f">
                <v:path textboxrect="0,0,0,0"/>
                <v:imagedata r:id="rId545" o:title=""/>
              </v:shape>
            </w:pict>
          </mc:Fallback>
        </mc:AlternateContent>
      </w:r>
      <w:r>
        <w:t xml:space="preserve"> напротив интересующего документа;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Досылаемые документы</w:t>
      </w:r>
      <w:r>
        <w:t xml:space="preserve"> (при наличии). Для того чтобы скачать данные файлы,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4064" cy="144141"/>
                <wp:effectExtent l="0" t="0" r="0" b="0"/>
                <wp:docPr id="532" name="_x0000_i171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46"/>
                        <a:srcRect l="15662" t="39684" r="19343" b="13227"/>
                        <a:stretch/>
                      </pic:blipFill>
                      <pic:spPr bwMode="auto">
                        <a:xfrm>
                          <a:off x="0" y="0"/>
                          <a:ext cx="134064" cy="14414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1" o:spid="_x0000_s531" type="#_x0000_t75" style="width:10.56pt;height:11.35pt;mso-wrap-distance-left:0.00pt;mso-wrap-distance-top:0.00pt;mso-wrap-distance-right:0.00pt;mso-wrap-distance-bottom:0.00pt;" stroked="f">
                <v:path textboxrect="0,0,0,0"/>
                <v:imagedata r:id="rId546" o:title=""/>
              </v:shape>
            </w:pict>
          </mc:Fallback>
        </mc:AlternateContent>
      </w:r>
      <w:r>
        <w:t xml:space="preserve"> напротив интересующего документа;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Признак того, что договор не находится на учете в другом банке;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Признак срочной постановки на учет договора. Если Вы хотите ознакомиться с тарифами банка за срочную постановку, щелкните по соответствующей ссылке.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Статус документа. Подробное описание статусов смотрите в разделе </w:t>
      </w:r>
      <w:r>
        <w:fldChar w:fldCharType="begin"/>
      </w:r>
      <w:r>
        <w:instrText xml:space="preserve"> HYPERLINK  \l "_Статусы_валютных_документов" </w:instrText>
      </w:r>
      <w:r>
        <w:fldChar w:fldCharType="separate"/>
      </w:r>
      <w:r>
        <w:rPr>
          <w:rStyle w:val="782"/>
        </w:rPr>
        <w:t xml:space="preserve">Статусы валютн</w:t>
      </w:r>
      <w:bookmarkStart w:id="1510" w:name="_Hlt191370931"/>
      <w:r>
        <w:rPr>
          <w:rStyle w:val="782"/>
        </w:rPr>
        <w:t xml:space="preserve">ы</w:t>
      </w:r>
      <w:bookmarkEnd w:id="1508"/>
      <w:r>
        <w:rPr>
          <w:rStyle w:val="782"/>
        </w:rPr>
        <w:t xml:space="preserve">х докум</w:t>
      </w:r>
      <w:bookmarkStart w:id="1511" w:name="_Hlt179206795"/>
      <w:r>
        <w:rPr>
          <w:rStyle w:val="782"/>
        </w:rPr>
        <w:t xml:space="preserve">е</w:t>
      </w:r>
      <w:bookmarkEnd w:id="1509"/>
      <w:r>
        <w:rPr>
          <w:rStyle w:val="782"/>
        </w:rPr>
        <w:t xml:space="preserve">нтов и </w:t>
      </w:r>
      <w:bookmarkStart w:id="1512" w:name="_Hlt186116314"/>
      <w:r>
        <w:rPr>
          <w:rStyle w:val="782"/>
        </w:rPr>
        <w:t xml:space="preserve">д</w:t>
      </w:r>
      <w:bookmarkEnd w:id="1510"/>
      <w:r/>
      <w:bookmarkStart w:id="1513" w:name="_Hlt166491964"/>
      <w:r>
        <w:rPr>
          <w:rStyle w:val="782"/>
        </w:rPr>
        <w:t xml:space="preserve">о</w:t>
      </w:r>
      <w:bookmarkEnd w:id="1511"/>
      <w:r/>
      <w:bookmarkStart w:id="1514" w:name="_Hlt199949213"/>
      <w:r>
        <w:rPr>
          <w:rStyle w:val="782"/>
        </w:rPr>
        <w:t xml:space="preserve">к</w:t>
      </w:r>
      <w:bookmarkEnd w:id="1512"/>
      <w:r>
        <w:rPr>
          <w:rStyle w:val="782"/>
        </w:rPr>
        <w:t xml:space="preserve">ументов ва</w:t>
      </w:r>
      <w:bookmarkStart w:id="1515" w:name="_Hlt195566850"/>
      <w:r>
        <w:rPr>
          <w:rStyle w:val="782"/>
        </w:rPr>
        <w:t xml:space="preserve">л</w:t>
      </w:r>
      <w:bookmarkEnd w:id="1513"/>
      <w:r>
        <w:rPr>
          <w:rStyle w:val="782"/>
        </w:rPr>
        <w:t xml:space="preserve">ютного контроля</w:t>
      </w:r>
      <w:r>
        <w:fldChar w:fldCharType="end"/>
      </w:r>
      <w:r>
        <w:t xml:space="preserve">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УНК договора и дата постановки на учет (для </w:t>
      </w:r>
      <w:r>
        <w:t xml:space="preserve">заявлений в статусе «Исполнен»);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Запрос на отзыв документа и статус запроса (при наличии).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rPr>
          <w:lang w:val="en-US" w:eastAsia="ru-RU" w:bidi="en-US"/>
        </w:rPr>
        <w:t xml:space="preserve">Описание операций, которые </w:t>
      </w:r>
      <w:r>
        <w:rPr>
          <w:lang w:eastAsia="ru-RU" w:bidi="en-US"/>
        </w:rPr>
        <w:t xml:space="preserve">Вы можете </w:t>
      </w:r>
      <w:r>
        <w:rPr>
          <w:lang w:val="en-US" w:eastAsia="ru-RU" w:bidi="en-US"/>
        </w:rPr>
        <w:t xml:space="preserve">выполнить с </w:t>
      </w:r>
      <w:r>
        <w:rPr>
          <w:lang w:eastAsia="ru-RU" w:bidi="en-US"/>
        </w:rPr>
        <w:t xml:space="preserve">заявлением</w:t>
      </w:r>
      <w:r>
        <w:rPr>
          <w:lang w:val="en-US" w:eastAsia="ru-RU" w:bidi="en-US"/>
        </w:rPr>
        <w:t xml:space="preserve">, приведено в разделе</w:t>
      </w:r>
      <w:r>
        <w:rPr>
          <w:lang w:eastAsia="ru-RU" w:bidi="en-US"/>
        </w:rPr>
        <w:t xml:space="preserve"> </w:t>
      </w:r>
      <w:r>
        <w:rPr>
          <w:lang w:eastAsia="ru-RU" w:bidi="en-US"/>
        </w:rPr>
        <w:fldChar w:fldCharType="begin"/>
      </w:r>
      <w:r>
        <w:rPr>
          <w:lang w:eastAsia="ru-RU" w:bidi="en-US"/>
        </w:rPr>
        <w:instrText xml:space="preserve"> HYPERLINK  \l "_Операции_с_заявлениями_2" </w:instrText>
      </w:r>
      <w:r>
        <w:rPr>
          <w:lang w:eastAsia="ru-RU" w:bidi="en-US"/>
        </w:rPr>
        <w:fldChar w:fldCharType="separate"/>
      </w:r>
      <w:r>
        <w:rPr>
          <w:rStyle w:val="782"/>
          <w:lang w:eastAsia="ru-RU" w:bidi="en-US"/>
        </w:rPr>
        <w:t xml:space="preserve">Операции с </w:t>
      </w:r>
      <w:bookmarkStart w:id="1516" w:name="_Hlt199948600"/>
      <w:r>
        <w:rPr>
          <w:rStyle w:val="782"/>
          <w:lang w:eastAsia="ru-RU" w:bidi="en-US"/>
        </w:rPr>
        <w:t xml:space="preserve">з</w:t>
      </w:r>
      <w:bookmarkEnd w:id="1514"/>
      <w:r>
        <w:rPr>
          <w:rStyle w:val="782"/>
          <w:lang w:eastAsia="ru-RU" w:bidi="en-US"/>
        </w:rPr>
        <w:t xml:space="preserve">аявлен</w:t>
      </w:r>
      <w:bookmarkStart w:id="1517" w:name="_Hlt191370251"/>
      <w:r>
        <w:rPr>
          <w:rStyle w:val="782"/>
          <w:lang w:eastAsia="ru-RU" w:bidi="en-US"/>
        </w:rPr>
        <w:t xml:space="preserve">и</w:t>
      </w:r>
      <w:bookmarkEnd w:id="1515"/>
      <w:r>
        <w:rPr>
          <w:rStyle w:val="782"/>
          <w:lang w:eastAsia="ru-RU" w:bidi="en-US"/>
        </w:rPr>
        <w:t xml:space="preserve">ями по международны</w:t>
      </w:r>
      <w:bookmarkStart w:id="1518" w:name="_Hlt179206815"/>
      <w:r>
        <w:rPr>
          <w:rStyle w:val="782"/>
          <w:lang w:eastAsia="ru-RU" w:bidi="en-US"/>
        </w:rPr>
        <w:t xml:space="preserve">м</w:t>
      </w:r>
      <w:bookmarkEnd w:id="1516"/>
      <w:r>
        <w:rPr>
          <w:rStyle w:val="782"/>
          <w:lang w:eastAsia="ru-RU" w:bidi="en-US"/>
        </w:rPr>
        <w:t xml:space="preserve"> догово</w:t>
      </w:r>
      <w:bookmarkStart w:id="1519" w:name="_Hlt186115118"/>
      <w:r>
        <w:rPr>
          <w:rStyle w:val="782"/>
          <w:lang w:eastAsia="ru-RU" w:bidi="en-US"/>
        </w:rPr>
        <w:t xml:space="preserve">р</w:t>
      </w:r>
      <w:bookmarkEnd w:id="1517"/>
      <w:r>
        <w:rPr>
          <w:rStyle w:val="782"/>
          <w:lang w:eastAsia="ru-RU" w:bidi="en-US"/>
        </w:rPr>
        <w:t xml:space="preserve">ам на форме просмотра</w:t>
      </w:r>
      <w:r>
        <w:rPr>
          <w:lang w:eastAsia="ru-RU" w:bidi="en-US"/>
        </w:rPr>
        <w:fldChar w:fldCharType="end"/>
      </w:r>
      <w:r>
        <w:rPr>
          <w:lang w:eastAsia="ru-RU" w:bidi="en-US"/>
        </w:rPr>
        <w:t xml:space="preserve">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Для возврата </w:t>
      </w:r>
      <w:r>
        <w:t xml:space="preserve">на предыдущую страницу</w:t>
      </w:r>
      <w:r>
        <w:t xml:space="preserve">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533" name="_x0000_i171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47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2" o:spid="_x0000_s532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547" o:title=""/>
              </v:shape>
            </w:pict>
          </mc:Fallback>
        </mc:AlternateContent>
      </w:r>
      <w:r>
        <w:t xml:space="preserve">.</w:t>
      </w:r>
      <w:r/>
    </w:p>
    <w:p>
      <w:pPr>
        <w:pStyle w:val="755"/>
        <w:ind w:left="675"/>
        <w:rPr>
          <w:b w:val="0"/>
        </w:rPr>
      </w:pPr>
      <w:r/>
      <w:bookmarkEnd w:id="1518"/>
      <w:r/>
      <w:bookmarkStart w:id="1520" w:name="_Просмотр_заявления_о_1"/>
      <w:r>
        <w:t xml:space="preserve">Просмотр заявления о внесении изменений в </w:t>
      </w:r>
      <w:r>
        <w:t xml:space="preserve">сведения о договоре</w:t>
      </w:r>
      <w:r>
        <w:rPr>
          <w:b w:val="0"/>
        </w:rPr>
      </w:r>
      <w:r>
        <w:rPr>
          <w:b w:val="0"/>
        </w:rPr>
      </w:r>
    </w:p>
    <w:p>
      <w:pPr>
        <w:pStyle w:val="826"/>
        <w:ind w:left="0"/>
        <w:tabs>
          <w:tab w:val="left" w:pos="1134" w:leader="none"/>
        </w:tabs>
      </w:pPr>
      <w:r>
        <w:t xml:space="preserve">На форме просмотра заявления о внесении изменений в сведения о международном договоре отображается следующая информация:</w:t>
      </w:r>
      <w:r/>
    </w:p>
    <w:p>
      <w:pPr>
        <w:pStyle w:val="826"/>
        <w:ind w:left="0" w:firstLine="0"/>
        <w:jc w:val="center"/>
        <w:spacing w:before="120" w:after="120"/>
        <w:tabs>
          <w:tab w:val="left" w:pos="1134" w:leader="none"/>
        </w:tabs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0140" cy="4386466"/>
                <wp:effectExtent l="0" t="0" r="0" b="0"/>
                <wp:docPr id="534" name="_x0000_i171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48"/>
                        <a:srcRect l="0" t="2946" r="0" b="0"/>
                        <a:stretch/>
                      </pic:blipFill>
                      <pic:spPr bwMode="auto">
                        <a:xfrm>
                          <a:off x="0" y="0"/>
                          <a:ext cx="5030140" cy="438646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3" o:spid="_x0000_s533" type="#_x0000_t75" style="width:396.07pt;height:345.39pt;mso-wrap-distance-left:0.00pt;mso-wrap-distance-top:0.00pt;mso-wrap-distance-right:0.00pt;mso-wrap-distance-bottom:0.00pt;" stroked="f">
                <v:path textboxrect="0,0,0,0"/>
                <v:imagedata r:id="rId548" o:title=""/>
              </v:shape>
            </w:pict>
          </mc:Fallback>
        </mc:AlternateContent>
      </w:r>
      <w:r/>
    </w:p>
    <w:p>
      <w:pPr>
        <w:pStyle w:val="826"/>
        <w:ind w:left="0" w:firstLine="0"/>
        <w:jc w:val="center"/>
        <w:spacing w:before="120" w:after="120"/>
        <w:tabs>
          <w:tab w:val="left" w:pos="1134" w:leader="none"/>
        </w:tabs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217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Просмотр заявления о внесении изменений в сведения о договоре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Название, номер и дата создания документа;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Фамилия, имя, отчество и номер телефона ответственного лица;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Текущие сведения о Вашей организации;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УНК договора. Для того чтобы перейти к просмотру договора, щелкните по его УНК.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Для того чтобы просмотреть </w:t>
      </w:r>
      <w:r>
        <w:t xml:space="preserve">изменения, которые внесены в раздел </w:t>
      </w:r>
      <w:r>
        <w:rPr>
          <w:lang w:val="en-US"/>
        </w:rPr>
        <w:t xml:space="preserve">I</w:t>
      </w:r>
      <w:r>
        <w:t xml:space="preserve"> ВБК по данному заявлению</w:t>
      </w:r>
      <w:r>
        <w:t xml:space="preserve">,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535" name="_x0000_i171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49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4" o:spid="_x0000_s534" type="#_x0000_t75" style="width:14.25pt;height:8.25pt;mso-wrap-distance-left:0.00pt;mso-wrap-distance-top:0.00pt;mso-wrap-distance-right:0.00pt;mso-wrap-distance-bottom:0.00pt;" stroked="f">
                <v:path textboxrect="0,0,0,0"/>
                <v:imagedata r:id="rId549" o:title=""/>
              </v:shape>
            </w:pict>
          </mc:Fallback>
        </mc:AlternateContent>
      </w:r>
      <w:r>
        <w:t xml:space="preserve">. </w:t>
      </w:r>
      <w:r>
        <w:t xml:space="preserve">В результате на экране будут показаны следующие данные:</w:t>
      </w:r>
      <w:r/>
    </w:p>
    <w:p>
      <w:pPr>
        <w:pStyle w:val="826"/>
        <w:numPr>
          <w:ilvl w:val="0"/>
          <w:numId w:val="18"/>
        </w:numPr>
        <w:widowControl w:val="off"/>
        <w:tabs>
          <w:tab w:val="left" w:pos="1393" w:leader="none"/>
        </w:tabs>
      </w:pPr>
      <w:r>
        <w:t xml:space="preserve">Информация об изменениях;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Реквизиты документов, на основании которых внесены изменения;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Досылаемые документы</w:t>
      </w:r>
      <w:r>
        <w:t xml:space="preserve"> (при наличии). Для того чтобы скачать данные файлы,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4064" cy="144141"/>
                <wp:effectExtent l="0" t="0" r="0" b="0"/>
                <wp:docPr id="536" name="_x0000_i171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50"/>
                        <a:srcRect l="15662" t="39684" r="19343" b="13227"/>
                        <a:stretch/>
                      </pic:blipFill>
                      <pic:spPr bwMode="auto">
                        <a:xfrm>
                          <a:off x="0" y="0"/>
                          <a:ext cx="134064" cy="14414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5" o:spid="_x0000_s535" type="#_x0000_t75" style="width:10.56pt;height:11.35pt;mso-wrap-distance-left:0.00pt;mso-wrap-distance-top:0.00pt;mso-wrap-distance-right:0.00pt;mso-wrap-distance-bottom:0.00pt;" stroked="f">
                <v:path textboxrect="0,0,0,0"/>
                <v:imagedata r:id="rId550" o:title=""/>
              </v:shape>
            </w:pict>
          </mc:Fallback>
        </mc:AlternateContent>
      </w:r>
      <w:r>
        <w:t xml:space="preserve"> напротив интересующего документа;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Признак ознакомления с тарифами банка. Если Вы хотите просмотреть тарифы банка за внесение изменений в договор, щелкните по соответствующей ссылке;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Подтверждающие документы</w:t>
      </w:r>
      <w:r>
        <w:t xml:space="preserve">. Для того чтобы скачать данные файлы,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4064" cy="144141"/>
                <wp:effectExtent l="0" t="0" r="0" b="0"/>
                <wp:docPr id="537" name="_x0000_i171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51"/>
                        <a:srcRect l="15662" t="39684" r="19343" b="13227"/>
                        <a:stretch/>
                      </pic:blipFill>
                      <pic:spPr bwMode="auto">
                        <a:xfrm>
                          <a:off x="0" y="0"/>
                          <a:ext cx="134064" cy="14414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6" o:spid="_x0000_s536" type="#_x0000_t75" style="width:10.56pt;height:11.35pt;mso-wrap-distance-left:0.00pt;mso-wrap-distance-top:0.00pt;mso-wrap-distance-right:0.00pt;mso-wrap-distance-bottom:0.00pt;" stroked="f">
                <v:path textboxrect="0,0,0,0"/>
                <v:imagedata r:id="rId551" o:title=""/>
              </v:shape>
            </w:pict>
          </mc:Fallback>
        </mc:AlternateContent>
      </w:r>
      <w:r>
        <w:t xml:space="preserve"> напротив интересующего документа;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Статус документа. Подробное описание статусов смотрите в разделе </w:t>
      </w:r>
      <w:r>
        <w:fldChar w:fldCharType="begin"/>
      </w:r>
      <w:r>
        <w:instrText xml:space="preserve"> HYPERLINK  \l "_Статусы_валютных_документов" </w:instrText>
      </w:r>
      <w:r>
        <w:fldChar w:fldCharType="separate"/>
      </w:r>
      <w:r>
        <w:rPr>
          <w:rStyle w:val="782"/>
        </w:rPr>
        <w:t xml:space="preserve">Статусы валютных до</w:t>
      </w:r>
      <w:bookmarkStart w:id="1521" w:name="_Hlt191370355"/>
      <w:r>
        <w:rPr>
          <w:rStyle w:val="782"/>
        </w:rPr>
        <w:t xml:space="preserve">к</w:t>
      </w:r>
      <w:bookmarkEnd w:id="1519"/>
      <w:r>
        <w:rPr>
          <w:rStyle w:val="782"/>
        </w:rPr>
        <w:t xml:space="preserve">ум</w:t>
      </w:r>
      <w:bookmarkStart w:id="1522" w:name="_Hlt166491977"/>
      <w:r>
        <w:rPr>
          <w:rStyle w:val="782"/>
        </w:rPr>
        <w:t xml:space="preserve">е</w:t>
      </w:r>
      <w:bookmarkEnd w:id="1520"/>
      <w:r>
        <w:rPr>
          <w:rStyle w:val="782"/>
        </w:rPr>
        <w:t xml:space="preserve">нтов и д</w:t>
      </w:r>
      <w:bookmarkStart w:id="1523" w:name="_Hlt199948782"/>
      <w:r>
        <w:rPr>
          <w:rStyle w:val="782"/>
        </w:rPr>
        <w:t xml:space="preserve">о</w:t>
      </w:r>
      <w:bookmarkEnd w:id="1521"/>
      <w:r/>
      <w:bookmarkStart w:id="1524" w:name="_Hlt186116093"/>
      <w:r>
        <w:rPr>
          <w:rStyle w:val="782"/>
        </w:rPr>
        <w:t xml:space="preserve">к</w:t>
      </w:r>
      <w:bookmarkEnd w:id="1522"/>
      <w:r>
        <w:rPr>
          <w:rStyle w:val="782"/>
        </w:rPr>
        <w:t xml:space="preserve">ум</w:t>
      </w:r>
      <w:bookmarkStart w:id="1525" w:name="_Hlt179206820"/>
      <w:r>
        <w:rPr>
          <w:rStyle w:val="782"/>
        </w:rPr>
        <w:t xml:space="preserve">е</w:t>
      </w:r>
      <w:bookmarkEnd w:id="1523"/>
      <w:r>
        <w:rPr>
          <w:rStyle w:val="782"/>
        </w:rPr>
        <w:t xml:space="preserve">нтов в</w:t>
      </w:r>
      <w:bookmarkStart w:id="1526" w:name="_Hlt195566372"/>
      <w:r>
        <w:rPr>
          <w:rStyle w:val="782"/>
        </w:rPr>
        <w:t xml:space="preserve">а</w:t>
      </w:r>
      <w:bookmarkEnd w:id="1524"/>
      <w:r>
        <w:rPr>
          <w:rStyle w:val="782"/>
        </w:rPr>
        <w:t xml:space="preserve">лютного контроля</w:t>
      </w:r>
      <w:r>
        <w:fldChar w:fldCharType="end"/>
      </w:r>
      <w:r>
        <w:t xml:space="preserve">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Запрос на отзыв документа и статус запроса (при наличии).</w:t>
      </w:r>
      <w:r/>
    </w:p>
    <w:p>
      <w:pPr>
        <w:pStyle w:val="826"/>
        <w:ind w:left="0"/>
        <w:tabs>
          <w:tab w:val="left" w:pos="1134" w:leader="none"/>
        </w:tabs>
      </w:pPr>
      <w:r>
        <w:rPr>
          <w:lang w:val="en-US" w:eastAsia="ru-RU" w:bidi="en-US"/>
        </w:rPr>
        <w:t xml:space="preserve">Описание операций, которые </w:t>
      </w:r>
      <w:r>
        <w:rPr>
          <w:lang w:eastAsia="ru-RU" w:bidi="en-US"/>
        </w:rPr>
        <w:t xml:space="preserve">Вы можете </w:t>
      </w:r>
      <w:r>
        <w:rPr>
          <w:lang w:val="en-US" w:eastAsia="ru-RU" w:bidi="en-US"/>
        </w:rPr>
        <w:t xml:space="preserve">выполнить с </w:t>
      </w:r>
      <w:r>
        <w:rPr>
          <w:lang w:eastAsia="ru-RU" w:bidi="en-US"/>
        </w:rPr>
        <w:t xml:space="preserve">заявлением</w:t>
      </w:r>
      <w:r>
        <w:rPr>
          <w:lang w:val="en-US" w:eastAsia="ru-RU" w:bidi="en-US"/>
        </w:rPr>
        <w:t xml:space="preserve">, приведено в разделе</w:t>
      </w:r>
      <w:r>
        <w:rPr>
          <w:lang w:eastAsia="ru-RU" w:bidi="en-US"/>
        </w:rPr>
        <w:t xml:space="preserve"> </w:t>
      </w:r>
      <w:r>
        <w:rPr>
          <w:lang w:eastAsia="ru-RU" w:bidi="en-US"/>
        </w:rPr>
        <w:fldChar w:fldCharType="begin"/>
      </w:r>
      <w:r>
        <w:rPr>
          <w:lang w:eastAsia="ru-RU" w:bidi="en-US"/>
        </w:rPr>
        <w:instrText xml:space="preserve"> HYPERLINK  \l "_Операции_с_заявлениями_2" </w:instrText>
      </w:r>
      <w:r>
        <w:rPr>
          <w:lang w:eastAsia="ru-RU" w:bidi="en-US"/>
        </w:rPr>
        <w:fldChar w:fldCharType="separate"/>
      </w:r>
      <w:r>
        <w:rPr>
          <w:rStyle w:val="782"/>
          <w:lang w:eastAsia="ru-RU" w:bidi="en-US"/>
        </w:rPr>
        <w:t xml:space="preserve">Операции с з</w:t>
      </w:r>
      <w:bookmarkStart w:id="1527" w:name="_Hlt195566563"/>
      <w:r>
        <w:rPr>
          <w:rStyle w:val="782"/>
          <w:lang w:eastAsia="ru-RU" w:bidi="en-US"/>
        </w:rPr>
        <w:t xml:space="preserve">а</w:t>
      </w:r>
      <w:bookmarkEnd w:id="1525"/>
      <w:r>
        <w:rPr>
          <w:rStyle w:val="782"/>
          <w:lang w:eastAsia="ru-RU" w:bidi="en-US"/>
        </w:rPr>
        <w:t xml:space="preserve">явления</w:t>
      </w:r>
      <w:bookmarkStart w:id="1528" w:name="_Hlt199948752"/>
      <w:r>
        <w:rPr>
          <w:rStyle w:val="782"/>
          <w:lang w:eastAsia="ru-RU" w:bidi="en-US"/>
        </w:rPr>
        <w:t xml:space="preserve">м</w:t>
      </w:r>
      <w:bookmarkEnd w:id="1526"/>
      <w:r/>
      <w:bookmarkStart w:id="1529" w:name="_Hlt191370628"/>
      <w:r>
        <w:rPr>
          <w:rStyle w:val="782"/>
          <w:lang w:eastAsia="ru-RU" w:bidi="en-US"/>
        </w:rPr>
        <w:t xml:space="preserve">и</w:t>
      </w:r>
      <w:bookmarkEnd w:id="1527"/>
      <w:r>
        <w:rPr>
          <w:rStyle w:val="782"/>
          <w:lang w:eastAsia="ru-RU" w:bidi="en-US"/>
        </w:rPr>
        <w:t xml:space="preserve"> по </w:t>
      </w:r>
      <w:bookmarkStart w:id="1530" w:name="_Hlt186115318"/>
      <w:r>
        <w:rPr>
          <w:rStyle w:val="782"/>
          <w:lang w:eastAsia="ru-RU" w:bidi="en-US"/>
        </w:rPr>
        <w:t xml:space="preserve">м</w:t>
      </w:r>
      <w:bookmarkEnd w:id="1528"/>
      <w:r>
        <w:rPr>
          <w:rStyle w:val="782"/>
          <w:lang w:eastAsia="ru-RU" w:bidi="en-US"/>
        </w:rPr>
        <w:t xml:space="preserve">еждународным договорам </w:t>
      </w:r>
      <w:bookmarkStart w:id="1531" w:name="_Hlt179206836"/>
      <w:r>
        <w:rPr>
          <w:rStyle w:val="782"/>
          <w:lang w:eastAsia="ru-RU" w:bidi="en-US"/>
        </w:rPr>
        <w:t xml:space="preserve">н</w:t>
      </w:r>
      <w:bookmarkEnd w:id="1529"/>
      <w:r>
        <w:rPr>
          <w:rStyle w:val="782"/>
          <w:lang w:eastAsia="ru-RU" w:bidi="en-US"/>
        </w:rPr>
        <w:t xml:space="preserve">а форме просмотра</w:t>
      </w:r>
      <w:r>
        <w:rPr>
          <w:lang w:eastAsia="ru-RU" w:bidi="en-US"/>
        </w:rPr>
        <w:fldChar w:fldCharType="end"/>
      </w:r>
      <w:r>
        <w:rPr>
          <w:lang w:eastAsia="ru-RU" w:bidi="en-US"/>
        </w:rPr>
        <w:t xml:space="preserve">.</w:t>
      </w:r>
      <w:r/>
    </w:p>
    <w:p>
      <w:pPr>
        <w:pStyle w:val="763"/>
        <w:ind w:left="0"/>
      </w:pPr>
      <w:r>
        <w:t xml:space="preserve">Для возврата </w:t>
      </w:r>
      <w:r>
        <w:t xml:space="preserve">на предыдущую страницу</w:t>
      </w:r>
      <w:r>
        <w:t xml:space="preserve">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538" name="_x0000_i171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52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7" o:spid="_x0000_s537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552" o:title=""/>
              </v:shape>
            </w:pict>
          </mc:Fallback>
        </mc:AlternateContent>
      </w:r>
      <w:r>
        <w:t xml:space="preserve">.</w:t>
      </w:r>
      <w:r/>
    </w:p>
    <w:p>
      <w:pPr>
        <w:pStyle w:val="755"/>
        <w:ind w:left="675"/>
        <w:rPr>
          <w:b w:val="0"/>
        </w:rPr>
      </w:pPr>
      <w:r/>
      <w:bookmarkEnd w:id="1530"/>
      <w:r/>
      <w:bookmarkStart w:id="1532" w:name="_Просмотр_заявления_о_2"/>
      <w:r>
        <w:t xml:space="preserve">Просмотр заявления о снятии с учета договора</w:t>
      </w:r>
      <w:r>
        <w:rPr>
          <w:b w:val="0"/>
        </w:rPr>
      </w:r>
      <w:r>
        <w:rPr>
          <w:b w:val="0"/>
        </w:rPr>
      </w:r>
    </w:p>
    <w:p>
      <w:pPr>
        <w:pStyle w:val="826"/>
        <w:ind w:left="0"/>
        <w:tabs>
          <w:tab w:val="left" w:pos="1134" w:leader="none"/>
        </w:tabs>
      </w:pPr>
      <w:r>
        <w:t xml:space="preserve">На форме просмотра заявления о снятии с учета международного договора отображаются следующие сведения:</w:t>
      </w:r>
      <w:r/>
    </w:p>
    <w:p>
      <w:pPr>
        <w:pStyle w:val="826"/>
        <w:ind w:left="0" w:firstLine="0"/>
        <w:jc w:val="center"/>
        <w:spacing w:before="120" w:after="120"/>
        <w:tabs>
          <w:tab w:val="left" w:pos="1134" w:leader="none"/>
        </w:tabs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9170" cy="3847249"/>
                <wp:effectExtent l="0" t="0" r="0" b="0"/>
                <wp:docPr id="539" name="_x0000_i171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53"/>
                        <a:stretch/>
                      </pic:blipFill>
                      <pic:spPr bwMode="auto">
                        <a:xfrm>
                          <a:off x="0" y="0"/>
                          <a:ext cx="5039170" cy="38472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8" o:spid="_x0000_s538" type="#_x0000_t75" style="width:396.79pt;height:302.93pt;mso-wrap-distance-left:0.00pt;mso-wrap-distance-top:0.00pt;mso-wrap-distance-right:0.00pt;mso-wrap-distance-bottom:0.00pt;" stroked="f">
                <v:path textboxrect="0,0,0,0"/>
                <v:imagedata r:id="rId553" o:title=""/>
              </v:shape>
            </w:pict>
          </mc:Fallback>
        </mc:AlternateContent>
      </w:r>
      <w:r/>
    </w:p>
    <w:p>
      <w:pPr>
        <w:pStyle w:val="826"/>
        <w:ind w:left="0" w:firstLine="0"/>
        <w:jc w:val="center"/>
        <w:spacing w:before="120" w:after="120"/>
        <w:tabs>
          <w:tab w:val="left" w:pos="1134" w:leader="none"/>
        </w:tabs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218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Просмотр заявления о снятии с учета договора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Название, номер и дата создания документа;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Фамилия, имя, отчество и номер телефона ответственного лица;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Сведения о Вашей организации;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Информация о договорах, которые должны быть сняты с учета по данному заявлению. Для того чтобы перейти к просмотру интересующего договора, щелкните по его УНК;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Досылаемые документы</w:t>
      </w:r>
      <w:r>
        <w:t xml:space="preserve"> (при наличии). Для того чтобы скачать данные файлы,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4064" cy="144141"/>
                <wp:effectExtent l="0" t="0" r="0" b="0"/>
                <wp:docPr id="540" name="_x0000_i171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54"/>
                        <a:srcRect l="15662" t="39684" r="19343" b="13227"/>
                        <a:stretch/>
                      </pic:blipFill>
                      <pic:spPr bwMode="auto">
                        <a:xfrm>
                          <a:off x="0" y="0"/>
                          <a:ext cx="134064" cy="14414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9" o:spid="_x0000_s539" type="#_x0000_t75" style="width:10.56pt;height:11.35pt;mso-wrap-distance-left:0.00pt;mso-wrap-distance-top:0.00pt;mso-wrap-distance-right:0.00pt;mso-wrap-distance-bottom:0.00pt;" stroked="f">
                <v:path textboxrect="0,0,0,0"/>
                <v:imagedata r:id="rId554" o:title=""/>
              </v:shape>
            </w:pict>
          </mc:Fallback>
        </mc:AlternateContent>
      </w:r>
      <w:r>
        <w:t xml:space="preserve"> напротив интересующего документа;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Признак ознакомления с тарифами банка. Если Вы хотите просмотреть тарифы банка за снятие договора с учета, щелкните по соответствующей ссылке;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Подтверждающие документы</w:t>
      </w:r>
      <w:r>
        <w:t xml:space="preserve">. Для того чтобы скачать данные файлы,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4064" cy="144141"/>
                <wp:effectExtent l="0" t="0" r="0" b="0"/>
                <wp:docPr id="541" name="_x0000_i172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55"/>
                        <a:srcRect l="15662" t="39684" r="19343" b="13227"/>
                        <a:stretch/>
                      </pic:blipFill>
                      <pic:spPr bwMode="auto">
                        <a:xfrm>
                          <a:off x="0" y="0"/>
                          <a:ext cx="134064" cy="14414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0" o:spid="_x0000_s540" type="#_x0000_t75" style="width:10.56pt;height:11.35pt;mso-wrap-distance-left:0.00pt;mso-wrap-distance-top:0.00pt;mso-wrap-distance-right:0.00pt;mso-wrap-distance-bottom:0.00pt;" stroked="f">
                <v:path textboxrect="0,0,0,0"/>
                <v:imagedata r:id="rId555" o:title=""/>
              </v:shape>
            </w:pict>
          </mc:Fallback>
        </mc:AlternateContent>
      </w:r>
      <w:r>
        <w:t xml:space="preserve"> напротив интересующего документа;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Статус документа. Подробное описание статусов смотрите в разделе </w:t>
      </w:r>
      <w:r>
        <w:fldChar w:fldCharType="begin"/>
      </w:r>
      <w:r>
        <w:instrText xml:space="preserve"> HYPERLINK  \l "_Статусы_валютных_документов" </w:instrText>
      </w:r>
      <w:r>
        <w:fldChar w:fldCharType="separate"/>
      </w:r>
      <w:r>
        <w:rPr>
          <w:rStyle w:val="782"/>
        </w:rPr>
        <w:t xml:space="preserve">Статусы валютных </w:t>
      </w:r>
      <w:bookmarkStart w:id="1533" w:name="_Hlt195566871"/>
      <w:r>
        <w:rPr>
          <w:rStyle w:val="782"/>
        </w:rPr>
        <w:t xml:space="preserve">д</w:t>
      </w:r>
      <w:bookmarkEnd w:id="1531"/>
      <w:r>
        <w:rPr>
          <w:rStyle w:val="782"/>
        </w:rPr>
        <w:t xml:space="preserve">оку</w:t>
      </w:r>
      <w:bookmarkStart w:id="1534" w:name="_Hlt166491987"/>
      <w:r>
        <w:rPr>
          <w:rStyle w:val="782"/>
        </w:rPr>
        <w:t xml:space="preserve">м</w:t>
      </w:r>
      <w:bookmarkEnd w:id="1532"/>
      <w:r>
        <w:rPr>
          <w:rStyle w:val="782"/>
        </w:rPr>
        <w:t xml:space="preserve">ентов</w:t>
      </w:r>
      <w:bookmarkStart w:id="1535" w:name="_Hlt179206841"/>
      <w:r>
        <w:rPr>
          <w:rStyle w:val="782"/>
        </w:rPr>
        <w:t xml:space="preserve"> </w:t>
      </w:r>
      <w:bookmarkEnd w:id="1533"/>
      <w:r>
        <w:rPr>
          <w:rStyle w:val="782"/>
        </w:rPr>
        <w:t xml:space="preserve">и </w:t>
      </w:r>
      <w:bookmarkStart w:id="1536" w:name="_Hlt186116280"/>
      <w:r>
        <w:rPr>
          <w:rStyle w:val="782"/>
        </w:rPr>
        <w:t xml:space="preserve">д</w:t>
      </w:r>
      <w:bookmarkEnd w:id="1534"/>
      <w:r>
        <w:rPr>
          <w:rStyle w:val="782"/>
        </w:rPr>
        <w:t xml:space="preserve">о</w:t>
      </w:r>
      <w:bookmarkStart w:id="1537" w:name="_Hlt199949235"/>
      <w:r>
        <w:rPr>
          <w:rStyle w:val="782"/>
        </w:rPr>
        <w:t xml:space="preserve">к</w:t>
      </w:r>
      <w:bookmarkEnd w:id="1535"/>
      <w:r>
        <w:rPr>
          <w:rStyle w:val="782"/>
        </w:rPr>
        <w:t xml:space="preserve">ум</w:t>
      </w:r>
      <w:bookmarkStart w:id="1538" w:name="_Hlt191370944"/>
      <w:r>
        <w:rPr>
          <w:rStyle w:val="782"/>
        </w:rPr>
        <w:t xml:space="preserve">е</w:t>
      </w:r>
      <w:bookmarkEnd w:id="1536"/>
      <w:r>
        <w:rPr>
          <w:rStyle w:val="782"/>
        </w:rPr>
        <w:t xml:space="preserve">нтов валютного контроля</w:t>
      </w:r>
      <w:r>
        <w:fldChar w:fldCharType="end"/>
      </w:r>
      <w:r>
        <w:t xml:space="preserve">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Запрос на отзыв документа и статус запроса (при наличии).</w:t>
      </w:r>
      <w:r/>
    </w:p>
    <w:p>
      <w:pPr>
        <w:pStyle w:val="826"/>
        <w:ind w:left="0"/>
        <w:tabs>
          <w:tab w:val="left" w:pos="1134" w:leader="none"/>
        </w:tabs>
        <w:rPr>
          <w:lang w:eastAsia="ru-RU" w:bidi="en-US"/>
        </w:rPr>
      </w:pPr>
      <w:r>
        <w:rPr>
          <w:lang w:val="en-US" w:eastAsia="ru-RU" w:bidi="en-US"/>
        </w:rPr>
        <w:t xml:space="preserve">Описание операций, которые </w:t>
      </w:r>
      <w:r>
        <w:rPr>
          <w:lang w:eastAsia="ru-RU" w:bidi="en-US"/>
        </w:rPr>
        <w:t xml:space="preserve">Вы можете </w:t>
      </w:r>
      <w:r>
        <w:rPr>
          <w:lang w:val="en-US" w:eastAsia="ru-RU" w:bidi="en-US"/>
        </w:rPr>
        <w:t xml:space="preserve">выполнить с </w:t>
      </w:r>
      <w:r>
        <w:rPr>
          <w:lang w:eastAsia="ru-RU" w:bidi="en-US"/>
        </w:rPr>
        <w:t xml:space="preserve">заявлением</w:t>
      </w:r>
      <w:r>
        <w:rPr>
          <w:lang w:val="en-US" w:eastAsia="ru-RU" w:bidi="en-US"/>
        </w:rPr>
        <w:t xml:space="preserve">, приведено в разделе</w:t>
      </w:r>
      <w:r>
        <w:rPr>
          <w:lang w:eastAsia="ru-RU" w:bidi="en-US"/>
        </w:rPr>
        <w:t xml:space="preserve"> </w:t>
      </w:r>
      <w:r>
        <w:rPr>
          <w:lang w:eastAsia="ru-RU" w:bidi="en-US"/>
        </w:rPr>
        <w:fldChar w:fldCharType="begin"/>
      </w:r>
      <w:r>
        <w:rPr>
          <w:lang w:eastAsia="ru-RU" w:bidi="en-US"/>
        </w:rPr>
        <w:instrText xml:space="preserve"> HYPERLINK  \l "_Операции_с_заявлениями_2" </w:instrText>
      </w:r>
      <w:r>
        <w:rPr>
          <w:lang w:eastAsia="ru-RU" w:bidi="en-US"/>
        </w:rPr>
        <w:fldChar w:fldCharType="separate"/>
      </w:r>
      <w:r>
        <w:rPr>
          <w:rStyle w:val="782"/>
          <w:lang w:eastAsia="ru-RU" w:bidi="en-US"/>
        </w:rPr>
        <w:t xml:space="preserve">Операции с заявлениями п</w:t>
      </w:r>
      <w:bookmarkStart w:id="1539" w:name="_Hlt199948737"/>
      <w:r>
        <w:rPr>
          <w:rStyle w:val="782"/>
          <w:lang w:eastAsia="ru-RU" w:bidi="en-US"/>
        </w:rPr>
        <w:t xml:space="preserve">о</w:t>
      </w:r>
      <w:bookmarkEnd w:id="1537"/>
      <w:r/>
      <w:bookmarkStart w:id="1540" w:name="_Hlt191370559"/>
      <w:r>
        <w:rPr>
          <w:rStyle w:val="782"/>
          <w:lang w:eastAsia="ru-RU" w:bidi="en-US"/>
        </w:rPr>
        <w:t xml:space="preserve"> </w:t>
      </w:r>
      <w:bookmarkEnd w:id="1538"/>
      <w:r>
        <w:rPr>
          <w:rStyle w:val="782"/>
          <w:lang w:eastAsia="ru-RU" w:bidi="en-US"/>
        </w:rPr>
        <w:t xml:space="preserve">м</w:t>
      </w:r>
      <w:bookmarkStart w:id="1541" w:name="_Hlt186115343"/>
      <w:r>
        <w:rPr>
          <w:rStyle w:val="782"/>
          <w:lang w:eastAsia="ru-RU" w:bidi="en-US"/>
        </w:rPr>
        <w:t xml:space="preserve">е</w:t>
      </w:r>
      <w:bookmarkEnd w:id="1539"/>
      <w:r/>
      <w:bookmarkStart w:id="1542" w:name="_Hlt195566582"/>
      <w:r>
        <w:rPr>
          <w:rStyle w:val="782"/>
          <w:lang w:eastAsia="ru-RU" w:bidi="en-US"/>
        </w:rPr>
        <w:t xml:space="preserve">ж</w:t>
      </w:r>
      <w:bookmarkEnd w:id="1540"/>
      <w:r>
        <w:rPr>
          <w:rStyle w:val="782"/>
          <w:lang w:eastAsia="ru-RU" w:bidi="en-US"/>
        </w:rPr>
        <w:t xml:space="preserve">дународным договор</w:t>
      </w:r>
      <w:bookmarkStart w:id="1543" w:name="_Hlt179206860"/>
      <w:r>
        <w:rPr>
          <w:rStyle w:val="782"/>
          <w:lang w:eastAsia="ru-RU" w:bidi="en-US"/>
        </w:rPr>
        <w:t xml:space="preserve">а</w:t>
      </w:r>
      <w:bookmarkEnd w:id="1541"/>
      <w:r>
        <w:rPr>
          <w:rStyle w:val="782"/>
          <w:lang w:eastAsia="ru-RU" w:bidi="en-US"/>
        </w:rPr>
        <w:t xml:space="preserve">м на форме просмотра</w:t>
      </w:r>
      <w:r>
        <w:rPr>
          <w:lang w:eastAsia="ru-RU" w:bidi="en-US"/>
        </w:rPr>
        <w:fldChar w:fldCharType="end"/>
      </w:r>
      <w:r>
        <w:rPr>
          <w:lang w:eastAsia="ru-RU" w:bidi="en-US"/>
        </w:rPr>
        <w:t xml:space="preserve">.</w:t>
      </w:r>
      <w:r>
        <w:rPr>
          <w:lang w:eastAsia="ru-RU" w:bidi="en-US"/>
        </w:rPr>
      </w:r>
    </w:p>
    <w:p>
      <w:pPr>
        <w:pStyle w:val="749"/>
        <w:ind w:left="0"/>
      </w:pPr>
      <w:r>
        <w:t xml:space="preserve">Для возврата </w:t>
      </w:r>
      <w:r>
        <w:t xml:space="preserve">на предыдущую страницу</w:t>
      </w:r>
      <w:r>
        <w:t xml:space="preserve">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542" name="_x0000_i172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56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1" o:spid="_x0000_s541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556" o:title=""/>
              </v:shape>
            </w:pict>
          </mc:Fallback>
        </mc:AlternateContent>
      </w:r>
      <w:r>
        <w:t xml:space="preserve">.</w:t>
      </w:r>
      <w:r/>
    </w:p>
    <w:p>
      <w:pPr>
        <w:pStyle w:val="754"/>
        <w:rPr>
          <w:lang w:val="ru-RU"/>
        </w:rPr>
      </w:pPr>
      <w:r/>
      <w:bookmarkEnd w:id="1542"/>
      <w:r/>
      <w:bookmarkStart w:id="1544" w:name="_Операции_с_заявлениями"/>
      <w:r>
        <w:rPr>
          <w:lang w:val="ru-RU"/>
        </w:rPr>
        <w:t xml:space="preserve">Операции с заявлениями и договорами</w:t>
      </w:r>
      <w:r>
        <w:rPr>
          <w:lang w:val="ru-RU"/>
        </w:rPr>
      </w:r>
    </w:p>
    <w:p>
      <w:pPr>
        <w:pStyle w:val="749"/>
        <w:ind w:left="0"/>
        <w:rPr>
          <w:rStyle w:val="878"/>
        </w:rPr>
      </w:pPr>
      <w:r>
        <w:rPr>
          <w:lang w:eastAsia="en-US"/>
        </w:rPr>
        <w:t xml:space="preserve">В зависимости от статуса международного договора и заявлений по данному договору Вы можете выполнить</w:t>
      </w:r>
      <w:r>
        <w:rPr>
          <w:lang w:eastAsia="en-US"/>
        </w:rPr>
        <w:t xml:space="preserve"> операции с данными документами в списке или на форме просмотра. </w:t>
      </w:r>
      <w:r>
        <w:rPr>
          <w:rStyle w:val="878"/>
        </w:rPr>
        <w:t xml:space="preserve">Подробнее смотрите в следующих разделах:</w:t>
      </w:r>
      <w:r>
        <w:rPr>
          <w:rStyle w:val="878"/>
        </w:rPr>
      </w:r>
      <w:r>
        <w:rPr>
          <w:rStyle w:val="878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lang w:eastAsia="en-US"/>
        </w:rPr>
      </w:pPr>
      <w:r>
        <w:rPr>
          <w:lang w:eastAsia="en-US"/>
        </w:rPr>
        <w:fldChar w:fldCharType="begin"/>
      </w:r>
      <w:r>
        <w:rPr>
          <w:lang w:eastAsia="en-US"/>
        </w:rPr>
        <w:instrText xml:space="preserve"> HYPERLINK  \l "_Операции_с_международными" </w:instrText>
      </w:r>
      <w:r>
        <w:rPr>
          <w:lang w:eastAsia="en-US"/>
        </w:rPr>
        <w:fldChar w:fldCharType="separate"/>
      </w:r>
      <w:r>
        <w:rPr>
          <w:rStyle w:val="782"/>
          <w:lang w:eastAsia="en-US"/>
        </w:rPr>
        <w:t xml:space="preserve">Операции с меж</w:t>
      </w:r>
      <w:bookmarkStart w:id="1545" w:name="_Hlt179206384"/>
      <w:r>
        <w:rPr>
          <w:rStyle w:val="782"/>
          <w:lang w:eastAsia="en-US"/>
        </w:rPr>
        <w:t xml:space="preserve">д</w:t>
      </w:r>
      <w:bookmarkEnd w:id="1543"/>
      <w:r>
        <w:rPr>
          <w:rStyle w:val="782"/>
          <w:lang w:eastAsia="en-US"/>
        </w:rPr>
        <w:t xml:space="preserve">ун</w:t>
      </w:r>
      <w:bookmarkStart w:id="1546" w:name="_Hlt186116348"/>
      <w:r/>
      <w:bookmarkStart w:id="1547" w:name="_Hlt191370366"/>
      <w:r>
        <w:rPr>
          <w:rStyle w:val="782"/>
          <w:lang w:eastAsia="en-US"/>
        </w:rPr>
        <w:t xml:space="preserve">а</w:t>
      </w:r>
      <w:bookmarkEnd w:id="1544"/>
      <w:r/>
      <w:bookmarkEnd w:id="1545"/>
      <w:r>
        <w:rPr>
          <w:rStyle w:val="782"/>
          <w:lang w:eastAsia="en-US"/>
        </w:rPr>
        <w:t xml:space="preserve">родны</w:t>
      </w:r>
      <w:bookmarkStart w:id="1548" w:name="_Hlt199948769"/>
      <w:r>
        <w:rPr>
          <w:rStyle w:val="782"/>
          <w:lang w:eastAsia="en-US"/>
        </w:rPr>
        <w:t xml:space="preserve">м</w:t>
      </w:r>
      <w:bookmarkEnd w:id="1546"/>
      <w:r/>
      <w:bookmarkStart w:id="1549" w:name="_Hlt195566383"/>
      <w:r>
        <w:rPr>
          <w:rStyle w:val="782"/>
          <w:lang w:eastAsia="en-US"/>
        </w:rPr>
        <w:t xml:space="preserve">и</w:t>
      </w:r>
      <w:bookmarkEnd w:id="1547"/>
      <w:r>
        <w:rPr>
          <w:rStyle w:val="782"/>
          <w:lang w:eastAsia="en-US"/>
        </w:rPr>
        <w:t xml:space="preserve"> договорами в списке</w:t>
      </w:r>
      <w:r>
        <w:rPr>
          <w:lang w:eastAsia="en-US"/>
        </w:rPr>
        <w:fldChar w:fldCharType="end"/>
      </w:r>
      <w:r>
        <w:rPr>
          <w:lang w:eastAsia="en-US"/>
        </w:rPr>
        <w:t xml:space="preserve">;</w:t>
      </w:r>
      <w:r>
        <w:rPr>
          <w:lang w:eastAsia="en-US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lang w:eastAsia="en-US"/>
        </w:rPr>
      </w:pPr>
      <w:r>
        <w:rPr>
          <w:lang w:eastAsia="en-US"/>
        </w:rPr>
        <w:fldChar w:fldCharType="begin"/>
      </w:r>
      <w:r>
        <w:rPr>
          <w:lang w:eastAsia="en-US"/>
        </w:rPr>
        <w:instrText xml:space="preserve"> HYPERLINK  \l "_Операции_с_международными_1" </w:instrText>
      </w:r>
      <w:r>
        <w:rPr>
          <w:lang w:eastAsia="en-US"/>
        </w:rPr>
        <w:fldChar w:fldCharType="separate"/>
      </w:r>
      <w:r>
        <w:rPr>
          <w:rStyle w:val="782"/>
          <w:lang w:eastAsia="en-US"/>
        </w:rPr>
        <w:t xml:space="preserve">Операции с межд</w:t>
      </w:r>
      <w:bookmarkStart w:id="1550" w:name="_Hlt179206866"/>
      <w:r>
        <w:rPr>
          <w:rStyle w:val="782"/>
          <w:lang w:eastAsia="en-US"/>
        </w:rPr>
        <w:t xml:space="preserve">у</w:t>
      </w:r>
      <w:bookmarkEnd w:id="1548"/>
      <w:r/>
      <w:bookmarkStart w:id="1551" w:name="_Hlt195566385"/>
      <w:r>
        <w:rPr>
          <w:rStyle w:val="782"/>
          <w:lang w:eastAsia="en-US"/>
        </w:rPr>
        <w:t xml:space="preserve">н</w:t>
      </w:r>
      <w:bookmarkEnd w:id="1549"/>
      <w:r>
        <w:rPr>
          <w:rStyle w:val="782"/>
          <w:lang w:eastAsia="en-US"/>
        </w:rPr>
        <w:t xml:space="preserve">а</w:t>
      </w:r>
      <w:bookmarkStart w:id="1552" w:name="_Hlt199948771"/>
      <w:r>
        <w:rPr>
          <w:rStyle w:val="782"/>
          <w:lang w:eastAsia="en-US"/>
        </w:rPr>
        <w:t xml:space="preserve">р</w:t>
      </w:r>
      <w:bookmarkEnd w:id="1550"/>
      <w:r>
        <w:rPr>
          <w:rStyle w:val="782"/>
          <w:lang w:eastAsia="en-US"/>
        </w:rPr>
        <w:t xml:space="preserve">о</w:t>
      </w:r>
      <w:bookmarkStart w:id="1553" w:name="_Hlt186116353"/>
      <w:r>
        <w:rPr>
          <w:rStyle w:val="782"/>
          <w:lang w:eastAsia="en-US"/>
        </w:rPr>
        <w:t xml:space="preserve">д</w:t>
      </w:r>
      <w:bookmarkEnd w:id="1551"/>
      <w:r>
        <w:rPr>
          <w:rStyle w:val="782"/>
          <w:lang w:eastAsia="en-US"/>
        </w:rPr>
        <w:t xml:space="preserve">ны</w:t>
      </w:r>
      <w:bookmarkStart w:id="1554" w:name="_Hlt191370368"/>
      <w:r>
        <w:rPr>
          <w:rStyle w:val="782"/>
          <w:lang w:eastAsia="en-US"/>
        </w:rPr>
        <w:t xml:space="preserve">м</w:t>
      </w:r>
      <w:bookmarkEnd w:id="1552"/>
      <w:r>
        <w:rPr>
          <w:rStyle w:val="782"/>
          <w:lang w:eastAsia="en-US"/>
        </w:rPr>
        <w:t xml:space="preserve">и договорами на форме просмотра</w:t>
      </w:r>
      <w:r>
        <w:rPr>
          <w:lang w:eastAsia="en-US"/>
        </w:rPr>
        <w:fldChar w:fldCharType="end"/>
      </w:r>
      <w:r>
        <w:rPr>
          <w:lang w:eastAsia="en-US"/>
        </w:rPr>
        <w:t xml:space="preserve">;</w:t>
      </w:r>
      <w:r>
        <w:rPr>
          <w:lang w:eastAsia="en-US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lang w:eastAsia="en-US"/>
        </w:rPr>
      </w:pPr>
      <w:r>
        <w:rPr>
          <w:lang w:eastAsia="en-US"/>
        </w:rPr>
        <w:fldChar w:fldCharType="begin"/>
      </w:r>
      <w:r>
        <w:rPr>
          <w:lang w:eastAsia="en-US"/>
        </w:rPr>
        <w:instrText xml:space="preserve"> HYPERLINK  \l "_Операции_с_заявлениями_1" </w:instrText>
      </w:r>
      <w:r>
        <w:rPr>
          <w:lang w:eastAsia="en-US"/>
        </w:rPr>
        <w:fldChar w:fldCharType="separate"/>
      </w:r>
      <w:r>
        <w:rPr>
          <w:rStyle w:val="782"/>
          <w:lang w:eastAsia="en-US"/>
        </w:rPr>
        <w:t xml:space="preserve">Операции с заяв</w:t>
      </w:r>
      <w:bookmarkStart w:id="1555" w:name="_Hlt191370644"/>
      <w:r>
        <w:rPr>
          <w:rStyle w:val="782"/>
          <w:lang w:eastAsia="en-US"/>
        </w:rPr>
        <w:t xml:space="preserve">л</w:t>
      </w:r>
      <w:bookmarkEnd w:id="1553"/>
      <w:r/>
      <w:bookmarkStart w:id="1556" w:name="_Hlt179206869"/>
      <w:r/>
      <w:bookmarkStart w:id="1557" w:name="_Hlt199948954"/>
      <w:r>
        <w:rPr>
          <w:rStyle w:val="782"/>
          <w:lang w:eastAsia="en-US"/>
        </w:rPr>
        <w:t xml:space="preserve">е</w:t>
      </w:r>
      <w:bookmarkEnd w:id="1554"/>
      <w:r/>
      <w:bookmarkEnd w:id="1555"/>
      <w:r>
        <w:rPr>
          <w:rStyle w:val="782"/>
          <w:lang w:eastAsia="en-US"/>
        </w:rPr>
        <w:t xml:space="preserve">ниями</w:t>
      </w:r>
      <w:bookmarkStart w:id="1558" w:name="_Hlt186116365"/>
      <w:r>
        <w:rPr>
          <w:rStyle w:val="782"/>
          <w:lang w:eastAsia="en-US"/>
        </w:rPr>
        <w:t xml:space="preserve"> </w:t>
      </w:r>
      <w:bookmarkEnd w:id="1556"/>
      <w:r>
        <w:rPr>
          <w:rStyle w:val="782"/>
          <w:lang w:eastAsia="en-US"/>
        </w:rPr>
        <w:t xml:space="preserve">по ме</w:t>
      </w:r>
      <w:bookmarkStart w:id="1559" w:name="_Hlt195566647"/>
      <w:r>
        <w:rPr>
          <w:rStyle w:val="782"/>
          <w:lang w:eastAsia="en-US"/>
        </w:rPr>
        <w:t xml:space="preserve">ж</w:t>
      </w:r>
      <w:bookmarkEnd w:id="1557"/>
      <w:r>
        <w:rPr>
          <w:rStyle w:val="782"/>
          <w:lang w:eastAsia="en-US"/>
        </w:rPr>
        <w:t xml:space="preserve">дународным договорам в списке</w:t>
      </w:r>
      <w:r>
        <w:rPr>
          <w:lang w:eastAsia="en-US"/>
        </w:rPr>
        <w:fldChar w:fldCharType="end"/>
      </w:r>
      <w:r>
        <w:rPr>
          <w:lang w:eastAsia="en-US"/>
        </w:rPr>
        <w:t xml:space="preserve">;</w:t>
      </w:r>
      <w:r>
        <w:rPr>
          <w:lang w:eastAsia="en-US"/>
        </w:rPr>
      </w:r>
      <w:r>
        <w:rPr>
          <w:lang w:eastAsia="en-US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lang w:eastAsia="en-US"/>
        </w:rPr>
      </w:pPr>
      <w:r>
        <w:rPr>
          <w:lang w:eastAsia="en-US"/>
        </w:rPr>
        <w:fldChar w:fldCharType="begin"/>
      </w:r>
      <w:r>
        <w:rPr>
          <w:lang w:eastAsia="en-US"/>
        </w:rPr>
        <w:instrText xml:space="preserve"> HYPERLINK  \l "_Операции_с_заявлениями_2" </w:instrText>
      </w:r>
      <w:r>
        <w:rPr>
          <w:lang w:eastAsia="en-US"/>
        </w:rPr>
        <w:fldChar w:fldCharType="separate"/>
      </w:r>
      <w:r>
        <w:rPr>
          <w:rStyle w:val="782"/>
          <w:lang w:eastAsia="en-US"/>
        </w:rPr>
        <w:t xml:space="preserve">Операции с заяв</w:t>
      </w:r>
      <w:bookmarkStart w:id="1560" w:name="_Hlt191370951"/>
      <w:r>
        <w:rPr>
          <w:rStyle w:val="782"/>
          <w:lang w:eastAsia="en-US"/>
        </w:rPr>
        <w:t xml:space="preserve">л</w:t>
      </w:r>
      <w:bookmarkEnd w:id="1558"/>
      <w:r>
        <w:rPr>
          <w:rStyle w:val="782"/>
          <w:lang w:eastAsia="en-US"/>
        </w:rPr>
        <w:t xml:space="preserve">ен</w:t>
      </w:r>
      <w:bookmarkStart w:id="1561" w:name="_Hlt186116386"/>
      <w:r>
        <w:rPr>
          <w:rStyle w:val="782"/>
          <w:lang w:eastAsia="en-US"/>
        </w:rPr>
        <w:t xml:space="preserve">и</w:t>
      </w:r>
      <w:bookmarkEnd w:id="1559"/>
      <w:r/>
      <w:bookmarkStart w:id="1562" w:name="_Hlt199949251"/>
      <w:r>
        <w:rPr>
          <w:rStyle w:val="782"/>
          <w:lang w:eastAsia="en-US"/>
        </w:rPr>
        <w:t xml:space="preserve">я</w:t>
      </w:r>
      <w:bookmarkEnd w:id="1560"/>
      <w:r/>
      <w:bookmarkStart w:id="1563" w:name="_Hlt195566877"/>
      <w:r>
        <w:rPr>
          <w:rStyle w:val="782"/>
          <w:lang w:eastAsia="en-US"/>
        </w:rPr>
        <w:t xml:space="preserve">м</w:t>
      </w:r>
      <w:bookmarkEnd w:id="1561"/>
      <w:r>
        <w:rPr>
          <w:rStyle w:val="782"/>
          <w:lang w:eastAsia="en-US"/>
        </w:rPr>
        <w:t xml:space="preserve">и</w:t>
      </w:r>
      <w:bookmarkStart w:id="1564" w:name="_Hlt179206872"/>
      <w:r>
        <w:rPr>
          <w:rStyle w:val="782"/>
          <w:lang w:eastAsia="en-US"/>
        </w:rPr>
        <w:t xml:space="preserve"> </w:t>
      </w:r>
      <w:bookmarkEnd w:id="1562"/>
      <w:r>
        <w:rPr>
          <w:rStyle w:val="782"/>
          <w:lang w:eastAsia="en-US"/>
        </w:rPr>
        <w:t xml:space="preserve">по международным договорам на форме просмотра</w:t>
      </w:r>
      <w:r>
        <w:rPr>
          <w:lang w:eastAsia="en-US"/>
        </w:rPr>
        <w:fldChar w:fldCharType="end"/>
      </w:r>
      <w:r>
        <w:rPr>
          <w:lang w:eastAsia="en-US"/>
        </w:rPr>
        <w:t xml:space="preserve">.</w:t>
      </w:r>
      <w:r>
        <w:rPr>
          <w:lang w:eastAsia="en-US"/>
        </w:rPr>
      </w:r>
    </w:p>
    <w:p>
      <w:pPr>
        <w:pStyle w:val="755"/>
        <w:ind w:left="675"/>
        <w:rPr>
          <w:lang w:eastAsia="en-US"/>
        </w:rPr>
      </w:pPr>
      <w:r/>
      <w:bookmarkEnd w:id="1563"/>
      <w:r/>
      <w:bookmarkEnd w:id="1564"/>
      <w:r/>
      <w:bookmarkStart w:id="1565" w:name="_Операции_с_кредитными_1"/>
      <w:r/>
      <w:bookmarkStart w:id="1566" w:name="_Операции_с_международными"/>
      <w:r>
        <w:t xml:space="preserve">Операции с </w:t>
      </w:r>
      <w:r>
        <w:rPr>
          <w:lang w:val="ru-RU"/>
        </w:rPr>
        <w:t xml:space="preserve">международными</w:t>
      </w:r>
      <w:r>
        <w:t xml:space="preserve"> договорами</w:t>
      </w:r>
      <w:r>
        <w:rPr>
          <w:lang w:val="ru-RU"/>
        </w:rPr>
        <w:t xml:space="preserve"> в списке</w:t>
      </w:r>
      <w:r>
        <w:rPr>
          <w:lang w:eastAsia="en-US"/>
        </w:rPr>
      </w:r>
      <w:r>
        <w:rPr>
          <w:lang w:eastAsia="en-US"/>
        </w:rPr>
      </w:r>
    </w:p>
    <w:p>
      <w:pPr>
        <w:pStyle w:val="749"/>
        <w:ind w:left="0"/>
        <w:spacing w:after="120"/>
        <w:rPr>
          <w:lang w:eastAsia="ru-RU" w:bidi="en-US"/>
        </w:rPr>
      </w:pPr>
      <w:r>
        <w:rPr>
          <w:lang w:eastAsia="ru-RU" w:bidi="en-US"/>
        </w:rPr>
        <w:fldChar w:fldCharType="begin"/>
      </w:r>
      <w:r>
        <w:rPr>
          <w:lang w:eastAsia="ru-RU" w:bidi="en-US"/>
        </w:rPr>
        <w:instrText xml:space="preserve">HYPERLINK  \l "_Добавление_информации_о_2"</w:instrText>
      </w:r>
      <w:r>
        <w:rPr>
          <w:lang w:eastAsia="ru-RU" w:bidi="en-US"/>
        </w:rPr>
        <w:fldChar w:fldCharType="separate"/>
      </w:r>
      <w:r>
        <w:rPr>
          <w:rStyle w:val="782"/>
          <w:lang w:eastAsia="ru-RU" w:bidi="en-US"/>
        </w:rPr>
        <w:t xml:space="preserve">Добавление ин</w:t>
      </w:r>
      <w:bookmarkStart w:id="1567" w:name="_Hlt179206386"/>
      <w:r/>
      <w:bookmarkStart w:id="1568" w:name="_Hlt191370960"/>
      <w:r>
        <w:rPr>
          <w:rStyle w:val="782"/>
          <w:lang w:eastAsia="ru-RU" w:bidi="en-US"/>
        </w:rPr>
        <w:t xml:space="preserve">ф</w:t>
      </w:r>
      <w:bookmarkEnd w:id="1565"/>
      <w:r/>
      <w:bookmarkEnd w:id="1566"/>
      <w:r>
        <w:rPr>
          <w:rStyle w:val="782"/>
          <w:lang w:eastAsia="ru-RU" w:bidi="en-US"/>
        </w:rPr>
        <w:t xml:space="preserve">о</w:t>
      </w:r>
      <w:bookmarkStart w:id="1569" w:name="_Hlt166490841"/>
      <w:r>
        <w:rPr>
          <w:rStyle w:val="782"/>
          <w:lang w:eastAsia="ru-RU" w:bidi="en-US"/>
        </w:rPr>
        <w:t xml:space="preserve">р</w:t>
      </w:r>
      <w:bookmarkEnd w:id="1567"/>
      <w:r>
        <w:rPr>
          <w:rStyle w:val="782"/>
          <w:lang w:eastAsia="ru-RU" w:bidi="en-US"/>
        </w:rPr>
        <w:t xml:space="preserve">маци</w:t>
      </w:r>
      <w:bookmarkStart w:id="1570" w:name="_Hlt186115141"/>
      <w:r>
        <w:rPr>
          <w:rStyle w:val="782"/>
          <w:lang w:eastAsia="ru-RU" w:bidi="en-US"/>
        </w:rPr>
        <w:t xml:space="preserve">и</w:t>
      </w:r>
      <w:bookmarkEnd w:id="1568"/>
      <w:r>
        <w:rPr>
          <w:rStyle w:val="782"/>
          <w:lang w:eastAsia="ru-RU" w:bidi="en-US"/>
        </w:rPr>
        <w:t xml:space="preserve"> о </w:t>
      </w:r>
      <w:r>
        <w:rPr>
          <w:rStyle w:val="782"/>
          <w:lang w:eastAsia="ru-RU" w:bidi="en-US"/>
        </w:rPr>
        <w:t xml:space="preserve">межд</w:t>
      </w:r>
      <w:bookmarkStart w:id="1571" w:name="_Hlt199949265"/>
      <w:r>
        <w:rPr>
          <w:rStyle w:val="782"/>
          <w:lang w:eastAsia="ru-RU" w:bidi="en-US"/>
        </w:rPr>
        <w:t xml:space="preserve">у</w:t>
      </w:r>
      <w:bookmarkEnd w:id="1569"/>
      <w:r>
        <w:rPr>
          <w:rStyle w:val="782"/>
          <w:lang w:eastAsia="ru-RU" w:bidi="en-US"/>
        </w:rPr>
        <w:t xml:space="preserve">народ</w:t>
      </w:r>
      <w:bookmarkStart w:id="1572" w:name="_Hlt195566888"/>
      <w:r>
        <w:rPr>
          <w:rStyle w:val="782"/>
          <w:lang w:eastAsia="ru-RU" w:bidi="en-US"/>
        </w:rPr>
        <w:t xml:space="preserve">н</w:t>
      </w:r>
      <w:bookmarkEnd w:id="1570"/>
      <w:r>
        <w:rPr>
          <w:rStyle w:val="782"/>
          <w:lang w:eastAsia="ru-RU" w:bidi="en-US"/>
        </w:rPr>
        <w:t xml:space="preserve">ом</w:t>
      </w:r>
      <w:r>
        <w:rPr>
          <w:rStyle w:val="782"/>
          <w:lang w:eastAsia="ru-RU" w:bidi="en-US"/>
        </w:rPr>
        <w:t xml:space="preserve"> договоре</w:t>
      </w:r>
      <w:r>
        <w:rPr>
          <w:lang w:eastAsia="ru-RU" w:bidi="en-US"/>
        </w:rPr>
        <w:fldChar w:fldCharType="end"/>
      </w:r>
      <w:r>
        <w:rPr>
          <w:lang w:eastAsia="ru-RU" w:bidi="en-US"/>
        </w:rPr>
      </w:r>
      <w:r>
        <w:rPr>
          <w:lang w:eastAsia="ru-RU" w:bidi="en-US"/>
        </w:rPr>
      </w:r>
    </w:p>
    <w:p>
      <w:pPr>
        <w:pStyle w:val="826"/>
        <w:ind w:left="0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С международными договорами Вы можете выполнить следующие операции:</w:t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b/>
          <w:lang w:eastAsia="en-US"/>
        </w:rPr>
        <w:t xml:space="preserve">Отредактировать сведения в новом договоре</w:t>
      </w:r>
      <w:r>
        <w:rPr>
          <w:lang w:eastAsia="en-US"/>
        </w:rPr>
        <w:t xml:space="preserve">. </w:t>
      </w:r>
      <w:r>
        <w:t xml:space="preserve">Для этого в списке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89" cy="142989"/>
                <wp:effectExtent l="0" t="0" r="0" b="0"/>
                <wp:docPr id="543" name="_x0000_i172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57"/>
                        <a:stretch/>
                      </pic:blipFill>
                      <pic:spPr bwMode="auto">
                        <a:xfrm>
                          <a:off x="0" y="0"/>
                          <a:ext cx="142989" cy="1429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2" o:spid="_x0000_s542" type="#_x0000_t75" style="width:11.26pt;height:11.26pt;mso-wrap-distance-left:0.00pt;mso-wrap-distance-top:0.00pt;mso-wrap-distance-right:0.00pt;mso-wrap-distance-bottom:0.00pt;" stroked="f">
                <v:path textboxrect="0,0,0,0"/>
                <v:imagedata r:id="rId557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 </w:t>
      </w:r>
      <w:r>
        <w:rPr>
          <w:b/>
          <w:lang w:eastAsia="ru-RU"/>
        </w:rPr>
        <w:t xml:space="preserve">Редактировать</w:t>
      </w:r>
      <w:r>
        <w:rPr>
          <w:lang w:eastAsia="ru-RU"/>
        </w:rPr>
        <w:t xml:space="preserve">. </w:t>
      </w:r>
      <w:r>
        <w:rPr>
          <w:lang w:val="en-US" w:eastAsia="ru-RU" w:bidi="en-US"/>
        </w:rPr>
        <w:t xml:space="preserve">В результате откроется </w:t>
      </w:r>
      <w:r>
        <w:rPr>
          <w:lang w:eastAsia="ru-RU" w:bidi="en-US"/>
        </w:rPr>
        <w:t xml:space="preserve">страница</w:t>
      </w:r>
      <w:r>
        <w:rPr>
          <w:lang w:val="en-US" w:eastAsia="ru-RU" w:bidi="en-US"/>
        </w:rPr>
        <w:t xml:space="preserve"> редактирования, на которой внесите необходимые изменения.</w:t>
      </w:r>
      <w:r>
        <w:rPr>
          <w:lang w:eastAsia="ru-RU" w:bidi="en-US"/>
        </w:rPr>
        <w:t xml:space="preserve"> Подробнее смотрите в разделе </w:t>
      </w:r>
      <w:r>
        <w:rPr>
          <w:lang w:eastAsia="ru-RU" w:bidi="en-US"/>
        </w:rPr>
        <w:fldChar w:fldCharType="begin"/>
      </w:r>
      <w:r>
        <w:rPr>
          <w:lang w:eastAsia="ru-RU" w:bidi="en-US"/>
        </w:rPr>
        <w:instrText xml:space="preserve">HYPERLINK  \l "_Добавление_информации_о_2"</w:instrText>
      </w:r>
      <w:r>
        <w:rPr>
          <w:lang w:eastAsia="ru-RU" w:bidi="en-US"/>
        </w:rPr>
        <w:fldChar w:fldCharType="separate"/>
      </w:r>
      <w:r>
        <w:rPr>
          <w:rStyle w:val="782"/>
          <w:lang w:eastAsia="ru-RU" w:bidi="en-US"/>
        </w:rPr>
        <w:t xml:space="preserve">Добавлен</w:t>
      </w:r>
      <w:bookmarkStart w:id="1573" w:name="_Hlt179206877"/>
      <w:r>
        <w:rPr>
          <w:rStyle w:val="782"/>
          <w:lang w:eastAsia="ru-RU" w:bidi="en-US"/>
        </w:rPr>
        <w:t xml:space="preserve">и</w:t>
      </w:r>
      <w:bookmarkEnd w:id="1571"/>
      <w:r>
        <w:rPr>
          <w:rStyle w:val="782"/>
          <w:lang w:eastAsia="ru-RU" w:bidi="en-US"/>
        </w:rPr>
        <w:t xml:space="preserve">е</w:t>
      </w:r>
      <w:bookmarkStart w:id="1574" w:name="_Hlt191370965"/>
      <w:r>
        <w:rPr>
          <w:rStyle w:val="782"/>
          <w:lang w:eastAsia="ru-RU" w:bidi="en-US"/>
        </w:rPr>
        <w:t xml:space="preserve"> </w:t>
      </w:r>
      <w:bookmarkEnd w:id="1572"/>
      <w:r/>
      <w:bookmarkStart w:id="1575" w:name="_Hlt195566893"/>
      <w:r>
        <w:rPr>
          <w:rStyle w:val="782"/>
          <w:lang w:eastAsia="ru-RU" w:bidi="en-US"/>
        </w:rPr>
        <w:t xml:space="preserve">и</w:t>
      </w:r>
      <w:bookmarkEnd w:id="1573"/>
      <w:r>
        <w:rPr>
          <w:rStyle w:val="782"/>
          <w:lang w:eastAsia="ru-RU" w:bidi="en-US"/>
        </w:rPr>
        <w:t xml:space="preserve">н</w:t>
      </w:r>
      <w:bookmarkStart w:id="1576" w:name="_Hlt186115412"/>
      <w:r/>
      <w:bookmarkStart w:id="1577" w:name="_Hlt199949270"/>
      <w:r>
        <w:rPr>
          <w:rStyle w:val="782"/>
          <w:lang w:eastAsia="ru-RU" w:bidi="en-US"/>
        </w:rPr>
        <w:t xml:space="preserve">ф</w:t>
      </w:r>
      <w:bookmarkEnd w:id="1574"/>
      <w:r/>
      <w:bookmarkEnd w:id="1575"/>
      <w:r>
        <w:rPr>
          <w:rStyle w:val="782"/>
          <w:lang w:eastAsia="ru-RU" w:bidi="en-US"/>
        </w:rPr>
        <w:t xml:space="preserve">орма</w:t>
      </w:r>
      <w:bookmarkStart w:id="1578" w:name="_Hlt166492016"/>
      <w:r/>
      <w:bookmarkStart w:id="1579" w:name="_Hlt170807747"/>
      <w:r>
        <w:rPr>
          <w:rStyle w:val="782"/>
          <w:lang w:eastAsia="ru-RU" w:bidi="en-US"/>
        </w:rPr>
        <w:t xml:space="preserve">ц</w:t>
      </w:r>
      <w:bookmarkEnd w:id="1576"/>
      <w:r/>
      <w:bookmarkEnd w:id="1577"/>
      <w:r>
        <w:rPr>
          <w:rStyle w:val="782"/>
          <w:lang w:eastAsia="ru-RU" w:bidi="en-US"/>
        </w:rPr>
        <w:t xml:space="preserve">ии о </w:t>
      </w:r>
      <w:r>
        <w:rPr>
          <w:rStyle w:val="782"/>
          <w:lang w:eastAsia="ru-RU" w:bidi="en-US"/>
        </w:rPr>
        <w:t xml:space="preserve">международном</w:t>
      </w:r>
      <w:r>
        <w:rPr>
          <w:rStyle w:val="782"/>
          <w:lang w:eastAsia="ru-RU" w:bidi="en-US"/>
        </w:rPr>
        <w:t xml:space="preserve"> договоре</w:t>
      </w:r>
      <w:r>
        <w:rPr>
          <w:lang w:eastAsia="ru-RU" w:bidi="en-US"/>
        </w:rPr>
        <w:fldChar w:fldCharType="end"/>
      </w:r>
      <w:r>
        <w:rPr>
          <w:lang w:eastAsia="ru-RU" w:bidi="en-US"/>
        </w:rP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b/>
        </w:rPr>
        <w:t xml:space="preserve">Поставить договор на учет</w:t>
      </w:r>
      <w:r>
        <w:rPr>
          <w:lang w:eastAsia="en-US"/>
        </w:rPr>
        <w:t xml:space="preserve">.</w:t>
      </w:r>
      <w:r>
        <w:rPr>
          <w:lang w:eastAsia="en-US"/>
        </w:rPr>
        <w:t xml:space="preserve"> </w:t>
      </w:r>
      <w:r>
        <w:t xml:space="preserve">Для этого в списке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89" cy="142989"/>
                <wp:effectExtent l="0" t="0" r="0" b="0"/>
                <wp:docPr id="544" name="_x0000_i172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58"/>
                        <a:stretch/>
                      </pic:blipFill>
                      <pic:spPr bwMode="auto">
                        <a:xfrm>
                          <a:off x="0" y="0"/>
                          <a:ext cx="142989" cy="1429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3" o:spid="_x0000_s543" type="#_x0000_t75" style="width:11.26pt;height:11.26pt;mso-wrap-distance-left:0.00pt;mso-wrap-distance-top:0.00pt;mso-wrap-distance-right:0.00pt;mso-wrap-distance-bottom:0.00pt;" stroked="f">
                <v:path textboxrect="0,0,0,0"/>
                <v:imagedata r:id="rId558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 </w:t>
      </w:r>
      <w:r>
        <w:rPr>
          <w:b/>
          <w:lang w:eastAsia="ru-RU"/>
        </w:rPr>
        <w:t xml:space="preserve">Поставить на учет</w:t>
      </w:r>
      <w:r>
        <w:rPr>
          <w:lang w:eastAsia="en-US"/>
        </w:rPr>
        <w:t xml:space="preserve">. Подробное описание заполнения полей заявления приведено в разделе </w:t>
      </w:r>
      <w:r>
        <w:rPr>
          <w:lang w:eastAsia="en-US"/>
        </w:rPr>
        <w:fldChar w:fldCharType="begin"/>
      </w:r>
      <w:r>
        <w:rPr>
          <w:lang w:eastAsia="en-US"/>
        </w:rPr>
        <w:instrText xml:space="preserve"> HYPERLINK  \l "_Сведения_для_постановки" </w:instrText>
      </w:r>
      <w:r>
        <w:rPr>
          <w:lang w:eastAsia="en-US"/>
        </w:rPr>
        <w:fldChar w:fldCharType="separate"/>
      </w:r>
      <w:r>
        <w:rPr>
          <w:rStyle w:val="782"/>
          <w:lang w:eastAsia="en-US"/>
        </w:rPr>
        <w:t xml:space="preserve">С</w:t>
      </w:r>
      <w:r>
        <w:rPr>
          <w:rStyle w:val="782"/>
          <w:lang w:eastAsia="en-US"/>
        </w:rPr>
        <w:t xml:space="preserve">оздан</w:t>
      </w:r>
      <w:bookmarkStart w:id="1580" w:name="_Hlt195566899"/>
      <w:r>
        <w:rPr>
          <w:rStyle w:val="782"/>
          <w:lang w:eastAsia="en-US"/>
        </w:rPr>
        <w:t xml:space="preserve">и</w:t>
      </w:r>
      <w:bookmarkEnd w:id="1578"/>
      <w:r/>
      <w:bookmarkStart w:id="1581" w:name="_Hlt179206879"/>
      <w:r>
        <w:rPr>
          <w:rStyle w:val="782"/>
          <w:lang w:eastAsia="en-US"/>
        </w:rPr>
        <w:t xml:space="preserve">е</w:t>
      </w:r>
      <w:bookmarkEnd w:id="1579"/>
      <w:r>
        <w:rPr>
          <w:rStyle w:val="782"/>
          <w:lang w:eastAsia="en-US"/>
        </w:rPr>
        <w:t xml:space="preserve"> з</w:t>
      </w:r>
      <w:bookmarkStart w:id="1582" w:name="_Hlt191370972"/>
      <w:r>
        <w:rPr>
          <w:rStyle w:val="782"/>
          <w:lang w:eastAsia="en-US"/>
        </w:rPr>
        <w:t xml:space="preserve">а</w:t>
      </w:r>
      <w:bookmarkEnd w:id="1580"/>
      <w:r>
        <w:rPr>
          <w:rStyle w:val="782"/>
          <w:lang w:eastAsia="en-US"/>
        </w:rPr>
        <w:t xml:space="preserve">я</w:t>
      </w:r>
      <w:bookmarkStart w:id="1583" w:name="_Hlt199949274"/>
      <w:r>
        <w:rPr>
          <w:rStyle w:val="782"/>
          <w:lang w:eastAsia="en-US"/>
        </w:rPr>
        <w:t xml:space="preserve">в</w:t>
      </w:r>
      <w:bookmarkEnd w:id="1581"/>
      <w:r>
        <w:rPr>
          <w:rStyle w:val="782"/>
          <w:lang w:eastAsia="en-US"/>
        </w:rPr>
        <w:t xml:space="preserve">л</w:t>
      </w:r>
      <w:bookmarkStart w:id="1584" w:name="_Hlt186116399"/>
      <w:r>
        <w:rPr>
          <w:rStyle w:val="782"/>
          <w:lang w:eastAsia="en-US"/>
        </w:rPr>
        <w:t xml:space="preserve">е</w:t>
      </w:r>
      <w:bookmarkEnd w:id="1582"/>
      <w:r>
        <w:rPr>
          <w:rStyle w:val="782"/>
          <w:lang w:eastAsia="en-US"/>
        </w:rPr>
        <w:t xml:space="preserve">ния </w:t>
      </w:r>
      <w:bookmarkStart w:id="1585" w:name="_Hlt166492026"/>
      <w:r>
        <w:rPr>
          <w:rStyle w:val="782"/>
          <w:lang w:eastAsia="en-US"/>
        </w:rPr>
        <w:t xml:space="preserve">д</w:t>
      </w:r>
      <w:bookmarkEnd w:id="1583"/>
      <w:r>
        <w:rPr>
          <w:rStyle w:val="782"/>
          <w:lang w:eastAsia="en-US"/>
        </w:rPr>
        <w:t xml:space="preserve">л</w:t>
      </w:r>
      <w:bookmarkStart w:id="1586" w:name="_Hlt170807672"/>
      <w:r>
        <w:rPr>
          <w:rStyle w:val="782"/>
          <w:lang w:eastAsia="en-US"/>
        </w:rPr>
        <w:t xml:space="preserve">я</w:t>
      </w:r>
      <w:bookmarkEnd w:id="1584"/>
      <w:r>
        <w:rPr>
          <w:rStyle w:val="782"/>
          <w:lang w:eastAsia="en-US"/>
        </w:rPr>
        <w:t xml:space="preserve"> пос</w:t>
      </w:r>
      <w:bookmarkStart w:id="1587" w:name="_Hlt165647689"/>
      <w:r>
        <w:rPr>
          <w:rStyle w:val="782"/>
          <w:lang w:eastAsia="en-US"/>
        </w:rPr>
        <w:t xml:space="preserve">т</w:t>
      </w:r>
      <w:bookmarkEnd w:id="1585"/>
      <w:r>
        <w:rPr>
          <w:rStyle w:val="782"/>
          <w:lang w:eastAsia="en-US"/>
        </w:rPr>
        <w:t xml:space="preserve">ановки на учет договора</w:t>
      </w:r>
      <w:r>
        <w:rPr>
          <w:lang w:eastAsia="en-US"/>
        </w:rPr>
        <w:fldChar w:fldCharType="end"/>
      </w:r>
      <w:r>
        <w:rPr>
          <w:lang w:eastAsia="en-US"/>
        </w:rP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b/>
        </w:rPr>
        <w:t xml:space="preserve">Внести изменения в договор</w:t>
      </w:r>
      <w:r>
        <w:rPr>
          <w:lang w:eastAsia="en-US"/>
        </w:rPr>
        <w:t xml:space="preserve">.</w:t>
      </w:r>
      <w:r>
        <w:rPr>
          <w:lang w:eastAsia="en-US"/>
        </w:rPr>
        <w:t xml:space="preserve"> </w:t>
      </w:r>
      <w:r>
        <w:t xml:space="preserve">Для этого в списке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89" cy="142989"/>
                <wp:effectExtent l="0" t="0" r="0" b="0"/>
                <wp:docPr id="545" name="_x0000_i172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59"/>
                        <a:stretch/>
                      </pic:blipFill>
                      <pic:spPr bwMode="auto">
                        <a:xfrm>
                          <a:off x="0" y="0"/>
                          <a:ext cx="142989" cy="1429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4" o:spid="_x0000_s544" type="#_x0000_t75" style="width:11.26pt;height:11.26pt;mso-wrap-distance-left:0.00pt;mso-wrap-distance-top:0.00pt;mso-wrap-distance-right:0.00pt;mso-wrap-distance-bottom:0.00pt;" stroked="f">
                <v:path textboxrect="0,0,0,0"/>
                <v:imagedata r:id="rId559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 </w:t>
      </w:r>
      <w:r>
        <w:rPr>
          <w:b/>
          <w:lang w:eastAsia="ru-RU"/>
        </w:rPr>
        <w:t xml:space="preserve">Внести изменение</w:t>
      </w:r>
      <w:r>
        <w:rPr>
          <w:lang w:eastAsia="en-US"/>
        </w:rPr>
        <w:t xml:space="preserve">. Подробнее смотрите в разделе </w:t>
      </w:r>
      <w:r>
        <w:rPr>
          <w:lang w:eastAsia="en-US"/>
        </w:rPr>
        <w:fldChar w:fldCharType="begin"/>
      </w:r>
      <w:r>
        <w:rPr>
          <w:lang w:eastAsia="en-US"/>
        </w:rPr>
        <w:instrText xml:space="preserve"> HYPERLINK  \l "_Внесение_изменений_в" </w:instrText>
      </w:r>
      <w:r>
        <w:rPr>
          <w:lang w:eastAsia="en-US"/>
        </w:rPr>
        <w:fldChar w:fldCharType="separate"/>
      </w:r>
      <w:r>
        <w:rPr>
          <w:rStyle w:val="782"/>
          <w:lang w:eastAsia="en-US"/>
        </w:rPr>
        <w:t xml:space="preserve">Создание заявлен</w:t>
      </w:r>
      <w:bookmarkStart w:id="1588" w:name="_Hlt179206884"/>
      <w:r>
        <w:rPr>
          <w:rStyle w:val="782"/>
          <w:lang w:eastAsia="en-US"/>
        </w:rPr>
        <w:t xml:space="preserve">и</w:t>
      </w:r>
      <w:bookmarkEnd w:id="1586"/>
      <w:r>
        <w:rPr>
          <w:rStyle w:val="782"/>
          <w:lang w:eastAsia="en-US"/>
        </w:rPr>
        <w:t xml:space="preserve">я </w:t>
      </w:r>
      <w:bookmarkStart w:id="1589" w:name="_Hlt191370980"/>
      <w:r>
        <w:rPr>
          <w:rStyle w:val="782"/>
          <w:lang w:eastAsia="en-US"/>
        </w:rPr>
        <w:t xml:space="preserve">н</w:t>
      </w:r>
      <w:bookmarkEnd w:id="1587"/>
      <w:r>
        <w:rPr>
          <w:rStyle w:val="782"/>
          <w:lang w:eastAsia="en-US"/>
        </w:rPr>
        <w:t xml:space="preserve">а</w:t>
      </w:r>
      <w:bookmarkStart w:id="1590" w:name="_Hlt166492031"/>
      <w:r>
        <w:rPr>
          <w:rStyle w:val="782"/>
          <w:lang w:eastAsia="en-US"/>
        </w:rPr>
        <w:t xml:space="preserve"> </w:t>
      </w:r>
      <w:bookmarkEnd w:id="1588"/>
      <w:r>
        <w:rPr>
          <w:rStyle w:val="782"/>
          <w:lang w:eastAsia="en-US"/>
        </w:rPr>
        <w:t xml:space="preserve">в</w:t>
      </w:r>
      <w:bookmarkStart w:id="1591" w:name="_Hlt186116410"/>
      <w:r/>
      <w:bookmarkStart w:id="1592" w:name="_Hlt199949281"/>
      <w:r>
        <w:rPr>
          <w:rStyle w:val="782"/>
          <w:lang w:eastAsia="en-US"/>
        </w:rPr>
        <w:t xml:space="preserve">н</w:t>
      </w:r>
      <w:bookmarkEnd w:id="1589"/>
      <w:r/>
      <w:bookmarkEnd w:id="1590"/>
      <w:r>
        <w:rPr>
          <w:rStyle w:val="782"/>
          <w:lang w:eastAsia="en-US"/>
        </w:rPr>
        <w:t xml:space="preserve">есение</w:t>
      </w:r>
      <w:bookmarkStart w:id="1593" w:name="_Hlt165647841"/>
      <w:r>
        <w:rPr>
          <w:rStyle w:val="782"/>
          <w:lang w:eastAsia="en-US"/>
        </w:rPr>
        <w:t xml:space="preserve"> </w:t>
      </w:r>
      <w:bookmarkEnd w:id="1591"/>
      <w:r>
        <w:rPr>
          <w:rStyle w:val="782"/>
          <w:lang w:eastAsia="en-US"/>
        </w:rPr>
        <w:t xml:space="preserve">изме</w:t>
      </w:r>
      <w:bookmarkStart w:id="1594" w:name="_Hlt170807703"/>
      <w:r>
        <w:rPr>
          <w:rStyle w:val="782"/>
          <w:lang w:eastAsia="en-US"/>
        </w:rPr>
        <w:t xml:space="preserve">н</w:t>
      </w:r>
      <w:bookmarkEnd w:id="1592"/>
      <w:r/>
      <w:bookmarkStart w:id="1595" w:name="_Hlt195566909"/>
      <w:r>
        <w:rPr>
          <w:rStyle w:val="782"/>
          <w:lang w:eastAsia="en-US"/>
        </w:rPr>
        <w:t xml:space="preserve">е</w:t>
      </w:r>
      <w:bookmarkEnd w:id="1593"/>
      <w:r>
        <w:rPr>
          <w:rStyle w:val="782"/>
          <w:lang w:eastAsia="en-US"/>
        </w:rPr>
        <w:t xml:space="preserve">ний в договор</w:t>
      </w:r>
      <w:r>
        <w:rPr>
          <w:lang w:eastAsia="en-US"/>
        </w:rPr>
        <w:fldChar w:fldCharType="end"/>
      </w:r>
      <w:r>
        <w:rPr>
          <w:lang w:eastAsia="en-US"/>
        </w:rPr>
        <w:t xml:space="preserve">.</w:t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b/>
          <w:lang w:eastAsia="en-US"/>
        </w:rPr>
        <w:t xml:space="preserve">Снять договор с учета</w:t>
      </w:r>
      <w:r>
        <w:rPr>
          <w:lang w:eastAsia="en-US"/>
        </w:rPr>
        <w:t xml:space="preserve">. </w:t>
      </w:r>
      <w:r>
        <w:t xml:space="preserve">Для этого в списке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89" cy="142989"/>
                <wp:effectExtent l="0" t="0" r="0" b="0"/>
                <wp:docPr id="546" name="_x0000_i172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60"/>
                        <a:stretch/>
                      </pic:blipFill>
                      <pic:spPr bwMode="auto">
                        <a:xfrm>
                          <a:off x="0" y="0"/>
                          <a:ext cx="142989" cy="1429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5" o:spid="_x0000_s545" type="#_x0000_t75" style="width:11.26pt;height:11.26pt;mso-wrap-distance-left:0.00pt;mso-wrap-distance-top:0.00pt;mso-wrap-distance-right:0.00pt;mso-wrap-distance-bottom:0.00pt;" stroked="f">
                <v:path textboxrect="0,0,0,0"/>
                <v:imagedata r:id="rId560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 </w:t>
      </w:r>
      <w:r>
        <w:rPr>
          <w:b/>
          <w:lang w:eastAsia="ru-RU"/>
        </w:rPr>
        <w:t xml:space="preserve">Снять с учета</w:t>
      </w:r>
      <w:r>
        <w:rPr>
          <w:lang w:eastAsia="en-US"/>
        </w:rPr>
        <w:t xml:space="preserve">. Подробное описание заполнения полей заявления представлено в разделе </w:t>
      </w:r>
      <w:r>
        <w:rPr>
          <w:lang w:eastAsia="en-US"/>
        </w:rPr>
        <w:fldChar w:fldCharType="begin"/>
      </w:r>
      <w:r>
        <w:rPr>
          <w:lang w:eastAsia="en-US"/>
        </w:rPr>
        <w:instrText xml:space="preserve"> HYPERLINK  \l "_Снятие_договора_с" </w:instrText>
      </w:r>
      <w:r>
        <w:rPr>
          <w:lang w:eastAsia="en-US"/>
        </w:rPr>
        <w:fldChar w:fldCharType="separate"/>
      </w:r>
      <w:r>
        <w:rPr>
          <w:rStyle w:val="782"/>
          <w:lang w:eastAsia="en-US"/>
        </w:rPr>
        <w:t xml:space="preserve">С</w:t>
      </w:r>
      <w:r>
        <w:rPr>
          <w:rStyle w:val="782"/>
          <w:lang w:eastAsia="en-US"/>
        </w:rPr>
        <w:t xml:space="preserve">оздани</w:t>
      </w:r>
      <w:bookmarkStart w:id="1596" w:name="_Hlt179206893"/>
      <w:r>
        <w:rPr>
          <w:rStyle w:val="782"/>
          <w:lang w:eastAsia="en-US"/>
        </w:rPr>
        <w:t xml:space="preserve">е</w:t>
      </w:r>
      <w:bookmarkEnd w:id="1594"/>
      <w:r>
        <w:rPr>
          <w:rStyle w:val="782"/>
          <w:lang w:eastAsia="en-US"/>
        </w:rPr>
        <w:t xml:space="preserve"> за</w:t>
      </w:r>
      <w:bookmarkStart w:id="1597" w:name="_Hlt191370987"/>
      <w:r>
        <w:rPr>
          <w:rStyle w:val="782"/>
          <w:lang w:eastAsia="en-US"/>
        </w:rPr>
        <w:t xml:space="preserve">я</w:t>
      </w:r>
      <w:bookmarkEnd w:id="1595"/>
      <w:r/>
      <w:bookmarkStart w:id="1598" w:name="_Hlt186116419"/>
      <w:r>
        <w:rPr>
          <w:rStyle w:val="782"/>
          <w:lang w:eastAsia="en-US"/>
        </w:rPr>
        <w:t xml:space="preserve">в</w:t>
      </w:r>
      <w:bookmarkEnd w:id="1596"/>
      <w:r>
        <w:rPr>
          <w:rStyle w:val="782"/>
          <w:lang w:eastAsia="en-US"/>
        </w:rPr>
        <w:t xml:space="preserve">л</w:t>
      </w:r>
      <w:bookmarkStart w:id="1599" w:name="_Hlt199949288"/>
      <w:r>
        <w:rPr>
          <w:rStyle w:val="782"/>
          <w:lang w:eastAsia="en-US"/>
        </w:rPr>
        <w:t xml:space="preserve">е</w:t>
      </w:r>
      <w:bookmarkEnd w:id="1597"/>
      <w:r>
        <w:rPr>
          <w:rStyle w:val="782"/>
          <w:lang w:eastAsia="en-US"/>
        </w:rPr>
        <w:t xml:space="preserve">н</w:t>
      </w:r>
      <w:bookmarkStart w:id="1600" w:name="_Hlt166492038"/>
      <w:r>
        <w:rPr>
          <w:rStyle w:val="782"/>
          <w:lang w:eastAsia="en-US"/>
        </w:rPr>
        <w:t xml:space="preserve">и</w:t>
      </w:r>
      <w:bookmarkEnd w:id="1598"/>
      <w:r>
        <w:rPr>
          <w:rStyle w:val="782"/>
          <w:lang w:eastAsia="en-US"/>
        </w:rPr>
        <w:t xml:space="preserve">я для </w:t>
      </w:r>
      <w:bookmarkStart w:id="1601" w:name="_Hlt165648012"/>
      <w:r>
        <w:rPr>
          <w:rStyle w:val="782"/>
          <w:lang w:eastAsia="en-US"/>
        </w:rPr>
        <w:t xml:space="preserve">с</w:t>
      </w:r>
      <w:bookmarkEnd w:id="1599"/>
      <w:r>
        <w:rPr>
          <w:rStyle w:val="782"/>
          <w:lang w:eastAsia="en-US"/>
        </w:rPr>
        <w:t xml:space="preserve">н</w:t>
      </w:r>
      <w:bookmarkStart w:id="1602" w:name="_Hlt195566916"/>
      <w:r>
        <w:rPr>
          <w:rStyle w:val="782"/>
          <w:lang w:eastAsia="en-US"/>
        </w:rPr>
        <w:t xml:space="preserve">я</w:t>
      </w:r>
      <w:bookmarkEnd w:id="1600"/>
      <w:r>
        <w:rPr>
          <w:rStyle w:val="782"/>
          <w:lang w:eastAsia="en-US"/>
        </w:rPr>
        <w:t xml:space="preserve">т</w:t>
      </w:r>
      <w:bookmarkStart w:id="1603" w:name="_Hlt170807725"/>
      <w:r>
        <w:rPr>
          <w:rStyle w:val="782"/>
          <w:lang w:eastAsia="en-US"/>
        </w:rPr>
        <w:t xml:space="preserve">и</w:t>
      </w:r>
      <w:bookmarkEnd w:id="1601"/>
      <w:r>
        <w:rPr>
          <w:rStyle w:val="782"/>
          <w:lang w:eastAsia="en-US"/>
        </w:rPr>
        <w:t xml:space="preserve">я</w:t>
      </w:r>
      <w:r>
        <w:rPr>
          <w:rStyle w:val="782"/>
          <w:lang w:eastAsia="en-US"/>
        </w:rPr>
        <w:t xml:space="preserve"> договора с учета</w:t>
      </w:r>
      <w:r>
        <w:rPr>
          <w:lang w:eastAsia="en-US"/>
        </w:rPr>
        <w:fldChar w:fldCharType="end"/>
      </w:r>
      <w:r>
        <w:rPr>
          <w:lang w:eastAsia="en-US"/>
        </w:rP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b/>
          <w:lang w:eastAsia="en-US"/>
        </w:rPr>
        <w:t xml:space="preserve">Запросить или обновить ведомость банковского контроля</w:t>
      </w:r>
      <w:r>
        <w:rPr>
          <w:lang w:eastAsia="en-US"/>
        </w:rPr>
        <w:t xml:space="preserve">.</w:t>
      </w:r>
      <w:r>
        <w:rPr>
          <w:lang w:eastAsia="en-US"/>
        </w:rPr>
        <w:t xml:space="preserve"> </w:t>
      </w:r>
      <w:r>
        <w:t xml:space="preserve">Для этого в списке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89" cy="142989"/>
                <wp:effectExtent l="0" t="0" r="0" b="0"/>
                <wp:docPr id="547" name="_x0000_i172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61"/>
                        <a:stretch/>
                      </pic:blipFill>
                      <pic:spPr bwMode="auto">
                        <a:xfrm>
                          <a:off x="0" y="0"/>
                          <a:ext cx="142989" cy="1429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6" o:spid="_x0000_s546" type="#_x0000_t75" style="width:11.26pt;height:11.26pt;mso-wrap-distance-left:0.00pt;mso-wrap-distance-top:0.00pt;mso-wrap-distance-right:0.00pt;mso-wrap-distance-bottom:0.00pt;" stroked="f">
                <v:path textboxrect="0,0,0,0"/>
                <v:imagedata r:id="rId561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 </w:t>
      </w:r>
      <w:r>
        <w:rPr>
          <w:b/>
          <w:lang w:eastAsia="ru-RU"/>
        </w:rPr>
        <w:t xml:space="preserve">Запросить ВБК </w:t>
      </w:r>
      <w:r>
        <w:rPr>
          <w:lang w:eastAsia="ru-RU"/>
        </w:rPr>
        <w:t xml:space="preserve">или</w:t>
      </w:r>
      <w:r>
        <w:rPr>
          <w:b/>
          <w:lang w:eastAsia="ru-RU"/>
        </w:rPr>
        <w:t xml:space="preserve"> Обновить ВБК</w:t>
      </w:r>
      <w:r>
        <w:rPr>
          <w:lang w:eastAsia="ru-RU"/>
        </w:rPr>
        <w:t xml:space="preserve">.</w:t>
      </w:r>
      <w:r>
        <w:rPr>
          <w:lang w:eastAsia="en-US"/>
        </w:rPr>
        <w:t xml:space="preserve"> </w:t>
      </w:r>
      <w:r>
        <w:rPr>
          <w:lang w:eastAsia="en-US"/>
        </w:rPr>
        <w:t xml:space="preserve">В результате запрос на обновление сведений ВБК по данному договору будет сформирован и отправлен, а обновленные сведения отобразятся на странице детальной и</w:t>
      </w:r>
      <w:r>
        <w:rPr>
          <w:lang w:eastAsia="en-US"/>
        </w:rPr>
        <w:t xml:space="preserve">нформации по договору. Подробнее</w:t>
      </w:r>
      <w:r>
        <w:rPr>
          <w:lang w:eastAsia="en-US"/>
        </w:rPr>
        <w:t xml:space="preserve"> </w:t>
      </w:r>
      <w:r>
        <w:rPr>
          <w:lang w:eastAsia="en-US"/>
        </w:rPr>
        <w:t xml:space="preserve">смотрите</w:t>
      </w:r>
      <w:r>
        <w:rPr>
          <w:lang w:eastAsia="en-US"/>
        </w:rPr>
        <w:t xml:space="preserve"> в разделе </w:t>
      </w:r>
      <w:r>
        <w:rPr>
          <w:lang w:eastAsia="en-US"/>
        </w:rPr>
        <w:fldChar w:fldCharType="begin"/>
      </w:r>
      <w:r>
        <w:rPr>
          <w:lang w:eastAsia="en-US"/>
        </w:rPr>
        <w:instrText xml:space="preserve"> HYPERLINK  \l "_Зачисление_валюты_на" </w:instrText>
      </w:r>
      <w:r>
        <w:rPr>
          <w:lang w:eastAsia="en-US"/>
        </w:rPr>
        <w:fldChar w:fldCharType="separate"/>
      </w:r>
      <w:r>
        <w:rPr>
          <w:rStyle w:val="782"/>
          <w:lang w:eastAsia="en-US"/>
        </w:rPr>
        <w:t xml:space="preserve">Детальная информа</w:t>
      </w:r>
      <w:bookmarkStart w:id="1604" w:name="_Hlt195566387"/>
      <w:r>
        <w:rPr>
          <w:rStyle w:val="782"/>
          <w:lang w:eastAsia="en-US"/>
        </w:rPr>
        <w:t xml:space="preserve">ц</w:t>
      </w:r>
      <w:bookmarkEnd w:id="1602"/>
      <w:r/>
      <w:bookmarkStart w:id="1605" w:name="_Hlt199948774"/>
      <w:r>
        <w:rPr>
          <w:rStyle w:val="782"/>
          <w:lang w:eastAsia="en-US"/>
        </w:rPr>
        <w:t xml:space="preserve">и</w:t>
      </w:r>
      <w:bookmarkEnd w:id="1603"/>
      <w:r>
        <w:rPr>
          <w:rStyle w:val="782"/>
          <w:lang w:eastAsia="en-US"/>
        </w:rPr>
        <w:t xml:space="preserve">я</w:t>
      </w:r>
      <w:bookmarkStart w:id="1606" w:name="_Hlt179206898"/>
      <w:r>
        <w:rPr>
          <w:rStyle w:val="782"/>
          <w:lang w:eastAsia="en-US"/>
        </w:rPr>
        <w:t xml:space="preserve"> </w:t>
      </w:r>
      <w:bookmarkEnd w:id="1604"/>
      <w:r>
        <w:rPr>
          <w:rStyle w:val="782"/>
          <w:lang w:eastAsia="en-US"/>
        </w:rPr>
        <w:t xml:space="preserve">по </w:t>
      </w:r>
      <w:r>
        <w:rPr>
          <w:rStyle w:val="782"/>
          <w:lang w:eastAsia="en-US"/>
        </w:rPr>
        <w:t xml:space="preserve">м</w:t>
      </w:r>
      <w:bookmarkStart w:id="1607" w:name="_Hlt186116356"/>
      <w:r>
        <w:rPr>
          <w:rStyle w:val="782"/>
          <w:lang w:eastAsia="en-US"/>
        </w:rPr>
        <w:t xml:space="preserve">е</w:t>
      </w:r>
      <w:bookmarkEnd w:id="1605"/>
      <w:r>
        <w:rPr>
          <w:rStyle w:val="782"/>
          <w:lang w:eastAsia="en-US"/>
        </w:rPr>
        <w:t xml:space="preserve">жд</w:t>
      </w:r>
      <w:bookmarkStart w:id="1608" w:name="_Hlt191370372"/>
      <w:r>
        <w:rPr>
          <w:rStyle w:val="782"/>
          <w:lang w:eastAsia="en-US"/>
        </w:rPr>
        <w:t xml:space="preserve">у</w:t>
      </w:r>
      <w:bookmarkEnd w:id="1606"/>
      <w:r>
        <w:rPr>
          <w:rStyle w:val="782"/>
          <w:lang w:eastAsia="en-US"/>
        </w:rPr>
        <w:t xml:space="preserve">народ</w:t>
      </w:r>
      <w:bookmarkStart w:id="1609" w:name="_Hlt170807618"/>
      <w:r>
        <w:rPr>
          <w:rStyle w:val="782"/>
          <w:lang w:eastAsia="en-US"/>
        </w:rPr>
        <w:t xml:space="preserve">н</w:t>
      </w:r>
      <w:bookmarkEnd w:id="1607"/>
      <w:r>
        <w:rPr>
          <w:rStyle w:val="782"/>
          <w:lang w:eastAsia="en-US"/>
        </w:rPr>
        <w:t xml:space="preserve">ом</w:t>
      </w:r>
      <w:bookmarkStart w:id="1610" w:name="_Hlt170807627"/>
      <w:r>
        <w:rPr>
          <w:rStyle w:val="782"/>
          <w:lang w:eastAsia="en-US"/>
        </w:rPr>
        <w:t xml:space="preserve">у</w:t>
      </w:r>
      <w:bookmarkEnd w:id="1608"/>
      <w:r>
        <w:rPr>
          <w:rStyle w:val="782"/>
          <w:lang w:eastAsia="en-US"/>
        </w:rPr>
        <w:t xml:space="preserve"> договору</w:t>
      </w:r>
      <w:r>
        <w:rPr>
          <w:lang w:eastAsia="en-US"/>
        </w:rPr>
        <w:fldChar w:fldCharType="end"/>
      </w:r>
      <w:r>
        <w:rPr>
          <w:lang w:eastAsia="en-US"/>
        </w:rPr>
        <w:t xml:space="preserve">.</w:t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b/>
        </w:rPr>
        <w:t xml:space="preserve">Распечатать или скачать ведомость банковского контроля </w:t>
      </w:r>
      <w:r>
        <w:rPr>
          <w:b/>
        </w:rPr>
        <w:t xml:space="preserve">по договору </w:t>
      </w:r>
      <w:r>
        <w:rPr>
          <w:b/>
        </w:rPr>
        <w:t xml:space="preserve">в формате </w:t>
      </w:r>
      <w:r>
        <w:rPr>
          <w:b/>
        </w:rPr>
        <w:t xml:space="preserve">.</w:t>
      </w:r>
      <w:r>
        <w:rPr>
          <w:b/>
          <w:lang w:val="en-US"/>
        </w:rPr>
        <w:t xml:space="preserve">pdf</w:t>
      </w:r>
      <w:r>
        <w:t xml:space="preserve">. </w:t>
      </w:r>
      <w:r>
        <w:t xml:space="preserve">Для этого в списке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89" cy="142989"/>
                <wp:effectExtent l="0" t="0" r="0" b="0"/>
                <wp:docPr id="548" name="_x0000_i172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62"/>
                        <a:stretch/>
                      </pic:blipFill>
                      <pic:spPr bwMode="auto">
                        <a:xfrm>
                          <a:off x="0" y="0"/>
                          <a:ext cx="142989" cy="1429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7" o:spid="_x0000_s547" type="#_x0000_t75" style="width:11.26pt;height:11.26pt;mso-wrap-distance-left:0.00pt;mso-wrap-distance-top:0.00pt;mso-wrap-distance-right:0.00pt;mso-wrap-distance-bottom:0.00pt;" stroked="f">
                <v:path textboxrect="0,0,0,0"/>
                <v:imagedata r:id="rId562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 </w:t>
      </w:r>
      <w:r>
        <w:rPr>
          <w:b/>
          <w:lang w:eastAsia="ru-RU"/>
        </w:rPr>
        <w:t xml:space="preserve">Скачать </w:t>
      </w:r>
      <w:r>
        <w:rPr>
          <w:b/>
          <w:lang w:val="en-US" w:eastAsia="ru-RU"/>
        </w:rPr>
        <w:t xml:space="preserve">PDF</w:t>
      </w:r>
      <w:r>
        <w:rPr>
          <w:lang w:eastAsia="ru-RU"/>
        </w:rPr>
        <w:t xml:space="preserve">.</w:t>
      </w:r>
      <w:r>
        <w:rPr>
          <w:lang w:eastAsia="ru-RU"/>
        </w:rPr>
        <w:t xml:space="preserve"> </w:t>
      </w:r>
      <w:r>
        <w:t xml:space="preserve">В результате будет сформирован </w:t>
      </w:r>
      <w:r>
        <w:t xml:space="preserve">pdf</w:t>
      </w:r>
      <w:r>
        <w:t xml:space="preserve">-файл, который Вы сможете распечатать или сохранить </w:t>
      </w:r>
      <w:r>
        <w:t xml:space="preserve">на компьютер для последующей </w:t>
      </w:r>
      <w:r>
        <w:t xml:space="preserve">обработки</w:t>
      </w:r>
      <w:r>
        <w:rPr>
          <w:lang w:eastAsia="ru-RU"/>
        </w:rP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755"/>
        <w:ind w:left="675"/>
        <w:rPr>
          <w:lang w:val="ru-RU"/>
        </w:rPr>
      </w:pPr>
      <w:r/>
      <w:bookmarkEnd w:id="1609"/>
      <w:r/>
      <w:bookmarkStart w:id="1611" w:name="_Операции_с_международными_1"/>
      <w:r>
        <w:t xml:space="preserve">Операции с международными договорами на форме просмотра</w:t>
      </w:r>
      <w:r>
        <w:rPr>
          <w:lang w:val="ru-RU"/>
        </w:rPr>
      </w:r>
      <w:r>
        <w:rPr>
          <w:lang w:val="ru-RU"/>
        </w:rPr>
      </w:r>
    </w:p>
    <w:p>
      <w:pPr>
        <w:pStyle w:val="826"/>
        <w:ind w:left="0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С международными договорами Вы можете выполнить следующие операции:</w:t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b/>
          <w:lang w:eastAsia="en-US"/>
        </w:rPr>
        <w:t xml:space="preserve">Отредактировать сведения в новом договоре</w:t>
      </w:r>
      <w:r>
        <w:rPr>
          <w:lang w:eastAsia="en-US"/>
        </w:rPr>
        <w:t xml:space="preserve">. </w:t>
      </w:r>
      <w:r>
        <w:t xml:space="preserve">Для этого на форме просмотра договора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81" cy="142818"/>
                <wp:effectExtent l="0" t="0" r="0" b="0"/>
                <wp:docPr id="549" name="_x0000_i172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63"/>
                        <a:stretch/>
                      </pic:blipFill>
                      <pic:spPr bwMode="auto">
                        <a:xfrm>
                          <a:off x="0" y="0"/>
                          <a:ext cx="152381" cy="1428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8" o:spid="_x0000_s548" type="#_x0000_t75" style="width:12.00pt;height:11.25pt;mso-wrap-distance-left:0.00pt;mso-wrap-distance-top:0.00pt;mso-wrap-distance-right:0.00pt;mso-wrap-distance-bottom:0.00pt;" stroked="f">
                <v:path textboxrect="0,0,0,0"/>
                <v:imagedata r:id="rId563" o:title=""/>
              </v:shape>
            </w:pict>
          </mc:Fallback>
        </mc:AlternateContent>
      </w:r>
      <w:r>
        <w:rPr>
          <w:lang w:eastAsia="ru-RU"/>
        </w:rPr>
        <w:t xml:space="preserve">. </w:t>
      </w:r>
      <w:r>
        <w:rPr>
          <w:lang w:val="en-US" w:eastAsia="ru-RU" w:bidi="en-US"/>
        </w:rPr>
        <w:t xml:space="preserve">В результате откроется </w:t>
      </w:r>
      <w:r>
        <w:rPr>
          <w:lang w:eastAsia="ru-RU" w:bidi="en-US"/>
        </w:rPr>
        <w:t xml:space="preserve">страница</w:t>
      </w:r>
      <w:r>
        <w:rPr>
          <w:lang w:val="en-US" w:eastAsia="ru-RU" w:bidi="en-US"/>
        </w:rPr>
        <w:t xml:space="preserve"> редактирования, на которой внесите необходимые изменения.</w:t>
      </w:r>
      <w:r>
        <w:rPr>
          <w:lang w:eastAsia="ru-RU" w:bidi="en-US"/>
        </w:rPr>
        <w:t xml:space="preserve"> Подробнее смотрите в разделе </w:t>
      </w:r>
      <w:r>
        <w:rPr>
          <w:lang w:eastAsia="ru-RU" w:bidi="en-US"/>
        </w:rPr>
        <w:fldChar w:fldCharType="begin"/>
      </w:r>
      <w:r>
        <w:rPr>
          <w:lang w:eastAsia="ru-RU" w:bidi="en-US"/>
        </w:rPr>
        <w:instrText xml:space="preserve">HYPERLINK  \l "_Добавление_информации_о_2"</w:instrText>
      </w:r>
      <w:r>
        <w:rPr>
          <w:lang w:eastAsia="ru-RU" w:bidi="en-US"/>
        </w:rPr>
        <w:fldChar w:fldCharType="separate"/>
      </w:r>
      <w:r>
        <w:rPr>
          <w:rStyle w:val="782"/>
          <w:lang w:eastAsia="ru-RU" w:bidi="en-US"/>
        </w:rPr>
        <w:t xml:space="preserve">Добавление и</w:t>
      </w:r>
      <w:bookmarkStart w:id="1612" w:name="_Hlt191370240"/>
      <w:r>
        <w:rPr>
          <w:rStyle w:val="782"/>
          <w:lang w:eastAsia="ru-RU" w:bidi="en-US"/>
        </w:rPr>
        <w:t xml:space="preserve">н</w:t>
      </w:r>
      <w:bookmarkEnd w:id="1610"/>
      <w:r>
        <w:rPr>
          <w:rStyle w:val="782"/>
          <w:lang w:eastAsia="ru-RU" w:bidi="en-US"/>
        </w:rPr>
        <w:t xml:space="preserve">фо</w:t>
      </w:r>
      <w:bookmarkStart w:id="1613" w:name="_Hlt179206902"/>
      <w:r/>
      <w:bookmarkStart w:id="1614" w:name="_Hlt199949204"/>
      <w:r>
        <w:rPr>
          <w:rStyle w:val="782"/>
          <w:lang w:eastAsia="ru-RU" w:bidi="en-US"/>
        </w:rPr>
        <w:t xml:space="preserve">р</w:t>
      </w:r>
      <w:bookmarkEnd w:id="1611"/>
      <w:r/>
      <w:bookmarkEnd w:id="1612"/>
      <w:r>
        <w:rPr>
          <w:rStyle w:val="782"/>
          <w:lang w:eastAsia="ru-RU" w:bidi="en-US"/>
        </w:rPr>
        <w:t xml:space="preserve">мац</w:t>
      </w:r>
      <w:bookmarkStart w:id="1615" w:name="_Hlt186115106"/>
      <w:r>
        <w:rPr>
          <w:rStyle w:val="782"/>
          <w:lang w:eastAsia="ru-RU" w:bidi="en-US"/>
        </w:rPr>
        <w:t xml:space="preserve">и</w:t>
      </w:r>
      <w:bookmarkEnd w:id="1613"/>
      <w:r>
        <w:rPr>
          <w:rStyle w:val="782"/>
          <w:lang w:eastAsia="ru-RU" w:bidi="en-US"/>
        </w:rPr>
        <w:t xml:space="preserve">и</w:t>
      </w:r>
      <w:bookmarkStart w:id="1616" w:name="_Hlt195566705"/>
      <w:r>
        <w:rPr>
          <w:rStyle w:val="782"/>
          <w:lang w:eastAsia="ru-RU" w:bidi="en-US"/>
        </w:rPr>
        <w:t xml:space="preserve"> </w:t>
      </w:r>
      <w:bookmarkEnd w:id="1614"/>
      <w:r>
        <w:rPr>
          <w:rStyle w:val="782"/>
          <w:lang w:eastAsia="ru-RU" w:bidi="en-US"/>
        </w:rPr>
        <w:t xml:space="preserve">о </w:t>
      </w:r>
      <w:r>
        <w:rPr>
          <w:rStyle w:val="782"/>
          <w:lang w:eastAsia="ru-RU" w:bidi="en-US"/>
        </w:rPr>
        <w:t xml:space="preserve">международном</w:t>
      </w:r>
      <w:r>
        <w:rPr>
          <w:rStyle w:val="782"/>
          <w:lang w:eastAsia="ru-RU" w:bidi="en-US"/>
        </w:rPr>
        <w:t xml:space="preserve"> договоре</w:t>
      </w:r>
      <w:r>
        <w:rPr>
          <w:lang w:eastAsia="ru-RU" w:bidi="en-US"/>
        </w:rPr>
        <w:fldChar w:fldCharType="end"/>
      </w:r>
      <w:r>
        <w:rPr>
          <w:lang w:eastAsia="ru-RU" w:bidi="en-US"/>
        </w:rP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b/>
          <w:lang w:eastAsia="en-US"/>
        </w:rPr>
        <w:t xml:space="preserve">Запросить или обновить ведомость банковского контроля</w:t>
      </w:r>
      <w:r>
        <w:rPr>
          <w:lang w:eastAsia="en-US"/>
        </w:rPr>
        <w:t xml:space="preserve">.</w:t>
      </w:r>
      <w:r>
        <w:rPr>
          <w:lang w:eastAsia="en-US"/>
        </w:rPr>
        <w:t xml:space="preserve"> </w:t>
      </w:r>
      <w:r>
        <w:t xml:space="preserve">Для этого на форме просмотра договора в соответствующем блоке нажмите на кнопку</w:t>
      </w:r>
      <w:r>
        <w:rPr>
          <w:lang w:eastAsia="ru-RU"/>
        </w:rPr>
        <w:t xml:space="preserve"> </w:t>
      </w:r>
      <w:r>
        <w:rPr>
          <w:b/>
          <w:lang w:eastAsia="ru-RU"/>
        </w:rPr>
        <w:t xml:space="preserve">Запросить</w:t>
      </w:r>
      <w:r>
        <w:rPr>
          <w:lang w:eastAsia="ru-RU"/>
        </w:rPr>
        <w:t xml:space="preserve"> или </w:t>
      </w:r>
      <w:r>
        <w:rPr>
          <w:b/>
          <w:lang w:eastAsia="ru-RU"/>
        </w:rPr>
        <w:t xml:space="preserve">Обновить</w:t>
      </w:r>
      <w:r>
        <w:rPr>
          <w:lang w:eastAsia="ru-RU"/>
        </w:rPr>
        <w:t xml:space="preserve">.</w:t>
      </w:r>
      <w:r>
        <w:rPr>
          <w:lang w:eastAsia="en-US"/>
        </w:rPr>
        <w:t xml:space="preserve"> </w:t>
      </w:r>
      <w:r>
        <w:rPr>
          <w:lang w:eastAsia="en-US"/>
        </w:rPr>
        <w:t xml:space="preserve">В результате запрос на обновление сведений ВБК по данному договору будет сформирован и отправлен, а обновленные сведения отобразятся на странице детальной информации по договору. Подробнее смотрите в разделе </w:t>
      </w:r>
      <w:r>
        <w:rPr>
          <w:lang w:eastAsia="en-US"/>
        </w:rPr>
        <w:fldChar w:fldCharType="begin"/>
      </w:r>
      <w:r>
        <w:rPr>
          <w:lang w:eastAsia="en-US"/>
        </w:rPr>
        <w:instrText xml:space="preserve"> HYPERLINK  \l "_Зачисление_валюты_на" </w:instrText>
      </w:r>
      <w:r>
        <w:rPr>
          <w:lang w:eastAsia="en-US"/>
        </w:rPr>
        <w:fldChar w:fldCharType="separate"/>
      </w:r>
      <w:r>
        <w:rPr>
          <w:rStyle w:val="782"/>
          <w:lang w:eastAsia="en-US"/>
        </w:rPr>
        <w:t xml:space="preserve">Де</w:t>
      </w:r>
      <w:bookmarkStart w:id="1617" w:name="_Hlt186115109"/>
      <w:r/>
      <w:bookmarkStart w:id="1618" w:name="_Hlt191370244"/>
      <w:r>
        <w:rPr>
          <w:rStyle w:val="782"/>
          <w:lang w:eastAsia="en-US"/>
        </w:rPr>
        <w:t xml:space="preserve">т</w:t>
      </w:r>
      <w:bookmarkEnd w:id="1615"/>
      <w:r/>
      <w:bookmarkEnd w:id="1616"/>
      <w:r>
        <w:rPr>
          <w:rStyle w:val="782"/>
          <w:lang w:eastAsia="en-US"/>
        </w:rPr>
        <w:t xml:space="preserve">альная информация по </w:t>
      </w:r>
      <w:r>
        <w:rPr>
          <w:rStyle w:val="782"/>
          <w:lang w:eastAsia="en-US"/>
        </w:rPr>
        <w:t xml:space="preserve">ме</w:t>
      </w:r>
      <w:bookmarkStart w:id="1619" w:name="_Hlt179206388"/>
      <w:r>
        <w:rPr>
          <w:rStyle w:val="782"/>
          <w:lang w:eastAsia="en-US"/>
        </w:rPr>
        <w:t xml:space="preserve">ж</w:t>
      </w:r>
      <w:bookmarkEnd w:id="1617"/>
      <w:r>
        <w:rPr>
          <w:rStyle w:val="782"/>
          <w:lang w:eastAsia="en-US"/>
        </w:rPr>
        <w:t xml:space="preserve">дународному</w:t>
      </w:r>
      <w:bookmarkStart w:id="1620" w:name="_Hlt199948895"/>
      <w:r>
        <w:rPr>
          <w:rStyle w:val="782"/>
          <w:lang w:eastAsia="en-US"/>
        </w:rPr>
        <w:t xml:space="preserve"> </w:t>
      </w:r>
      <w:bookmarkEnd w:id="1618"/>
      <w:r>
        <w:rPr>
          <w:rStyle w:val="782"/>
          <w:lang w:eastAsia="en-US"/>
        </w:rPr>
        <w:t xml:space="preserve">договор</w:t>
      </w:r>
      <w:bookmarkStart w:id="1621" w:name="_Hlt195566606"/>
      <w:r>
        <w:rPr>
          <w:rStyle w:val="782"/>
          <w:lang w:eastAsia="en-US"/>
        </w:rPr>
        <w:t xml:space="preserve">у</w:t>
      </w:r>
      <w:bookmarkEnd w:id="1619"/>
      <w:r>
        <w:rPr>
          <w:lang w:eastAsia="en-US"/>
        </w:rPr>
        <w:fldChar w:fldCharType="end"/>
      </w:r>
      <w:r>
        <w:rPr>
          <w:lang w:eastAsia="en-US"/>
        </w:rPr>
        <w:t xml:space="preserve">.</w:t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Распечатать или скачать ведомость банковского контроля по договору в формате </w:t>
      </w:r>
      <w:r>
        <w:rPr>
          <w:b/>
        </w:rPr>
        <w:t xml:space="preserve">.</w:t>
      </w:r>
      <w:r>
        <w:rPr>
          <w:b/>
          <w:lang w:val="en-US"/>
        </w:rPr>
        <w:t xml:space="preserve">pdf</w:t>
      </w:r>
      <w:r>
        <w:t xml:space="preserve">. Для этого на форме просмотра договора в соответствующем блоке нажмите на кнопку</w:t>
      </w:r>
      <w:r>
        <w:rPr>
          <w:lang w:eastAsia="ru-RU"/>
        </w:rPr>
        <w:t xml:space="preserve"> </w:t>
      </w:r>
      <w:r>
        <w:rPr>
          <w:b/>
          <w:lang w:val="en-US" w:eastAsia="ru-RU"/>
        </w:rPr>
        <w:t xml:space="preserve">PDF</w:t>
      </w:r>
      <w:r>
        <w:rPr>
          <w:lang w:eastAsia="ru-RU"/>
        </w:rPr>
        <w:t xml:space="preserve">.</w:t>
      </w:r>
      <w:r>
        <w:rPr>
          <w:lang w:eastAsia="ru-RU"/>
        </w:rPr>
        <w:t xml:space="preserve"> </w:t>
      </w:r>
      <w:r>
        <w:t xml:space="preserve">В результате будет сформирован </w:t>
      </w:r>
      <w:r>
        <w:t xml:space="preserve">pdf</w:t>
      </w:r>
      <w:r>
        <w:t xml:space="preserve">-файл, который Вы сможете распечатать или сохранить </w:t>
      </w:r>
      <w:r>
        <w:t xml:space="preserve">на компьютер для последующей </w:t>
      </w:r>
      <w:r>
        <w:t xml:space="preserve">обработки</w:t>
      </w:r>
      <w:r>
        <w:rPr>
          <w:lang w:eastAsia="ru-RU"/>
        </w:rPr>
        <w:t xml:space="preserve">.</w:t>
      </w:r>
      <w:r/>
    </w:p>
    <w:p>
      <w:pPr>
        <w:pStyle w:val="756"/>
        <w:ind w:left="1276"/>
      </w:pPr>
      <w:r/>
      <w:bookmarkEnd w:id="1620"/>
      <w:r/>
      <w:bookmarkStart w:id="1622" w:name="_Добавление_информации_о_2"/>
      <w:r>
        <w:t xml:space="preserve">Добавление информации о международном договоре</w:t>
      </w:r>
      <w:r/>
    </w:p>
    <w:p>
      <w:pPr>
        <w:pStyle w:val="749"/>
        <w:ind w:left="0"/>
      </w:pPr>
      <w:r>
        <w:t xml:space="preserve">На форме добавления сведений о новом международном договоре укажите</w:t>
      </w:r>
      <w:r>
        <w:t xml:space="preserve">, </w:t>
      </w:r>
      <w:r>
        <w:t xml:space="preserve">имеет ли новый договор УНК, полученный в другом банке. Для этого </w:t>
      </w:r>
      <w:r>
        <w:t xml:space="preserve">нажмите на соответствующее значение в </w:t>
      </w:r>
      <w:r>
        <w:t xml:space="preserve">верхней части экрана и заполните следующие сведения:</w:t>
      </w:r>
      <w:r/>
    </w:p>
    <w:p>
      <w:pPr>
        <w:pStyle w:val="749"/>
        <w:ind w:left="0" w:firstLine="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700642" cy="797433"/>
                <wp:effectExtent l="0" t="0" r="0" b="0"/>
                <wp:docPr id="550" name="_x0000_i172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64"/>
                        <a:stretch/>
                      </pic:blipFill>
                      <pic:spPr bwMode="auto">
                        <a:xfrm>
                          <a:off x="0" y="0"/>
                          <a:ext cx="2700642" cy="79743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9" o:spid="_x0000_s549" type="#_x0000_t75" style="width:212.65pt;height:62.79pt;mso-wrap-distance-left:0.00pt;mso-wrap-distance-top:0.00pt;mso-wrap-distance-right:0.00pt;mso-wrap-distance-bottom:0.00pt;" stroked="f">
                <v:path textboxrect="0,0,0,0"/>
                <v:imagedata r:id="rId564" o:title=""/>
              </v:shape>
            </w:pict>
          </mc:Fallback>
        </mc:AlternateContent>
      </w:r>
      <w:r>
        <w:rPr>
          <w:lang w:eastAsia="ru-RU"/>
        </w:rPr>
        <w:tab/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698394" cy="811187"/>
                <wp:effectExtent l="0" t="0" r="0" b="0"/>
                <wp:docPr id="551" name="_x0000_i173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65"/>
                        <a:stretch/>
                      </pic:blipFill>
                      <pic:spPr bwMode="auto">
                        <a:xfrm>
                          <a:off x="0" y="0"/>
                          <a:ext cx="2698394" cy="8111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0" o:spid="_x0000_s550" type="#_x0000_t75" style="width:212.47pt;height:63.87pt;mso-wrap-distance-left:0.00pt;mso-wrap-distance-top:0.00pt;mso-wrap-distance-right:0.00pt;mso-wrap-distance-bottom:0.00pt;" stroked="f">
                <v:path textboxrect="0,0,0,0"/>
                <v:imagedata r:id="rId565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219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Добавление информации о новом международном договоре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Если добавляемый договор не имеет УНК, выберите значение «Договор без УНК» и укажите следующую информацию: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2825" cy="3599904"/>
                <wp:effectExtent l="0" t="0" r="0" b="0"/>
                <wp:docPr id="552" name="_x0000_i173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66"/>
                        <a:srcRect l="0" t="23015" r="0" b="0"/>
                        <a:stretch/>
                      </pic:blipFill>
                      <pic:spPr bwMode="auto">
                        <a:xfrm>
                          <a:off x="0" y="0"/>
                          <a:ext cx="3602825" cy="359990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1" o:spid="_x0000_s551" type="#_x0000_t75" style="width:283.69pt;height:283.46pt;mso-wrap-distance-left:0.00pt;mso-wrap-distance-top:0.00pt;mso-wrap-distance-right:0.00pt;mso-wrap-distance-bottom:0.00pt;" stroked="f">
                <v:path textboxrect="0,0,0,0"/>
                <v:imagedata r:id="rId566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0" w:leader="none"/>
        </w:tabs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220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Добавление информации о новом международном договоре без УНК</w:t>
      </w:r>
      <w:r/>
    </w:p>
    <w:p>
      <w:pPr>
        <w:pStyle w:val="826"/>
        <w:numPr>
          <w:ilvl w:val="0"/>
          <w:numId w:val="18"/>
        </w:numPr>
        <w:ind w:left="0" w:firstLine="1032"/>
        <w:widowControl w:val="off"/>
        <w:tabs>
          <w:tab w:val="left" w:pos="1393" w:leader="none"/>
        </w:tabs>
      </w:pPr>
      <w:r>
        <w:t xml:space="preserve">В поле «Номер договора» введите номер договора.</w:t>
      </w:r>
      <w:r/>
    </w:p>
    <w:p>
      <w:pPr>
        <w:pStyle w:val="826"/>
        <w:ind w:left="0" w:firstLine="1026"/>
        <w:widowControl w:val="off"/>
        <w:tabs>
          <w:tab w:val="left" w:pos="0" w:leader="none"/>
          <w:tab w:val="left" w:pos="1843" w:leader="none"/>
        </w:tabs>
      </w:pPr>
      <w:r>
        <w:t xml:space="preserve">Если договор не имеет номера, установите флажок в поле «Без номера».</w:t>
      </w:r>
      <w:r/>
    </w:p>
    <w:p>
      <w:pPr>
        <w:pStyle w:val="826"/>
        <w:numPr>
          <w:ilvl w:val="0"/>
          <w:numId w:val="18"/>
        </w:numPr>
        <w:ind w:left="0" w:firstLine="1032"/>
        <w:widowControl w:val="off"/>
        <w:tabs>
          <w:tab w:val="left" w:pos="1393" w:leader="none"/>
        </w:tabs>
      </w:pPr>
      <w:r>
        <w:t xml:space="preserve">В</w:t>
      </w:r>
      <w:r>
        <w:t xml:space="preserve"> поле «Дата</w:t>
      </w:r>
      <w:r>
        <w:t xml:space="preserve"> заключения договора</w:t>
      </w:r>
      <w:r>
        <w:t xml:space="preserve">» укажите дату договора. Для этого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553" name="_x0000_i173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67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2" o:spid="_x0000_s552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567" o:title=""/>
              </v:shape>
            </w:pict>
          </mc:Fallback>
        </mc:AlternateContent>
      </w:r>
      <w:r>
        <w:rPr>
          <w:lang w:eastAsia="ru-RU"/>
        </w:rPr>
        <w:t xml:space="preserve"> и в открывшемся календаре выберите нужную дату или введите ее вручную</w:t>
      </w:r>
      <w:r>
        <w:t xml:space="preserve">.</w:t>
      </w:r>
      <w:r/>
    </w:p>
    <w:p>
      <w:pPr>
        <w:pStyle w:val="826"/>
        <w:numPr>
          <w:ilvl w:val="0"/>
          <w:numId w:val="18"/>
        </w:numPr>
        <w:ind w:left="0" w:firstLine="1032"/>
        <w:widowControl w:val="off"/>
        <w:tabs>
          <w:tab w:val="left" w:pos="1393" w:leader="none"/>
        </w:tabs>
      </w:pPr>
      <w:r>
        <w:t xml:space="preserve">Если общая сумма договора не превышает 600 000 рублей, в соответствующем поле установите флажок.</w:t>
      </w:r>
      <w:r/>
    </w:p>
    <w:p>
      <w:pPr>
        <w:pStyle w:val="826"/>
        <w:numPr>
          <w:ilvl w:val="0"/>
          <w:numId w:val="18"/>
        </w:numPr>
        <w:ind w:left="0" w:firstLine="1032"/>
        <w:widowControl w:val="off"/>
        <w:tabs>
          <w:tab w:val="left" w:pos="1393" w:leader="none"/>
        </w:tabs>
        <w:rPr>
          <w:lang w:val="en-US" w:eastAsia="ru-RU" w:bidi="en-US"/>
        </w:rPr>
      </w:pPr>
      <w:r>
        <w:t xml:space="preserve">В поле «Сумма» </w:t>
      </w:r>
      <w:r>
        <w:rPr>
          <w:lang w:val="en-US" w:eastAsia="ru-RU" w:bidi="en-US"/>
        </w:rPr>
        <w:t xml:space="preserve">введите сумму, на которую заключен </w:t>
      </w:r>
      <w:r>
        <w:rPr>
          <w:lang w:eastAsia="ru-RU" w:bidi="en-US"/>
        </w:rPr>
        <w:t xml:space="preserve">договор</w:t>
      </w:r>
      <w:r>
        <w:rPr>
          <w:lang w:val="en-US" w:eastAsia="ru-RU" w:bidi="en-US"/>
        </w:rPr>
        <w:t xml:space="preserve">.</w:t>
      </w:r>
      <w:r>
        <w:rPr>
          <w:lang w:val="en-US" w:eastAsia="ru-RU" w:bidi="en-US"/>
        </w:rPr>
      </w:r>
      <w:r>
        <w:rPr>
          <w:lang w:val="en-US" w:eastAsia="ru-RU" w:bidi="en-US"/>
        </w:rPr>
      </w:r>
    </w:p>
    <w:p>
      <w:pPr>
        <w:pStyle w:val="826"/>
        <w:ind w:left="0" w:firstLine="1026"/>
        <w:widowControl w:val="off"/>
        <w:tabs>
          <w:tab w:val="left" w:pos="0" w:leader="none"/>
          <w:tab w:val="left" w:pos="1843" w:leader="none"/>
        </w:tabs>
        <w:rPr>
          <w:lang w:eastAsia="ru-RU" w:bidi="en-US"/>
        </w:rPr>
      </w:pPr>
      <w:r>
        <w:t xml:space="preserve">Если</w:t>
      </w:r>
      <w:r>
        <w:rPr>
          <w:lang w:val="en-US" w:eastAsia="ru-RU" w:bidi="en-US"/>
        </w:rPr>
        <w:t xml:space="preserve"> сумма неизвестна, </w:t>
      </w:r>
      <w:r>
        <w:rPr>
          <w:lang w:eastAsia="ru-RU" w:bidi="en-US"/>
        </w:rPr>
        <w:t xml:space="preserve">установите</w:t>
      </w:r>
      <w:r>
        <w:rPr>
          <w:lang w:val="en-US" w:eastAsia="ru-RU" w:bidi="en-US"/>
        </w:rPr>
        <w:t xml:space="preserve"> флажок в поле «</w:t>
      </w:r>
      <w:r>
        <w:rPr>
          <w:lang w:eastAsia="ru-RU" w:bidi="en-US"/>
        </w:rPr>
        <w:t xml:space="preserve">Без суммы</w:t>
      </w:r>
      <w:r>
        <w:rPr>
          <w:lang w:val="en-US" w:eastAsia="ru-RU" w:bidi="en-US"/>
        </w:rPr>
        <w:t xml:space="preserve">».</w:t>
      </w:r>
      <w:r>
        <w:rPr>
          <w:lang w:eastAsia="ru-RU" w:bidi="en-US"/>
        </w:rPr>
      </w:r>
      <w:r>
        <w:rPr>
          <w:lang w:eastAsia="ru-RU" w:bidi="en-US"/>
        </w:rPr>
      </w:r>
    </w:p>
    <w:p>
      <w:pPr>
        <w:pStyle w:val="826"/>
        <w:numPr>
          <w:ilvl w:val="0"/>
          <w:numId w:val="18"/>
        </w:numPr>
        <w:ind w:left="0" w:firstLine="1032"/>
        <w:widowControl w:val="off"/>
        <w:tabs>
          <w:tab w:val="left" w:pos="1393" w:leader="none"/>
        </w:tabs>
      </w:pPr>
      <w:r>
        <w:rPr>
          <w:lang w:eastAsia="ru-RU" w:bidi="en-US"/>
        </w:rPr>
        <w:t xml:space="preserve">В поле «Валюта» выберите из выпадающего списка валюту, в которой заключен договор.</w:t>
      </w:r>
      <w:r/>
    </w:p>
    <w:p>
      <w:pPr>
        <w:pStyle w:val="826"/>
        <w:numPr>
          <w:ilvl w:val="0"/>
          <w:numId w:val="18"/>
        </w:numPr>
        <w:ind w:left="0" w:firstLine="1032"/>
        <w:widowControl w:val="off"/>
        <w:tabs>
          <w:tab w:val="left" w:pos="1393" w:leader="none"/>
        </w:tabs>
      </w:pPr>
      <w:r>
        <w:t xml:space="preserve">В поле «</w:t>
      </w:r>
      <w:r>
        <w:t xml:space="preserve">Срок действия</w:t>
      </w:r>
      <w:r>
        <w:t xml:space="preserve">» </w:t>
      </w:r>
      <w:r>
        <w:rPr>
          <w:lang w:val="en-US" w:eastAsia="ru-RU" w:bidi="en-US"/>
        </w:rPr>
        <w:t xml:space="preserve">укажите дату окончания действия </w:t>
      </w:r>
      <w:r>
        <w:rPr>
          <w:lang w:eastAsia="ru-RU" w:bidi="en-US"/>
        </w:rPr>
        <w:t xml:space="preserve">договора</w:t>
      </w:r>
      <w:r>
        <w:rPr>
          <w:lang w:val="en-US" w:eastAsia="ru-RU" w:bidi="en-US"/>
        </w:rPr>
        <w:t xml:space="preserve">. </w:t>
      </w:r>
      <w:r>
        <w:t xml:space="preserve">Для этого нажмите на кнопку</w:t>
      </w:r>
      <w:r>
        <w:t xml:space="preserve">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554" name="_x0000_i173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68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3" o:spid="_x0000_s553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568" o:title=""/>
              </v:shape>
            </w:pict>
          </mc:Fallback>
        </mc:AlternateContent>
      </w:r>
      <w:r>
        <w:t xml:space="preserve"> и выберите из открывшегося календаря нужную дату или введите ее вручную.</w:t>
      </w:r>
      <w:r/>
    </w:p>
    <w:p>
      <w:pPr>
        <w:pStyle w:val="826"/>
        <w:numPr>
          <w:ilvl w:val="0"/>
          <w:numId w:val="18"/>
        </w:numPr>
        <w:ind w:left="0" w:firstLine="1032"/>
        <w:widowControl w:val="off"/>
        <w:tabs>
          <w:tab w:val="left" w:pos="1393" w:leader="none"/>
        </w:tabs>
      </w:pPr>
      <w:r>
        <w:t xml:space="preserve">Для того чтобы добавить информацию о контрагенте, нажмите на ссылку </w:t>
      </w:r>
      <w:r>
        <w:rPr>
          <w:b/>
        </w:rPr>
        <w:t xml:space="preserve">Добавить контрагента</w:t>
      </w:r>
      <w:r>
        <w:t xml:space="preserve"> и укажите следующие сведения:</w:t>
      </w:r>
      <w:r/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0" w:leader="none"/>
          <w:tab w:val="left" w:pos="1843" w:leader="none"/>
        </w:tabs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2584" cy="1048559"/>
                <wp:effectExtent l="0" t="0" r="0" b="0"/>
                <wp:docPr id="555" name="_x0000_i173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69"/>
                        <a:stretch/>
                      </pic:blipFill>
                      <pic:spPr bwMode="auto">
                        <a:xfrm>
                          <a:off x="0" y="0"/>
                          <a:ext cx="3602584" cy="104855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4" o:spid="_x0000_s554" type="#_x0000_t75" style="width:283.67pt;height:82.56pt;mso-wrap-distance-left:0.00pt;mso-wrap-distance-top:0.00pt;mso-wrap-distance-right:0.00pt;mso-wrap-distance-bottom:0.00pt;" stroked="f">
                <v:path textboxrect="0,0,0,0"/>
                <v:imagedata r:id="rId569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0" w:leader="none"/>
          <w:tab w:val="left" w:pos="1843" w:leader="none"/>
        </w:tabs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221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Добавление информации о контрагенте в новый договор без УНК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t xml:space="preserve">В поле «Контрагенты» введите наименование контрагента английскими буквами.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t xml:space="preserve">В поле «Страна» выберите из выпадающего списка название страны, в которой зарегистрирован контрагент.</w:t>
      </w:r>
      <w:r/>
    </w:p>
    <w:p>
      <w:pPr>
        <w:pStyle w:val="826"/>
        <w:ind w:left="0" w:firstLine="1026"/>
        <w:widowControl w:val="off"/>
        <w:tabs>
          <w:tab w:val="left" w:pos="0" w:leader="none"/>
          <w:tab w:val="left" w:pos="1843" w:leader="none"/>
        </w:tabs>
      </w:pPr>
      <w:r>
        <w:t xml:space="preserve">Для того чтобы добавить еще одно значение, снова щелкните по ссылке </w:t>
      </w:r>
      <w:r>
        <w:rPr>
          <w:b/>
        </w:rPr>
        <w:t xml:space="preserve">Добавить контрагента</w:t>
      </w:r>
      <w:r>
        <w:t xml:space="preserve"> и заполните необходимые сведения.</w:t>
      </w:r>
      <w:r/>
    </w:p>
    <w:p>
      <w:pPr>
        <w:pStyle w:val="826"/>
        <w:ind w:left="0" w:firstLine="1026"/>
        <w:widowControl w:val="off"/>
        <w:tabs>
          <w:tab w:val="left" w:pos="0" w:leader="none"/>
          <w:tab w:val="left" w:pos="1843" w:leader="none"/>
        </w:tabs>
      </w:pPr>
      <w:r>
        <w:t xml:space="preserve">Если Вы хотите удалить информацию о контрагенте,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556" name="_x0000_i173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70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5" o:spid="_x0000_s555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570" o:title=""/>
              </v:shape>
            </w:pict>
          </mc:Fallback>
        </mc:AlternateContent>
      </w:r>
      <w:r>
        <w:rPr>
          <w:lang w:eastAsia="ru-RU"/>
        </w:rPr>
        <w:t xml:space="preserve"> в соответствующем блоке.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Если добавляемый договор зарегистрирован в другом банке и имеет УНК, выберите значение «Договор с УНК».</w:t>
      </w:r>
      <w:r/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sz w:val="18"/>
          <w:lang w:eastAsia="ru-RU"/>
        </w:rPr>
      </w:pPr>
      <w:r>
        <w:rPr>
          <w:rFonts w:ascii="Arial" w:hAnsi="Arial" w:cs="Arial"/>
          <w:sz w:val="1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6932" cy="1113739"/>
                <wp:effectExtent l="0" t="0" r="0" b="0"/>
                <wp:docPr id="557" name="_x0000_i173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71"/>
                        <a:stretch/>
                      </pic:blipFill>
                      <pic:spPr bwMode="auto">
                        <a:xfrm>
                          <a:off x="0" y="0"/>
                          <a:ext cx="3596932" cy="111373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6" o:spid="_x0000_s556" type="#_x0000_t75" style="width:283.22pt;height:87.70pt;mso-wrap-distance-left:0.00pt;mso-wrap-distance-top:0.00pt;mso-wrap-distance-right:0.00pt;mso-wrap-distance-bottom:0.00pt;" stroked="f">
                <v:path textboxrect="0,0,0,0"/>
                <v:imagedata r:id="rId571" o:title=""/>
              </v:shape>
            </w:pict>
          </mc:Fallback>
        </mc:AlternateContent>
      </w:r>
      <w:r>
        <w:rPr>
          <w:rFonts w:ascii="Arial" w:hAnsi="Arial" w:cs="Arial"/>
          <w:sz w:val="18"/>
          <w:lang w:eastAsia="ru-RU"/>
        </w:rPr>
      </w:r>
      <w:r>
        <w:rPr>
          <w:rFonts w:ascii="Arial" w:hAnsi="Arial" w:cs="Arial"/>
          <w:sz w:val="18"/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222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Добавление информации о новом международном  договоре с УНК</w:t>
      </w:r>
      <w:r>
        <w:rPr>
          <w:rFonts w:ascii="Arial" w:hAnsi="Arial" w:cs="Arial"/>
          <w:bCs/>
          <w:iCs/>
          <w:sz w:val="18"/>
        </w:rPr>
      </w:r>
    </w:p>
    <w:p>
      <w:pPr>
        <w:pStyle w:val="749"/>
        <w:ind w:left="0"/>
      </w:pPr>
      <w:r>
        <w:t xml:space="preserve">Затем в соответствующем поле введите уникальный номер договора.</w:t>
      </w:r>
      <w:r/>
    </w:p>
    <w:p>
      <w:pPr>
        <w:pStyle w:val="749"/>
        <w:ind w:left="0"/>
      </w:pPr>
      <w:r>
        <w:t xml:space="preserve">Если Вы передумали добавлять информацию, щелкните по кнопке </w:t>
      </w:r>
      <w:r>
        <w:rPr>
          <w:b/>
        </w:rPr>
        <w:t xml:space="preserve">Отменить</w:t>
      </w:r>
      <w:r>
        <w:t xml:space="preserve">.</w:t>
      </w:r>
      <w:r/>
    </w:p>
    <w:p>
      <w:pPr>
        <w:pStyle w:val="749"/>
        <w:ind w:left="0"/>
        <w:rPr>
          <w:i/>
        </w:rPr>
      </w:pPr>
      <w:r>
        <w:t xml:space="preserve">Для сохранения сведений</w:t>
      </w:r>
      <w:r>
        <w:t xml:space="preserve"> нажмите на кнопку </w:t>
      </w:r>
      <w:r>
        <w:rPr>
          <w:b/>
        </w:rPr>
        <w:t xml:space="preserve">Сохранить</w:t>
      </w:r>
      <w:r>
        <w:t xml:space="preserve">. </w:t>
      </w:r>
      <w:r>
        <w:t xml:space="preserve">В результате на экране отобразится уведомление </w:t>
      </w:r>
      <w:r>
        <w:t xml:space="preserve">об успешном выполнении операции.</w:t>
      </w:r>
      <w:r>
        <w:rPr>
          <w:i/>
        </w:rPr>
      </w:r>
      <w:r>
        <w:rPr>
          <w:i/>
        </w:rPr>
      </w:r>
    </w:p>
    <w:p>
      <w:pPr>
        <w:pStyle w:val="749"/>
        <w:ind w:left="0"/>
      </w:pPr>
      <w:r>
        <w:t xml:space="preserve">Также на данной форме Вы можете перейти к созданию нового </w:t>
      </w:r>
      <w:r>
        <w:t xml:space="preserve">документа</w:t>
      </w:r>
      <w:r>
        <w:t xml:space="preserve">. Для этого нажмите на кнопку </w:t>
      </w:r>
      <w:r>
        <w:rPr>
          <w:b/>
        </w:rPr>
        <w:t xml:space="preserve">Создать новый документ</w:t>
      </w:r>
      <w:r>
        <w:t xml:space="preserve">.</w:t>
      </w:r>
      <w:r/>
    </w:p>
    <w:p>
      <w:pPr>
        <w:pStyle w:val="749"/>
        <w:ind w:left="0"/>
      </w:pPr>
      <w:r>
        <w:t xml:space="preserve">Для того чтобы закрыть уведомление и перейти в раздел </w:t>
      </w:r>
      <w:r>
        <w:rPr>
          <w:b/>
        </w:rPr>
        <w:t xml:space="preserve">ВЭД</w:t>
      </w:r>
      <w:r>
        <w:t xml:space="preserve">, щелкните по кнопке </w:t>
      </w:r>
      <w:r>
        <w:rPr>
          <w:b/>
        </w:rPr>
        <w:t xml:space="preserve">Закрыть</w:t>
      </w:r>
      <w:r>
        <w:t xml:space="preserve">.</w:t>
      </w:r>
      <w:r/>
    </w:p>
    <w:p>
      <w:pPr>
        <w:pStyle w:val="749"/>
        <w:ind w:left="0"/>
      </w:pPr>
      <w:r>
        <w:t xml:space="preserve">Добавленный международный договор отобразится в разделе </w:t>
      </w:r>
      <w:r>
        <w:rPr>
          <w:b/>
        </w:rPr>
        <w:t xml:space="preserve">ВЭД</w:t>
      </w:r>
      <w:r>
        <w:t xml:space="preserve"> в блоке с информацией о договорах. Подробное описание блока приведено в разделе </w:t>
      </w:r>
      <w:r>
        <w:fldChar w:fldCharType="begin"/>
      </w:r>
      <w:r>
        <w:instrText xml:space="preserve"> HYPERLINK  \l "_Создание_документов_ВЭД" </w:instrText>
      </w:r>
      <w:r>
        <w:fldChar w:fldCharType="separate"/>
      </w:r>
      <w:r>
        <w:rPr>
          <w:rStyle w:val="782"/>
        </w:rPr>
        <w:t xml:space="preserve">Информация о догов</w:t>
      </w:r>
      <w:bookmarkStart w:id="1623" w:name="_Hlt191371001"/>
      <w:r>
        <w:rPr>
          <w:rStyle w:val="782"/>
        </w:rPr>
        <w:t xml:space="preserve">о</w:t>
      </w:r>
      <w:bookmarkEnd w:id="1621"/>
      <w:r>
        <w:rPr>
          <w:rStyle w:val="782"/>
        </w:rPr>
        <w:t xml:space="preserve">рах</w:t>
      </w:r>
      <w:bookmarkStart w:id="1624" w:name="_Hlt179206915"/>
      <w:r>
        <w:rPr>
          <w:rStyle w:val="782"/>
        </w:rPr>
        <w:t xml:space="preserve">,</w:t>
      </w:r>
      <w:bookmarkEnd w:id="1622"/>
      <w:r>
        <w:rPr>
          <w:rStyle w:val="782"/>
        </w:rPr>
        <w:t xml:space="preserve"> </w:t>
      </w:r>
      <w:bookmarkStart w:id="1625" w:name="_Hlt166492048"/>
      <w:r/>
      <w:bookmarkStart w:id="1626" w:name="_Hlt199949300"/>
      <w:r>
        <w:rPr>
          <w:rStyle w:val="782"/>
        </w:rPr>
        <w:t xml:space="preserve">з</w:t>
      </w:r>
      <w:bookmarkEnd w:id="1623"/>
      <w:r/>
      <w:bookmarkEnd w:id="1624"/>
      <w:r>
        <w:rPr>
          <w:rStyle w:val="782"/>
        </w:rPr>
        <w:t xml:space="preserve">ачис</w:t>
      </w:r>
      <w:bookmarkStart w:id="1627" w:name="_Hlt195566927"/>
      <w:r>
        <w:rPr>
          <w:rStyle w:val="782"/>
        </w:rPr>
        <w:t xml:space="preserve">л</w:t>
      </w:r>
      <w:bookmarkEnd w:id="1625"/>
      <w:r>
        <w:rPr>
          <w:rStyle w:val="782"/>
        </w:rPr>
        <w:t xml:space="preserve">ен</w:t>
      </w:r>
      <w:bookmarkStart w:id="1628" w:name="_Hlt165650833"/>
      <w:r>
        <w:rPr>
          <w:rStyle w:val="782"/>
        </w:rPr>
        <w:t xml:space="preserve">и</w:t>
      </w:r>
      <w:bookmarkEnd w:id="1626"/>
      <w:r>
        <w:rPr>
          <w:rStyle w:val="782"/>
        </w:rPr>
        <w:t xml:space="preserve">ях</w:t>
      </w:r>
      <w:bookmarkStart w:id="1629" w:name="_Hlt186116480"/>
      <w:r>
        <w:rPr>
          <w:rStyle w:val="782"/>
        </w:rPr>
        <w:t xml:space="preserve"> </w:t>
      </w:r>
      <w:bookmarkEnd w:id="1627"/>
      <w:r>
        <w:rPr>
          <w:rStyle w:val="782"/>
        </w:rPr>
        <w:t xml:space="preserve">и декларациях</w:t>
      </w:r>
      <w:r>
        <w:fldChar w:fldCharType="end"/>
      </w:r>
      <w:r>
        <w:t xml:space="preserve">.</w:t>
      </w:r>
      <w:r/>
    </w:p>
    <w:p>
      <w:pPr>
        <w:pStyle w:val="749"/>
        <w:ind w:left="0"/>
      </w:pPr>
      <w:r>
        <w:rPr>
          <w:b/>
          <w:i/>
        </w:rPr>
        <w:t xml:space="preserve">ОБРАТИТЕ ВНИМАНИЕ</w:t>
      </w:r>
      <w:r>
        <w:rPr>
          <w:i/>
        </w:rPr>
        <w:t xml:space="preserve">: </w:t>
      </w:r>
      <w:r>
        <w:rPr>
          <w:i/>
        </w:rPr>
        <w:t xml:space="preserve">если требуется поставить данный договор на учет в банке, Вам необходимо заполнить соответствующий документ. Подробнее о заполнении полей заявления смотрите в разделе </w:t>
      </w:r>
      <w:r>
        <w:rPr>
          <w:i/>
        </w:rPr>
        <w:fldChar w:fldCharType="begin"/>
      </w:r>
      <w:r>
        <w:rPr>
          <w:i/>
        </w:rPr>
        <w:instrText xml:space="preserve"> HYPERLINK  \l "_Сведения_для_постановки" </w:instrText>
      </w:r>
      <w:r>
        <w:rPr>
          <w:i/>
        </w:rPr>
        <w:fldChar w:fldCharType="separate"/>
      </w:r>
      <w:r>
        <w:rPr>
          <w:rStyle w:val="782"/>
          <w:i/>
        </w:rPr>
        <w:t xml:space="preserve">Создание</w:t>
      </w:r>
      <w:bookmarkStart w:id="1630" w:name="_Hlt179206920"/>
      <w:r>
        <w:rPr>
          <w:rStyle w:val="782"/>
          <w:i/>
        </w:rPr>
        <w:t xml:space="preserve"> </w:t>
      </w:r>
      <w:bookmarkEnd w:id="1628"/>
      <w:r/>
      <w:bookmarkStart w:id="1631" w:name="_Hlt195566253"/>
      <w:r>
        <w:rPr>
          <w:rStyle w:val="782"/>
          <w:i/>
        </w:rPr>
        <w:t xml:space="preserve">з</w:t>
      </w:r>
      <w:bookmarkEnd w:id="1629"/>
      <w:r/>
      <w:bookmarkStart w:id="1632" w:name="_Hlt166492053"/>
      <w:r>
        <w:rPr>
          <w:rStyle w:val="782"/>
          <w:i/>
        </w:rPr>
        <w:t xml:space="preserve">а</w:t>
      </w:r>
      <w:bookmarkEnd w:id="1630"/>
      <w:r/>
      <w:bookmarkStart w:id="1633" w:name="_Hlt199948664"/>
      <w:r>
        <w:rPr>
          <w:rStyle w:val="782"/>
          <w:i/>
        </w:rPr>
        <w:t xml:space="preserve">я</w:t>
      </w:r>
      <w:bookmarkEnd w:id="1631"/>
      <w:r/>
      <w:bookmarkStart w:id="1634" w:name="_Hlt191370147"/>
      <w:r>
        <w:rPr>
          <w:rStyle w:val="782"/>
          <w:i/>
        </w:rPr>
        <w:t xml:space="preserve">в</w:t>
      </w:r>
      <w:bookmarkEnd w:id="1632"/>
      <w:r>
        <w:rPr>
          <w:rStyle w:val="782"/>
          <w:i/>
        </w:rPr>
        <w:t xml:space="preserve">ления </w:t>
      </w:r>
      <w:bookmarkStart w:id="1635" w:name="_Hlt170808035"/>
      <w:r>
        <w:rPr>
          <w:rStyle w:val="782"/>
          <w:i/>
        </w:rPr>
        <w:t xml:space="preserve">д</w:t>
      </w:r>
      <w:bookmarkEnd w:id="1633"/>
      <w:r>
        <w:rPr>
          <w:rStyle w:val="782"/>
          <w:i/>
        </w:rPr>
        <w:t xml:space="preserve">ля постановки на учет договора</w:t>
      </w:r>
      <w:r>
        <w:rPr>
          <w:i/>
        </w:rPr>
        <w:fldChar w:fldCharType="end"/>
      </w:r>
      <w:r>
        <w:rPr>
          <w:i/>
        </w:rPr>
        <w:t xml:space="preserve">.</w:t>
      </w:r>
      <w:r/>
    </w:p>
    <w:p>
      <w:pPr>
        <w:pStyle w:val="755"/>
        <w:ind w:left="675"/>
        <w:rPr>
          <w:lang w:eastAsia="en-US"/>
        </w:rPr>
      </w:pPr>
      <w:r/>
      <w:bookmarkEnd w:id="1634"/>
      <w:r/>
      <w:bookmarkStart w:id="1636" w:name="_Операции_с_заявлениями_1"/>
      <w:r>
        <w:t xml:space="preserve">Операции с заявлениями по </w:t>
      </w:r>
      <w:r>
        <w:rPr>
          <w:lang w:val="ru-RU"/>
        </w:rPr>
        <w:t xml:space="preserve">международным</w:t>
      </w:r>
      <w:r>
        <w:t xml:space="preserve"> договорам</w:t>
      </w:r>
      <w:r>
        <w:rPr>
          <w:lang w:val="ru-RU"/>
        </w:rPr>
        <w:t xml:space="preserve"> в списке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ind w:left="0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С заявлениями по </w:t>
      </w:r>
      <w:r>
        <w:rPr>
          <w:lang w:eastAsia="en-US"/>
        </w:rPr>
        <w:t xml:space="preserve">международным </w:t>
      </w:r>
      <w:r>
        <w:rPr>
          <w:lang w:eastAsia="en-US"/>
        </w:rPr>
        <w:t xml:space="preserve">договорам Вы можете выполнить следующие операции:</w:t>
      </w:r>
      <w:r>
        <w:rPr>
          <w:lang w:eastAsia="en-US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Распечатать или скачать заявление в формате </w:t>
      </w:r>
      <w:r>
        <w:rPr>
          <w:b/>
        </w:rPr>
        <w:t xml:space="preserve">.</w:t>
      </w:r>
      <w:r>
        <w:rPr>
          <w:b/>
          <w:lang w:val="en-US"/>
        </w:rPr>
        <w:t xml:space="preserve">pdf</w:t>
      </w:r>
      <w:r>
        <w:t xml:space="preserve">. Для этого в списке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89" cy="142989"/>
                <wp:effectExtent l="0" t="0" r="0" b="0"/>
                <wp:docPr id="558" name="_x0000_i173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72"/>
                        <a:stretch/>
                      </pic:blipFill>
                      <pic:spPr bwMode="auto">
                        <a:xfrm>
                          <a:off x="0" y="0"/>
                          <a:ext cx="142989" cy="1429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7" o:spid="_x0000_s557" type="#_x0000_t75" style="width:11.26pt;height:11.26pt;mso-wrap-distance-left:0.00pt;mso-wrap-distance-top:0.00pt;mso-wrap-distance-right:0.00pt;mso-wrap-distance-bottom:0.00pt;" stroked="f">
                <v:path textboxrect="0,0,0,0"/>
                <v:imagedata r:id="rId572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 </w:t>
      </w:r>
      <w:r>
        <w:rPr>
          <w:b/>
          <w:lang w:eastAsia="ru-RU"/>
        </w:rPr>
        <w:t xml:space="preserve">Печать</w:t>
      </w:r>
      <w:r>
        <w:rPr>
          <w:lang w:eastAsia="ru-RU"/>
        </w:rPr>
        <w:t xml:space="preserve">.</w:t>
      </w:r>
      <w:r>
        <w:t xml:space="preserve"> В результате будет сформирован </w:t>
      </w:r>
      <w:r>
        <w:t xml:space="preserve">pdf</w:t>
      </w:r>
      <w:r>
        <w:t xml:space="preserve">-файл, который Вы сможете распечатать или сохранить </w:t>
      </w:r>
      <w:r>
        <w:t xml:space="preserve">на компьютер для последующей </w:t>
      </w:r>
      <w:r>
        <w:t xml:space="preserve">обработки</w:t>
      </w:r>
      <w:r>
        <w:rPr>
          <w:lang w:eastAsia="ru-RU"/>
        </w:rPr>
        <w:t xml:space="preserve">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Отредактировать заявление</w:t>
      </w:r>
      <w:r>
        <w:t xml:space="preserve">. </w:t>
      </w:r>
      <w:r>
        <w:t xml:space="preserve">Для этого в списке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89" cy="142989"/>
                <wp:effectExtent l="0" t="0" r="0" b="0"/>
                <wp:docPr id="559" name="_x0000_i173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73"/>
                        <a:stretch/>
                      </pic:blipFill>
                      <pic:spPr bwMode="auto">
                        <a:xfrm>
                          <a:off x="0" y="0"/>
                          <a:ext cx="142989" cy="1429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8" o:spid="_x0000_s558" type="#_x0000_t75" style="width:11.26pt;height:11.26pt;mso-wrap-distance-left:0.00pt;mso-wrap-distance-top:0.00pt;mso-wrap-distance-right:0.00pt;mso-wrap-distance-bottom:0.00pt;" stroked="f">
                <v:path textboxrect="0,0,0,0"/>
                <v:imagedata r:id="rId573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 </w:t>
      </w:r>
      <w:r>
        <w:rPr>
          <w:b/>
          <w:lang w:eastAsia="ru-RU"/>
        </w:rPr>
        <w:t xml:space="preserve">Редактировать</w:t>
      </w:r>
      <w:r>
        <w:rPr>
          <w:lang w:eastAsia="ru-RU" w:bidi="en-US"/>
        </w:rPr>
        <w:t xml:space="preserve">. </w:t>
      </w:r>
      <w:r>
        <w:rPr>
          <w:lang w:val="en-US" w:eastAsia="ru-RU" w:bidi="en-US"/>
        </w:rPr>
        <w:t xml:space="preserve">В результате откроется </w:t>
      </w:r>
      <w:r>
        <w:rPr>
          <w:lang w:eastAsia="ru-RU" w:bidi="en-US"/>
        </w:rPr>
        <w:t xml:space="preserve">страница</w:t>
      </w:r>
      <w:r>
        <w:rPr>
          <w:lang w:val="en-US" w:eastAsia="ru-RU" w:bidi="en-US"/>
        </w:rPr>
        <w:t xml:space="preserve"> редактирования, на которой внесите необходимые изменения. Подробнее о заполнении полей </w:t>
      </w:r>
      <w:r>
        <w:rPr>
          <w:lang w:eastAsia="ru-RU" w:bidi="en-US"/>
        </w:rPr>
        <w:t xml:space="preserve">заявлений</w:t>
      </w:r>
      <w:r>
        <w:rPr>
          <w:lang w:val="en-US" w:eastAsia="ru-RU" w:bidi="en-US"/>
        </w:rPr>
        <w:t xml:space="preserve"> смотрите в разделах</w:t>
      </w:r>
      <w:r>
        <w:rPr>
          <w:lang w:eastAsia="ru-RU" w:bidi="en-US"/>
        </w:rPr>
        <w:t xml:space="preserve"> </w:t>
      </w:r>
      <w:r>
        <w:rPr>
          <w:lang w:eastAsia="ru-RU" w:bidi="en-US"/>
        </w:rPr>
        <w:fldChar w:fldCharType="begin"/>
      </w:r>
      <w:r>
        <w:rPr>
          <w:lang w:eastAsia="ru-RU" w:bidi="en-US"/>
        </w:rPr>
        <w:instrText xml:space="preserve"> HYPERLINK  \l "_Создание_заявления_для" </w:instrText>
      </w:r>
      <w:r>
        <w:rPr>
          <w:lang w:eastAsia="ru-RU" w:bidi="en-US"/>
        </w:rPr>
        <w:fldChar w:fldCharType="separate"/>
      </w:r>
      <w:r>
        <w:rPr>
          <w:rStyle w:val="782"/>
          <w:lang w:eastAsia="ru-RU" w:bidi="en-US"/>
        </w:rPr>
        <w:t xml:space="preserve">Создание з</w:t>
      </w:r>
      <w:bookmarkStart w:id="1637" w:name="_Hlt166492063"/>
      <w:r/>
      <w:bookmarkStart w:id="1638" w:name="_Hlt191370168"/>
      <w:r>
        <w:rPr>
          <w:rStyle w:val="782"/>
          <w:lang w:eastAsia="ru-RU" w:bidi="en-US"/>
        </w:rPr>
        <w:t xml:space="preserve">а</w:t>
      </w:r>
      <w:bookmarkEnd w:id="1635"/>
      <w:r/>
      <w:bookmarkEnd w:id="1636"/>
      <w:r>
        <w:rPr>
          <w:rStyle w:val="782"/>
          <w:lang w:eastAsia="ru-RU" w:bidi="en-US"/>
        </w:rPr>
        <w:t xml:space="preserve">я</w:t>
      </w:r>
      <w:bookmarkStart w:id="1639" w:name="_Hlt179206929"/>
      <w:r>
        <w:rPr>
          <w:rStyle w:val="782"/>
          <w:lang w:eastAsia="ru-RU" w:bidi="en-US"/>
        </w:rPr>
        <w:t xml:space="preserve">в</w:t>
      </w:r>
      <w:bookmarkEnd w:id="1637"/>
      <w:r>
        <w:rPr>
          <w:rStyle w:val="782"/>
          <w:lang w:eastAsia="ru-RU" w:bidi="en-US"/>
        </w:rPr>
        <w:t xml:space="preserve">лени</w:t>
      </w:r>
      <w:bookmarkStart w:id="1640" w:name="_Hlt195566395"/>
      <w:r>
        <w:rPr>
          <w:rStyle w:val="782"/>
          <w:lang w:eastAsia="ru-RU" w:bidi="en-US"/>
        </w:rPr>
        <w:t xml:space="preserve">я</w:t>
      </w:r>
      <w:bookmarkEnd w:id="1638"/>
      <w:r>
        <w:rPr>
          <w:rStyle w:val="782"/>
          <w:lang w:eastAsia="ru-RU" w:bidi="en-US"/>
        </w:rPr>
        <w:t xml:space="preserve"> </w:t>
      </w:r>
      <w:bookmarkStart w:id="1641" w:name="_Hlt199948901"/>
      <w:r>
        <w:rPr>
          <w:rStyle w:val="782"/>
          <w:lang w:eastAsia="ru-RU" w:bidi="en-US"/>
        </w:rPr>
        <w:t xml:space="preserve">д</w:t>
      </w:r>
      <w:bookmarkEnd w:id="1639"/>
      <w:r>
        <w:rPr>
          <w:rStyle w:val="782"/>
          <w:lang w:eastAsia="ru-RU" w:bidi="en-US"/>
        </w:rPr>
        <w:t xml:space="preserve">ля постановки на учет договора</w:t>
      </w:r>
      <w:r>
        <w:rPr>
          <w:lang w:eastAsia="ru-RU" w:bidi="en-US"/>
        </w:rPr>
        <w:fldChar w:fldCharType="end"/>
      </w:r>
      <w:r>
        <w:rPr>
          <w:lang w:eastAsia="ru-RU" w:bidi="en-US"/>
        </w:rPr>
        <w:t xml:space="preserve">, </w:t>
      </w:r>
      <w:r>
        <w:rPr>
          <w:lang w:eastAsia="ru-RU" w:bidi="en-US"/>
        </w:rPr>
        <w:fldChar w:fldCharType="begin"/>
      </w:r>
      <w:r>
        <w:rPr>
          <w:lang w:eastAsia="ru-RU" w:bidi="en-US"/>
        </w:rPr>
        <w:instrText xml:space="preserve"> HYPERLINK  \l "_Создание_заявления_на" </w:instrText>
      </w:r>
      <w:r>
        <w:rPr>
          <w:lang w:eastAsia="ru-RU" w:bidi="en-US"/>
        </w:rPr>
        <w:fldChar w:fldCharType="separate"/>
      </w:r>
      <w:r>
        <w:rPr>
          <w:rStyle w:val="782"/>
          <w:lang w:eastAsia="ru-RU" w:bidi="en-US"/>
        </w:rPr>
        <w:t xml:space="preserve">Создание заяв</w:t>
      </w:r>
      <w:bookmarkStart w:id="1642" w:name="_Hlt191370377"/>
      <w:r>
        <w:rPr>
          <w:rStyle w:val="782"/>
          <w:lang w:eastAsia="ru-RU" w:bidi="en-US"/>
        </w:rPr>
        <w:t xml:space="preserve">л</w:t>
      </w:r>
      <w:bookmarkEnd w:id="1640"/>
      <w:r>
        <w:rPr>
          <w:rStyle w:val="782"/>
          <w:lang w:eastAsia="ru-RU" w:bidi="en-US"/>
        </w:rPr>
        <w:t xml:space="preserve">ени</w:t>
      </w:r>
      <w:bookmarkStart w:id="1643" w:name="_Hlt179206932"/>
      <w:r/>
      <w:bookmarkStart w:id="1644" w:name="_Hlt186115454"/>
      <w:r>
        <w:rPr>
          <w:rStyle w:val="782"/>
          <w:lang w:eastAsia="ru-RU" w:bidi="en-US"/>
        </w:rPr>
        <w:t xml:space="preserve">я</w:t>
      </w:r>
      <w:bookmarkEnd w:id="1641"/>
      <w:r/>
      <w:bookmarkEnd w:id="1642"/>
      <w:r>
        <w:rPr>
          <w:rStyle w:val="782"/>
          <w:lang w:eastAsia="ru-RU" w:bidi="en-US"/>
        </w:rPr>
        <w:t xml:space="preserve"> </w:t>
      </w:r>
      <w:bookmarkStart w:id="1645" w:name="_Hlt166492068"/>
      <w:r>
        <w:rPr>
          <w:rStyle w:val="782"/>
          <w:lang w:eastAsia="ru-RU" w:bidi="en-US"/>
        </w:rPr>
        <w:t xml:space="preserve">н</w:t>
      </w:r>
      <w:bookmarkEnd w:id="1643"/>
      <w:r>
        <w:rPr>
          <w:rStyle w:val="782"/>
          <w:lang w:eastAsia="ru-RU" w:bidi="en-US"/>
        </w:rPr>
        <w:t xml:space="preserve">а</w:t>
      </w:r>
      <w:bookmarkStart w:id="1646" w:name="_Hlt195566652"/>
      <w:r>
        <w:rPr>
          <w:rStyle w:val="782"/>
          <w:lang w:eastAsia="ru-RU" w:bidi="en-US"/>
        </w:rPr>
        <w:t xml:space="preserve"> </w:t>
      </w:r>
      <w:bookmarkEnd w:id="1644"/>
      <w:r>
        <w:rPr>
          <w:rStyle w:val="782"/>
          <w:lang w:eastAsia="ru-RU" w:bidi="en-US"/>
        </w:rPr>
        <w:t xml:space="preserve">вн</w:t>
      </w:r>
      <w:bookmarkStart w:id="1647" w:name="_Hlt199948957"/>
      <w:r>
        <w:rPr>
          <w:rStyle w:val="782"/>
          <w:lang w:eastAsia="ru-RU" w:bidi="en-US"/>
        </w:rPr>
        <w:t xml:space="preserve">е</w:t>
      </w:r>
      <w:bookmarkEnd w:id="1645"/>
      <w:r>
        <w:rPr>
          <w:rStyle w:val="782"/>
          <w:lang w:eastAsia="ru-RU" w:bidi="en-US"/>
        </w:rPr>
        <w:t xml:space="preserve">сение изменений в договор</w:t>
      </w:r>
      <w:r>
        <w:rPr>
          <w:lang w:eastAsia="ru-RU" w:bidi="en-US"/>
        </w:rPr>
        <w:fldChar w:fldCharType="end"/>
      </w:r>
      <w:r>
        <w:rPr>
          <w:lang w:eastAsia="ru-RU" w:bidi="en-US"/>
        </w:rPr>
        <w:t xml:space="preserve">, </w:t>
      </w:r>
      <w:r>
        <w:rPr>
          <w:lang w:eastAsia="ru-RU" w:bidi="en-US"/>
        </w:rPr>
        <w:fldChar w:fldCharType="begin"/>
      </w:r>
      <w:r>
        <w:rPr>
          <w:lang w:eastAsia="ru-RU" w:bidi="en-US"/>
        </w:rPr>
        <w:instrText xml:space="preserve"> HYPERLINK  \l "_Снятие_договора_с" </w:instrText>
      </w:r>
      <w:r>
        <w:rPr>
          <w:lang w:eastAsia="ru-RU" w:bidi="en-US"/>
        </w:rPr>
        <w:fldChar w:fldCharType="separate"/>
      </w:r>
      <w:r>
        <w:rPr>
          <w:rStyle w:val="782"/>
          <w:lang w:eastAsia="ru-RU" w:bidi="en-US"/>
        </w:rPr>
        <w:t xml:space="preserve">Создание заявлен</w:t>
      </w:r>
      <w:bookmarkStart w:id="1648" w:name="_Hlt191370647"/>
      <w:r>
        <w:rPr>
          <w:rStyle w:val="782"/>
          <w:lang w:eastAsia="ru-RU" w:bidi="en-US"/>
        </w:rPr>
        <w:t xml:space="preserve">и</w:t>
      </w:r>
      <w:bookmarkEnd w:id="1646"/>
      <w:r>
        <w:rPr>
          <w:rStyle w:val="782"/>
          <w:lang w:eastAsia="ru-RU" w:bidi="en-US"/>
        </w:rPr>
        <w:t xml:space="preserve">я</w:t>
      </w:r>
      <w:bookmarkStart w:id="1649" w:name="_Hlt166492072"/>
      <w:r>
        <w:rPr>
          <w:rStyle w:val="782"/>
          <w:lang w:eastAsia="ru-RU" w:bidi="en-US"/>
        </w:rPr>
        <w:t xml:space="preserve"> </w:t>
      </w:r>
      <w:bookmarkEnd w:id="1647"/>
      <w:r>
        <w:rPr>
          <w:rStyle w:val="782"/>
          <w:lang w:eastAsia="ru-RU" w:bidi="en-US"/>
        </w:rPr>
        <w:t xml:space="preserve">д</w:t>
      </w:r>
      <w:bookmarkStart w:id="1650" w:name="_Hlt199948972"/>
      <w:r>
        <w:rPr>
          <w:rStyle w:val="782"/>
          <w:lang w:eastAsia="ru-RU" w:bidi="en-US"/>
        </w:rPr>
        <w:t xml:space="preserve">л</w:t>
      </w:r>
      <w:bookmarkEnd w:id="1648"/>
      <w:r/>
      <w:bookmarkStart w:id="1651" w:name="_Hlt186115493"/>
      <w:r>
        <w:rPr>
          <w:rStyle w:val="782"/>
          <w:lang w:eastAsia="ru-RU" w:bidi="en-US"/>
        </w:rPr>
        <w:t xml:space="preserve">я</w:t>
      </w:r>
      <w:bookmarkEnd w:id="1649"/>
      <w:r>
        <w:rPr>
          <w:rStyle w:val="782"/>
          <w:lang w:eastAsia="ru-RU" w:bidi="en-US"/>
        </w:rPr>
        <w:t xml:space="preserve"> </w:t>
      </w:r>
      <w:bookmarkStart w:id="1652" w:name="_Hlt195566716"/>
      <w:r>
        <w:rPr>
          <w:rStyle w:val="782"/>
          <w:lang w:eastAsia="ru-RU" w:bidi="en-US"/>
        </w:rPr>
        <w:t xml:space="preserve">с</w:t>
      </w:r>
      <w:bookmarkEnd w:id="1650"/>
      <w:r>
        <w:rPr>
          <w:rStyle w:val="782"/>
          <w:lang w:eastAsia="ru-RU" w:bidi="en-US"/>
        </w:rPr>
        <w:t xml:space="preserve">нятия</w:t>
      </w:r>
      <w:bookmarkStart w:id="1653" w:name="_Hlt179206935"/>
      <w:r>
        <w:rPr>
          <w:rStyle w:val="782"/>
          <w:lang w:eastAsia="ru-RU" w:bidi="en-US"/>
        </w:rPr>
        <w:t xml:space="preserve"> </w:t>
      </w:r>
      <w:bookmarkEnd w:id="1651"/>
      <w:r>
        <w:rPr>
          <w:rStyle w:val="782"/>
          <w:lang w:eastAsia="ru-RU" w:bidi="en-US"/>
        </w:rPr>
        <w:t xml:space="preserve">договора с учета</w:t>
      </w:r>
      <w:r>
        <w:rPr>
          <w:lang w:eastAsia="ru-RU" w:bidi="en-US"/>
        </w:rPr>
        <w:fldChar w:fldCharType="end"/>
      </w:r>
      <w:r>
        <w:rPr>
          <w:lang w:eastAsia="ru-RU" w:bidi="en-US"/>
        </w:rPr>
        <w:t xml:space="preserve">, </w:t>
      </w:r>
      <w:r>
        <w:rPr>
          <w:lang w:eastAsia="ru-RU" w:bidi="en-US"/>
        </w:rPr>
        <w:fldChar w:fldCharType="begin"/>
      </w:r>
      <w:r>
        <w:rPr>
          <w:lang w:eastAsia="ru-RU" w:bidi="en-US"/>
        </w:rPr>
        <w:instrText xml:space="preserve"> HYPERLINK  \l "_Создание_заявления_на_4" </w:instrText>
      </w:r>
      <w:r>
        <w:rPr>
          <w:lang w:eastAsia="ru-RU" w:bidi="en-US"/>
        </w:rPr>
        <w:fldChar w:fldCharType="separate"/>
      </w:r>
      <w:r>
        <w:rPr>
          <w:rStyle w:val="782"/>
          <w:lang w:eastAsia="ru-RU" w:bidi="en-US"/>
        </w:rPr>
        <w:t xml:space="preserve">Создан</w:t>
      </w:r>
      <w:bookmarkStart w:id="1654" w:name="_Hlt199949003"/>
      <w:r>
        <w:rPr>
          <w:rStyle w:val="782"/>
          <w:lang w:eastAsia="ru-RU" w:bidi="en-US"/>
        </w:rPr>
        <w:t xml:space="preserve">и</w:t>
      </w:r>
      <w:bookmarkEnd w:id="1652"/>
      <w:r>
        <w:rPr>
          <w:rStyle w:val="782"/>
          <w:lang w:eastAsia="ru-RU" w:bidi="en-US"/>
        </w:rPr>
        <w:t xml:space="preserve">е заявления на выдачу документов</w:t>
      </w:r>
      <w:r>
        <w:rPr>
          <w:lang w:eastAsia="ru-RU" w:bidi="en-US"/>
        </w:rPr>
        <w:fldChar w:fldCharType="end"/>
      </w:r>
      <w:r>
        <w:rPr>
          <w:lang w:val="en-US" w:eastAsia="ru-RU" w:bidi="en-US"/>
        </w:rPr>
        <w:t xml:space="preserve">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Повторить </w:t>
      </w:r>
      <w:r>
        <w:rPr>
          <w:b/>
        </w:rPr>
        <w:t xml:space="preserve">заявление</w:t>
      </w:r>
      <w:r>
        <w:t xml:space="preserve">. </w:t>
      </w:r>
      <w:r>
        <w:t xml:space="preserve">Для этого в списке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89" cy="142989"/>
                <wp:effectExtent l="0" t="0" r="0" b="0"/>
                <wp:docPr id="560" name="_x0000_i173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74"/>
                        <a:stretch/>
                      </pic:blipFill>
                      <pic:spPr bwMode="auto">
                        <a:xfrm>
                          <a:off x="0" y="0"/>
                          <a:ext cx="142989" cy="1429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9" o:spid="_x0000_s559" type="#_x0000_t75" style="width:11.26pt;height:11.26pt;mso-wrap-distance-left:0.00pt;mso-wrap-distance-top:0.00pt;mso-wrap-distance-right:0.00pt;mso-wrap-distance-bottom:0.00pt;" stroked="f">
                <v:path textboxrect="0,0,0,0"/>
                <v:imagedata r:id="rId574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 </w:t>
      </w:r>
      <w:r>
        <w:rPr>
          <w:b/>
          <w:lang w:eastAsia="ru-RU"/>
        </w:rPr>
        <w:t xml:space="preserve">Повторить</w:t>
      </w:r>
      <w:r>
        <w:rPr>
          <w:lang w:eastAsia="ru-RU"/>
        </w:rPr>
        <w:t xml:space="preserve">.</w:t>
      </w:r>
      <w:r>
        <w:rPr>
          <w:lang w:val="en-US" w:eastAsia="ru-RU" w:bidi="en-US"/>
        </w:rPr>
        <w:t xml:space="preserve"> </w:t>
      </w:r>
      <w:r>
        <w:rPr>
          <w:lang w:val="en-US" w:eastAsia="ru-RU" w:bidi="en-US"/>
        </w:rPr>
        <w:t xml:space="preserve">В результате Вы перей</w:t>
      </w:r>
      <w:r>
        <w:rPr>
          <w:lang w:val="en-US" w:eastAsia="ru-RU" w:bidi="en-US"/>
        </w:rPr>
        <w:t xml:space="preserve">дете на страницу создания ново</w:t>
      </w:r>
      <w:r>
        <w:rPr>
          <w:lang w:eastAsia="ru-RU" w:bidi="en-US"/>
        </w:rPr>
        <w:t xml:space="preserve">го</w:t>
      </w:r>
      <w:r>
        <w:rPr>
          <w:lang w:val="en-US" w:eastAsia="ru-RU" w:bidi="en-US"/>
        </w:rPr>
        <w:t xml:space="preserve"> </w:t>
      </w:r>
      <w:r>
        <w:rPr>
          <w:lang w:eastAsia="ru-RU" w:bidi="en-US"/>
        </w:rPr>
        <w:t xml:space="preserve">заявления</w:t>
      </w:r>
      <w:r>
        <w:rPr>
          <w:lang w:val="en-US" w:eastAsia="ru-RU" w:bidi="en-US"/>
        </w:rPr>
        <w:t xml:space="preserve">, в поля которо</w:t>
      </w:r>
      <w:r>
        <w:rPr>
          <w:lang w:eastAsia="ru-RU" w:bidi="en-US"/>
        </w:rPr>
        <w:t xml:space="preserve">го</w:t>
      </w:r>
      <w:r>
        <w:rPr>
          <w:lang w:val="en-US" w:eastAsia="ru-RU" w:bidi="en-US"/>
        </w:rPr>
        <w:t xml:space="preserve"> будет скопирована информация из </w:t>
      </w:r>
      <w:r>
        <w:rPr>
          <w:lang w:eastAsia="ru-RU" w:bidi="en-US"/>
        </w:rPr>
        <w:t xml:space="preserve">данного</w:t>
      </w:r>
      <w:r>
        <w:rPr>
          <w:lang w:val="en-US" w:eastAsia="ru-RU" w:bidi="en-US"/>
        </w:rPr>
        <w:t xml:space="preserve"> документа. </w:t>
      </w:r>
      <w:r>
        <w:rPr>
          <w:lang w:val="en-US" w:eastAsia="ru-RU" w:bidi="en-US"/>
        </w:rPr>
        <w:t xml:space="preserve">Подробнее о заполнении полей </w:t>
      </w:r>
      <w:r>
        <w:rPr>
          <w:lang w:eastAsia="ru-RU" w:bidi="en-US"/>
        </w:rPr>
        <w:t xml:space="preserve">документов</w:t>
      </w:r>
      <w:r>
        <w:rPr>
          <w:lang w:val="en-US" w:eastAsia="ru-RU" w:bidi="en-US"/>
        </w:rPr>
        <w:t xml:space="preserve"> смотрите в разделах</w:t>
      </w:r>
      <w:r>
        <w:rPr>
          <w:lang w:eastAsia="ru-RU" w:bidi="en-US"/>
        </w:rPr>
        <w:t xml:space="preserve"> </w:t>
      </w:r>
      <w:r>
        <w:rPr>
          <w:lang w:eastAsia="ru-RU" w:bidi="en-US"/>
        </w:rPr>
        <w:fldChar w:fldCharType="begin"/>
      </w:r>
      <w:r>
        <w:rPr>
          <w:lang w:eastAsia="ru-RU" w:bidi="en-US"/>
        </w:rPr>
        <w:instrText xml:space="preserve"> HYPERLINK  \l "_Создание_заявления_для" </w:instrText>
      </w:r>
      <w:r>
        <w:rPr>
          <w:lang w:eastAsia="ru-RU" w:bidi="en-US"/>
        </w:rPr>
        <w:fldChar w:fldCharType="separate"/>
      </w:r>
      <w:r>
        <w:rPr>
          <w:rStyle w:val="782"/>
          <w:lang w:eastAsia="ru-RU" w:bidi="en-US"/>
        </w:rPr>
        <w:t xml:space="preserve">Создание </w:t>
      </w:r>
      <w:bookmarkStart w:id="1655" w:name="_Hlt166492078"/>
      <w:r>
        <w:rPr>
          <w:rStyle w:val="782"/>
          <w:lang w:eastAsia="ru-RU" w:bidi="en-US"/>
        </w:rPr>
        <w:t xml:space="preserve">з</w:t>
      </w:r>
      <w:bookmarkEnd w:id="1653"/>
      <w:r>
        <w:rPr>
          <w:rStyle w:val="782"/>
          <w:lang w:eastAsia="ru-RU" w:bidi="en-US"/>
        </w:rPr>
        <w:t xml:space="preserve">аяв</w:t>
      </w:r>
      <w:bookmarkStart w:id="1656" w:name="_Hlt195566753"/>
      <w:r>
        <w:rPr>
          <w:rStyle w:val="782"/>
          <w:lang w:eastAsia="ru-RU" w:bidi="en-US"/>
        </w:rPr>
        <w:t xml:space="preserve">л</w:t>
      </w:r>
      <w:bookmarkEnd w:id="1654"/>
      <w:r>
        <w:rPr>
          <w:rStyle w:val="782"/>
          <w:lang w:eastAsia="ru-RU" w:bidi="en-US"/>
        </w:rPr>
        <w:t xml:space="preserve">ения</w:t>
      </w:r>
      <w:bookmarkStart w:id="1657" w:name="_Hlt191370692"/>
      <w:r>
        <w:rPr>
          <w:rStyle w:val="782"/>
          <w:lang w:eastAsia="ru-RU" w:bidi="en-US"/>
        </w:rPr>
        <w:t xml:space="preserve"> </w:t>
      </w:r>
      <w:bookmarkEnd w:id="1655"/>
      <w:r>
        <w:rPr>
          <w:rStyle w:val="782"/>
          <w:lang w:eastAsia="ru-RU" w:bidi="en-US"/>
        </w:rPr>
        <w:t xml:space="preserve">для</w:t>
      </w:r>
      <w:bookmarkStart w:id="1658" w:name="_Hlt186116110"/>
      <w:r/>
      <w:bookmarkStart w:id="1659" w:name="_Hlt199949114"/>
      <w:r>
        <w:rPr>
          <w:rStyle w:val="782"/>
          <w:lang w:eastAsia="ru-RU" w:bidi="en-US"/>
        </w:rPr>
        <w:t xml:space="preserve"> </w:t>
      </w:r>
      <w:bookmarkEnd w:id="1656"/>
      <w:r/>
      <w:bookmarkEnd w:id="1657"/>
      <w:r>
        <w:rPr>
          <w:rStyle w:val="782"/>
          <w:lang w:eastAsia="ru-RU" w:bidi="en-US"/>
        </w:rPr>
        <w:t xml:space="preserve">постановки на </w:t>
      </w:r>
      <w:bookmarkStart w:id="1660" w:name="_Hlt179206938"/>
      <w:r>
        <w:rPr>
          <w:rStyle w:val="782"/>
          <w:lang w:eastAsia="ru-RU" w:bidi="en-US"/>
        </w:rPr>
        <w:t xml:space="preserve">у</w:t>
      </w:r>
      <w:bookmarkEnd w:id="1658"/>
      <w:r>
        <w:rPr>
          <w:rStyle w:val="782"/>
          <w:lang w:eastAsia="ru-RU" w:bidi="en-US"/>
        </w:rPr>
        <w:t xml:space="preserve">чет договора</w:t>
      </w:r>
      <w:r>
        <w:rPr>
          <w:lang w:eastAsia="ru-RU" w:bidi="en-US"/>
        </w:rPr>
        <w:fldChar w:fldCharType="end"/>
      </w:r>
      <w:r>
        <w:rPr>
          <w:lang w:eastAsia="ru-RU" w:bidi="en-US"/>
        </w:rPr>
        <w:t xml:space="preserve">, </w:t>
      </w:r>
      <w:r>
        <w:rPr>
          <w:lang w:eastAsia="ru-RU" w:bidi="en-US"/>
        </w:rPr>
        <w:fldChar w:fldCharType="begin"/>
      </w:r>
      <w:r>
        <w:rPr>
          <w:lang w:eastAsia="ru-RU" w:bidi="en-US"/>
        </w:rPr>
        <w:instrText xml:space="preserve"> HYPERLINK  \l "_Создание_заявления_на" </w:instrText>
      </w:r>
      <w:r>
        <w:rPr>
          <w:lang w:eastAsia="ru-RU" w:bidi="en-US"/>
        </w:rPr>
        <w:fldChar w:fldCharType="separate"/>
      </w:r>
      <w:r>
        <w:rPr>
          <w:rStyle w:val="782"/>
          <w:lang w:eastAsia="ru-RU" w:bidi="en-US"/>
        </w:rPr>
        <w:t xml:space="preserve">Создан</w:t>
      </w:r>
      <w:bookmarkStart w:id="1661" w:name="_Hlt179206940"/>
      <w:r/>
      <w:bookmarkStart w:id="1662" w:name="_Hlt199949318"/>
      <w:r>
        <w:rPr>
          <w:rStyle w:val="782"/>
          <w:lang w:eastAsia="ru-RU" w:bidi="en-US"/>
        </w:rPr>
        <w:t xml:space="preserve">и</w:t>
      </w:r>
      <w:bookmarkEnd w:id="1659"/>
      <w:r/>
      <w:bookmarkEnd w:id="1660"/>
      <w:r>
        <w:rPr>
          <w:rStyle w:val="782"/>
          <w:lang w:eastAsia="ru-RU" w:bidi="en-US"/>
        </w:rPr>
        <w:t xml:space="preserve">е </w:t>
      </w:r>
      <w:bookmarkStart w:id="1663" w:name="_Hlt166492082"/>
      <w:r/>
      <w:bookmarkStart w:id="1664" w:name="_Hlt186116373"/>
      <w:r>
        <w:rPr>
          <w:rStyle w:val="782"/>
          <w:lang w:eastAsia="ru-RU" w:bidi="en-US"/>
        </w:rPr>
        <w:t xml:space="preserve">з</w:t>
      </w:r>
      <w:bookmarkEnd w:id="1661"/>
      <w:r/>
      <w:bookmarkEnd w:id="1662"/>
      <w:r>
        <w:rPr>
          <w:rStyle w:val="782"/>
          <w:lang w:eastAsia="ru-RU" w:bidi="en-US"/>
        </w:rPr>
        <w:t xml:space="preserve">аявления </w:t>
      </w:r>
      <w:bookmarkStart w:id="1665" w:name="_Hlt195566945"/>
      <w:r>
        <w:rPr>
          <w:rStyle w:val="782"/>
          <w:lang w:eastAsia="ru-RU" w:bidi="en-US"/>
        </w:rPr>
        <w:t xml:space="preserve">н</w:t>
      </w:r>
      <w:bookmarkEnd w:id="1663"/>
      <w:r>
        <w:rPr>
          <w:rStyle w:val="782"/>
          <w:lang w:eastAsia="ru-RU" w:bidi="en-US"/>
        </w:rPr>
        <w:t xml:space="preserve">а</w:t>
      </w:r>
      <w:bookmarkStart w:id="1666" w:name="_Hlt191370801"/>
      <w:r>
        <w:rPr>
          <w:rStyle w:val="782"/>
          <w:lang w:eastAsia="ru-RU" w:bidi="en-US"/>
        </w:rPr>
        <w:t xml:space="preserve"> </w:t>
      </w:r>
      <w:bookmarkEnd w:id="1664"/>
      <w:r>
        <w:rPr>
          <w:rStyle w:val="782"/>
          <w:lang w:eastAsia="ru-RU" w:bidi="en-US"/>
        </w:rPr>
        <w:t xml:space="preserve">внесение изменений в договор</w:t>
      </w:r>
      <w:r>
        <w:rPr>
          <w:lang w:eastAsia="ru-RU" w:bidi="en-US"/>
        </w:rPr>
        <w:fldChar w:fldCharType="end"/>
      </w:r>
      <w:r>
        <w:rPr>
          <w:lang w:eastAsia="ru-RU" w:bidi="en-US"/>
        </w:rPr>
        <w:t xml:space="preserve">, </w:t>
      </w:r>
      <w:r>
        <w:rPr>
          <w:lang w:eastAsia="ru-RU" w:bidi="en-US"/>
        </w:rPr>
        <w:fldChar w:fldCharType="begin"/>
      </w:r>
      <w:r>
        <w:rPr>
          <w:lang w:eastAsia="ru-RU" w:bidi="en-US"/>
        </w:rPr>
        <w:instrText xml:space="preserve"> HYPERLINK  \l "_Снятие_договора_с" </w:instrText>
      </w:r>
      <w:r>
        <w:rPr>
          <w:lang w:eastAsia="ru-RU" w:bidi="en-US"/>
        </w:rPr>
        <w:fldChar w:fldCharType="separate"/>
      </w:r>
      <w:r>
        <w:rPr>
          <w:rStyle w:val="782"/>
          <w:lang w:eastAsia="ru-RU" w:bidi="en-US"/>
        </w:rPr>
        <w:t xml:space="preserve">Созда</w:t>
      </w:r>
      <w:bookmarkStart w:id="1667" w:name="_Hlt166492086"/>
      <w:r>
        <w:rPr>
          <w:rStyle w:val="782"/>
          <w:lang w:eastAsia="ru-RU" w:bidi="en-US"/>
        </w:rPr>
        <w:t xml:space="preserve">н</w:t>
      </w:r>
      <w:bookmarkEnd w:id="1665"/>
      <w:r>
        <w:rPr>
          <w:rStyle w:val="782"/>
          <w:lang w:eastAsia="ru-RU" w:bidi="en-US"/>
        </w:rPr>
        <w:t xml:space="preserve">ие за</w:t>
      </w:r>
      <w:bookmarkStart w:id="1668" w:name="_Hlt191371014"/>
      <w:r>
        <w:rPr>
          <w:rStyle w:val="782"/>
          <w:lang w:eastAsia="ru-RU" w:bidi="en-US"/>
        </w:rPr>
        <w:t xml:space="preserve">я</w:t>
      </w:r>
      <w:bookmarkEnd w:id="1666"/>
      <w:r>
        <w:rPr>
          <w:rStyle w:val="782"/>
          <w:lang w:eastAsia="ru-RU" w:bidi="en-US"/>
        </w:rPr>
        <w:t xml:space="preserve">вл</w:t>
      </w:r>
      <w:bookmarkStart w:id="1669" w:name="_Hlt195602533"/>
      <w:r>
        <w:rPr>
          <w:rStyle w:val="782"/>
          <w:lang w:eastAsia="ru-RU" w:bidi="en-US"/>
        </w:rPr>
        <w:t xml:space="preserve">е</w:t>
      </w:r>
      <w:bookmarkEnd w:id="1667"/>
      <w:r>
        <w:rPr>
          <w:rStyle w:val="782"/>
          <w:lang w:eastAsia="ru-RU" w:bidi="en-US"/>
        </w:rPr>
        <w:t xml:space="preserve">ния </w:t>
      </w:r>
      <w:bookmarkStart w:id="1670" w:name="_Hlt179206945"/>
      <w:r/>
      <w:bookmarkStart w:id="1671" w:name="_Hlt186116499"/>
      <w:r>
        <w:rPr>
          <w:rStyle w:val="782"/>
          <w:lang w:eastAsia="ru-RU" w:bidi="en-US"/>
        </w:rPr>
        <w:t xml:space="preserve">д</w:t>
      </w:r>
      <w:bookmarkEnd w:id="1668"/>
      <w:r/>
      <w:bookmarkEnd w:id="1669"/>
      <w:r>
        <w:rPr>
          <w:rStyle w:val="782"/>
          <w:lang w:eastAsia="ru-RU" w:bidi="en-US"/>
        </w:rPr>
        <w:t xml:space="preserve">ля снят</w:t>
      </w:r>
      <w:bookmarkStart w:id="1672" w:name="_Hlt199949342"/>
      <w:r>
        <w:rPr>
          <w:rStyle w:val="782"/>
          <w:lang w:eastAsia="ru-RU" w:bidi="en-US"/>
        </w:rPr>
        <w:t xml:space="preserve">и</w:t>
      </w:r>
      <w:bookmarkEnd w:id="1670"/>
      <w:r>
        <w:rPr>
          <w:rStyle w:val="782"/>
          <w:lang w:eastAsia="ru-RU" w:bidi="en-US"/>
        </w:rPr>
        <w:t xml:space="preserve">я </w:t>
      </w:r>
      <w:bookmarkStart w:id="1673" w:name="_Hlt195566965"/>
      <w:r>
        <w:rPr>
          <w:rStyle w:val="782"/>
          <w:lang w:eastAsia="ru-RU" w:bidi="en-US"/>
        </w:rPr>
        <w:t xml:space="preserve">д</w:t>
      </w:r>
      <w:bookmarkEnd w:id="1671"/>
      <w:r>
        <w:rPr>
          <w:rStyle w:val="782"/>
          <w:lang w:eastAsia="ru-RU" w:bidi="en-US"/>
        </w:rPr>
        <w:t xml:space="preserve">оговора с учета</w:t>
      </w:r>
      <w:r>
        <w:rPr>
          <w:lang w:eastAsia="ru-RU" w:bidi="en-US"/>
        </w:rPr>
        <w:fldChar w:fldCharType="end"/>
      </w:r>
      <w:r>
        <w:rPr>
          <w:lang w:eastAsia="ru-RU" w:bidi="en-US"/>
        </w:rPr>
        <w:t xml:space="preserve">, </w:t>
      </w:r>
      <w:r>
        <w:rPr>
          <w:lang w:eastAsia="ru-RU" w:bidi="en-US"/>
        </w:rPr>
        <w:fldChar w:fldCharType="begin"/>
      </w:r>
      <w:r>
        <w:rPr>
          <w:lang w:eastAsia="ru-RU" w:bidi="en-US"/>
        </w:rPr>
        <w:instrText xml:space="preserve"> HYPERLINK  \l "_Создание_заявления_на_4" </w:instrText>
      </w:r>
      <w:r>
        <w:rPr>
          <w:lang w:eastAsia="ru-RU" w:bidi="en-US"/>
        </w:rPr>
        <w:fldChar w:fldCharType="separate"/>
      </w:r>
      <w:r>
        <w:rPr>
          <w:rStyle w:val="782"/>
          <w:lang w:eastAsia="ru-RU" w:bidi="en-US"/>
        </w:rPr>
        <w:t xml:space="preserve">Создан</w:t>
      </w:r>
      <w:bookmarkStart w:id="1674" w:name="_Hlt199949348"/>
      <w:r>
        <w:rPr>
          <w:rStyle w:val="782"/>
          <w:lang w:eastAsia="ru-RU" w:bidi="en-US"/>
        </w:rPr>
        <w:t xml:space="preserve">и</w:t>
      </w:r>
      <w:bookmarkEnd w:id="1672"/>
      <w:r>
        <w:rPr>
          <w:rStyle w:val="782"/>
          <w:lang w:eastAsia="ru-RU" w:bidi="en-US"/>
        </w:rPr>
        <w:t xml:space="preserve">е заявления на выдачу документов</w:t>
      </w:r>
      <w:r>
        <w:rPr>
          <w:lang w:eastAsia="ru-RU" w:bidi="en-US"/>
        </w:rPr>
        <w:fldChar w:fldCharType="end"/>
      </w:r>
      <w:r>
        <w:rPr>
          <w:lang w:val="en-US" w:eastAsia="ru-RU" w:bidi="en-US"/>
        </w:rPr>
        <w:t xml:space="preserve">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Удалить заявление</w:t>
      </w:r>
      <w:r>
        <w:t xml:space="preserve">.</w:t>
      </w:r>
      <w:r>
        <w:t xml:space="preserve"> </w:t>
      </w:r>
      <w:r>
        <w:t xml:space="preserve">Для этого в списке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89" cy="142989"/>
                <wp:effectExtent l="0" t="0" r="0" b="0"/>
                <wp:docPr id="561" name="_x0000_i174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75"/>
                        <a:stretch/>
                      </pic:blipFill>
                      <pic:spPr bwMode="auto">
                        <a:xfrm>
                          <a:off x="0" y="0"/>
                          <a:ext cx="142989" cy="1429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0" o:spid="_x0000_s560" type="#_x0000_t75" style="width:11.26pt;height:11.26pt;mso-wrap-distance-left:0.00pt;mso-wrap-distance-top:0.00pt;mso-wrap-distance-right:0.00pt;mso-wrap-distance-bottom:0.00pt;" stroked="f">
                <v:path textboxrect="0,0,0,0"/>
                <v:imagedata r:id="rId575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записью, щелкните по ссылке </w:t>
      </w:r>
      <w:r>
        <w:rPr>
          <w:b/>
          <w:lang w:eastAsia="ru-RU"/>
        </w:rPr>
        <w:t xml:space="preserve">Удалить</w:t>
      </w:r>
      <w:r>
        <w:rPr>
          <w:lang w:eastAsia="ru-RU"/>
        </w:rPr>
        <w:t xml:space="preserve"> и </w:t>
      </w:r>
      <w:r>
        <w:t xml:space="preserve">подтвердите операцию.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Сформировать</w:t>
      </w:r>
      <w:r>
        <w:rPr>
          <w:b/>
        </w:rPr>
        <w:t xml:space="preserve"> досыл для </w:t>
      </w:r>
      <w:r>
        <w:rPr>
          <w:b/>
        </w:rPr>
        <w:t xml:space="preserve">заявления</w:t>
      </w:r>
      <w:r>
        <w:t xml:space="preserve">. Вы можете приложить к документу файлы с дополнительной информацией.</w:t>
      </w:r>
      <w:r/>
    </w:p>
    <w:p>
      <w:pPr>
        <w:pStyle w:val="749"/>
        <w:ind w:left="0"/>
        <w:tabs>
          <w:tab w:val="left" w:pos="2127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данная операция доступна для заявлений в статусе «В обработке».</w:t>
      </w:r>
      <w:r>
        <w:rPr>
          <w:i/>
        </w:rPr>
      </w:r>
    </w:p>
    <w:p>
      <w:pPr>
        <w:pStyle w:val="749"/>
        <w:ind w:left="0"/>
        <w:tabs>
          <w:tab w:val="left" w:pos="2127" w:leader="none"/>
        </w:tabs>
        <w:rPr>
          <w:bCs/>
          <w:iCs/>
        </w:rPr>
      </w:pPr>
      <w:r>
        <w:t xml:space="preserve">Для этого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89" cy="142989"/>
                <wp:effectExtent l="0" t="0" r="0" b="0"/>
                <wp:docPr id="562" name="_x0000_i174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76"/>
                        <a:stretch/>
                      </pic:blipFill>
                      <pic:spPr bwMode="auto">
                        <a:xfrm>
                          <a:off x="0" y="0"/>
                          <a:ext cx="142989" cy="1429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1" o:spid="_x0000_s561" type="#_x0000_t75" style="width:11.26pt;height:11.26pt;mso-wrap-distance-left:0.00pt;mso-wrap-distance-top:0.00pt;mso-wrap-distance-right:0.00pt;mso-wrap-distance-bottom:0.00pt;" stroked="f">
                <v:path textboxrect="0,0,0,0"/>
                <v:imagedata r:id="rId576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 </w:t>
      </w:r>
      <w:r>
        <w:rPr>
          <w:b/>
          <w:lang w:eastAsia="ru-RU"/>
        </w:rPr>
        <w:t xml:space="preserve">Дослать документы</w:t>
      </w:r>
      <w:r>
        <w:rPr>
          <w:lang w:eastAsia="ru-RU"/>
        </w:rPr>
        <w:t xml:space="preserve">.</w:t>
      </w:r>
      <w:r>
        <w:t xml:space="preserve"> </w:t>
      </w:r>
      <w:r>
        <w:t xml:space="preserve">Затем в открывшемся окне </w:t>
      </w:r>
      <w:r>
        <w:rPr>
          <w:bCs/>
          <w:iCs/>
        </w:rPr>
        <w:t xml:space="preserve">щелкните по ссылке</w:t>
      </w:r>
      <w:r>
        <w:rPr>
          <w:bCs/>
          <w:iCs/>
        </w:rPr>
        <w:t xml:space="preserve"> </w:t>
      </w:r>
      <w:r>
        <w:rPr>
          <w:b/>
          <w:bCs/>
          <w:iCs/>
        </w:rPr>
        <w:t xml:space="preserve">выберите в папке</w:t>
      </w:r>
      <w:r>
        <w:rPr>
          <w:bCs/>
          <w:iCs/>
        </w:rPr>
        <w:t xml:space="preserve"> и выберите на Вашем компьютере документ или перетащите файл в блок.</w:t>
      </w:r>
      <w:r>
        <w:rPr>
          <w:bCs/>
          <w:iCs/>
        </w:rPr>
      </w:r>
      <w:r>
        <w:rPr>
          <w:bCs/>
          <w:iCs/>
        </w:rPr>
      </w:r>
    </w:p>
    <w:p>
      <w:pPr>
        <w:pStyle w:val="749"/>
        <w:ind w:left="0"/>
        <w:tabs>
          <w:tab w:val="left" w:pos="2127" w:leader="none"/>
        </w:tabs>
        <w:rPr>
          <w:bCs/>
          <w:iCs/>
        </w:rPr>
      </w:pPr>
      <w:r>
        <w:rPr>
          <w:bCs/>
          <w:iCs/>
        </w:rPr>
        <w:t xml:space="preserve">Если Вы </w:t>
      </w:r>
      <w:r>
        <w:t xml:space="preserve">хотите</w:t>
      </w:r>
      <w:r>
        <w:rPr>
          <w:bCs/>
          <w:iCs/>
        </w:rPr>
        <w:t xml:space="preserve"> удалить добавленный документ, </w:t>
      </w:r>
      <w:r>
        <w:rPr>
          <w:bCs/>
          <w:iCs/>
        </w:rP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563" name="_x0000_i174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77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2" o:spid="_x0000_s562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577" o:title=""/>
              </v:shape>
            </w:pict>
          </mc:Fallback>
        </mc:AlternateContent>
      </w:r>
      <w:r>
        <w:rPr>
          <w:bCs/>
          <w:iCs/>
        </w:rPr>
        <w:t xml:space="preserve"> напротив него.</w:t>
      </w:r>
      <w:r>
        <w:rPr>
          <w:bCs/>
          <w:iCs/>
        </w:rPr>
      </w:r>
    </w:p>
    <w:p>
      <w:pPr>
        <w:pStyle w:val="749"/>
        <w:ind w:left="0"/>
        <w:tabs>
          <w:tab w:val="left" w:pos="2127" w:leader="none"/>
        </w:tabs>
        <w:rPr>
          <w:bCs/>
          <w:iCs/>
        </w:rPr>
      </w:pPr>
      <w:r>
        <w:rPr>
          <w:bCs/>
          <w:iCs/>
        </w:rPr>
        <w:t xml:space="preserve">Для того чтобы сохранить вложения, щелкните по кнопке </w:t>
      </w:r>
      <w:r>
        <w:rPr>
          <w:b/>
          <w:bCs/>
          <w:iCs/>
        </w:rPr>
        <w:t xml:space="preserve">Сохранить</w:t>
      </w:r>
      <w:r>
        <w:rPr>
          <w:bCs/>
          <w:iCs/>
        </w:rPr>
        <w:t xml:space="preserve">.</w:t>
      </w:r>
      <w:r>
        <w:rPr>
          <w:bCs/>
          <w:iCs/>
        </w:rPr>
      </w:r>
    </w:p>
    <w:p>
      <w:pPr>
        <w:pStyle w:val="749"/>
        <w:ind w:left="0"/>
        <w:tabs>
          <w:tab w:val="left" w:pos="2127" w:leader="none"/>
        </w:tabs>
        <w:rPr>
          <w:bCs/>
          <w:iCs/>
        </w:rPr>
      </w:pPr>
      <w:r>
        <w:rPr>
          <w:bCs/>
          <w:iCs/>
        </w:rPr>
        <w:t xml:space="preserve">В случае если Вы передумали сохранять документы,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564" name="_x0000_i174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78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3" o:spid="_x0000_s563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578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>
        <w:rPr>
          <w:bCs/>
          <w:iCs/>
        </w:rPr>
      </w:r>
      <w:r>
        <w:rPr>
          <w:bCs/>
          <w:iCs/>
        </w:rPr>
      </w:r>
    </w:p>
    <w:p>
      <w:pPr>
        <w:pStyle w:val="755"/>
        <w:ind w:left="675"/>
      </w:pPr>
      <w:r/>
      <w:bookmarkEnd w:id="1673"/>
      <w:r/>
      <w:bookmarkStart w:id="1675" w:name="_Операции_с_заявлениями_2"/>
      <w:r>
        <w:t xml:space="preserve">Операции с заявлениями по </w:t>
      </w:r>
      <w:r>
        <w:rPr>
          <w:lang w:val="ru-RU"/>
        </w:rPr>
        <w:t xml:space="preserve">международным</w:t>
      </w:r>
      <w:r>
        <w:t xml:space="preserve"> договорам на форме просмотра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Отредактировать заявление</w:t>
      </w:r>
      <w:r>
        <w:t xml:space="preserve">. Для этого на форме просмотра документа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81" cy="142818"/>
                <wp:effectExtent l="0" t="0" r="0" b="0"/>
                <wp:docPr id="565" name="_x0000_i174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79"/>
                        <a:stretch/>
                      </pic:blipFill>
                      <pic:spPr bwMode="auto">
                        <a:xfrm>
                          <a:off x="0" y="0"/>
                          <a:ext cx="152381" cy="1428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4" o:spid="_x0000_s564" type="#_x0000_t75" style="width:12.00pt;height:11.25pt;mso-wrap-distance-left:0.00pt;mso-wrap-distance-top:0.00pt;mso-wrap-distance-right:0.00pt;mso-wrap-distance-bottom:0.00pt;" stroked="f">
                <v:path textboxrect="0,0,0,0"/>
                <v:imagedata r:id="rId579" o:title=""/>
              </v:shape>
            </w:pict>
          </mc:Fallback>
        </mc:AlternateContent>
      </w:r>
      <w:r>
        <w:rPr>
          <w:lang w:eastAsia="ru-RU"/>
        </w:rPr>
        <w:t xml:space="preserve">. </w:t>
      </w:r>
      <w:r>
        <w:rPr>
          <w:lang w:val="en-US" w:eastAsia="ru-RU" w:bidi="en-US"/>
        </w:rPr>
        <w:t xml:space="preserve">В результате откроется </w:t>
      </w:r>
      <w:r>
        <w:rPr>
          <w:lang w:eastAsia="ru-RU" w:bidi="en-US"/>
        </w:rPr>
        <w:t xml:space="preserve">страница</w:t>
      </w:r>
      <w:r>
        <w:rPr>
          <w:lang w:val="en-US" w:eastAsia="ru-RU" w:bidi="en-US"/>
        </w:rPr>
        <w:t xml:space="preserve"> редактирования, на которой внесите необходимые изменения</w:t>
      </w:r>
      <w:r>
        <w:rPr>
          <w:lang w:val="en-US" w:eastAsia="ru-RU" w:bidi="en-US"/>
        </w:rPr>
        <w:t xml:space="preserve">. Подробнее о заполнении полей </w:t>
      </w:r>
      <w:r>
        <w:rPr>
          <w:lang w:eastAsia="ru-RU" w:bidi="en-US"/>
        </w:rPr>
        <w:t xml:space="preserve">заявлений</w:t>
      </w:r>
      <w:r>
        <w:rPr>
          <w:lang w:val="en-US" w:eastAsia="ru-RU" w:bidi="en-US"/>
        </w:rPr>
        <w:t xml:space="preserve"> смотрите в разделах</w:t>
      </w:r>
      <w:r>
        <w:rPr>
          <w:lang w:eastAsia="ru-RU" w:bidi="en-US"/>
        </w:rPr>
        <w:t xml:space="preserve"> </w:t>
      </w:r>
      <w:r>
        <w:rPr>
          <w:lang w:eastAsia="ru-RU" w:bidi="en-US"/>
        </w:rPr>
        <w:fldChar w:fldCharType="begin"/>
      </w:r>
      <w:r>
        <w:rPr>
          <w:lang w:eastAsia="ru-RU" w:bidi="en-US"/>
        </w:rPr>
        <w:instrText xml:space="preserve"> HYPERLINK  \l "_Создание_заявления_для" </w:instrText>
      </w:r>
      <w:r>
        <w:rPr>
          <w:lang w:eastAsia="ru-RU" w:bidi="en-US"/>
        </w:rPr>
        <w:fldChar w:fldCharType="separate"/>
      </w:r>
      <w:r>
        <w:rPr>
          <w:rStyle w:val="782"/>
          <w:lang w:eastAsia="ru-RU" w:bidi="en-US"/>
        </w:rPr>
        <w:t xml:space="preserve">Создание заявле</w:t>
      </w:r>
      <w:bookmarkStart w:id="1676" w:name="_Hlt191370254"/>
      <w:r>
        <w:rPr>
          <w:rStyle w:val="782"/>
          <w:lang w:eastAsia="ru-RU" w:bidi="en-US"/>
        </w:rPr>
        <w:t xml:space="preserve">н</w:t>
      </w:r>
      <w:bookmarkEnd w:id="1674"/>
      <w:r>
        <w:rPr>
          <w:rStyle w:val="782"/>
          <w:lang w:eastAsia="ru-RU" w:bidi="en-US"/>
        </w:rPr>
        <w:t xml:space="preserve">ия д</w:t>
      </w:r>
      <w:bookmarkStart w:id="1677" w:name="_Hlt199948574"/>
      <w:r>
        <w:rPr>
          <w:rStyle w:val="782"/>
          <w:lang w:eastAsia="ru-RU" w:bidi="en-US"/>
        </w:rPr>
        <w:t xml:space="preserve">л</w:t>
      </w:r>
      <w:bookmarkEnd w:id="1675"/>
      <w:r/>
      <w:bookmarkStart w:id="1678" w:name="_Hlt186115124"/>
      <w:r>
        <w:rPr>
          <w:rStyle w:val="782"/>
          <w:lang w:eastAsia="ru-RU" w:bidi="en-US"/>
        </w:rPr>
        <w:t xml:space="preserve">я</w:t>
      </w:r>
      <w:bookmarkEnd w:id="1676"/>
      <w:r>
        <w:rPr>
          <w:rStyle w:val="782"/>
          <w:lang w:eastAsia="ru-RU" w:bidi="en-US"/>
        </w:rPr>
        <w:t xml:space="preserve"> постановки на уче</w:t>
      </w:r>
      <w:bookmarkStart w:id="1679" w:name="_Hlt179206949"/>
      <w:r>
        <w:rPr>
          <w:rStyle w:val="782"/>
          <w:lang w:eastAsia="ru-RU" w:bidi="en-US"/>
        </w:rPr>
        <w:t xml:space="preserve">т</w:t>
      </w:r>
      <w:bookmarkEnd w:id="1677"/>
      <w:r>
        <w:rPr>
          <w:rStyle w:val="782"/>
          <w:lang w:eastAsia="ru-RU" w:bidi="en-US"/>
        </w:rPr>
        <w:t xml:space="preserve"> договора</w:t>
      </w:r>
      <w:r>
        <w:rPr>
          <w:lang w:eastAsia="ru-RU" w:bidi="en-US"/>
        </w:rPr>
        <w:fldChar w:fldCharType="end"/>
      </w:r>
      <w:r>
        <w:rPr>
          <w:lang w:eastAsia="ru-RU" w:bidi="en-US"/>
        </w:rPr>
        <w:t xml:space="preserve">, </w:t>
      </w:r>
      <w:r>
        <w:rPr>
          <w:lang w:eastAsia="ru-RU" w:bidi="en-US"/>
        </w:rPr>
        <w:fldChar w:fldCharType="begin"/>
      </w:r>
      <w:r>
        <w:rPr>
          <w:lang w:eastAsia="ru-RU" w:bidi="en-US"/>
        </w:rPr>
        <w:instrText xml:space="preserve"> HYPERLINK  \l "_Создание_заявления_на" </w:instrText>
      </w:r>
      <w:r>
        <w:rPr>
          <w:lang w:eastAsia="ru-RU" w:bidi="en-US"/>
        </w:rPr>
        <w:fldChar w:fldCharType="separate"/>
      </w:r>
      <w:r>
        <w:rPr>
          <w:rStyle w:val="782"/>
          <w:lang w:eastAsia="ru-RU" w:bidi="en-US"/>
        </w:rPr>
        <w:t xml:space="preserve">Созда</w:t>
      </w:r>
      <w:bookmarkStart w:id="1680" w:name="_Hlt179206952"/>
      <w:r>
        <w:rPr>
          <w:rStyle w:val="782"/>
          <w:lang w:eastAsia="ru-RU" w:bidi="en-US"/>
        </w:rPr>
        <w:t xml:space="preserve">н</w:t>
      </w:r>
      <w:bookmarkEnd w:id="1678"/>
      <w:r>
        <w:rPr>
          <w:rStyle w:val="782"/>
          <w:lang w:eastAsia="ru-RU" w:bidi="en-US"/>
        </w:rPr>
        <w:t xml:space="preserve">ие </w:t>
      </w:r>
      <w:bookmarkStart w:id="1681" w:name="_Hlt186115323"/>
      <w:r>
        <w:rPr>
          <w:rStyle w:val="782"/>
          <w:lang w:eastAsia="ru-RU" w:bidi="en-US"/>
        </w:rPr>
        <w:t xml:space="preserve">з</w:t>
      </w:r>
      <w:bookmarkEnd w:id="1679"/>
      <w:r/>
      <w:bookmarkStart w:id="1682" w:name="_Hlt199948603"/>
      <w:r>
        <w:rPr>
          <w:rStyle w:val="782"/>
          <w:lang w:eastAsia="ru-RU" w:bidi="en-US"/>
        </w:rPr>
        <w:t xml:space="preserve">а</w:t>
      </w:r>
      <w:bookmarkEnd w:id="1680"/>
      <w:r/>
      <w:bookmarkStart w:id="1683" w:name="_Hlt195566567"/>
      <w:r>
        <w:rPr>
          <w:rStyle w:val="782"/>
          <w:lang w:eastAsia="ru-RU" w:bidi="en-US"/>
        </w:rPr>
        <w:t xml:space="preserve">я</w:t>
      </w:r>
      <w:bookmarkEnd w:id="1681"/>
      <w:r>
        <w:rPr>
          <w:rStyle w:val="782"/>
          <w:lang w:eastAsia="ru-RU" w:bidi="en-US"/>
        </w:rPr>
        <w:t xml:space="preserve">вл</w:t>
      </w:r>
      <w:bookmarkStart w:id="1684" w:name="_Hlt191370562"/>
      <w:r>
        <w:rPr>
          <w:rStyle w:val="782"/>
          <w:lang w:eastAsia="ru-RU" w:bidi="en-US"/>
        </w:rPr>
        <w:t xml:space="preserve">е</w:t>
      </w:r>
      <w:bookmarkEnd w:id="1682"/>
      <w:r>
        <w:rPr>
          <w:rStyle w:val="782"/>
          <w:lang w:eastAsia="ru-RU" w:bidi="en-US"/>
        </w:rPr>
        <w:t xml:space="preserve">ния на внесение изменений в договор</w:t>
      </w:r>
      <w:r>
        <w:rPr>
          <w:lang w:eastAsia="ru-RU" w:bidi="en-US"/>
        </w:rPr>
        <w:fldChar w:fldCharType="end"/>
      </w:r>
      <w:r>
        <w:rPr>
          <w:lang w:eastAsia="ru-RU" w:bidi="en-US"/>
        </w:rPr>
        <w:t xml:space="preserve">, </w:t>
      </w:r>
      <w:r>
        <w:rPr>
          <w:lang w:eastAsia="ru-RU" w:bidi="en-US"/>
        </w:rPr>
        <w:fldChar w:fldCharType="begin"/>
      </w:r>
      <w:r>
        <w:rPr>
          <w:lang w:eastAsia="ru-RU" w:bidi="en-US"/>
        </w:rPr>
        <w:instrText xml:space="preserve"> HYPERLINK  \l "_Снятие_договора_с" </w:instrText>
      </w:r>
      <w:r>
        <w:rPr>
          <w:lang w:eastAsia="ru-RU" w:bidi="en-US"/>
        </w:rPr>
        <w:fldChar w:fldCharType="separate"/>
      </w:r>
      <w:r>
        <w:rPr>
          <w:rStyle w:val="782"/>
          <w:lang w:eastAsia="ru-RU" w:bidi="en-US"/>
        </w:rPr>
        <w:t xml:space="preserve">Создание заяв</w:t>
      </w:r>
      <w:bookmarkStart w:id="1685" w:name="_Hlt186115346"/>
      <w:r/>
      <w:bookmarkStart w:id="1686" w:name="_Hlt191370631"/>
      <w:r>
        <w:rPr>
          <w:rStyle w:val="782"/>
          <w:lang w:eastAsia="ru-RU" w:bidi="en-US"/>
        </w:rPr>
        <w:t xml:space="preserve">л</w:t>
      </w:r>
      <w:bookmarkEnd w:id="1683"/>
      <w:r/>
      <w:bookmarkEnd w:id="1684"/>
      <w:r>
        <w:rPr>
          <w:rStyle w:val="782"/>
          <w:lang w:eastAsia="ru-RU" w:bidi="en-US"/>
        </w:rPr>
        <w:t xml:space="preserve">ени</w:t>
      </w:r>
      <w:bookmarkStart w:id="1687" w:name="_Hlt195566586"/>
      <w:r>
        <w:rPr>
          <w:rStyle w:val="782"/>
          <w:lang w:eastAsia="ru-RU" w:bidi="en-US"/>
        </w:rPr>
        <w:t xml:space="preserve">я</w:t>
      </w:r>
      <w:bookmarkEnd w:id="1685"/>
      <w:r>
        <w:rPr>
          <w:rStyle w:val="782"/>
          <w:lang w:eastAsia="ru-RU" w:bidi="en-US"/>
        </w:rPr>
        <w:t xml:space="preserve"> дл</w:t>
      </w:r>
      <w:bookmarkStart w:id="1688" w:name="_Hlt199948740"/>
      <w:r>
        <w:rPr>
          <w:rStyle w:val="782"/>
          <w:lang w:eastAsia="ru-RU" w:bidi="en-US"/>
        </w:rPr>
        <w:t xml:space="preserve">я</w:t>
      </w:r>
      <w:bookmarkEnd w:id="1686"/>
      <w:r>
        <w:rPr>
          <w:rStyle w:val="782"/>
          <w:lang w:eastAsia="ru-RU" w:bidi="en-US"/>
        </w:rPr>
        <w:t xml:space="preserve"> сня</w:t>
      </w:r>
      <w:bookmarkStart w:id="1689" w:name="_Hlt179206955"/>
      <w:r>
        <w:rPr>
          <w:rStyle w:val="782"/>
          <w:lang w:eastAsia="ru-RU" w:bidi="en-US"/>
        </w:rPr>
        <w:t xml:space="preserve">т</w:t>
      </w:r>
      <w:bookmarkEnd w:id="1687"/>
      <w:r>
        <w:rPr>
          <w:rStyle w:val="782"/>
          <w:lang w:eastAsia="ru-RU" w:bidi="en-US"/>
        </w:rPr>
        <w:t xml:space="preserve">ия договора с учета</w:t>
      </w:r>
      <w:r>
        <w:rPr>
          <w:lang w:eastAsia="ru-RU" w:bidi="en-US"/>
        </w:rPr>
        <w:fldChar w:fldCharType="end"/>
      </w:r>
      <w:r>
        <w:rPr>
          <w:lang w:val="en-US" w:eastAsia="ru-RU" w:bidi="en-US"/>
        </w:rPr>
        <w:t xml:space="preserve">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Повторить </w:t>
      </w:r>
      <w:r>
        <w:rPr>
          <w:b/>
        </w:rPr>
        <w:t xml:space="preserve">заявление</w:t>
      </w:r>
      <w:r>
        <w:t xml:space="preserve">. </w:t>
      </w:r>
      <w:r>
        <w:t xml:space="preserve">Для этого на форме просмотра документа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789" cy="142789"/>
                <wp:effectExtent l="0" t="0" r="0" b="0"/>
                <wp:docPr id="566" name="_x0000_i174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80"/>
                        <a:stretch/>
                      </pic:blipFill>
                      <pic:spPr bwMode="auto">
                        <a:xfrm>
                          <a:off x="0" y="0"/>
                          <a:ext cx="142789" cy="1427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5" o:spid="_x0000_s565" type="#_x0000_t75" style="width:11.24pt;height:11.24pt;mso-wrap-distance-left:0.00pt;mso-wrap-distance-top:0.00pt;mso-wrap-distance-right:0.00pt;mso-wrap-distance-bottom:0.00pt;" stroked="f">
                <v:path textboxrect="0,0,0,0"/>
                <v:imagedata r:id="rId580" o:title=""/>
              </v:shape>
            </w:pict>
          </mc:Fallback>
        </mc:AlternateContent>
      </w:r>
      <w:r>
        <w:rPr>
          <w:lang w:eastAsia="ru-RU"/>
        </w:rPr>
        <w:t xml:space="preserve">. </w:t>
      </w:r>
      <w:r>
        <w:rPr>
          <w:lang w:val="en-US" w:eastAsia="ru-RU" w:bidi="en-US"/>
        </w:rPr>
        <w:t xml:space="preserve">В результате Вы перей</w:t>
      </w:r>
      <w:r>
        <w:rPr>
          <w:lang w:val="en-US" w:eastAsia="ru-RU" w:bidi="en-US"/>
        </w:rPr>
        <w:t xml:space="preserve">дете на страницу создания ново</w:t>
      </w:r>
      <w:r>
        <w:rPr>
          <w:lang w:eastAsia="ru-RU" w:bidi="en-US"/>
        </w:rPr>
        <w:t xml:space="preserve">го</w:t>
      </w:r>
      <w:r>
        <w:rPr>
          <w:lang w:val="en-US" w:eastAsia="ru-RU" w:bidi="en-US"/>
        </w:rPr>
        <w:t xml:space="preserve"> </w:t>
      </w:r>
      <w:r>
        <w:rPr>
          <w:lang w:eastAsia="ru-RU" w:bidi="en-US"/>
        </w:rPr>
        <w:t xml:space="preserve">заявления</w:t>
      </w:r>
      <w:r>
        <w:rPr>
          <w:lang w:val="en-US" w:eastAsia="ru-RU" w:bidi="en-US"/>
        </w:rPr>
        <w:t xml:space="preserve">, в поля которо</w:t>
      </w:r>
      <w:r>
        <w:rPr>
          <w:lang w:eastAsia="ru-RU" w:bidi="en-US"/>
        </w:rPr>
        <w:t xml:space="preserve">го</w:t>
      </w:r>
      <w:r>
        <w:rPr>
          <w:lang w:val="en-US" w:eastAsia="ru-RU" w:bidi="en-US"/>
        </w:rPr>
        <w:t xml:space="preserve"> будет скопирована информация из </w:t>
      </w:r>
      <w:r>
        <w:rPr>
          <w:lang w:eastAsia="ru-RU" w:bidi="en-US"/>
        </w:rPr>
        <w:t xml:space="preserve">данного</w:t>
      </w:r>
      <w:r>
        <w:rPr>
          <w:lang w:val="en-US" w:eastAsia="ru-RU" w:bidi="en-US"/>
        </w:rPr>
        <w:t xml:space="preserve"> документа. </w:t>
      </w:r>
      <w:r>
        <w:rPr>
          <w:lang w:val="en-US" w:eastAsia="ru-RU" w:bidi="en-US"/>
        </w:rPr>
        <w:t xml:space="preserve">Подробнее о заполнении полей смотрите в разделах</w:t>
      </w:r>
      <w:r>
        <w:rPr>
          <w:lang w:eastAsia="ru-RU" w:bidi="en-US"/>
        </w:rPr>
        <w:t xml:space="preserve"> </w:t>
      </w:r>
      <w:r>
        <w:rPr>
          <w:lang w:eastAsia="ru-RU" w:bidi="en-US"/>
        </w:rPr>
        <w:fldChar w:fldCharType="begin"/>
      </w:r>
      <w:r>
        <w:rPr>
          <w:lang w:eastAsia="ru-RU" w:bidi="en-US"/>
        </w:rPr>
        <w:instrText xml:space="preserve"> HYPERLINK  \l "_Создание_заявления_для" </w:instrText>
      </w:r>
      <w:r>
        <w:rPr>
          <w:lang w:eastAsia="ru-RU" w:bidi="en-US"/>
        </w:rPr>
        <w:fldChar w:fldCharType="separate"/>
      </w:r>
      <w:r>
        <w:rPr>
          <w:rStyle w:val="782"/>
          <w:lang w:eastAsia="ru-RU" w:bidi="en-US"/>
        </w:rPr>
        <w:t xml:space="preserve">Создание </w:t>
      </w:r>
      <w:bookmarkStart w:id="1690" w:name="_Hlt195566881"/>
      <w:r>
        <w:rPr>
          <w:rStyle w:val="782"/>
          <w:lang w:eastAsia="ru-RU" w:bidi="en-US"/>
        </w:rPr>
        <w:t xml:space="preserve">з</w:t>
      </w:r>
      <w:bookmarkEnd w:id="1688"/>
      <w:r/>
      <w:bookmarkStart w:id="1691" w:name="_Hlt186116389"/>
      <w:r>
        <w:rPr>
          <w:rStyle w:val="782"/>
          <w:lang w:eastAsia="ru-RU" w:bidi="en-US"/>
        </w:rPr>
        <w:t xml:space="preserve">а</w:t>
      </w:r>
      <w:bookmarkEnd w:id="1689"/>
      <w:r>
        <w:rPr>
          <w:rStyle w:val="782"/>
          <w:lang w:eastAsia="ru-RU" w:bidi="en-US"/>
        </w:rPr>
        <w:t xml:space="preserve">я</w:t>
      </w:r>
      <w:bookmarkStart w:id="1692" w:name="_Hlt191370953"/>
      <w:r/>
      <w:bookmarkStart w:id="1693" w:name="_Hlt199948755"/>
      <w:r>
        <w:rPr>
          <w:rStyle w:val="782"/>
          <w:lang w:eastAsia="ru-RU" w:bidi="en-US"/>
        </w:rPr>
        <w:t xml:space="preserve">в</w:t>
      </w:r>
      <w:bookmarkEnd w:id="1690"/>
      <w:r/>
      <w:bookmarkEnd w:id="1691"/>
      <w:r>
        <w:rPr>
          <w:rStyle w:val="782"/>
          <w:lang w:eastAsia="ru-RU" w:bidi="en-US"/>
        </w:rPr>
        <w:t xml:space="preserve">ления дл</w:t>
      </w:r>
      <w:bookmarkStart w:id="1694" w:name="_Hlt179206959"/>
      <w:r>
        <w:rPr>
          <w:rStyle w:val="782"/>
          <w:lang w:eastAsia="ru-RU" w:bidi="en-US"/>
        </w:rPr>
        <w:t xml:space="preserve">я</w:t>
      </w:r>
      <w:bookmarkEnd w:id="1692"/>
      <w:r>
        <w:rPr>
          <w:rStyle w:val="782"/>
          <w:lang w:eastAsia="ru-RU" w:bidi="en-US"/>
        </w:rPr>
        <w:t xml:space="preserve"> постановки на учет договора</w:t>
      </w:r>
      <w:r>
        <w:rPr>
          <w:lang w:eastAsia="ru-RU" w:bidi="en-US"/>
        </w:rPr>
        <w:fldChar w:fldCharType="end"/>
      </w:r>
      <w:r>
        <w:rPr>
          <w:lang w:eastAsia="ru-RU" w:bidi="en-US"/>
        </w:rPr>
        <w:t xml:space="preserve">, </w:t>
      </w:r>
      <w:r>
        <w:rPr>
          <w:lang w:eastAsia="ru-RU" w:bidi="en-US"/>
        </w:rPr>
        <w:fldChar w:fldCharType="begin"/>
      </w:r>
      <w:r>
        <w:rPr>
          <w:lang w:eastAsia="ru-RU" w:bidi="en-US"/>
        </w:rPr>
        <w:instrText xml:space="preserve"> HYPERLINK  \l "_Создание_заявления_на" </w:instrText>
      </w:r>
      <w:r>
        <w:rPr>
          <w:lang w:eastAsia="ru-RU" w:bidi="en-US"/>
        </w:rPr>
        <w:fldChar w:fldCharType="separate"/>
      </w:r>
      <w:r>
        <w:rPr>
          <w:rStyle w:val="782"/>
          <w:lang w:eastAsia="ru-RU" w:bidi="en-US"/>
        </w:rPr>
        <w:t xml:space="preserve">Создание зая</w:t>
      </w:r>
      <w:bookmarkStart w:id="1695" w:name="_Hlt179206962"/>
      <w:r>
        <w:rPr>
          <w:rStyle w:val="782"/>
          <w:lang w:eastAsia="ru-RU" w:bidi="en-US"/>
        </w:rPr>
        <w:t xml:space="preserve">в</w:t>
      </w:r>
      <w:bookmarkEnd w:id="1693"/>
      <w:r>
        <w:rPr>
          <w:rStyle w:val="782"/>
          <w:lang w:eastAsia="ru-RU" w:bidi="en-US"/>
        </w:rPr>
        <w:t xml:space="preserve">лени</w:t>
      </w:r>
      <w:bookmarkStart w:id="1696" w:name="_Hlt199949254"/>
      <w:r>
        <w:rPr>
          <w:rStyle w:val="782"/>
          <w:lang w:eastAsia="ru-RU" w:bidi="en-US"/>
        </w:rPr>
        <w:t xml:space="preserve">я</w:t>
      </w:r>
      <w:bookmarkEnd w:id="1694"/>
      <w:r>
        <w:rPr>
          <w:rStyle w:val="782"/>
          <w:lang w:eastAsia="ru-RU" w:bidi="en-US"/>
        </w:rPr>
        <w:t xml:space="preserve"> на внесе</w:t>
      </w:r>
      <w:bookmarkStart w:id="1697" w:name="_Hlt191371022"/>
      <w:r>
        <w:rPr>
          <w:rStyle w:val="782"/>
          <w:lang w:eastAsia="ru-RU" w:bidi="en-US"/>
        </w:rPr>
        <w:t xml:space="preserve">н</w:t>
      </w:r>
      <w:bookmarkEnd w:id="1695"/>
      <w:r>
        <w:rPr>
          <w:rStyle w:val="782"/>
          <w:lang w:eastAsia="ru-RU" w:bidi="en-US"/>
        </w:rPr>
        <w:t xml:space="preserve">ие </w:t>
      </w:r>
      <w:bookmarkStart w:id="1698" w:name="_Hlt186116600"/>
      <w:r/>
      <w:bookmarkStart w:id="1699" w:name="_Hlt195566995"/>
      <w:r>
        <w:rPr>
          <w:rStyle w:val="782"/>
          <w:lang w:eastAsia="ru-RU" w:bidi="en-US"/>
        </w:rPr>
        <w:t xml:space="preserve">и</w:t>
      </w:r>
      <w:bookmarkEnd w:id="1696"/>
      <w:r/>
      <w:bookmarkEnd w:id="1697"/>
      <w:r>
        <w:rPr>
          <w:rStyle w:val="782"/>
          <w:lang w:eastAsia="ru-RU" w:bidi="en-US"/>
        </w:rPr>
        <w:t xml:space="preserve">зменений в договор</w:t>
      </w:r>
      <w:r>
        <w:rPr>
          <w:lang w:eastAsia="ru-RU" w:bidi="en-US"/>
        </w:rPr>
        <w:fldChar w:fldCharType="end"/>
      </w:r>
      <w:r>
        <w:rPr>
          <w:lang w:eastAsia="ru-RU" w:bidi="en-US"/>
        </w:rPr>
        <w:t xml:space="preserve">, </w:t>
      </w:r>
      <w:r>
        <w:rPr>
          <w:lang w:eastAsia="ru-RU" w:bidi="en-US"/>
        </w:rPr>
        <w:fldChar w:fldCharType="begin"/>
      </w:r>
      <w:r>
        <w:rPr>
          <w:lang w:eastAsia="ru-RU" w:bidi="en-US"/>
        </w:rPr>
        <w:instrText xml:space="preserve"> HYPERLINK  \l "_Снятие_договора_с" </w:instrText>
      </w:r>
      <w:r>
        <w:rPr>
          <w:lang w:eastAsia="ru-RU" w:bidi="en-US"/>
        </w:rPr>
        <w:fldChar w:fldCharType="separate"/>
      </w:r>
      <w:r>
        <w:rPr>
          <w:rStyle w:val="782"/>
          <w:lang w:eastAsia="ru-RU" w:bidi="en-US"/>
        </w:rPr>
        <w:t xml:space="preserve">Созд</w:t>
      </w:r>
      <w:bookmarkStart w:id="1700" w:name="_Hlt179206965"/>
      <w:r>
        <w:rPr>
          <w:rStyle w:val="782"/>
          <w:lang w:eastAsia="ru-RU" w:bidi="en-US"/>
        </w:rPr>
        <w:t xml:space="preserve">а</w:t>
      </w:r>
      <w:bookmarkEnd w:id="1698"/>
      <w:r>
        <w:rPr>
          <w:rStyle w:val="782"/>
          <w:lang w:eastAsia="ru-RU" w:bidi="en-US"/>
        </w:rPr>
        <w:t xml:space="preserve">н</w:t>
      </w:r>
      <w:bookmarkStart w:id="1701" w:name="_Hlt199949355"/>
      <w:r>
        <w:rPr>
          <w:rStyle w:val="782"/>
          <w:lang w:eastAsia="ru-RU" w:bidi="en-US"/>
        </w:rPr>
        <w:t xml:space="preserve">и</w:t>
      </w:r>
      <w:bookmarkEnd w:id="1699"/>
      <w:r>
        <w:rPr>
          <w:rStyle w:val="782"/>
          <w:lang w:eastAsia="ru-RU" w:bidi="en-US"/>
        </w:rPr>
        <w:t xml:space="preserve">е за</w:t>
      </w:r>
      <w:bookmarkStart w:id="1702" w:name="_Hlt186116619"/>
      <w:r>
        <w:rPr>
          <w:rStyle w:val="782"/>
          <w:lang w:eastAsia="ru-RU" w:bidi="en-US"/>
        </w:rPr>
        <w:t xml:space="preserve">я</w:t>
      </w:r>
      <w:bookmarkEnd w:id="1700"/>
      <w:r>
        <w:rPr>
          <w:rStyle w:val="782"/>
          <w:lang w:eastAsia="ru-RU" w:bidi="en-US"/>
        </w:rPr>
        <w:t xml:space="preserve">в</w:t>
      </w:r>
      <w:bookmarkStart w:id="1703" w:name="_Hlt195567011"/>
      <w:r>
        <w:rPr>
          <w:rStyle w:val="782"/>
          <w:lang w:eastAsia="ru-RU" w:bidi="en-US"/>
        </w:rPr>
        <w:t xml:space="preserve">л</w:t>
      </w:r>
      <w:bookmarkEnd w:id="1701"/>
      <w:r>
        <w:rPr>
          <w:rStyle w:val="782"/>
          <w:lang w:eastAsia="ru-RU" w:bidi="en-US"/>
        </w:rPr>
        <w:t xml:space="preserve">е</w:t>
      </w:r>
      <w:bookmarkStart w:id="1704" w:name="_Hlt191371032"/>
      <w:r>
        <w:rPr>
          <w:rStyle w:val="782"/>
          <w:lang w:eastAsia="ru-RU" w:bidi="en-US"/>
        </w:rPr>
        <w:t xml:space="preserve">н</w:t>
      </w:r>
      <w:bookmarkEnd w:id="1702"/>
      <w:r>
        <w:rPr>
          <w:rStyle w:val="782"/>
          <w:lang w:eastAsia="ru-RU" w:bidi="en-US"/>
        </w:rPr>
        <w:t xml:space="preserve">ия для снятия договора с учета</w:t>
      </w:r>
      <w:r>
        <w:rPr>
          <w:lang w:eastAsia="ru-RU" w:bidi="en-US"/>
        </w:rPr>
        <w:fldChar w:fldCharType="end"/>
      </w:r>
      <w:r>
        <w:rPr>
          <w:lang w:val="en-US" w:eastAsia="ru-RU" w:bidi="en-US"/>
        </w:rPr>
        <w:t xml:space="preserve">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Удалить заявление</w:t>
      </w:r>
      <w:r>
        <w:t xml:space="preserve">.</w:t>
      </w:r>
      <w:r>
        <w:t xml:space="preserve"> </w:t>
      </w:r>
      <w:r>
        <w:t xml:space="preserve">Для этого на форме просмотра документа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3388" cy="142789"/>
                <wp:effectExtent l="0" t="0" r="0" b="0"/>
                <wp:docPr id="567" name="_x0000_i174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81"/>
                        <a:stretch/>
                      </pic:blipFill>
                      <pic:spPr bwMode="auto">
                        <a:xfrm>
                          <a:off x="0" y="0"/>
                          <a:ext cx="133388" cy="1427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6" o:spid="_x0000_s566" type="#_x0000_t75" style="width:10.50pt;height:11.24pt;mso-wrap-distance-left:0.00pt;mso-wrap-distance-top:0.00pt;mso-wrap-distance-right:0.00pt;mso-wrap-distance-bottom:0.00pt;" stroked="f">
                <v:path textboxrect="0,0,0,0"/>
                <v:imagedata r:id="rId581" o:title=""/>
              </v:shape>
            </w:pict>
          </mc:Fallback>
        </mc:AlternateContent>
      </w:r>
      <w:r>
        <w:rPr>
          <w:lang w:eastAsia="ru-RU"/>
        </w:rPr>
        <w:t xml:space="preserve"> и </w:t>
      </w:r>
      <w:r>
        <w:t xml:space="preserve">подтвердите операцию</w:t>
      </w:r>
      <w:r>
        <w:t xml:space="preserve">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Распечатать или скачать заявление в формате .</w:t>
      </w:r>
      <w:r>
        <w:rPr>
          <w:b/>
          <w:lang w:val="en-US"/>
        </w:rPr>
        <w:t xml:space="preserve">pdf</w:t>
      </w:r>
      <w:r>
        <w:t xml:space="preserve">. </w:t>
      </w:r>
      <w:r>
        <w:t xml:space="preserve">Для этого на форме просмотра документа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3388" cy="142875"/>
                <wp:effectExtent l="0" t="0" r="0" b="0"/>
                <wp:docPr id="568" name="_x0000_i174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82"/>
                        <a:stretch/>
                      </pic:blipFill>
                      <pic:spPr bwMode="auto">
                        <a:xfrm>
                          <a:off x="0" y="0"/>
                          <a:ext cx="133388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7" o:spid="_x0000_s567" type="#_x0000_t75" style="width:10.50pt;height:11.25pt;mso-wrap-distance-left:0.00pt;mso-wrap-distance-top:0.00pt;mso-wrap-distance-right:0.00pt;mso-wrap-distance-bottom:0.00pt;" stroked="f">
                <v:path textboxrect="0,0,0,0"/>
                <v:imagedata r:id="rId582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>
        <w:t xml:space="preserve"> В результате будет сформирован </w:t>
      </w:r>
      <w:r>
        <w:t xml:space="preserve">pdf</w:t>
      </w:r>
      <w:r>
        <w:t xml:space="preserve">-файл, который Вы сможете распечатать или сохранить </w:t>
      </w:r>
      <w:r>
        <w:t xml:space="preserve">на компьютер для последующей </w:t>
      </w:r>
      <w:r>
        <w:t xml:space="preserve">обработки</w:t>
      </w:r>
      <w:r>
        <w:rPr>
          <w:lang w:eastAsia="ru-RU"/>
        </w:rPr>
        <w:t xml:space="preserve">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Подписать заявление</w:t>
      </w:r>
      <w:r>
        <w:t xml:space="preserve">.</w:t>
      </w:r>
      <w:r>
        <w:t xml:space="preserve"> </w:t>
      </w:r>
      <w:r>
        <w:t xml:space="preserve">Для этого на форме просмотра документа щелкните по кнопке </w:t>
      </w:r>
      <w:r>
        <w:rPr>
          <w:b/>
        </w:rPr>
        <w:t xml:space="preserve">Подписать</w:t>
      </w:r>
      <w:r>
        <w:t xml:space="preserve">. </w:t>
      </w:r>
      <w:r>
        <w:t xml:space="preserve">Подробнее смотрите в разделе </w:t>
      </w:r>
      <w:r>
        <w:fldChar w:fldCharType="begin"/>
      </w:r>
      <w:r>
        <w:instrText xml:space="preserve">HYPERLINK  \l "Подписание_документов"</w:instrText>
      </w:r>
      <w:r>
        <w:fldChar w:fldCharType="separate"/>
      </w:r>
      <w:r>
        <w:rPr>
          <w:rStyle w:val="782"/>
        </w:rPr>
        <w:t xml:space="preserve">По</w:t>
      </w:r>
      <w:bookmarkStart w:id="1705" w:name="_Hlt183701744"/>
      <w:r>
        <w:rPr>
          <w:rStyle w:val="782"/>
        </w:rPr>
        <w:t xml:space="preserve">д</w:t>
      </w:r>
      <w:bookmarkEnd w:id="1703"/>
      <w:r>
        <w:rPr>
          <w:rStyle w:val="782"/>
        </w:rPr>
        <w:t xml:space="preserve">пис</w:t>
      </w:r>
      <w:bookmarkStart w:id="1706" w:name="_Hlt183701580"/>
      <w:r>
        <w:rPr>
          <w:rStyle w:val="782"/>
        </w:rPr>
        <w:t xml:space="preserve">а</w:t>
      </w:r>
      <w:bookmarkEnd w:id="1704"/>
      <w:r>
        <w:rPr>
          <w:rStyle w:val="782"/>
        </w:rPr>
        <w:t xml:space="preserve">ни</w:t>
      </w:r>
      <w:bookmarkStart w:id="1707" w:name="_Hlt191371037"/>
      <w:r>
        <w:rPr>
          <w:rStyle w:val="782"/>
        </w:rPr>
        <w:t xml:space="preserve">е</w:t>
      </w:r>
      <w:bookmarkEnd w:id="1705"/>
      <w:r>
        <w:rPr>
          <w:rStyle w:val="782"/>
        </w:rPr>
        <w:t xml:space="preserve"> до</w:t>
      </w:r>
      <w:bookmarkStart w:id="1708" w:name="_Hlt186116636"/>
      <w:r>
        <w:rPr>
          <w:rStyle w:val="782"/>
        </w:rPr>
        <w:t xml:space="preserve">к</w:t>
      </w:r>
      <w:bookmarkEnd w:id="1706"/>
      <w:r>
        <w:rPr>
          <w:rStyle w:val="782"/>
        </w:rPr>
        <w:t xml:space="preserve">ум</w:t>
      </w:r>
      <w:bookmarkStart w:id="1709" w:name="_Hlt195567024"/>
      <w:r>
        <w:rPr>
          <w:rStyle w:val="782"/>
        </w:rPr>
        <w:t xml:space="preserve">е</w:t>
      </w:r>
      <w:bookmarkEnd w:id="1707"/>
      <w:r>
        <w:rPr>
          <w:rStyle w:val="782"/>
        </w:rPr>
        <w:t xml:space="preserve">н</w:t>
      </w:r>
      <w:bookmarkStart w:id="1710" w:name="_Hlt199949371"/>
      <w:r>
        <w:rPr>
          <w:rStyle w:val="782"/>
        </w:rPr>
        <w:t xml:space="preserve">т</w:t>
      </w:r>
      <w:bookmarkEnd w:id="1708"/>
      <w:r>
        <w:rPr>
          <w:rStyle w:val="782"/>
        </w:rPr>
        <w:t xml:space="preserve">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Сформировать</w:t>
      </w:r>
      <w:r>
        <w:rPr>
          <w:b/>
        </w:rPr>
        <w:t xml:space="preserve"> досыл для </w:t>
      </w:r>
      <w:r>
        <w:rPr>
          <w:b/>
        </w:rPr>
        <w:t xml:space="preserve">заявления</w:t>
      </w:r>
      <w:r>
        <w:t xml:space="preserve">. Вы можете приложить к документу файлы с дополнительной информацией.</w:t>
      </w:r>
      <w:r/>
    </w:p>
    <w:p>
      <w:pPr>
        <w:pStyle w:val="749"/>
        <w:ind w:left="0"/>
        <w:tabs>
          <w:tab w:val="left" w:pos="2127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данная операция доступна для заявлений в статусе «В обработке».</w:t>
      </w:r>
      <w:r>
        <w:rPr>
          <w:i/>
        </w:rPr>
      </w:r>
    </w:p>
    <w:p>
      <w:pPr>
        <w:pStyle w:val="749"/>
        <w:ind w:left="0"/>
        <w:tabs>
          <w:tab w:val="left" w:pos="2127" w:leader="none"/>
        </w:tabs>
        <w:rPr>
          <w:bCs/>
          <w:iCs/>
        </w:rPr>
      </w:pPr>
      <w:r>
        <w:t xml:space="preserve">Для этого на странице просмотра заявления нажмите на кнопку</w:t>
      </w:r>
      <w:r>
        <w:t xml:space="preserve"> </w:t>
      </w:r>
      <w:r>
        <w:rPr>
          <w:b/>
        </w:rPr>
        <w:t xml:space="preserve">Дослать документы</w:t>
      </w:r>
      <w:r>
        <w:t xml:space="preserve">. Затем в открывшемся окне </w:t>
      </w:r>
      <w:r>
        <w:rPr>
          <w:bCs/>
          <w:iCs/>
        </w:rPr>
        <w:t xml:space="preserve">щелкните по ссылке</w:t>
      </w:r>
      <w:r>
        <w:rPr>
          <w:bCs/>
          <w:iCs/>
        </w:rPr>
        <w:t xml:space="preserve"> </w:t>
      </w:r>
      <w:r>
        <w:rPr>
          <w:b/>
          <w:bCs/>
          <w:iCs/>
        </w:rPr>
        <w:t xml:space="preserve">выберите в папке</w:t>
      </w:r>
      <w:r>
        <w:rPr>
          <w:bCs/>
          <w:iCs/>
        </w:rPr>
        <w:t xml:space="preserve"> и выберите на Вашем компьютере документ или перетащите файл в блок.</w:t>
      </w:r>
      <w:r>
        <w:rPr>
          <w:bCs/>
          <w:iCs/>
        </w:rPr>
      </w:r>
      <w:r>
        <w:rPr>
          <w:bCs/>
          <w:iCs/>
        </w:rPr>
      </w:r>
    </w:p>
    <w:p>
      <w:pPr>
        <w:pStyle w:val="749"/>
        <w:ind w:left="0"/>
        <w:tabs>
          <w:tab w:val="left" w:pos="2127" w:leader="none"/>
        </w:tabs>
        <w:rPr>
          <w:bCs/>
          <w:iCs/>
        </w:rPr>
      </w:pPr>
      <w:r>
        <w:rPr>
          <w:bCs/>
          <w:iCs/>
        </w:rPr>
        <w:t xml:space="preserve">Если Вы </w:t>
      </w:r>
      <w:r>
        <w:t xml:space="preserve">хотите</w:t>
      </w:r>
      <w:r>
        <w:rPr>
          <w:bCs/>
          <w:iCs/>
        </w:rPr>
        <w:t xml:space="preserve"> удалить добавленный документ, </w:t>
      </w:r>
      <w:r>
        <w:rPr>
          <w:bCs/>
          <w:iCs/>
        </w:rP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569" name="_x0000_i174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83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8" o:spid="_x0000_s568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583" o:title=""/>
              </v:shape>
            </w:pict>
          </mc:Fallback>
        </mc:AlternateContent>
      </w:r>
      <w:r>
        <w:rPr>
          <w:bCs/>
          <w:iCs/>
        </w:rPr>
        <w:t xml:space="preserve"> напротив него.</w:t>
      </w:r>
      <w:r>
        <w:rPr>
          <w:bCs/>
          <w:iCs/>
        </w:rPr>
      </w:r>
    </w:p>
    <w:p>
      <w:pPr>
        <w:pStyle w:val="749"/>
        <w:ind w:left="0"/>
        <w:tabs>
          <w:tab w:val="left" w:pos="2127" w:leader="none"/>
        </w:tabs>
        <w:rPr>
          <w:bCs/>
          <w:iCs/>
        </w:rPr>
      </w:pPr>
      <w:r>
        <w:rPr>
          <w:bCs/>
          <w:iCs/>
        </w:rPr>
        <w:t xml:space="preserve">Для того чтобы сохранить вложения, щелкните по кнопке </w:t>
      </w:r>
      <w:r>
        <w:rPr>
          <w:b/>
          <w:bCs/>
          <w:iCs/>
        </w:rPr>
        <w:t xml:space="preserve">Сохранить</w:t>
      </w:r>
      <w:r>
        <w:rPr>
          <w:bCs/>
          <w:iCs/>
        </w:rPr>
        <w:t xml:space="preserve">.</w:t>
      </w:r>
      <w:r>
        <w:rPr>
          <w:bCs/>
          <w:iCs/>
        </w:rPr>
      </w:r>
    </w:p>
    <w:p>
      <w:pPr>
        <w:pStyle w:val="749"/>
        <w:ind w:left="0"/>
        <w:tabs>
          <w:tab w:val="left" w:pos="2127" w:leader="none"/>
        </w:tabs>
        <w:rPr>
          <w:bCs/>
          <w:iCs/>
        </w:rPr>
      </w:pPr>
      <w:r>
        <w:rPr>
          <w:bCs/>
          <w:iCs/>
        </w:rPr>
        <w:t xml:space="preserve">В случае если Вы передумали сохранять документы,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570" name="_x0000_i174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84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9" o:spid="_x0000_s569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584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>
        <w:rPr>
          <w:bCs/>
          <w:iCs/>
        </w:rPr>
      </w:r>
      <w:r>
        <w:rPr>
          <w:bCs/>
          <w:iCs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bCs/>
          <w:iCs/>
        </w:rPr>
      </w:pPr>
      <w:r>
        <w:rPr>
          <w:b/>
        </w:rPr>
        <w:t xml:space="preserve">Отредактировать </w:t>
      </w:r>
      <w:r>
        <w:rPr>
          <w:b/>
        </w:rPr>
        <w:t xml:space="preserve">досыл для заявления</w:t>
      </w:r>
      <w:r>
        <w:t xml:space="preserve">. Для этого в блоке </w:t>
      </w:r>
      <w:r>
        <w:rPr>
          <w:b/>
        </w:rPr>
        <w:t xml:space="preserve">Досыл</w:t>
      </w:r>
      <w:r>
        <w:t xml:space="preserve">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571" name="_x0000_i175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85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0" o:spid="_x0000_s570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585" o:title=""/>
              </v:shape>
            </w:pict>
          </mc:Fallback>
        </mc:AlternateContent>
      </w:r>
      <w:r>
        <w:rPr>
          <w:lang w:eastAsia="ru-RU"/>
        </w:rPr>
        <w:t xml:space="preserve"> и щелкните по ссылке </w:t>
      </w:r>
      <w:r>
        <w:rPr>
          <w:b/>
          <w:lang w:eastAsia="ru-RU"/>
        </w:rPr>
        <w:t xml:space="preserve">Редактировать</w:t>
      </w:r>
      <w:r>
        <w:rPr>
          <w:lang w:eastAsia="ru-RU"/>
        </w:rPr>
        <w:t xml:space="preserve">. </w:t>
      </w:r>
      <w:r>
        <w:rPr>
          <w:bCs/>
          <w:iCs/>
        </w:rPr>
        <w:t xml:space="preserve">Далее</w:t>
      </w:r>
      <w:r>
        <w:rPr>
          <w:bCs/>
          <w:iCs/>
        </w:rPr>
        <w:t xml:space="preserve"> </w:t>
      </w:r>
      <w:r>
        <w:rPr>
          <w:bCs/>
          <w:iCs/>
        </w:rPr>
        <w:t xml:space="preserve">в открывшемся окне нажмите на ссылку</w:t>
      </w:r>
      <w:r>
        <w:rPr>
          <w:bCs/>
          <w:iCs/>
        </w:rPr>
        <w:t xml:space="preserve"> </w:t>
      </w:r>
      <w:r>
        <w:rPr>
          <w:b/>
          <w:bCs/>
          <w:iCs/>
        </w:rPr>
        <w:t xml:space="preserve">выберите в папке</w:t>
      </w:r>
      <w:r>
        <w:rPr>
          <w:bCs/>
          <w:iCs/>
        </w:rPr>
        <w:t xml:space="preserve"> и выберите на Вашем компьютере документ или перетащите файл в блок.</w:t>
      </w:r>
      <w:r>
        <w:rPr>
          <w:bCs/>
          <w:iCs/>
        </w:rPr>
      </w:r>
      <w:r>
        <w:rPr>
          <w:bCs/>
          <w:iCs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bCs/>
          <w:iCs/>
        </w:rPr>
      </w:pPr>
      <w:r>
        <w:rPr>
          <w:bCs/>
          <w:iCs/>
        </w:rPr>
        <w:t xml:space="preserve">Если Вы хотите удалить документ, </w:t>
      </w:r>
      <w:r>
        <w:rPr>
          <w:bCs/>
          <w:iCs/>
        </w:rP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572" name="_x0000_i175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86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1" o:spid="_x0000_s571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586" o:title=""/>
              </v:shape>
            </w:pict>
          </mc:Fallback>
        </mc:AlternateContent>
      </w:r>
      <w:r>
        <w:rPr>
          <w:bCs/>
          <w:iCs/>
        </w:rPr>
        <w:t xml:space="preserve"> напротив него.</w:t>
      </w:r>
      <w:r>
        <w:rPr>
          <w:bCs/>
          <w:iCs/>
        </w:rPr>
      </w:r>
      <w:r>
        <w:rPr>
          <w:bCs/>
          <w:iCs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bCs/>
          <w:iCs/>
        </w:rPr>
      </w:pPr>
      <w:r>
        <w:rPr>
          <w:bCs/>
          <w:iCs/>
        </w:rPr>
        <w:t xml:space="preserve">Для того чтобы сохранить вложения, щелкните по кнопке </w:t>
      </w:r>
      <w:r>
        <w:rPr>
          <w:b/>
          <w:bCs/>
          <w:iCs/>
        </w:rPr>
        <w:t xml:space="preserve">Сохранить</w:t>
      </w:r>
      <w:r>
        <w:rPr>
          <w:bCs/>
          <w:iCs/>
        </w:rPr>
        <w:t xml:space="preserve">.</w:t>
      </w:r>
      <w:r>
        <w:rPr>
          <w:bCs/>
          <w:iCs/>
        </w:rPr>
      </w:r>
    </w:p>
    <w:p>
      <w:pPr>
        <w:pStyle w:val="749"/>
        <w:ind w:left="0"/>
        <w:tabs>
          <w:tab w:val="left" w:pos="2127" w:leader="none"/>
        </w:tabs>
        <w:rPr>
          <w:bCs/>
          <w:iCs/>
        </w:rPr>
      </w:pPr>
      <w:r>
        <w:rPr>
          <w:bCs/>
          <w:iCs/>
        </w:rPr>
        <w:t xml:space="preserve">В случае если Вы передумали сохранять документы,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573" name="_x0000_i175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87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2" o:spid="_x0000_s572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587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>
        <w:rPr>
          <w:bCs/>
          <w:iCs/>
        </w:rPr>
      </w:r>
      <w:r>
        <w:rPr>
          <w:bCs/>
          <w:iCs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bCs/>
          <w:iCs/>
        </w:rPr>
      </w:pPr>
      <w:r>
        <w:rPr>
          <w:b/>
        </w:rPr>
        <w:t xml:space="preserve">Удалить </w:t>
      </w:r>
      <w:r>
        <w:rPr>
          <w:b/>
        </w:rPr>
        <w:t xml:space="preserve">досыл для заявления</w:t>
      </w:r>
      <w:r>
        <w:t xml:space="preserve">. Для этого в блоке </w:t>
      </w:r>
      <w:r>
        <w:rPr>
          <w:b/>
        </w:rPr>
        <w:t xml:space="preserve">Досыл</w:t>
      </w:r>
      <w:r>
        <w:t xml:space="preserve">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574" name="_x0000_i175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88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3" o:spid="_x0000_s573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588" o:title=""/>
              </v:shape>
            </w:pict>
          </mc:Fallback>
        </mc:AlternateContent>
      </w:r>
      <w:r>
        <w:rPr>
          <w:lang w:eastAsia="ru-RU"/>
        </w:rPr>
        <w:t xml:space="preserve"> и щелкните по ссылке </w:t>
      </w:r>
      <w:r>
        <w:rPr>
          <w:b/>
          <w:lang w:eastAsia="ru-RU"/>
        </w:rPr>
        <w:t xml:space="preserve">Удалить</w:t>
      </w:r>
      <w:r>
        <w:rPr>
          <w:lang w:eastAsia="ru-RU"/>
        </w:rPr>
        <w:t xml:space="preserve">.</w:t>
      </w:r>
      <w:r>
        <w:rPr>
          <w:bCs/>
          <w:iCs/>
        </w:rPr>
      </w:r>
      <w:r>
        <w:rPr>
          <w:bCs/>
          <w:iCs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  <w:tab w:val="left" w:pos="2127" w:leader="none"/>
        </w:tabs>
      </w:pPr>
      <w:r>
        <w:rPr>
          <w:b/>
          <w:bCs/>
          <w:iCs/>
        </w:rPr>
        <w:t xml:space="preserve">Подписать досыл для </w:t>
      </w:r>
      <w:r>
        <w:rPr>
          <w:b/>
          <w:bCs/>
          <w:iCs/>
        </w:rPr>
        <w:t xml:space="preserve">заявления</w:t>
      </w:r>
      <w:r>
        <w:rPr>
          <w:bCs/>
          <w:iCs/>
        </w:rPr>
        <w:t xml:space="preserve">. </w:t>
      </w:r>
      <w:r>
        <w:t xml:space="preserve">Для этого в блоке </w:t>
      </w:r>
      <w:r>
        <w:rPr>
          <w:b/>
        </w:rPr>
        <w:t xml:space="preserve">Досыл</w:t>
      </w:r>
      <w:r>
        <w:t xml:space="preserve"> нажмите на ссылку </w:t>
      </w:r>
      <w:r>
        <w:rPr>
          <w:b/>
        </w:rPr>
        <w:t xml:space="preserve">Подписать</w:t>
      </w:r>
      <w:r>
        <w:t xml:space="preserve">. Подробнее смотрите в разделе </w:t>
      </w:r>
      <w:r>
        <w:fldChar w:fldCharType="begin"/>
      </w:r>
      <w:r>
        <w:instrText xml:space="preserve">HYPERLINK  \l "Подписание_документов"</w:instrText>
      </w:r>
      <w:r>
        <w:fldChar w:fldCharType="separate"/>
      </w:r>
      <w:r>
        <w:rPr>
          <w:rStyle w:val="782"/>
        </w:rPr>
        <w:t xml:space="preserve">Под</w:t>
      </w:r>
      <w:bookmarkStart w:id="1711" w:name="_Hlt183701785"/>
      <w:r>
        <w:rPr>
          <w:rStyle w:val="782"/>
        </w:rPr>
        <w:t xml:space="preserve">п</w:t>
      </w:r>
      <w:bookmarkEnd w:id="1709"/>
      <w:r>
        <w:rPr>
          <w:rStyle w:val="782"/>
        </w:rPr>
        <w:t xml:space="preserve">и</w:t>
      </w:r>
      <w:bookmarkStart w:id="1712" w:name="_Hlt186116657"/>
      <w:r>
        <w:rPr>
          <w:rStyle w:val="782"/>
        </w:rPr>
        <w:t xml:space="preserve">с</w:t>
      </w:r>
      <w:bookmarkEnd w:id="1710"/>
      <w:r>
        <w:rPr>
          <w:rStyle w:val="782"/>
        </w:rPr>
        <w:t xml:space="preserve">а</w:t>
      </w:r>
      <w:bookmarkStart w:id="1713" w:name="_Hlt199949379"/>
      <w:r>
        <w:rPr>
          <w:rStyle w:val="782"/>
        </w:rPr>
        <w:t xml:space="preserve">н</w:t>
      </w:r>
      <w:bookmarkEnd w:id="1711"/>
      <w:r>
        <w:rPr>
          <w:rStyle w:val="782"/>
        </w:rPr>
        <w:t xml:space="preserve">и</w:t>
      </w:r>
      <w:bookmarkStart w:id="1714" w:name="_Hlt195567038"/>
      <w:r>
        <w:rPr>
          <w:rStyle w:val="782"/>
        </w:rPr>
        <w:t xml:space="preserve">е</w:t>
      </w:r>
      <w:bookmarkEnd w:id="1712"/>
      <w:r>
        <w:rPr>
          <w:rStyle w:val="782"/>
        </w:rPr>
        <w:t xml:space="preserve"> до</w:t>
      </w:r>
      <w:bookmarkStart w:id="1715" w:name="_Hlt191371047"/>
      <w:r>
        <w:rPr>
          <w:rStyle w:val="782"/>
        </w:rPr>
        <w:t xml:space="preserve">к</w:t>
      </w:r>
      <w:bookmarkEnd w:id="1713"/>
      <w:r>
        <w:rPr>
          <w:rStyle w:val="782"/>
        </w:rPr>
        <w:t xml:space="preserve">ументов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Отозвать </w:t>
      </w:r>
      <w:r>
        <w:rPr>
          <w:b/>
        </w:rPr>
        <w:t xml:space="preserve">заявление</w:t>
      </w:r>
      <w:r>
        <w:t xml:space="preserve">. </w:t>
      </w:r>
      <w:r>
        <w:t xml:space="preserve">Для этого нажмите на кнопку </w:t>
      </w:r>
      <w:r>
        <w:rPr>
          <w:b/>
        </w:rPr>
        <w:t xml:space="preserve">Отозвать</w:t>
      </w:r>
      <w:r>
        <w:t xml:space="preserve">. Затем</w:t>
      </w:r>
      <w:r>
        <w:t xml:space="preserve"> </w:t>
      </w:r>
      <w:r>
        <w:rPr>
          <w:lang w:eastAsia="ru-RU" w:bidi="en-US"/>
        </w:rPr>
        <w:t xml:space="preserve">на открывшейся форме выберите из выпадающего списка причину отзыва и нажмите на кнопку </w:t>
      </w:r>
      <w:r>
        <w:rPr>
          <w:b/>
          <w:lang w:eastAsia="ru-RU" w:bidi="en-US"/>
        </w:rPr>
        <w:t xml:space="preserve">Перейти к подписанию</w:t>
      </w:r>
      <w:r>
        <w:rPr>
          <w:lang w:eastAsia="ru-RU" w:bidi="en-US"/>
        </w:rP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  <w:rPr>
          <w:bCs/>
          <w:iCs/>
        </w:rPr>
      </w:pPr>
      <w:r>
        <w:rPr>
          <w:bCs/>
          <w:iCs/>
        </w:rPr>
        <w:t xml:space="preserve">Если Вы передумали отзывать документ, щелкните по кнопке </w:t>
      </w:r>
      <w:r>
        <w:rPr>
          <w:b/>
          <w:bCs/>
          <w:iCs/>
        </w:rPr>
        <w:t xml:space="preserve">Отменить</w:t>
      </w:r>
      <w:r>
        <w:rPr>
          <w:bCs/>
          <w:iCs/>
        </w:rPr>
        <w:t xml:space="preserve">.</w:t>
      </w:r>
      <w:r>
        <w:rPr>
          <w:bCs/>
          <w:iCs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  <w:bCs/>
          <w:iCs/>
        </w:rPr>
        <w:t xml:space="preserve">Подписать </w:t>
      </w:r>
      <w:r>
        <w:rPr>
          <w:b/>
          <w:bCs/>
          <w:iCs/>
        </w:rPr>
        <w:t xml:space="preserve">запрос на отзыв</w:t>
      </w:r>
      <w:r>
        <w:rPr>
          <w:b/>
          <w:bCs/>
          <w:iCs/>
        </w:rPr>
        <w:t xml:space="preserve"> </w:t>
      </w:r>
      <w:r>
        <w:rPr>
          <w:b/>
          <w:bCs/>
          <w:iCs/>
        </w:rPr>
        <w:t xml:space="preserve">заявления</w:t>
      </w:r>
      <w:r>
        <w:rPr>
          <w:bCs/>
          <w:iCs/>
        </w:rPr>
        <w:t xml:space="preserve">. </w:t>
      </w:r>
      <w:r>
        <w:t xml:space="preserve">Для этого в соответствующем блоке нажмите на ссылку </w:t>
      </w:r>
      <w:r>
        <w:rPr>
          <w:b/>
        </w:rPr>
        <w:t xml:space="preserve">Подписать</w:t>
      </w:r>
      <w:r>
        <w:t xml:space="preserve">. Подробнее смотрите в разделе </w:t>
      </w:r>
      <w:r>
        <w:fldChar w:fldCharType="begin"/>
      </w:r>
      <w:r>
        <w:instrText xml:space="preserve">HYPERLINK  \l "Подписание_документов"</w:instrText>
      </w:r>
      <w:r>
        <w:fldChar w:fldCharType="separate"/>
      </w:r>
      <w:r>
        <w:rPr>
          <w:rStyle w:val="782"/>
        </w:rPr>
        <w:t xml:space="preserve">Под</w:t>
      </w:r>
      <w:bookmarkStart w:id="1716" w:name="_Hlt199948849"/>
      <w:r>
        <w:rPr>
          <w:rStyle w:val="782"/>
        </w:rPr>
        <w:t xml:space="preserve">п</w:t>
      </w:r>
      <w:bookmarkEnd w:id="1714"/>
      <w:r>
        <w:rPr>
          <w:rStyle w:val="782"/>
        </w:rPr>
        <w:t xml:space="preserve">и</w:t>
      </w:r>
      <w:bookmarkStart w:id="1717" w:name="_Hlt183701834"/>
      <w:r>
        <w:rPr>
          <w:rStyle w:val="782"/>
        </w:rPr>
        <w:t xml:space="preserve">с</w:t>
      </w:r>
      <w:bookmarkEnd w:id="1715"/>
      <w:r>
        <w:rPr>
          <w:rStyle w:val="782"/>
        </w:rPr>
        <w:t xml:space="preserve">ан</w:t>
      </w:r>
      <w:bookmarkStart w:id="1718" w:name="_Hlt186115356"/>
      <w:r/>
      <w:bookmarkStart w:id="1719" w:name="_Hlt191371053"/>
      <w:r>
        <w:rPr>
          <w:rStyle w:val="782"/>
        </w:rPr>
        <w:t xml:space="preserve">и</w:t>
      </w:r>
      <w:bookmarkEnd w:id="1716"/>
      <w:r/>
      <w:bookmarkEnd w:id="1717"/>
      <w:r>
        <w:rPr>
          <w:rStyle w:val="782"/>
        </w:rPr>
        <w:t xml:space="preserve">е документ</w:t>
      </w:r>
      <w:bookmarkStart w:id="1720" w:name="_Hlt195566595"/>
      <w:r>
        <w:rPr>
          <w:rStyle w:val="782"/>
        </w:rPr>
        <w:t xml:space="preserve">о</w:t>
      </w:r>
      <w:bookmarkEnd w:id="1718"/>
      <w:r>
        <w:rPr>
          <w:rStyle w:val="782"/>
        </w:rPr>
        <w:t xml:space="preserve">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Удалить запрос на отзыв </w:t>
      </w:r>
      <w:r>
        <w:rPr>
          <w:b/>
        </w:rPr>
        <w:t xml:space="preserve">заявления</w:t>
      </w:r>
      <w:r>
        <w:t xml:space="preserve">. Для этого в соответствующем блоке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575" name="_x0000_i175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89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4" o:spid="_x0000_s574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589" o:title=""/>
              </v:shape>
            </w:pict>
          </mc:Fallback>
        </mc:AlternateContent>
      </w:r>
      <w:r>
        <w:rPr>
          <w:lang w:eastAsia="ru-RU"/>
        </w:rPr>
        <w:t xml:space="preserve"> и щелкните по ссылке </w:t>
      </w:r>
      <w:r>
        <w:rPr>
          <w:b/>
          <w:lang w:eastAsia="ru-RU"/>
        </w:rPr>
        <w:t xml:space="preserve">Удалить</w:t>
      </w:r>
      <w:r>
        <w:rPr>
          <w:lang w:eastAsia="ru-RU"/>
        </w:rPr>
        <w:t xml:space="preserve">. После подтверждения операции запрос на отзыв будет удален.</w:t>
      </w:r>
      <w:r/>
    </w:p>
    <w:p>
      <w:pPr>
        <w:pStyle w:val="754"/>
        <w:rPr>
          <w:lang w:val="ru-RU"/>
        </w:rPr>
      </w:pPr>
      <w:r/>
      <w:bookmarkEnd w:id="1719"/>
      <w:r/>
      <w:bookmarkEnd w:id="1720"/>
      <w:r/>
      <w:bookmarkStart w:id="1721" w:name="_Добавление_информации_о_1"/>
      <w:r/>
      <w:bookmarkStart w:id="1722" w:name="_Статусы_кредитных_договоров"/>
      <w:r>
        <w:rPr>
          <w:lang w:val="ru-RU"/>
        </w:rPr>
        <w:t xml:space="preserve">Статусы международных договоров</w:t>
      </w:r>
      <w:r>
        <w:rPr>
          <w:lang w:val="ru-RU"/>
        </w:rPr>
      </w:r>
    </w:p>
    <w:p>
      <w:pPr>
        <w:pStyle w:val="749"/>
        <w:ind w:left="0"/>
        <w:rPr>
          <w:lang w:eastAsia="en-US"/>
        </w:rPr>
      </w:pPr>
      <w:r>
        <w:rPr>
          <w:lang w:eastAsia="en-US"/>
        </w:rPr>
        <w:t xml:space="preserve">В системе «Свой Бизнес» международные договоры могут иметь следующие статусы:</w:t>
      </w:r>
      <w:r>
        <w:rPr>
          <w:lang w:eastAsia="en-US"/>
        </w:rPr>
      </w:r>
    </w:p>
    <w:p>
      <w:pPr>
        <w:pStyle w:val="837"/>
        <w:ind w:left="0"/>
        <w:rPr>
          <w:b w:val="0"/>
        </w:rPr>
      </w:pPr>
      <w:r>
        <w:t xml:space="preserve">Таблица </w:t>
      </w:r>
      <w:r>
        <w:fldChar w:fldCharType="begin"/>
      </w:r>
      <w:r>
        <w:instrText xml:space="preserve"> </w:instrText>
      </w:r>
      <w:r>
        <w:instrText xml:space="preserve">SEQ</w:instrText>
      </w:r>
      <w:r>
        <w:instrText xml:space="preserve"> Таблица \* </w:instrText>
      </w:r>
      <w:r>
        <w:instrText xml:space="preserve">ARABIC</w:instrText>
      </w:r>
      <w:r>
        <w:instrText xml:space="preserve"> </w:instrText>
      </w:r>
      <w:r>
        <w:fldChar w:fldCharType="separate"/>
      </w:r>
      <w:r>
        <w:t xml:space="preserve">18</w:t>
      </w:r>
      <w:r>
        <w:fldChar w:fldCharType="end"/>
      </w:r>
      <w:r>
        <w:t xml:space="preserve"> </w:t>
      </w:r>
      <w:r>
        <w:rPr>
          <w:b w:val="0"/>
        </w:rPr>
        <w:t xml:space="preserve">– Описание </w:t>
      </w:r>
      <w:r>
        <w:rPr>
          <w:b w:val="0"/>
        </w:rPr>
        <w:t xml:space="preserve">статусов международных договоров</w:t>
      </w:r>
      <w:r>
        <w:rPr>
          <w:b w:val="0"/>
        </w:rPr>
      </w:r>
      <w:r>
        <w:rPr>
          <w:b w:val="0"/>
        </w:rPr>
      </w:r>
    </w:p>
    <w:tbl>
      <w:tblPr>
        <w:tblW w:w="0" w:type="auto"/>
        <w:tblInd w:w="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3332"/>
        <w:gridCol w:w="5847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27"/>
        </w:trPr>
        <w:tc>
          <w:tcPr>
            <w:shd w:val="clear" w:color="auto" w:fill="ffffff"/>
            <w:tcW w:w="333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  <w:jc w:val="center"/>
              <w:keepNext/>
              <w:spacing w:before="120" w:after="120"/>
              <w:rPr>
                <w:b/>
              </w:rPr>
            </w:pPr>
            <w:r>
              <w:rPr>
                <w:b/>
              </w:rPr>
              <w:t xml:space="preserve">Статус</w:t>
            </w:r>
            <w:r>
              <w:rPr>
                <w:b/>
              </w:rPr>
              <w:t xml:space="preserve"> </w:t>
            </w:r>
            <w:r>
              <w:rPr>
                <w:b/>
              </w:rPr>
              <w:t xml:space="preserve">договора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shd w:val="clear" w:color="auto" w:fill="ffffff"/>
            <w:tcW w:w="584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jc w:val="center"/>
              <w:keepNext/>
              <w:spacing w:before="120" w:after="120"/>
              <w:rPr>
                <w:b/>
              </w:rPr>
            </w:pPr>
            <w:r>
              <w:rPr>
                <w:b/>
              </w:rPr>
              <w:t xml:space="preserve">Описание статуса</w:t>
            </w:r>
            <w:r>
              <w:rPr>
                <w:b/>
              </w:rPr>
            </w:r>
            <w:r>
              <w:rPr>
                <w:b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</w:pPr>
            <w:r>
              <w:t xml:space="preserve">Действующий/на учете</w:t>
            </w:r>
            <w:r/>
          </w:p>
        </w:tc>
        <w:tc>
          <w:tcPr>
            <w:tcW w:w="584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rPr>
                <w:lang w:eastAsia="ru-RU"/>
              </w:rPr>
              <w:t xml:space="preserve">Международный договор принят на учет в банке.</w:t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</w:pPr>
            <w:r>
              <w:t xml:space="preserve">Закрыт/снят с учета</w:t>
            </w:r>
            <w:r/>
          </w:p>
        </w:tc>
        <w:tc>
          <w:tcPr>
            <w:tcW w:w="584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rPr>
                <w:lang w:eastAsia="ru-RU"/>
              </w:rPr>
              <w:t xml:space="preserve">Международный договор снят с учета в банке.</w:t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</w:p>
        </w:tc>
      </w:tr>
    </w:tbl>
    <w:p>
      <w:pPr>
        <w:pStyle w:val="753"/>
      </w:pPr>
      <w:r/>
      <w:bookmarkEnd w:id="1721"/>
      <w:r/>
      <w:bookmarkStart w:id="1723" w:name="_Зачисления_валюты_на"/>
      <w:r>
        <w:t xml:space="preserve">Зачислени</w:t>
      </w:r>
      <w:r>
        <w:t xml:space="preserve">я</w:t>
      </w:r>
      <w:r>
        <w:t xml:space="preserve"> валюты на транзитный счет</w:t>
      </w:r>
      <w:r/>
    </w:p>
    <w:p>
      <w:pPr>
        <w:pStyle w:val="749"/>
        <w:ind w:left="0"/>
      </w:pPr>
      <w:r>
        <w:fldChar w:fldCharType="begin"/>
      </w:r>
      <w:r>
        <w:instrText xml:space="preserve"> HYPERLINK  \l "_Детальная_информация_о" </w:instrText>
      </w:r>
      <w:r>
        <w:fldChar w:fldCharType="separate"/>
      </w:r>
      <w:r>
        <w:rPr>
          <w:rStyle w:val="782"/>
        </w:rPr>
        <w:t xml:space="preserve">Детальн</w:t>
      </w:r>
      <w:bookmarkStart w:id="1724" w:name="_Hlt166490792"/>
      <w:r>
        <w:rPr>
          <w:rStyle w:val="782"/>
        </w:rPr>
        <w:t xml:space="preserve">а</w:t>
      </w:r>
      <w:bookmarkEnd w:id="1722"/>
      <w:r>
        <w:rPr>
          <w:rStyle w:val="782"/>
        </w:rPr>
        <w:t xml:space="preserve">я и</w:t>
      </w:r>
      <w:bookmarkStart w:id="1725" w:name="_Hlt191370275"/>
      <w:r/>
      <w:bookmarkStart w:id="1726" w:name="_Hlt195566321"/>
      <w:r>
        <w:rPr>
          <w:rStyle w:val="782"/>
        </w:rPr>
        <w:t xml:space="preserve">н</w:t>
      </w:r>
      <w:bookmarkEnd w:id="1723"/>
      <w:r/>
      <w:bookmarkEnd w:id="1724"/>
      <w:r/>
      <w:bookmarkStart w:id="1727" w:name="_Hlt179206353"/>
      <w:r>
        <w:rPr>
          <w:rStyle w:val="782"/>
        </w:rPr>
        <w:t xml:space="preserve">ф</w:t>
      </w:r>
      <w:bookmarkEnd w:id="1725"/>
      <w:r>
        <w:rPr>
          <w:rStyle w:val="782"/>
        </w:rPr>
        <w:t xml:space="preserve">орм</w:t>
      </w:r>
      <w:bookmarkStart w:id="1728" w:name="_Hlt199948718"/>
      <w:r>
        <w:rPr>
          <w:rStyle w:val="782"/>
        </w:rPr>
        <w:t xml:space="preserve">а</w:t>
      </w:r>
      <w:bookmarkEnd w:id="1726"/>
      <w:r>
        <w:rPr>
          <w:rStyle w:val="782"/>
        </w:rPr>
        <w:t xml:space="preserve">ц</w:t>
      </w:r>
      <w:bookmarkStart w:id="1729" w:name="_Hlt186115017"/>
      <w:r>
        <w:rPr>
          <w:rStyle w:val="782"/>
        </w:rPr>
        <w:t xml:space="preserve">и</w:t>
      </w:r>
      <w:bookmarkEnd w:id="1727"/>
      <w:r>
        <w:rPr>
          <w:rStyle w:val="782"/>
        </w:rPr>
        <w:t xml:space="preserve">я о </w:t>
      </w:r>
      <w:bookmarkStart w:id="1730" w:name="_Hlt166492167"/>
      <w:r>
        <w:rPr>
          <w:rStyle w:val="782"/>
        </w:rPr>
        <w:t xml:space="preserve">з</w:t>
      </w:r>
      <w:bookmarkEnd w:id="1728"/>
      <w:r>
        <w:rPr>
          <w:rStyle w:val="782"/>
        </w:rPr>
        <w:t xml:space="preserve">ачислении</w:t>
      </w:r>
      <w:r>
        <w:fldChar w:fldCharType="end"/>
      </w:r>
      <w:r/>
    </w:p>
    <w:p>
      <w:pPr>
        <w:pStyle w:val="749"/>
        <w:ind w:left="0"/>
        <w:spacing w:after="120"/>
      </w:pPr>
      <w:r>
        <w:fldChar w:fldCharType="begin"/>
      </w:r>
      <w:r>
        <w:instrText xml:space="preserve"> HYPERLINK  \l "_Просмотр_распоряжения_по" </w:instrText>
      </w:r>
      <w:r>
        <w:fldChar w:fldCharType="separate"/>
      </w:r>
      <w:r>
        <w:rPr>
          <w:rStyle w:val="782"/>
        </w:rPr>
        <w:t xml:space="preserve">Операции</w:t>
      </w:r>
      <w:bookmarkStart w:id="1731" w:name="_Hlt191370400"/>
      <w:r>
        <w:rPr>
          <w:rStyle w:val="782"/>
        </w:rPr>
        <w:t xml:space="preserve"> </w:t>
      </w:r>
      <w:bookmarkEnd w:id="1729"/>
      <w:r>
        <w:rPr>
          <w:rStyle w:val="782"/>
        </w:rPr>
        <w:t xml:space="preserve">с за</w:t>
      </w:r>
      <w:bookmarkStart w:id="1732" w:name="_Hlt166492169"/>
      <w:r/>
      <w:bookmarkStart w:id="1733" w:name="_Hlt179206974"/>
      <w:r>
        <w:rPr>
          <w:rStyle w:val="782"/>
        </w:rPr>
        <w:t xml:space="preserve">ч</w:t>
      </w:r>
      <w:bookmarkEnd w:id="1730"/>
      <w:r/>
      <w:bookmarkEnd w:id="1731"/>
      <w:r/>
      <w:bookmarkStart w:id="1734" w:name="_Hlt186115154"/>
      <w:r>
        <w:rPr>
          <w:rStyle w:val="782"/>
        </w:rPr>
        <w:t xml:space="preserve">и</w:t>
      </w:r>
      <w:bookmarkEnd w:id="1732"/>
      <w:r>
        <w:rPr>
          <w:rStyle w:val="782"/>
        </w:rPr>
        <w:t xml:space="preserve">сле</w:t>
      </w:r>
      <w:bookmarkStart w:id="1735" w:name="_Hlt199948792"/>
      <w:r>
        <w:rPr>
          <w:rStyle w:val="782"/>
        </w:rPr>
        <w:t xml:space="preserve">н</w:t>
      </w:r>
      <w:bookmarkEnd w:id="1733"/>
      <w:r/>
      <w:bookmarkStart w:id="1736" w:name="_Hlt195566406"/>
      <w:r>
        <w:rPr>
          <w:rStyle w:val="782"/>
        </w:rPr>
        <w:t xml:space="preserve">и</w:t>
      </w:r>
      <w:bookmarkEnd w:id="1734"/>
      <w:r>
        <w:rPr>
          <w:rStyle w:val="782"/>
        </w:rPr>
        <w:t xml:space="preserve">ями</w:t>
      </w:r>
      <w:r>
        <w:fldChar w:fldCharType="end"/>
      </w:r>
      <w:r/>
    </w:p>
    <w:p>
      <w:pPr>
        <w:pStyle w:val="749"/>
        <w:ind w:left="0"/>
      </w:pPr>
      <w:r>
        <w:t xml:space="preserve">Раздел </w:t>
      </w:r>
      <w:r>
        <w:rPr>
          <w:b/>
        </w:rPr>
        <w:t xml:space="preserve">Все зачисления</w:t>
      </w:r>
      <w:r>
        <w:t xml:space="preserve"> предназначен для работы с уведомлениями о зачислении на валютные транзитные счета Вашей организации, а также с уведомлениями о рублевых</w:t>
      </w:r>
      <w:r>
        <w:t xml:space="preserve"> зачисления</w:t>
      </w:r>
      <w:r>
        <w:t xml:space="preserve">х</w:t>
      </w:r>
      <w:r>
        <w:t xml:space="preserve"> от нерезидентов</w:t>
      </w:r>
      <w:r>
        <w:t xml:space="preserve"> РФ.</w:t>
      </w:r>
      <w:r/>
    </w:p>
    <w:p>
      <w:pPr>
        <w:pStyle w:val="749"/>
        <w:ind w:left="0"/>
      </w:pPr>
      <w:r>
        <w:t xml:space="preserve">В данном разделе Вы можете просмотреть следующие сведения: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 вкладке </w:t>
      </w:r>
      <w:r>
        <w:rPr>
          <w:b/>
        </w:rPr>
        <w:t xml:space="preserve">Валютные зачисления</w:t>
      </w:r>
      <w:r>
        <w:t xml:space="preserve"> </w:t>
      </w:r>
      <w:r>
        <w:t xml:space="preserve">показан список уведомлений о зачислении на транзитные счета.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 вкладке </w:t>
      </w:r>
      <w:r>
        <w:rPr>
          <w:b/>
        </w:rPr>
        <w:t xml:space="preserve">Рублевые зачисления</w:t>
      </w:r>
      <w:r>
        <w:t xml:space="preserve"> отображается список рублевых зачислений от нерезидентов РФ.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Если Вы хотите быстро найти интересующие записи, перейдите на нужную вкладку и в строке поиска задайте следующие параметры: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 счета, на который поступило зачисление;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Сумму поступления;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Диапазон дат, когда было сформировано уведомление.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В результате на экране будут показаны записи, </w:t>
      </w:r>
      <w:r>
        <w:t xml:space="preserve">соответствующие условиям поиска.</w:t>
      </w:r>
      <w:r/>
    </w:p>
    <w:p>
      <w:pPr>
        <w:pStyle w:val="763"/>
        <w:ind w:left="0" w:firstLine="0"/>
        <w:jc w:val="center"/>
        <w:spacing w:before="120" w:after="120"/>
      </w:pPr>
      <w:r>
        <w:rPr>
          <w:lang w:val="ru-RU"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5004" cy="1853768"/>
                <wp:effectExtent l="0" t="0" r="0" b="0"/>
                <wp:docPr id="576" name="_x0000_i175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90"/>
                        <a:stretch/>
                      </pic:blipFill>
                      <pic:spPr bwMode="auto">
                        <a:xfrm>
                          <a:off x="0" y="0"/>
                          <a:ext cx="5035004" cy="185376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5" o:spid="_x0000_s575" type="#_x0000_t75" style="width:396.46pt;height:145.97pt;mso-wrap-distance-left:0.00pt;mso-wrap-distance-top:0.00pt;mso-wrap-distance-right:0.00pt;mso-wrap-distance-bottom:0.00pt;" stroked="f">
                <v:path textboxrect="0,0,0,0"/>
                <v:imagedata r:id="rId590" o:title=""/>
              </v:shape>
            </w:pict>
          </mc:Fallback>
        </mc:AlternateContent>
      </w:r>
      <w:r/>
    </w:p>
    <w:p>
      <w:pPr>
        <w:pStyle w:val="763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223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Список зачислений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ind w:left="720" w:firstLine="0"/>
        <w:tabs>
          <w:tab w:val="left" w:pos="1134" w:leader="none"/>
        </w:tabs>
      </w:pPr>
      <w:r>
        <w:t xml:space="preserve">По каждой записи отображаются следующие сведения: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 и дата уведомления о зачислении;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Счет зачисления;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Сумма и валюта поступивших средств;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</w:t>
      </w:r>
      <w:r>
        <w:t xml:space="preserve">татус</w:t>
      </w:r>
      <w:r>
        <w:rPr>
          <w:spacing w:val="-6"/>
        </w:rPr>
        <w:t xml:space="preserve"> </w:t>
      </w:r>
      <w:r>
        <w:t xml:space="preserve">идентификации</w:t>
      </w:r>
      <w:r>
        <w:rPr>
          <w:spacing w:val="-2"/>
        </w:rPr>
        <w:t xml:space="preserve"> </w:t>
      </w:r>
      <w:r>
        <w:t xml:space="preserve">зачисленных</w:t>
      </w:r>
      <w:r>
        <w:rPr>
          <w:spacing w:val="-2"/>
        </w:rPr>
        <w:t xml:space="preserve"> </w:t>
      </w:r>
      <w:r>
        <w:t xml:space="preserve">средств</w:t>
      </w:r>
      <w:r>
        <w:rPr>
          <w:spacing w:val="-3"/>
        </w:rPr>
        <w:t xml:space="preserve"> или </w:t>
      </w:r>
      <w:r>
        <w:t xml:space="preserve">срок</w:t>
      </w:r>
      <w:r>
        <w:rPr>
          <w:spacing w:val="-1"/>
        </w:rPr>
        <w:t xml:space="preserve"> </w:t>
      </w:r>
      <w:r>
        <w:rPr>
          <w:spacing w:val="-2"/>
        </w:rPr>
        <w:t xml:space="preserve">идентификации;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</w:t>
      </w:r>
      <w:r>
        <w:t xml:space="preserve">татус</w:t>
      </w:r>
      <w:r>
        <w:rPr>
          <w:spacing w:val="-4"/>
        </w:rPr>
        <w:t xml:space="preserve"> </w:t>
      </w:r>
      <w:r>
        <w:t xml:space="preserve">продажи</w:t>
      </w:r>
      <w:r>
        <w:rPr>
          <w:spacing w:val="-3"/>
        </w:rPr>
        <w:t xml:space="preserve"> </w:t>
      </w:r>
      <w:r>
        <w:t xml:space="preserve">зачисленных</w:t>
      </w:r>
      <w:r>
        <w:rPr>
          <w:spacing w:val="-4"/>
        </w:rPr>
        <w:t xml:space="preserve"> </w:t>
      </w:r>
      <w:r>
        <w:t xml:space="preserve">средств</w:t>
      </w:r>
      <w:r>
        <w:rPr>
          <w:spacing w:val="-4"/>
        </w:rPr>
        <w:t xml:space="preserve"> или </w:t>
      </w:r>
      <w:r>
        <w:t xml:space="preserve">срок</w:t>
      </w:r>
      <w:r>
        <w:rPr>
          <w:spacing w:val="-4"/>
        </w:rPr>
        <w:t xml:space="preserve"> </w:t>
      </w:r>
      <w:r>
        <w:t xml:space="preserve">обязательной</w:t>
      </w:r>
      <w:r>
        <w:rPr>
          <w:spacing w:val="-4"/>
        </w:rPr>
        <w:t xml:space="preserve"> </w:t>
      </w:r>
      <w:r>
        <w:t xml:space="preserve">продажи</w:t>
      </w:r>
      <w:r>
        <w:rPr>
          <w:spacing w:val="-3"/>
        </w:rPr>
        <w:t xml:space="preserve"> (</w:t>
      </w:r>
      <w:r>
        <w:t xml:space="preserve">для валютных зачислений).</w:t>
      </w:r>
      <w:r/>
    </w:p>
    <w:p>
      <w:pPr>
        <w:pStyle w:val="749"/>
        <w:ind w:left="0"/>
        <w:rPr>
          <w:lang w:eastAsia="ru-RU" w:bidi="en-US"/>
        </w:rPr>
      </w:pPr>
      <w:r>
        <w:rPr>
          <w:lang w:eastAsia="ru-RU" w:bidi="en-US"/>
        </w:rPr>
        <w:t xml:space="preserve">Для того чтобы просмотреть подробную информацию о зачислении, щелкните по интересующей Вас записи в списке. Подробное описание открывшейся формы приведено в разделе </w:t>
      </w:r>
      <w:r>
        <w:fldChar w:fldCharType="begin"/>
      </w:r>
      <w:r>
        <w:instrText xml:space="preserve">HYPERLINK  \l "_Детальная_информация_о"</w:instrText>
      </w:r>
      <w:r>
        <w:fldChar w:fldCharType="separate"/>
      </w:r>
      <w:r>
        <w:rPr>
          <w:rStyle w:val="782"/>
          <w:lang w:eastAsia="ru-RU" w:bidi="en-US"/>
        </w:rPr>
        <w:t xml:space="preserve">Детальная инф</w:t>
      </w:r>
      <w:bookmarkStart w:id="1737" w:name="_Hlt199948541"/>
      <w:r>
        <w:rPr>
          <w:rStyle w:val="782"/>
          <w:lang w:eastAsia="ru-RU" w:bidi="en-US"/>
        </w:rPr>
        <w:t xml:space="preserve">о</w:t>
      </w:r>
      <w:bookmarkEnd w:id="1735"/>
      <w:r>
        <w:rPr>
          <w:rStyle w:val="782"/>
          <w:lang w:eastAsia="ru-RU" w:bidi="en-US"/>
        </w:rPr>
        <w:t xml:space="preserve">р</w:t>
      </w:r>
      <w:bookmarkStart w:id="1738" w:name="_Hlt166492175"/>
      <w:r>
        <w:rPr>
          <w:rStyle w:val="782"/>
          <w:lang w:eastAsia="ru-RU" w:bidi="en-US"/>
        </w:rPr>
        <w:t xml:space="preserve">м</w:t>
      </w:r>
      <w:bookmarkEnd w:id="1736"/>
      <w:r>
        <w:rPr>
          <w:rStyle w:val="782"/>
          <w:lang w:eastAsia="ru-RU" w:bidi="en-US"/>
        </w:rPr>
        <w:t xml:space="preserve">а</w:t>
      </w:r>
      <w:bookmarkStart w:id="1739" w:name="_Hlt191371067"/>
      <w:r/>
      <w:bookmarkStart w:id="1740" w:name="_Hlt195566509"/>
      <w:r>
        <w:rPr>
          <w:rStyle w:val="782"/>
          <w:lang w:eastAsia="ru-RU" w:bidi="en-US"/>
        </w:rPr>
        <w:t xml:space="preserve">ц</w:t>
      </w:r>
      <w:bookmarkEnd w:id="1737"/>
      <w:r/>
      <w:bookmarkEnd w:id="1738"/>
      <w:r/>
      <w:bookmarkStart w:id="1741" w:name="_Hlt179206984"/>
      <w:r>
        <w:rPr>
          <w:rStyle w:val="782"/>
          <w:lang w:eastAsia="ru-RU" w:bidi="en-US"/>
        </w:rPr>
        <w:t xml:space="preserve">и</w:t>
      </w:r>
      <w:bookmarkEnd w:id="1739"/>
      <w:r>
        <w:rPr>
          <w:rStyle w:val="782"/>
          <w:lang w:eastAsia="ru-RU" w:bidi="en-US"/>
        </w:rPr>
        <w:t xml:space="preserve">я </w:t>
      </w:r>
      <w:bookmarkStart w:id="1742" w:name="_Hlt166492192"/>
      <w:r>
        <w:rPr>
          <w:rStyle w:val="782"/>
          <w:lang w:eastAsia="ru-RU" w:bidi="en-US"/>
        </w:rPr>
        <w:t xml:space="preserve">о</w:t>
      </w:r>
      <w:bookmarkEnd w:id="1740"/>
      <w:r/>
      <w:bookmarkStart w:id="1743" w:name="_Hlt186116680"/>
      <w:r>
        <w:rPr>
          <w:rStyle w:val="782"/>
          <w:lang w:eastAsia="ru-RU" w:bidi="en-US"/>
        </w:rPr>
        <w:t xml:space="preserve"> </w:t>
      </w:r>
      <w:bookmarkEnd w:id="1741"/>
      <w:r>
        <w:rPr>
          <w:rStyle w:val="782"/>
          <w:lang w:eastAsia="ru-RU" w:bidi="en-US"/>
        </w:rPr>
        <w:t xml:space="preserve">зачислении</w:t>
      </w:r>
      <w:r>
        <w:rPr>
          <w:rStyle w:val="782"/>
          <w:lang w:eastAsia="ru-RU" w:bidi="en-US"/>
        </w:rPr>
        <w:fldChar w:fldCharType="end"/>
      </w:r>
      <w:r>
        <w:rPr>
          <w:lang w:eastAsia="ru-RU" w:bidi="en-US"/>
        </w:rPr>
        <w:t xml:space="preserve">.</w:t>
      </w:r>
      <w:r>
        <w:rPr>
          <w:lang w:eastAsia="ru-RU" w:bidi="en-US"/>
        </w:rPr>
      </w:r>
    </w:p>
    <w:p>
      <w:pPr>
        <w:pStyle w:val="749"/>
        <w:ind w:left="0"/>
        <w:rPr>
          <w:lang w:eastAsia="ru-RU" w:bidi="en-US"/>
        </w:rPr>
      </w:pPr>
      <w:r>
        <w:t xml:space="preserve">Описание</w:t>
      </w:r>
      <w:r>
        <w:rPr>
          <w:lang w:eastAsia="ru-RU" w:bidi="en-US"/>
        </w:rPr>
        <w:t xml:space="preserve"> операций, которые можно выполнить с данными документами, приведено в разделе</w:t>
      </w:r>
      <w:r>
        <w:rPr>
          <w:lang w:eastAsia="ru-RU" w:bidi="en-US"/>
        </w:rPr>
        <w:t xml:space="preserve"> </w:t>
      </w:r>
      <w:r>
        <w:rPr>
          <w:lang w:eastAsia="ru-RU" w:bidi="en-US"/>
        </w:rPr>
        <w:fldChar w:fldCharType="begin"/>
      </w:r>
      <w:r>
        <w:rPr>
          <w:lang w:eastAsia="ru-RU" w:bidi="en-US"/>
        </w:rPr>
        <w:instrText xml:space="preserve"> HYPERLINK  \l "_Операции_с_зачислениями_1" </w:instrText>
      </w:r>
      <w:r>
        <w:rPr>
          <w:lang w:eastAsia="ru-RU" w:bidi="en-US"/>
        </w:rPr>
        <w:fldChar w:fldCharType="separate"/>
      </w:r>
      <w:r>
        <w:rPr>
          <w:rStyle w:val="782"/>
          <w:lang w:eastAsia="ru-RU" w:bidi="en-US"/>
        </w:rPr>
        <w:t xml:space="preserve">Операции с зач</w:t>
      </w:r>
      <w:bookmarkStart w:id="1744" w:name="_Hlt191370277"/>
      <w:r>
        <w:rPr>
          <w:rStyle w:val="782"/>
          <w:lang w:eastAsia="ru-RU" w:bidi="en-US"/>
        </w:rPr>
        <w:t xml:space="preserve">и</w:t>
      </w:r>
      <w:bookmarkEnd w:id="1742"/>
      <w:r/>
      <w:bookmarkStart w:id="1745" w:name="_Hlt199948543"/>
      <w:r>
        <w:rPr>
          <w:rStyle w:val="782"/>
          <w:lang w:eastAsia="ru-RU" w:bidi="en-US"/>
        </w:rPr>
        <w:t xml:space="preserve">с</w:t>
      </w:r>
      <w:bookmarkEnd w:id="1743"/>
      <w:r>
        <w:rPr>
          <w:rStyle w:val="782"/>
          <w:lang w:eastAsia="ru-RU" w:bidi="en-US"/>
        </w:rPr>
        <w:t xml:space="preserve">л</w:t>
      </w:r>
      <w:bookmarkStart w:id="1746" w:name="_Hlt195566323"/>
      <w:r>
        <w:rPr>
          <w:rStyle w:val="782"/>
          <w:lang w:eastAsia="ru-RU" w:bidi="en-US"/>
        </w:rPr>
        <w:t xml:space="preserve">е</w:t>
      </w:r>
      <w:bookmarkEnd w:id="1744"/>
      <w:r>
        <w:rPr>
          <w:rStyle w:val="782"/>
          <w:lang w:eastAsia="ru-RU" w:bidi="en-US"/>
        </w:rPr>
        <w:t xml:space="preserve">н</w:t>
      </w:r>
      <w:bookmarkStart w:id="1747" w:name="_Hlt186115020"/>
      <w:r>
        <w:rPr>
          <w:rStyle w:val="782"/>
          <w:lang w:eastAsia="ru-RU" w:bidi="en-US"/>
        </w:rPr>
        <w:t xml:space="preserve">и</w:t>
      </w:r>
      <w:bookmarkEnd w:id="1745"/>
      <w:r>
        <w:rPr>
          <w:rStyle w:val="782"/>
          <w:lang w:eastAsia="ru-RU" w:bidi="en-US"/>
        </w:rPr>
        <w:t xml:space="preserve">я</w:t>
      </w:r>
      <w:bookmarkStart w:id="1748" w:name="_Hlt179207073"/>
      <w:r>
        <w:rPr>
          <w:rStyle w:val="782"/>
          <w:lang w:eastAsia="ru-RU" w:bidi="en-US"/>
        </w:rPr>
        <w:t xml:space="preserve">м</w:t>
      </w:r>
      <w:bookmarkEnd w:id="1746"/>
      <w:r>
        <w:rPr>
          <w:rStyle w:val="782"/>
          <w:lang w:eastAsia="ru-RU" w:bidi="en-US"/>
        </w:rPr>
        <w:t xml:space="preserve">и в списке</w:t>
      </w:r>
      <w:r>
        <w:rPr>
          <w:lang w:eastAsia="ru-RU" w:bidi="en-US"/>
        </w:rPr>
        <w:fldChar w:fldCharType="end"/>
      </w:r>
      <w:r>
        <w:rPr>
          <w:lang w:eastAsia="ru-RU" w:bidi="en-US"/>
        </w:rPr>
        <w:t xml:space="preserve">.</w:t>
      </w:r>
      <w:r>
        <w:rPr>
          <w:lang w:eastAsia="ru-RU" w:bidi="en-US"/>
        </w:rPr>
      </w:r>
    </w:p>
    <w:p>
      <w:pPr>
        <w:pStyle w:val="749"/>
        <w:ind w:left="0"/>
        <w:rPr>
          <w:lang w:eastAsia="ru-RU" w:bidi="en-US"/>
        </w:rPr>
      </w:pPr>
      <w:r>
        <w:rPr>
          <w:lang w:eastAsia="ru-RU" w:bidi="en-US"/>
        </w:rPr>
        <w:t xml:space="preserve">Для возврата на предыдущую страницу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5020" cy="144018"/>
                <wp:effectExtent l="0" t="0" r="0" b="0"/>
                <wp:docPr id="577" name="_x0000_i175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91"/>
                        <a:srcRect l="26984" t="30688" r="27513" b="26984"/>
                        <a:stretch/>
                      </pic:blipFill>
                      <pic:spPr bwMode="auto">
                        <a:xfrm>
                          <a:off x="0" y="0"/>
                          <a:ext cx="155020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6" o:spid="_x0000_s576" type="#_x0000_t75" style="width:12.21pt;height:11.34pt;mso-wrap-distance-left:0.00pt;mso-wrap-distance-top:0.00pt;mso-wrap-distance-right:0.00pt;mso-wrap-distance-bottom:0.00pt;" stroked="f">
                <v:path textboxrect="0,0,0,0"/>
                <v:imagedata r:id="rId591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>
        <w:rPr>
          <w:lang w:eastAsia="ru-RU" w:bidi="en-US"/>
        </w:rPr>
      </w:r>
      <w:r>
        <w:rPr>
          <w:lang w:eastAsia="ru-RU" w:bidi="en-US"/>
        </w:rPr>
      </w:r>
    </w:p>
    <w:p>
      <w:pPr>
        <w:pStyle w:val="754"/>
      </w:pPr>
      <w:r/>
      <w:bookmarkEnd w:id="1747"/>
      <w:r/>
      <w:bookmarkStart w:id="1749" w:name="_Детальная_информация_о"/>
      <w:r>
        <w:t xml:space="preserve">Детальная информация о зачислении</w:t>
      </w:r>
      <w:r/>
    </w:p>
    <w:p>
      <w:pPr>
        <w:pStyle w:val="749"/>
        <w:ind w:left="0"/>
      </w:pPr>
      <w:r>
        <w:t xml:space="preserve">На форме просмотра детальной информации о зачислении показаны следующие сведения:</w:t>
      </w:r>
      <w:r/>
    </w:p>
    <w:p>
      <w:pPr>
        <w:pStyle w:val="763"/>
        <w:ind w:left="0" w:firstLine="0"/>
        <w:jc w:val="center"/>
        <w:spacing w:before="120" w:after="120"/>
      </w:pPr>
      <w:r>
        <w:rPr>
          <w:lang w:val="ru-RU"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0579" cy="3192539"/>
                <wp:effectExtent l="0" t="0" r="0" b="0"/>
                <wp:docPr id="578" name="_x0000_i175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92"/>
                        <a:stretch/>
                      </pic:blipFill>
                      <pic:spPr bwMode="auto">
                        <a:xfrm>
                          <a:off x="0" y="0"/>
                          <a:ext cx="5040579" cy="319253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7" o:spid="_x0000_s577" type="#_x0000_t75" style="width:396.90pt;height:251.38pt;mso-wrap-distance-left:0.00pt;mso-wrap-distance-top:0.00pt;mso-wrap-distance-right:0.00pt;mso-wrap-distance-bottom:0.00pt;" stroked="f">
                <v:path textboxrect="0,0,0,0"/>
                <v:imagedata r:id="rId592" o:title=""/>
              </v:shape>
            </w:pict>
          </mc:Fallback>
        </mc:AlternateContent>
      </w:r>
      <w:r/>
    </w:p>
    <w:p>
      <w:pPr>
        <w:pStyle w:val="763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  <w:lang w:val="ru-RU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224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Детальная информация о зачислении</w:t>
      </w:r>
      <w:r>
        <w:rPr>
          <w:rFonts w:ascii="Arial" w:hAnsi="Arial" w:cs="Arial"/>
          <w:bCs/>
          <w:iCs/>
          <w:sz w:val="18"/>
          <w:lang w:val="ru-RU"/>
        </w:rPr>
      </w:r>
      <w:r>
        <w:rPr>
          <w:rFonts w:ascii="Arial" w:hAnsi="Arial" w:cs="Arial"/>
          <w:bCs/>
          <w:iCs/>
          <w:sz w:val="18"/>
          <w:lang w:val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 счета, на который поступили денежные средства;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Сумма и валюта поступления;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Связанные документы</w:t>
      </w:r>
      <w:r>
        <w:t xml:space="preserve"> Вы можете просмотреть список документов, сформированных по данному уведомлению:</w:t>
      </w:r>
      <w:r/>
    </w:p>
    <w:p>
      <w:pPr>
        <w:pStyle w:val="826"/>
        <w:ind w:left="0"/>
        <w:tabs>
          <w:tab w:val="left" w:pos="1134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данный блок отображается только для уведомлений о зачислении на транзитный счет.</w:t>
      </w:r>
      <w:r>
        <w:rPr>
          <w:i/>
        </w:rPr>
      </w:r>
    </w:p>
    <w:p>
      <w:pPr>
        <w:pStyle w:val="826"/>
        <w:numPr>
          <w:ilvl w:val="0"/>
          <w:numId w:val="18"/>
        </w:numPr>
        <w:widowControl w:val="off"/>
        <w:tabs>
          <w:tab w:val="left" w:pos="1393" w:leader="none"/>
        </w:tabs>
      </w:pPr>
      <w:r>
        <w:t xml:space="preserve">Номер, дата и статус документа;</w:t>
      </w:r>
      <w:r/>
    </w:p>
    <w:p>
      <w:pPr>
        <w:pStyle w:val="826"/>
        <w:numPr>
          <w:ilvl w:val="0"/>
          <w:numId w:val="18"/>
        </w:numPr>
        <w:widowControl w:val="off"/>
        <w:tabs>
          <w:tab w:val="left" w:pos="1393" w:leader="none"/>
        </w:tabs>
      </w:pPr>
      <w:r>
        <w:t xml:space="preserve">Название документа.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Для того чтобы перейти к просмотру подробной информации по интересующему документу, щелкните по нужной записи в списке. Подробное описание открывшейся формы приведено в </w:t>
      </w:r>
      <w:r>
        <w:t xml:space="preserve">соответствующих </w:t>
      </w:r>
      <w:r>
        <w:t xml:space="preserve">разделах</w:t>
      </w:r>
      <w:r>
        <w:t xml:space="preserve"> данного руководства</w:t>
      </w:r>
      <w:r>
        <w:t xml:space="preserve">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Описание</w:t>
      </w:r>
      <w:r>
        <w:rPr>
          <w:lang w:eastAsia="ru-RU" w:bidi="en-US"/>
        </w:rPr>
        <w:t xml:space="preserve"> операций, к</w:t>
      </w:r>
      <w:r>
        <w:rPr>
          <w:lang w:eastAsia="ru-RU" w:bidi="en-US"/>
        </w:rPr>
        <w:t xml:space="preserve">оторые можно выполнить с уведомлением о зачислении</w:t>
      </w:r>
      <w:r>
        <w:rPr>
          <w:lang w:eastAsia="ru-RU" w:bidi="en-US"/>
        </w:rPr>
        <w:t xml:space="preserve">, приведено в разделе</w:t>
      </w:r>
      <w:r>
        <w:rPr>
          <w:lang w:eastAsia="ru-RU" w:bidi="en-US"/>
        </w:rPr>
        <w:t xml:space="preserve"> </w:t>
      </w:r>
      <w:r>
        <w:rPr>
          <w:lang w:eastAsia="ru-RU" w:bidi="en-US"/>
        </w:rPr>
        <w:fldChar w:fldCharType="begin"/>
      </w:r>
      <w:r>
        <w:rPr>
          <w:lang w:eastAsia="ru-RU" w:bidi="en-US"/>
        </w:rPr>
        <w:instrText xml:space="preserve"> HYPERLINK  \l "_Операции_с_зачислениями_2" </w:instrText>
      </w:r>
      <w:r>
        <w:rPr>
          <w:lang w:eastAsia="ru-RU" w:bidi="en-US"/>
        </w:rPr>
        <w:fldChar w:fldCharType="separate"/>
      </w:r>
      <w:r>
        <w:rPr>
          <w:rStyle w:val="782"/>
          <w:lang w:eastAsia="ru-RU" w:bidi="en-US"/>
        </w:rPr>
        <w:t xml:space="preserve">Операции с з</w:t>
      </w:r>
      <w:bookmarkStart w:id="1750" w:name="_Hlt191370403"/>
      <w:r>
        <w:rPr>
          <w:rStyle w:val="782"/>
          <w:lang w:eastAsia="ru-RU" w:bidi="en-US"/>
        </w:rPr>
        <w:t xml:space="preserve">а</w:t>
      </w:r>
      <w:bookmarkEnd w:id="1748"/>
      <w:r>
        <w:rPr>
          <w:rStyle w:val="782"/>
          <w:lang w:eastAsia="ru-RU" w:bidi="en-US"/>
        </w:rPr>
        <w:t xml:space="preserve">числениями на</w:t>
      </w:r>
      <w:bookmarkStart w:id="1751" w:name="_Hlt186115157"/>
      <w:r/>
      <w:bookmarkStart w:id="1752" w:name="_Hlt195566408"/>
      <w:r>
        <w:rPr>
          <w:rStyle w:val="782"/>
          <w:lang w:eastAsia="ru-RU" w:bidi="en-US"/>
        </w:rPr>
        <w:t xml:space="preserve"> </w:t>
      </w:r>
      <w:bookmarkEnd w:id="1749"/>
      <w:r/>
      <w:bookmarkEnd w:id="1750"/>
      <w:r>
        <w:rPr>
          <w:rStyle w:val="782"/>
          <w:lang w:eastAsia="ru-RU" w:bidi="en-US"/>
        </w:rPr>
        <w:t xml:space="preserve">ф</w:t>
      </w:r>
      <w:bookmarkStart w:id="1753" w:name="_Hlt199948795"/>
      <w:r>
        <w:rPr>
          <w:rStyle w:val="782"/>
          <w:lang w:eastAsia="ru-RU" w:bidi="en-US"/>
        </w:rPr>
        <w:t xml:space="preserve">о</w:t>
      </w:r>
      <w:bookmarkEnd w:id="1751"/>
      <w:r>
        <w:rPr>
          <w:rStyle w:val="782"/>
          <w:lang w:eastAsia="ru-RU" w:bidi="en-US"/>
        </w:rPr>
        <w:t xml:space="preserve">рме</w:t>
      </w:r>
      <w:bookmarkStart w:id="1754" w:name="_Hlt179207090"/>
      <w:r>
        <w:rPr>
          <w:rStyle w:val="782"/>
          <w:lang w:eastAsia="ru-RU" w:bidi="en-US"/>
        </w:rPr>
        <w:t xml:space="preserve"> </w:t>
      </w:r>
      <w:bookmarkEnd w:id="1752"/>
      <w:r>
        <w:rPr>
          <w:rStyle w:val="782"/>
          <w:lang w:eastAsia="ru-RU" w:bidi="en-US"/>
        </w:rPr>
        <w:t xml:space="preserve">просмотра</w:t>
      </w:r>
      <w:r>
        <w:rPr>
          <w:lang w:eastAsia="ru-RU" w:bidi="en-US"/>
        </w:rPr>
        <w:fldChar w:fldCharType="end"/>
      </w:r>
      <w:r>
        <w:rPr>
          <w:lang w:eastAsia="ru-RU" w:bidi="en-US"/>
        </w:rPr>
        <w:t xml:space="preserve">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Для возврата </w:t>
      </w:r>
      <w:r>
        <w:t xml:space="preserve">на предыдущую страницу</w:t>
      </w:r>
      <w:r>
        <w:t xml:space="preserve">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579" name="_x0000_i175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93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8" o:spid="_x0000_s578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593" o:title=""/>
              </v:shape>
            </w:pict>
          </mc:Fallback>
        </mc:AlternateContent>
      </w:r>
      <w:r>
        <w:t xml:space="preserve">.</w:t>
      </w:r>
      <w:r/>
    </w:p>
    <w:p>
      <w:pPr>
        <w:pStyle w:val="754"/>
        <w:rPr>
          <w:lang w:val="ru-RU"/>
        </w:rPr>
      </w:pPr>
      <w:r/>
      <w:bookmarkEnd w:id="1753"/>
      <w:r/>
      <w:bookmarkEnd w:id="1754"/>
      <w:r/>
      <w:bookmarkStart w:id="1755" w:name="_Просмотр_распоряжения_по"/>
      <w:r/>
      <w:bookmarkEnd w:id="1755"/>
      <w:r/>
      <w:bookmarkStart w:id="1756" w:name="_Декларация_на_товары"/>
      <w:r/>
      <w:bookmarkStart w:id="1757" w:name="_Операции_с_зачислениями"/>
      <w:r>
        <w:rPr>
          <w:lang w:val="ru-RU"/>
        </w:rPr>
        <w:t xml:space="preserve">Операции с зачислениями</w:t>
      </w:r>
      <w:r>
        <w:rPr>
          <w:lang w:val="ru-RU"/>
        </w:rPr>
      </w:r>
    </w:p>
    <w:p>
      <w:pPr>
        <w:pStyle w:val="749"/>
        <w:ind w:left="0"/>
        <w:rPr>
          <w:lang w:eastAsia="ru-RU" w:bidi="en-US"/>
        </w:rPr>
      </w:pPr>
      <w:r>
        <w:rPr>
          <w:lang w:eastAsia="en-US"/>
        </w:rPr>
        <w:t xml:space="preserve">Вы можете выполнить операции с уведомлениями о зачислении в списке или на форме просмотра. </w:t>
      </w:r>
      <w:r>
        <w:rPr>
          <w:rStyle w:val="878"/>
        </w:rPr>
        <w:t xml:space="preserve">Подробнее смотрите в следующих разделах:</w:t>
      </w:r>
      <w:r>
        <w:rPr>
          <w:lang w:eastAsia="ru-RU" w:bidi="en-US"/>
        </w:rPr>
      </w:r>
      <w:r>
        <w:rPr>
          <w:lang w:eastAsia="ru-RU" w:bidi="en-US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lang w:eastAsia="ru-RU" w:bidi="en-US"/>
        </w:rPr>
      </w:pPr>
      <w:r>
        <w:rPr>
          <w:lang w:eastAsia="ru-RU" w:bidi="en-US"/>
        </w:rPr>
        <w:fldChar w:fldCharType="begin"/>
      </w:r>
      <w:r>
        <w:rPr>
          <w:lang w:eastAsia="ru-RU" w:bidi="en-US"/>
        </w:rPr>
        <w:instrText xml:space="preserve"> HYPERLINK  \l "_Операции_с_зачислениями_1" </w:instrText>
      </w:r>
      <w:r>
        <w:rPr>
          <w:lang w:eastAsia="ru-RU" w:bidi="en-US"/>
        </w:rPr>
        <w:fldChar w:fldCharType="separate"/>
      </w:r>
      <w:r>
        <w:rPr>
          <w:rStyle w:val="782"/>
          <w:lang w:eastAsia="ru-RU" w:bidi="en-US"/>
        </w:rPr>
        <w:t xml:space="preserve">Операци</w:t>
      </w:r>
      <w:bookmarkStart w:id="1758" w:name="_Hlt199948545"/>
      <w:r>
        <w:rPr>
          <w:rStyle w:val="782"/>
          <w:lang w:eastAsia="ru-RU" w:bidi="en-US"/>
        </w:rPr>
        <w:t xml:space="preserve">и</w:t>
      </w:r>
      <w:bookmarkEnd w:id="1756"/>
      <w:r>
        <w:rPr>
          <w:rStyle w:val="782"/>
          <w:lang w:eastAsia="ru-RU" w:bidi="en-US"/>
        </w:rPr>
        <w:t xml:space="preserve"> </w:t>
      </w:r>
      <w:bookmarkStart w:id="1759" w:name="_Hlt179206357"/>
      <w:r>
        <w:rPr>
          <w:rStyle w:val="782"/>
          <w:lang w:eastAsia="ru-RU" w:bidi="en-US"/>
        </w:rPr>
        <w:t xml:space="preserve">с</w:t>
      </w:r>
      <w:bookmarkEnd w:id="1757"/>
      <w:r>
        <w:rPr>
          <w:rStyle w:val="782"/>
          <w:lang w:eastAsia="ru-RU" w:bidi="en-US"/>
        </w:rPr>
        <w:t xml:space="preserve"> за</w:t>
      </w:r>
      <w:bookmarkStart w:id="1760" w:name="_Hlt195566326"/>
      <w:r>
        <w:rPr>
          <w:rStyle w:val="782"/>
          <w:lang w:eastAsia="ru-RU" w:bidi="en-US"/>
        </w:rPr>
        <w:t xml:space="preserve">ч</w:t>
      </w:r>
      <w:bookmarkEnd w:id="1758"/>
      <w:r>
        <w:rPr>
          <w:rStyle w:val="782"/>
          <w:lang w:eastAsia="ru-RU" w:bidi="en-US"/>
        </w:rPr>
        <w:t xml:space="preserve">исле</w:t>
      </w:r>
      <w:bookmarkStart w:id="1761" w:name="_Hlt191370279"/>
      <w:r>
        <w:rPr>
          <w:rStyle w:val="782"/>
          <w:lang w:eastAsia="ru-RU" w:bidi="en-US"/>
        </w:rPr>
        <w:t xml:space="preserve">н</w:t>
      </w:r>
      <w:bookmarkEnd w:id="1759"/>
      <w:r>
        <w:rPr>
          <w:rStyle w:val="782"/>
          <w:lang w:eastAsia="ru-RU" w:bidi="en-US"/>
        </w:rPr>
        <w:t xml:space="preserve">иями </w:t>
      </w:r>
      <w:bookmarkStart w:id="1762" w:name="_Hlt186115033"/>
      <w:r>
        <w:rPr>
          <w:rStyle w:val="782"/>
          <w:lang w:eastAsia="ru-RU" w:bidi="en-US"/>
        </w:rPr>
        <w:t xml:space="preserve">в</w:t>
      </w:r>
      <w:bookmarkEnd w:id="1760"/>
      <w:r/>
      <w:bookmarkStart w:id="1763" w:name="_Hlt186115029"/>
      <w:r>
        <w:rPr>
          <w:rStyle w:val="782"/>
          <w:lang w:eastAsia="ru-RU" w:bidi="en-US"/>
        </w:rPr>
        <w:t xml:space="preserve"> </w:t>
      </w:r>
      <w:bookmarkEnd w:id="1761"/>
      <w:r>
        <w:rPr>
          <w:rStyle w:val="782"/>
          <w:lang w:eastAsia="ru-RU" w:bidi="en-US"/>
        </w:rPr>
        <w:t xml:space="preserve">списке</w:t>
      </w:r>
      <w:r>
        <w:rPr>
          <w:lang w:eastAsia="ru-RU" w:bidi="en-US"/>
        </w:rPr>
        <w:fldChar w:fldCharType="end"/>
      </w:r>
      <w:r>
        <w:rPr>
          <w:lang w:eastAsia="ru-RU" w:bidi="en-US"/>
        </w:rPr>
        <w:t xml:space="preserve">;</w:t>
      </w:r>
      <w:r>
        <w:rPr>
          <w:lang w:eastAsia="ru-RU" w:bidi="en-US"/>
        </w:rPr>
      </w:r>
      <w:r>
        <w:rPr>
          <w:lang w:eastAsia="ru-RU" w:bidi="en-US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lang w:eastAsia="ru-RU" w:bidi="en-US"/>
        </w:rPr>
      </w:pPr>
      <w:r>
        <w:rPr>
          <w:lang w:eastAsia="ru-RU" w:bidi="en-US"/>
        </w:rPr>
        <w:fldChar w:fldCharType="begin"/>
      </w:r>
      <w:r>
        <w:rPr>
          <w:lang w:eastAsia="ru-RU" w:bidi="en-US"/>
        </w:rPr>
        <w:instrText xml:space="preserve"> HYPERLINK  \l "_Операции_с_зачислениями_2" </w:instrText>
      </w:r>
      <w:r>
        <w:rPr>
          <w:lang w:eastAsia="ru-RU" w:bidi="en-US"/>
        </w:rPr>
        <w:fldChar w:fldCharType="separate"/>
      </w:r>
      <w:r>
        <w:rPr>
          <w:rStyle w:val="782"/>
          <w:lang w:eastAsia="ru-RU" w:bidi="en-US"/>
        </w:rPr>
        <w:t xml:space="preserve">Операции с </w:t>
      </w:r>
      <w:bookmarkStart w:id="1764" w:name="_Hlt195566328"/>
      <w:r/>
      <w:bookmarkStart w:id="1765" w:name="_Hlt199948547"/>
      <w:r>
        <w:rPr>
          <w:rStyle w:val="782"/>
          <w:lang w:eastAsia="ru-RU" w:bidi="en-US"/>
        </w:rPr>
        <w:t xml:space="preserve">з</w:t>
      </w:r>
      <w:bookmarkEnd w:id="1762"/>
      <w:r/>
      <w:bookmarkEnd w:id="1763"/>
      <w:r>
        <w:rPr>
          <w:rStyle w:val="782"/>
          <w:lang w:eastAsia="ru-RU" w:bidi="en-US"/>
        </w:rPr>
        <w:t xml:space="preserve">а</w:t>
      </w:r>
      <w:bookmarkStart w:id="1766" w:name="_Hlt179206976"/>
      <w:r/>
      <w:bookmarkStart w:id="1767" w:name="_Hlt191370280"/>
      <w:r>
        <w:rPr>
          <w:rStyle w:val="782"/>
          <w:lang w:eastAsia="ru-RU" w:bidi="en-US"/>
        </w:rPr>
        <w:t xml:space="preserve">ч</w:t>
      </w:r>
      <w:bookmarkEnd w:id="1764"/>
      <w:r/>
      <w:bookmarkEnd w:id="1765"/>
      <w:r>
        <w:rPr>
          <w:rStyle w:val="782"/>
          <w:lang w:eastAsia="ru-RU" w:bidi="en-US"/>
        </w:rPr>
        <w:t xml:space="preserve">ислен</w:t>
      </w:r>
      <w:bookmarkStart w:id="1768" w:name="_Hlt186115037"/>
      <w:r>
        <w:rPr>
          <w:rStyle w:val="782"/>
          <w:lang w:eastAsia="ru-RU" w:bidi="en-US"/>
        </w:rPr>
        <w:t xml:space="preserve">и</w:t>
      </w:r>
      <w:bookmarkEnd w:id="1766"/>
      <w:r>
        <w:rPr>
          <w:rStyle w:val="782"/>
          <w:lang w:eastAsia="ru-RU" w:bidi="en-US"/>
        </w:rPr>
        <w:t xml:space="preserve">ями на форме просмотра</w:t>
      </w:r>
      <w:r>
        <w:rPr>
          <w:lang w:eastAsia="ru-RU" w:bidi="en-US"/>
        </w:rPr>
        <w:fldChar w:fldCharType="end"/>
      </w:r>
      <w:r>
        <w:rPr>
          <w:lang w:eastAsia="ru-RU" w:bidi="en-US"/>
        </w:rPr>
        <w:t xml:space="preserve">.</w:t>
      </w:r>
      <w:r>
        <w:rPr>
          <w:lang w:eastAsia="ru-RU" w:bidi="en-US"/>
        </w:rPr>
      </w:r>
      <w:r>
        <w:rPr>
          <w:lang w:eastAsia="ru-RU" w:bidi="en-US"/>
        </w:rPr>
      </w:r>
    </w:p>
    <w:p>
      <w:pPr>
        <w:pStyle w:val="755"/>
        <w:ind w:left="675"/>
        <w:rPr>
          <w:lang w:eastAsia="en-US"/>
        </w:rPr>
      </w:pPr>
      <w:r/>
      <w:bookmarkEnd w:id="1767"/>
      <w:r/>
      <w:bookmarkStart w:id="1769" w:name="_Операции_с_зачислениями_1"/>
      <w:r>
        <w:t xml:space="preserve">Операции</w:t>
      </w:r>
      <w:r>
        <w:rPr>
          <w:lang w:eastAsia="en-US"/>
        </w:rPr>
        <w:t xml:space="preserve"> с зачислениями в списке</w:t>
      </w:r>
      <w:r>
        <w:rPr>
          <w:lang w:eastAsia="en-US"/>
        </w:rPr>
      </w:r>
    </w:p>
    <w:p>
      <w:pPr>
        <w:pStyle w:val="749"/>
        <w:ind w:left="0"/>
        <w:rPr>
          <w:lang w:eastAsia="en-US"/>
        </w:rPr>
      </w:pPr>
      <w:r>
        <w:rPr>
          <w:lang w:eastAsia="en-US"/>
        </w:rPr>
        <w:t xml:space="preserve">С уведомлениями о зачислении Вы можете выполнить следующие операции:</w:t>
      </w:r>
      <w:r>
        <w:rPr>
          <w:lang w:eastAsia="en-US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lang w:eastAsia="en-US"/>
        </w:rPr>
      </w:pPr>
      <w:r>
        <w:rPr>
          <w:b/>
          <w:lang w:eastAsia="en-US"/>
        </w:rPr>
        <w:t xml:space="preserve">Направить информацию о валютных операциях</w:t>
      </w:r>
      <w:r>
        <w:rPr>
          <w:lang w:eastAsia="en-US"/>
        </w:rPr>
        <w:t xml:space="preserve">. </w:t>
      </w:r>
      <w:r>
        <w:t xml:space="preserve">Для этого в списке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89" cy="142989"/>
                <wp:effectExtent l="0" t="0" r="0" b="0"/>
                <wp:docPr id="580" name="_x0000_i175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94"/>
                        <a:stretch/>
                      </pic:blipFill>
                      <pic:spPr bwMode="auto">
                        <a:xfrm>
                          <a:off x="0" y="0"/>
                          <a:ext cx="142989" cy="1429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9" o:spid="_x0000_s579" type="#_x0000_t75" style="width:11.26pt;height:11.26pt;mso-wrap-distance-left:0.00pt;mso-wrap-distance-top:0.00pt;mso-wrap-distance-right:0.00pt;mso-wrap-distance-bottom:0.00pt;" stroked="f">
                <v:path textboxrect="0,0,0,0"/>
                <v:imagedata r:id="rId594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 </w:t>
      </w:r>
      <w:r>
        <w:rPr>
          <w:b/>
          <w:lang w:eastAsia="ru-RU"/>
        </w:rPr>
        <w:t xml:space="preserve">Направить информацию о валютных операциях</w:t>
      </w:r>
      <w:r>
        <w:rPr>
          <w:lang w:eastAsia="ru-RU"/>
        </w:rPr>
        <w:t xml:space="preserve">. </w:t>
      </w:r>
      <w:r>
        <w:rPr>
          <w:lang w:eastAsia="en-US"/>
        </w:rPr>
        <w:t xml:space="preserve">В результате откроется форма создания соответствующего документа с частично заполненными полями. Подробнее смотрите в разделе </w:t>
      </w:r>
      <w:r>
        <w:rPr>
          <w:lang w:eastAsia="en-US"/>
        </w:rPr>
        <w:fldChar w:fldCharType="begin"/>
      </w:r>
      <w:r>
        <w:rPr>
          <w:lang w:eastAsia="en-US"/>
        </w:rPr>
        <w:instrText xml:space="preserve"> HYPERLINK  \l "_Информация_о_валютных" </w:instrText>
      </w:r>
      <w:r>
        <w:rPr>
          <w:lang w:eastAsia="en-US"/>
        </w:rPr>
        <w:fldChar w:fldCharType="separate"/>
      </w:r>
      <w:r>
        <w:rPr>
          <w:rStyle w:val="782"/>
          <w:lang w:eastAsia="en-US"/>
        </w:rPr>
        <w:t xml:space="preserve">Создани</w:t>
      </w:r>
      <w:bookmarkStart w:id="1770" w:name="_Hlt166492302"/>
      <w:r>
        <w:rPr>
          <w:rStyle w:val="782"/>
          <w:lang w:eastAsia="en-US"/>
        </w:rPr>
        <w:t xml:space="preserve">е</w:t>
      </w:r>
      <w:bookmarkEnd w:id="1768"/>
      <w:r>
        <w:rPr>
          <w:rStyle w:val="782"/>
          <w:lang w:eastAsia="en-US"/>
        </w:rPr>
        <w:t xml:space="preserve"> </w:t>
      </w:r>
      <w:bookmarkStart w:id="1771" w:name="_Hlt191370452"/>
      <w:r>
        <w:rPr>
          <w:rStyle w:val="782"/>
          <w:lang w:eastAsia="en-US"/>
        </w:rPr>
        <w:t xml:space="preserve">д</w:t>
      </w:r>
      <w:bookmarkEnd w:id="1769"/>
      <w:r>
        <w:rPr>
          <w:rStyle w:val="782"/>
          <w:lang w:eastAsia="en-US"/>
        </w:rPr>
        <w:t xml:space="preserve">окумента с </w:t>
      </w:r>
      <w:bookmarkStart w:id="1772" w:name="_Hlt179206360"/>
      <w:r/>
      <w:bookmarkStart w:id="1773" w:name="_Hlt199948817"/>
      <w:r>
        <w:rPr>
          <w:rStyle w:val="782"/>
          <w:lang w:eastAsia="en-US"/>
        </w:rPr>
        <w:t xml:space="preserve">и</w:t>
      </w:r>
      <w:bookmarkEnd w:id="1770"/>
      <w:r/>
      <w:bookmarkEnd w:id="1771"/>
      <w:r>
        <w:rPr>
          <w:rStyle w:val="782"/>
          <w:lang w:eastAsia="en-US"/>
        </w:rPr>
        <w:t xml:space="preserve">н</w:t>
      </w:r>
      <w:bookmarkStart w:id="1774" w:name="_Hlt195566473"/>
      <w:r>
        <w:rPr>
          <w:rStyle w:val="782"/>
          <w:lang w:eastAsia="en-US"/>
        </w:rPr>
        <w:t xml:space="preserve">ф</w:t>
      </w:r>
      <w:bookmarkEnd w:id="1772"/>
      <w:r>
        <w:rPr>
          <w:rStyle w:val="782"/>
          <w:lang w:eastAsia="en-US"/>
        </w:rPr>
        <w:t xml:space="preserve">о</w:t>
      </w:r>
      <w:bookmarkStart w:id="1775" w:name="_Hlt186115190"/>
      <w:r>
        <w:rPr>
          <w:rStyle w:val="782"/>
          <w:lang w:eastAsia="en-US"/>
        </w:rPr>
        <w:t xml:space="preserve">р</w:t>
      </w:r>
      <w:bookmarkEnd w:id="1773"/>
      <w:r>
        <w:rPr>
          <w:rStyle w:val="782"/>
          <w:lang w:eastAsia="en-US"/>
        </w:rPr>
        <w:t xml:space="preserve">мацией о валютных операциях</w:t>
      </w:r>
      <w:r>
        <w:rPr>
          <w:lang w:eastAsia="en-US"/>
        </w:rPr>
        <w:fldChar w:fldCharType="end"/>
      </w:r>
      <w:r>
        <w:rPr>
          <w:lang w:eastAsia="en-US"/>
        </w:rPr>
        <w:t xml:space="preserve">.</w:t>
      </w:r>
      <w:r>
        <w:rPr>
          <w:lang w:eastAsia="en-US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lang w:eastAsia="en-US"/>
        </w:rPr>
      </w:pPr>
      <w:r>
        <w:rPr>
          <w:b/>
          <w:lang w:eastAsia="en-US"/>
        </w:rPr>
        <w:t xml:space="preserve">Сформировать распоряжение по транзитному счету</w:t>
      </w:r>
      <w:r>
        <w:rPr>
          <w:lang w:eastAsia="en-US"/>
        </w:rPr>
        <w:t xml:space="preserve">.</w:t>
      </w:r>
      <w:r>
        <w:rPr>
          <w:lang w:eastAsia="en-US"/>
        </w:rPr>
        <w:t xml:space="preserve"> </w:t>
      </w:r>
      <w:r>
        <w:t xml:space="preserve">Для этого в списке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89" cy="142989"/>
                <wp:effectExtent l="0" t="0" r="0" b="0"/>
                <wp:docPr id="581" name="_x0000_i176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95"/>
                        <a:stretch/>
                      </pic:blipFill>
                      <pic:spPr bwMode="auto">
                        <a:xfrm>
                          <a:off x="0" y="0"/>
                          <a:ext cx="142989" cy="1429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0" o:spid="_x0000_s580" type="#_x0000_t75" style="width:11.26pt;height:11.26pt;mso-wrap-distance-left:0.00pt;mso-wrap-distance-top:0.00pt;mso-wrap-distance-right:0.00pt;mso-wrap-distance-bottom:0.00pt;" stroked="f">
                <v:path textboxrect="0,0,0,0"/>
                <v:imagedata r:id="rId595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 </w:t>
      </w:r>
      <w:r>
        <w:rPr>
          <w:b/>
          <w:lang w:eastAsia="ru-RU"/>
        </w:rPr>
        <w:t xml:space="preserve">Создать распоряжение по транзитному счету</w:t>
      </w:r>
      <w:r>
        <w:rPr>
          <w:lang w:eastAsia="ru-RU"/>
        </w:rPr>
        <w:t xml:space="preserve">. </w:t>
      </w:r>
      <w:r>
        <w:rPr>
          <w:lang w:eastAsia="en-US"/>
        </w:rPr>
        <w:t xml:space="preserve">В результате откроется страница создания соответствующего документа с частично заполненными полями. Подробнее смотрите в разделе </w:t>
      </w:r>
      <w:r>
        <w:rPr>
          <w:lang w:eastAsia="en-US"/>
        </w:rPr>
        <w:fldChar w:fldCharType="begin"/>
      </w:r>
      <w:r>
        <w:rPr>
          <w:lang w:eastAsia="en-US"/>
        </w:rPr>
        <w:instrText xml:space="preserve"> HYPERLINK  \l "_Создание_распоряжения_по" </w:instrText>
      </w:r>
      <w:r>
        <w:rPr>
          <w:lang w:eastAsia="en-US"/>
        </w:rPr>
        <w:fldChar w:fldCharType="separate"/>
      </w:r>
      <w:r>
        <w:rPr>
          <w:rStyle w:val="782"/>
          <w:lang w:eastAsia="en-US"/>
        </w:rPr>
        <w:t xml:space="preserve">Создание р</w:t>
      </w:r>
      <w:bookmarkStart w:id="1776" w:name="_Hlt195566330"/>
      <w:r>
        <w:rPr>
          <w:rStyle w:val="782"/>
          <w:lang w:eastAsia="en-US"/>
        </w:rPr>
        <w:t xml:space="preserve">а</w:t>
      </w:r>
      <w:bookmarkEnd w:id="1774"/>
      <w:r>
        <w:rPr>
          <w:rStyle w:val="782"/>
          <w:lang w:eastAsia="en-US"/>
        </w:rPr>
        <w:t xml:space="preserve">споряж</w:t>
      </w:r>
      <w:bookmarkStart w:id="1777" w:name="_Hlt166492310"/>
      <w:r>
        <w:rPr>
          <w:rStyle w:val="782"/>
          <w:lang w:eastAsia="en-US"/>
        </w:rPr>
        <w:t xml:space="preserve">е</w:t>
      </w:r>
      <w:bookmarkEnd w:id="1775"/>
      <w:r>
        <w:rPr>
          <w:rStyle w:val="782"/>
          <w:lang w:eastAsia="en-US"/>
        </w:rPr>
        <w:t xml:space="preserve">ни</w:t>
      </w:r>
      <w:bookmarkStart w:id="1778" w:name="_Hlt179206476"/>
      <w:r/>
      <w:bookmarkStart w:id="1779" w:name="_Hlt199948549"/>
      <w:r>
        <w:rPr>
          <w:rStyle w:val="782"/>
          <w:lang w:eastAsia="en-US"/>
        </w:rPr>
        <w:t xml:space="preserve">я</w:t>
      </w:r>
      <w:bookmarkEnd w:id="1776"/>
      <w:r/>
      <w:bookmarkEnd w:id="1777"/>
      <w:r>
        <w:rPr>
          <w:rStyle w:val="782"/>
          <w:lang w:eastAsia="en-US"/>
        </w:rPr>
        <w:t xml:space="preserve"> по</w:t>
      </w:r>
      <w:bookmarkStart w:id="1780" w:name="_Hlt186115161"/>
      <w:r>
        <w:rPr>
          <w:rStyle w:val="782"/>
          <w:lang w:eastAsia="en-US"/>
        </w:rPr>
        <w:t xml:space="preserve"> </w:t>
      </w:r>
      <w:bookmarkEnd w:id="1778"/>
      <w:r>
        <w:rPr>
          <w:rStyle w:val="782"/>
          <w:lang w:eastAsia="en-US"/>
        </w:rPr>
        <w:t xml:space="preserve">транзи</w:t>
      </w:r>
      <w:bookmarkStart w:id="1781" w:name="_Hlt191370406"/>
      <w:r>
        <w:rPr>
          <w:rStyle w:val="782"/>
          <w:lang w:eastAsia="en-US"/>
        </w:rPr>
        <w:t xml:space="preserve">т</w:t>
      </w:r>
      <w:bookmarkEnd w:id="1779"/>
      <w:r>
        <w:rPr>
          <w:rStyle w:val="782"/>
          <w:lang w:eastAsia="en-US"/>
        </w:rPr>
        <w:t xml:space="preserve">ному счету</w:t>
      </w:r>
      <w:r>
        <w:rPr>
          <w:lang w:eastAsia="en-US"/>
        </w:rPr>
        <w:fldChar w:fldCharType="end"/>
      </w:r>
      <w:r>
        <w:rPr>
          <w:lang w:eastAsia="en-US"/>
        </w:rPr>
        <w:t xml:space="preserve">.</w:t>
      </w:r>
      <w:r>
        <w:rPr>
          <w:lang w:eastAsia="en-US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lang w:eastAsia="en-US"/>
        </w:rPr>
      </w:pPr>
      <w:r>
        <w:rPr>
          <w:b/>
        </w:rPr>
        <w:t xml:space="preserve">Распечатать или скачать уведомление в формате </w:t>
      </w:r>
      <w:r>
        <w:rPr>
          <w:b/>
        </w:rPr>
        <w:t xml:space="preserve">.</w:t>
      </w:r>
      <w:r>
        <w:rPr>
          <w:b/>
          <w:lang w:val="en-US"/>
        </w:rPr>
        <w:t xml:space="preserve">pdf</w:t>
      </w:r>
      <w:r>
        <w:t xml:space="preserve">. </w:t>
      </w:r>
      <w:r>
        <w:t xml:space="preserve">Для этого в списке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89" cy="142989"/>
                <wp:effectExtent l="0" t="0" r="0" b="0"/>
                <wp:docPr id="582" name="_x0000_i176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96"/>
                        <a:stretch/>
                      </pic:blipFill>
                      <pic:spPr bwMode="auto">
                        <a:xfrm>
                          <a:off x="0" y="0"/>
                          <a:ext cx="142989" cy="1429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1" o:spid="_x0000_s581" type="#_x0000_t75" style="width:11.26pt;height:11.26pt;mso-wrap-distance-left:0.00pt;mso-wrap-distance-top:0.00pt;mso-wrap-distance-right:0.00pt;mso-wrap-distance-bottom:0.00pt;" stroked="f">
                <v:path textboxrect="0,0,0,0"/>
                <v:imagedata r:id="rId596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 </w:t>
      </w:r>
      <w:r>
        <w:rPr>
          <w:b/>
          <w:lang w:eastAsia="ru-RU"/>
        </w:rPr>
        <w:t xml:space="preserve">Скачать </w:t>
      </w:r>
      <w:r>
        <w:rPr>
          <w:b/>
          <w:lang w:val="en-US" w:eastAsia="ru-RU"/>
        </w:rPr>
        <w:t xml:space="preserve">PDF</w:t>
      </w:r>
      <w:r>
        <w:rPr>
          <w:lang w:eastAsia="ru-RU"/>
        </w:rPr>
        <w:t xml:space="preserve">. </w:t>
      </w:r>
      <w:r>
        <w:t xml:space="preserve">В результате будет сформирован </w:t>
      </w:r>
      <w:r>
        <w:t xml:space="preserve">pdf</w:t>
      </w:r>
      <w:r>
        <w:t xml:space="preserve">-файл, который Вы сможете распечатать или сохранить </w:t>
      </w:r>
      <w:r>
        <w:t xml:space="preserve">на компьютер для последующей </w:t>
      </w:r>
      <w:r>
        <w:t xml:space="preserve">обработки</w:t>
      </w:r>
      <w:r>
        <w:rPr>
          <w:lang w:eastAsia="ru-RU"/>
        </w:rP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755"/>
        <w:ind w:left="675"/>
        <w:rPr>
          <w:lang w:eastAsia="en-US"/>
        </w:rPr>
      </w:pPr>
      <w:r/>
      <w:bookmarkEnd w:id="1780"/>
      <w:r/>
      <w:bookmarkStart w:id="1782" w:name="_Операции_с_зачислениями_2"/>
      <w:r>
        <w:t xml:space="preserve">Операции</w:t>
      </w:r>
      <w:r>
        <w:rPr>
          <w:lang w:eastAsia="en-US"/>
        </w:rPr>
        <w:t xml:space="preserve"> с зачислениями </w:t>
      </w:r>
      <w:r>
        <w:rPr>
          <w:lang w:val="ru-RU" w:eastAsia="en-US"/>
        </w:rPr>
        <w:t xml:space="preserve">на форме просмотра</w:t>
      </w:r>
      <w:r>
        <w:rPr>
          <w:lang w:eastAsia="en-US"/>
        </w:rPr>
      </w:r>
      <w:r>
        <w:rPr>
          <w:lang w:eastAsia="en-US"/>
        </w:rPr>
      </w:r>
    </w:p>
    <w:p>
      <w:pPr>
        <w:pStyle w:val="749"/>
        <w:ind w:left="0"/>
        <w:rPr>
          <w:lang w:eastAsia="en-US"/>
        </w:rPr>
      </w:pPr>
      <w:r>
        <w:rPr>
          <w:lang w:eastAsia="en-US"/>
        </w:rPr>
        <w:t xml:space="preserve">С уведомлениями о зачислении Вы можете выполнить следующие операции:</w:t>
      </w:r>
      <w:r>
        <w:rPr>
          <w:lang w:eastAsia="en-US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lang w:eastAsia="en-US"/>
        </w:rPr>
      </w:pPr>
      <w:r>
        <w:rPr>
          <w:b/>
          <w:lang w:eastAsia="en-US"/>
        </w:rPr>
        <w:t xml:space="preserve">Направить информацию о валютных операциях</w:t>
      </w:r>
      <w:r>
        <w:rPr>
          <w:lang w:eastAsia="en-US"/>
        </w:rPr>
        <w:t xml:space="preserve">. </w:t>
      </w:r>
      <w:r>
        <w:t xml:space="preserve">Для этого на форме просмотра уведомления нажмите на кнопку </w:t>
      </w:r>
      <w:r>
        <w:rPr>
          <w:b/>
        </w:rPr>
        <w:t xml:space="preserve">Направить ИВО</w:t>
      </w:r>
      <w:r>
        <w:t xml:space="preserve">.</w:t>
      </w:r>
      <w:r>
        <w:rPr>
          <w:lang w:eastAsia="ru-RU"/>
        </w:rPr>
        <w:t xml:space="preserve"> </w:t>
      </w:r>
      <w:r>
        <w:rPr>
          <w:lang w:eastAsia="en-US"/>
        </w:rPr>
        <w:t xml:space="preserve">В результате откроется форма создания соответствующего документа с частично заполненными полями. Подробнее смотрите в разделе </w:t>
      </w:r>
      <w:r>
        <w:rPr>
          <w:lang w:eastAsia="en-US"/>
        </w:rPr>
        <w:fldChar w:fldCharType="begin"/>
      </w:r>
      <w:r>
        <w:rPr>
          <w:lang w:eastAsia="en-US"/>
        </w:rPr>
        <w:instrText xml:space="preserve"> HYPERLINK  \l "_Информация_о_валютных" </w:instrText>
      </w:r>
      <w:r>
        <w:rPr>
          <w:lang w:eastAsia="en-US"/>
        </w:rPr>
        <w:fldChar w:fldCharType="separate"/>
      </w:r>
      <w:r>
        <w:rPr>
          <w:rStyle w:val="782"/>
          <w:lang w:eastAsia="en-US"/>
        </w:rPr>
        <w:t xml:space="preserve">Создание до</w:t>
      </w:r>
      <w:bookmarkStart w:id="1783" w:name="_Hlt186115042"/>
      <w:r/>
      <w:bookmarkStart w:id="1784" w:name="_Hlt191370289"/>
      <w:r>
        <w:rPr>
          <w:rStyle w:val="782"/>
          <w:lang w:eastAsia="en-US"/>
        </w:rPr>
        <w:t xml:space="preserve">к</w:t>
      </w:r>
      <w:bookmarkEnd w:id="1781"/>
      <w:r/>
      <w:bookmarkEnd w:id="1782"/>
      <w:r/>
      <w:bookmarkStart w:id="1785" w:name="_Hlt199948799"/>
      <w:r>
        <w:rPr>
          <w:rStyle w:val="782"/>
          <w:lang w:eastAsia="en-US"/>
        </w:rPr>
        <w:t xml:space="preserve">у</w:t>
      </w:r>
      <w:bookmarkEnd w:id="1783"/>
      <w:r/>
      <w:bookmarkStart w:id="1786" w:name="_Hlt179206979"/>
      <w:r>
        <w:rPr>
          <w:rStyle w:val="782"/>
          <w:lang w:eastAsia="en-US"/>
        </w:rPr>
        <w:t xml:space="preserve">м</w:t>
      </w:r>
      <w:bookmarkEnd w:id="1784"/>
      <w:r>
        <w:rPr>
          <w:rStyle w:val="782"/>
          <w:lang w:eastAsia="en-US"/>
        </w:rPr>
        <w:t xml:space="preserve">ен</w:t>
      </w:r>
      <w:bookmarkStart w:id="1787" w:name="_Hlt195566411"/>
      <w:r>
        <w:rPr>
          <w:rStyle w:val="782"/>
          <w:lang w:eastAsia="en-US"/>
        </w:rPr>
        <w:t xml:space="preserve">т</w:t>
      </w:r>
      <w:bookmarkEnd w:id="1785"/>
      <w:r>
        <w:rPr>
          <w:rStyle w:val="782"/>
          <w:lang w:eastAsia="en-US"/>
        </w:rPr>
        <w:t xml:space="preserve">а с информацией о валютных операциях</w:t>
      </w:r>
      <w:r>
        <w:rPr>
          <w:lang w:eastAsia="en-US"/>
        </w:rPr>
        <w:fldChar w:fldCharType="end"/>
      </w:r>
      <w:r>
        <w:rPr>
          <w:lang w:eastAsia="en-US"/>
        </w:rPr>
        <w:t xml:space="preserve">.</w:t>
      </w:r>
      <w:r>
        <w:rPr>
          <w:lang w:eastAsia="en-US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lang w:eastAsia="en-US"/>
        </w:rPr>
      </w:pPr>
      <w:r>
        <w:rPr>
          <w:b/>
          <w:lang w:eastAsia="en-US"/>
        </w:rPr>
        <w:t xml:space="preserve">Сформировать распоряжение по транзитному счету</w:t>
      </w:r>
      <w:r>
        <w:rPr>
          <w:lang w:eastAsia="en-US"/>
        </w:rPr>
        <w:t xml:space="preserve">.</w:t>
      </w:r>
      <w:r>
        <w:rPr>
          <w:lang w:eastAsia="en-US"/>
        </w:rPr>
        <w:t xml:space="preserve"> </w:t>
      </w:r>
      <w:r>
        <w:t xml:space="preserve">Для этого на форме просмотра уведомления нажмите на кнопку </w:t>
      </w:r>
      <w:r>
        <w:rPr>
          <w:b/>
        </w:rPr>
        <w:t xml:space="preserve">Создать распоряжение</w:t>
      </w:r>
      <w:r>
        <w:rPr>
          <w:lang w:eastAsia="ru-RU"/>
        </w:rPr>
        <w:t xml:space="preserve">. </w:t>
      </w:r>
      <w:r>
        <w:rPr>
          <w:lang w:eastAsia="en-US"/>
        </w:rPr>
        <w:t xml:space="preserve">В результате откроется страница создания соответствующего документа с частично заполненными полями. Подробнее смотрите в разделе </w:t>
      </w:r>
      <w:r>
        <w:rPr>
          <w:lang w:eastAsia="en-US"/>
        </w:rPr>
        <w:fldChar w:fldCharType="begin"/>
      </w:r>
      <w:r>
        <w:rPr>
          <w:lang w:eastAsia="en-US"/>
        </w:rPr>
        <w:instrText xml:space="preserve"> HYPERLINK  \l "_Создание_распоряжения_по" </w:instrText>
      </w:r>
      <w:r>
        <w:rPr>
          <w:lang w:eastAsia="en-US"/>
        </w:rPr>
        <w:fldChar w:fldCharType="separate"/>
      </w:r>
      <w:r>
        <w:rPr>
          <w:rStyle w:val="782"/>
          <w:lang w:eastAsia="en-US"/>
        </w:rPr>
        <w:t xml:space="preserve">Созда</w:t>
      </w:r>
      <w:bookmarkStart w:id="1788" w:name="_Hlt195566342"/>
      <w:r>
        <w:rPr>
          <w:rStyle w:val="782"/>
          <w:lang w:eastAsia="en-US"/>
        </w:rPr>
        <w:t xml:space="preserve">н</w:t>
      </w:r>
      <w:bookmarkEnd w:id="1786"/>
      <w:r>
        <w:rPr>
          <w:rStyle w:val="782"/>
          <w:lang w:eastAsia="en-US"/>
        </w:rPr>
        <w:t xml:space="preserve">ие </w:t>
      </w:r>
      <w:bookmarkStart w:id="1789" w:name="_Hlt179207094"/>
      <w:r>
        <w:rPr>
          <w:rStyle w:val="782"/>
          <w:lang w:eastAsia="en-US"/>
        </w:rPr>
        <w:t xml:space="preserve">р</w:t>
      </w:r>
      <w:bookmarkEnd w:id="1787"/>
      <w:r>
        <w:rPr>
          <w:rStyle w:val="782"/>
          <w:lang w:eastAsia="en-US"/>
        </w:rPr>
        <w:t xml:space="preserve">асп</w:t>
      </w:r>
      <w:bookmarkStart w:id="1790" w:name="_Hlt191370497"/>
      <w:r>
        <w:rPr>
          <w:rStyle w:val="782"/>
          <w:lang w:eastAsia="en-US"/>
        </w:rPr>
        <w:t xml:space="preserve">о</w:t>
      </w:r>
      <w:bookmarkEnd w:id="1788"/>
      <w:r/>
      <w:bookmarkStart w:id="1791" w:name="_Hlt186115062"/>
      <w:r>
        <w:rPr>
          <w:rStyle w:val="782"/>
          <w:lang w:eastAsia="en-US"/>
        </w:rPr>
        <w:t xml:space="preserve">р</w:t>
      </w:r>
      <w:bookmarkEnd w:id="1789"/>
      <w:r>
        <w:rPr>
          <w:rStyle w:val="782"/>
          <w:lang w:eastAsia="en-US"/>
        </w:rPr>
        <w:t xml:space="preserve">яжения</w:t>
      </w:r>
      <w:bookmarkStart w:id="1792" w:name="_Hlt199948724"/>
      <w:r>
        <w:rPr>
          <w:rStyle w:val="782"/>
          <w:lang w:eastAsia="en-US"/>
        </w:rPr>
        <w:t xml:space="preserve"> </w:t>
      </w:r>
      <w:bookmarkEnd w:id="1790"/>
      <w:r>
        <w:rPr>
          <w:rStyle w:val="782"/>
          <w:lang w:eastAsia="en-US"/>
        </w:rPr>
        <w:t xml:space="preserve">по транзитному счету</w:t>
      </w:r>
      <w:r>
        <w:rPr>
          <w:lang w:eastAsia="en-US"/>
        </w:rPr>
        <w:fldChar w:fldCharType="end"/>
      </w:r>
      <w:r>
        <w:rPr>
          <w:lang w:eastAsia="en-US"/>
        </w:rPr>
        <w:t xml:space="preserve">.</w:t>
      </w:r>
      <w:r>
        <w:rPr>
          <w:lang w:eastAsia="en-US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lang w:eastAsia="en-US"/>
        </w:rPr>
      </w:pPr>
      <w:r>
        <w:rPr>
          <w:b/>
        </w:rPr>
        <w:t xml:space="preserve">Распечатать или скачать уведомление в формате </w:t>
      </w:r>
      <w:r>
        <w:rPr>
          <w:b/>
        </w:rPr>
        <w:t xml:space="preserve">.</w:t>
      </w:r>
      <w:r>
        <w:rPr>
          <w:b/>
          <w:lang w:val="en-US"/>
        </w:rPr>
        <w:t xml:space="preserve">pdf</w:t>
      </w:r>
      <w:r>
        <w:t xml:space="preserve">. Для этого на форме просмотра уведомления нажмите на кнопку </w:t>
      </w:r>
      <w:r>
        <w:rPr>
          <w:b/>
        </w:rPr>
        <w:t xml:space="preserve">Скачать</w:t>
      </w:r>
      <w:r>
        <w:rPr>
          <w:lang w:eastAsia="ru-RU"/>
        </w:rPr>
        <w:t xml:space="preserve">. </w:t>
      </w:r>
      <w:r>
        <w:t xml:space="preserve">В результате будет сформирован </w:t>
      </w:r>
      <w:r>
        <w:t xml:space="preserve">pdf</w:t>
      </w:r>
      <w:r>
        <w:t xml:space="preserve">-файл, который Вы сможете распечатать или сохранить </w:t>
      </w:r>
      <w:r>
        <w:t xml:space="preserve">на компьютер для последующей </w:t>
      </w:r>
      <w:r>
        <w:t xml:space="preserve">обработки</w:t>
      </w:r>
      <w:r>
        <w:rPr>
          <w:lang w:eastAsia="ru-RU"/>
        </w:rP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753"/>
      </w:pPr>
      <w:r/>
      <w:bookmarkEnd w:id="1791"/>
      <w:r/>
      <w:bookmarkEnd w:id="1792"/>
      <w:r/>
      <w:bookmarkStart w:id="1793" w:name="_Декларация_на_товары_1"/>
      <w:r/>
      <w:bookmarkEnd w:id="1793"/>
      <w:r/>
      <w:bookmarkStart w:id="1794" w:name="_Декларации_на_товары"/>
      <w:r/>
      <w:bookmarkStart w:id="1795" w:name="_Декларации_и_статистические"/>
      <w:r>
        <w:t xml:space="preserve">Деклараци</w:t>
      </w:r>
      <w:r>
        <w:t xml:space="preserve">и</w:t>
      </w:r>
      <w:r>
        <w:t xml:space="preserve"> </w:t>
      </w:r>
      <w:r>
        <w:t xml:space="preserve">и статистические формы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В разделе </w:t>
      </w:r>
      <w:r>
        <w:rPr>
          <w:b/>
        </w:rPr>
        <w:t xml:space="preserve">Декларации</w:t>
      </w:r>
      <w:r>
        <w:t xml:space="preserve"> на вкладках </w:t>
      </w:r>
      <w:r>
        <w:rPr>
          <w:b/>
        </w:rPr>
        <w:t xml:space="preserve">Декларации</w:t>
      </w:r>
      <w:r>
        <w:t xml:space="preserve"> и </w:t>
      </w:r>
      <w:r>
        <w:rPr>
          <w:b/>
        </w:rPr>
        <w:t xml:space="preserve">Статистические формы</w:t>
      </w:r>
      <w:r>
        <w:t xml:space="preserve"> Вы можете просмотреть список деклараций и статистических форм, полученных</w:t>
      </w:r>
      <w:r>
        <w:t xml:space="preserve"> </w:t>
      </w:r>
      <w:r>
        <w:t xml:space="preserve">банком от Ф</w:t>
      </w:r>
      <w:r>
        <w:t xml:space="preserve">едеральной таможенной службы</w:t>
      </w:r>
      <w:r>
        <w:t xml:space="preserve">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Если Вы хотите быстро найти интересующие записи, в строке поиска задайте следующие параметры: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 документа;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УНК договора;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Сумму документа.</w:t>
      </w:r>
      <w:r/>
    </w:p>
    <w:p>
      <w:pPr>
        <w:pStyle w:val="749"/>
        <w:ind w:left="0"/>
      </w:pPr>
      <w:r>
        <w:t xml:space="preserve">В результате на экране будут показаны записи, </w:t>
      </w:r>
      <w:r>
        <w:t xml:space="preserve">соответствующие условиям поиска.</w:t>
      </w:r>
      <w:r/>
    </w:p>
    <w:p>
      <w:pPr>
        <w:pStyle w:val="749"/>
        <w:ind w:left="0"/>
      </w:pPr>
      <w:r>
        <w:t xml:space="preserve">На вкладке </w:t>
      </w:r>
      <w:r>
        <w:rPr>
          <w:b/>
        </w:rPr>
        <w:t xml:space="preserve">Декларации</w:t>
      </w:r>
      <w:r>
        <w:t xml:space="preserve"> отображаются следующие сведения:</w:t>
      </w:r>
      <w:r/>
    </w:p>
    <w:p>
      <w:pPr>
        <w:pStyle w:val="763"/>
        <w:ind w:left="0" w:firstLine="0"/>
        <w:jc w:val="center"/>
        <w:spacing w:before="120" w:after="120"/>
        <w:rPr>
          <w:lang w:val="ru-RU" w:eastAsia="ru-RU"/>
        </w:rPr>
      </w:pPr>
      <w:r>
        <w:rPr>
          <w:lang w:val="ru-RU"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5253" cy="1404709"/>
                <wp:effectExtent l="0" t="0" r="0" b="0"/>
                <wp:docPr id="583" name="_x0000_i176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97"/>
                        <a:stretch/>
                      </pic:blipFill>
                      <pic:spPr bwMode="auto">
                        <a:xfrm>
                          <a:off x="0" y="0"/>
                          <a:ext cx="5045253" cy="14047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2" o:spid="_x0000_s582" type="#_x0000_t75" style="width:397.26pt;height:110.61pt;mso-wrap-distance-left:0.00pt;mso-wrap-distance-top:0.00pt;mso-wrap-distance-right:0.00pt;mso-wrap-distance-bottom:0.00pt;" stroked="f">
                <v:path textboxrect="0,0,0,0"/>
                <v:imagedata r:id="rId597" o:title=""/>
              </v:shape>
            </w:pict>
          </mc:Fallback>
        </mc:AlternateContent>
      </w:r>
      <w:r>
        <w:rPr>
          <w:lang w:val="ru-RU" w:eastAsia="ru-RU"/>
        </w:rPr>
      </w:r>
      <w:r>
        <w:rPr>
          <w:lang w:val="ru-RU" w:eastAsia="ru-RU"/>
        </w:rPr>
      </w:r>
    </w:p>
    <w:p>
      <w:pPr>
        <w:pStyle w:val="763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  <w:lang w:val="ru-RU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225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Список </w:t>
      </w:r>
      <w:r>
        <w:rPr>
          <w:rFonts w:ascii="Arial" w:hAnsi="Arial" w:cs="Arial"/>
          <w:bCs/>
          <w:iCs/>
          <w:sz w:val="18"/>
          <w:lang w:val="ru-RU"/>
        </w:rPr>
        <w:t xml:space="preserve">деклараций</w:t>
      </w:r>
      <w:r>
        <w:rPr>
          <w:rFonts w:ascii="Arial" w:hAnsi="Arial" w:cs="Arial"/>
          <w:bCs/>
          <w:iCs/>
          <w:sz w:val="18"/>
          <w:lang w:val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 и дата декларации;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УНК договора;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Сумма и валюта декларации;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Статус прохождения валютного контроля</w:t>
      </w:r>
      <w:r>
        <w:rPr>
          <w:spacing w:val="-2"/>
        </w:rPr>
        <w:t xml:space="preserve">. </w:t>
      </w:r>
      <w:r>
        <w:t xml:space="preserve">Подробное описание статусов представлено в</w:t>
      </w:r>
      <w:r>
        <w:t xml:space="preserve"> </w:t>
      </w:r>
      <w:r>
        <w:t xml:space="preserve">разделе </w:t>
      </w:r>
      <w:r>
        <w:fldChar w:fldCharType="begin"/>
      </w:r>
      <w:r>
        <w:instrText xml:space="preserve"> HYPERLINK  \l "_Статусы_деклараций" </w:instrText>
      </w:r>
      <w:r>
        <w:fldChar w:fldCharType="separate"/>
      </w:r>
      <w:r>
        <w:rPr>
          <w:rStyle w:val="782"/>
        </w:rPr>
        <w:t xml:space="preserve">Статусы про</w:t>
      </w:r>
      <w:bookmarkStart w:id="1796" w:name="_Hlt195567080"/>
      <w:r>
        <w:rPr>
          <w:rStyle w:val="782"/>
        </w:rPr>
        <w:t xml:space="preserve">х</w:t>
      </w:r>
      <w:bookmarkEnd w:id="1794"/>
      <w:r>
        <w:rPr>
          <w:rStyle w:val="782"/>
        </w:rPr>
        <w:t xml:space="preserve">ождения </w:t>
      </w:r>
      <w:bookmarkStart w:id="1797" w:name="_Hlt199948839"/>
      <w:r>
        <w:rPr>
          <w:rStyle w:val="782"/>
        </w:rPr>
        <w:t xml:space="preserve">в</w:t>
      </w:r>
      <w:bookmarkEnd w:id="1795"/>
      <w:r>
        <w:rPr>
          <w:rStyle w:val="782"/>
        </w:rPr>
        <w:t xml:space="preserve">алют</w:t>
      </w:r>
      <w:bookmarkStart w:id="1798" w:name="_Hlt186116439"/>
      <w:r>
        <w:rPr>
          <w:rStyle w:val="782"/>
        </w:rPr>
        <w:t xml:space="preserve">н</w:t>
      </w:r>
      <w:bookmarkEnd w:id="1796"/>
      <w:r>
        <w:rPr>
          <w:rStyle w:val="782"/>
        </w:rPr>
        <w:t xml:space="preserve">о</w:t>
      </w:r>
      <w:bookmarkStart w:id="1799" w:name="_Hlt191371104"/>
      <w:r>
        <w:rPr>
          <w:rStyle w:val="782"/>
        </w:rPr>
        <w:t xml:space="preserve">г</w:t>
      </w:r>
      <w:bookmarkEnd w:id="1797"/>
      <w:r>
        <w:rPr>
          <w:rStyle w:val="782"/>
        </w:rPr>
        <w:t xml:space="preserve">о контроля</w:t>
      </w:r>
      <w:r>
        <w:fldChar w:fldCharType="end"/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  <w:rPr>
          <w:i/>
        </w:rPr>
      </w:pPr>
      <w:r>
        <w:rPr>
          <w:b/>
          <w:i/>
          <w:spacing w:val="-2"/>
        </w:rPr>
        <w:t xml:space="preserve">ПРИМЕЧАНИЕ</w:t>
      </w:r>
      <w:r>
        <w:rPr>
          <w:i/>
          <w:spacing w:val="-2"/>
        </w:rPr>
        <w:t xml:space="preserve">: </w:t>
      </w:r>
      <w:r>
        <w:rPr>
          <w:i/>
          <w:spacing w:val="-2"/>
        </w:rPr>
        <w:t xml:space="preserve">если превышен срок прохождения валютного контроля, </w:t>
      </w:r>
      <w:r>
        <w:rPr>
          <w:i/>
        </w:rPr>
        <w:t xml:space="preserve">информация</w:t>
      </w:r>
      <w:r>
        <w:rPr>
          <w:i/>
        </w:rPr>
        <w:t xml:space="preserve"> буд</w:t>
      </w:r>
      <w:r>
        <w:rPr>
          <w:i/>
        </w:rPr>
        <w:t xml:space="preserve">е</w:t>
      </w:r>
      <w:r>
        <w:rPr>
          <w:i/>
        </w:rPr>
        <w:t xml:space="preserve">т отображаться красным цветом.</w:t>
      </w:r>
      <w:r>
        <w:rPr>
          <w:i/>
        </w:rPr>
      </w:r>
      <w:r>
        <w:rPr>
          <w:i/>
        </w:rPr>
      </w:r>
    </w:p>
    <w:p>
      <w:pPr>
        <w:pStyle w:val="749"/>
        <w:ind w:left="0"/>
        <w:rPr>
          <w:lang w:eastAsia="ru-RU" w:bidi="en-US"/>
        </w:rPr>
      </w:pPr>
      <w:r>
        <w:rPr>
          <w:lang w:eastAsia="ru-RU" w:bidi="en-US"/>
        </w:rPr>
        <w:t xml:space="preserve">Для того чтобы просмотреть подробную информацию о декларации, щелкните по интересующей записи в списке. Подробное описание открывшейся формы приведено в разделе </w:t>
      </w:r>
      <w:r>
        <w:fldChar w:fldCharType="begin"/>
      </w:r>
      <w:r>
        <w:instrText xml:space="preserve">HYPERLINK  \l "_Просмотр_документа_по"</w:instrText>
      </w:r>
      <w:r>
        <w:fldChar w:fldCharType="separate"/>
      </w:r>
      <w:r>
        <w:rPr>
          <w:rStyle w:val="782"/>
          <w:lang w:eastAsia="ru-RU" w:bidi="en-US"/>
        </w:rPr>
        <w:t xml:space="preserve">Детальная инф</w:t>
      </w:r>
      <w:bookmarkStart w:id="1800" w:name="_Hlt179207113"/>
      <w:r/>
      <w:bookmarkStart w:id="1801" w:name="_Hlt195567086"/>
      <w:r>
        <w:rPr>
          <w:rStyle w:val="782"/>
          <w:lang w:eastAsia="ru-RU" w:bidi="en-US"/>
        </w:rPr>
        <w:t xml:space="preserve">о</w:t>
      </w:r>
      <w:bookmarkEnd w:id="1798"/>
      <w:r/>
      <w:bookmarkEnd w:id="1799"/>
      <w:r>
        <w:rPr>
          <w:rStyle w:val="782"/>
          <w:lang w:eastAsia="ru-RU" w:bidi="en-US"/>
        </w:rPr>
        <w:t xml:space="preserve">р</w:t>
      </w:r>
      <w:bookmarkStart w:id="1802" w:name="_Hlt166492325"/>
      <w:r>
        <w:rPr>
          <w:rStyle w:val="782"/>
          <w:lang w:eastAsia="ru-RU" w:bidi="en-US"/>
        </w:rPr>
        <w:t xml:space="preserve">м</w:t>
      </w:r>
      <w:bookmarkEnd w:id="1800"/>
      <w:r/>
      <w:bookmarkStart w:id="1803" w:name="_Hlt166491014"/>
      <w:r>
        <w:rPr>
          <w:rStyle w:val="782"/>
          <w:lang w:eastAsia="ru-RU" w:bidi="en-US"/>
        </w:rPr>
        <w:t xml:space="preserve">а</w:t>
      </w:r>
      <w:bookmarkEnd w:id="1801"/>
      <w:r>
        <w:rPr>
          <w:rStyle w:val="782"/>
          <w:lang w:eastAsia="ru-RU" w:bidi="en-US"/>
        </w:rPr>
        <w:t xml:space="preserve">ц</w:t>
      </w:r>
      <w:bookmarkStart w:id="1804" w:name="_Hlt166490965"/>
      <w:r>
        <w:rPr>
          <w:rStyle w:val="782"/>
          <w:lang w:eastAsia="ru-RU" w:bidi="en-US"/>
        </w:rPr>
        <w:t xml:space="preserve">и</w:t>
      </w:r>
      <w:bookmarkEnd w:id="1802"/>
      <w:r/>
      <w:bookmarkStart w:id="1805" w:name="_Hlt186116445"/>
      <w:r>
        <w:rPr>
          <w:rStyle w:val="782"/>
          <w:lang w:eastAsia="ru-RU" w:bidi="en-US"/>
        </w:rPr>
        <w:t xml:space="preserve">я</w:t>
      </w:r>
      <w:bookmarkEnd w:id="1803"/>
      <w:r/>
      <w:bookmarkStart w:id="1806" w:name="_Hlt191371110"/>
      <w:r>
        <w:rPr>
          <w:rStyle w:val="782"/>
          <w:lang w:eastAsia="ru-RU" w:bidi="en-US"/>
        </w:rPr>
        <w:t xml:space="preserve"> </w:t>
      </w:r>
      <w:bookmarkEnd w:id="1804"/>
      <w:r>
        <w:rPr>
          <w:rStyle w:val="782"/>
          <w:lang w:eastAsia="ru-RU" w:bidi="en-US"/>
        </w:rPr>
        <w:t xml:space="preserve">о дек</w:t>
      </w:r>
      <w:bookmarkStart w:id="1807" w:name="_Hlt199949405"/>
      <w:r>
        <w:rPr>
          <w:rStyle w:val="782"/>
          <w:lang w:eastAsia="ru-RU" w:bidi="en-US"/>
        </w:rPr>
        <w:t xml:space="preserve">л</w:t>
      </w:r>
      <w:bookmarkEnd w:id="1805"/>
      <w:r>
        <w:rPr>
          <w:rStyle w:val="782"/>
          <w:lang w:eastAsia="ru-RU" w:bidi="en-US"/>
        </w:rPr>
        <w:t xml:space="preserve">арации</w:t>
      </w:r>
      <w:r>
        <w:rPr>
          <w:rStyle w:val="782"/>
          <w:lang w:eastAsia="ru-RU" w:bidi="en-US"/>
        </w:rPr>
        <w:fldChar w:fldCharType="end"/>
      </w:r>
      <w:r>
        <w:rPr>
          <w:lang w:eastAsia="ru-RU" w:bidi="en-US"/>
        </w:rPr>
        <w:t xml:space="preserve">.</w:t>
      </w:r>
      <w:r>
        <w:rPr>
          <w:lang w:eastAsia="ru-RU" w:bidi="en-US"/>
        </w:rPr>
      </w:r>
    </w:p>
    <w:p>
      <w:pPr>
        <w:pStyle w:val="749"/>
        <w:ind w:left="0"/>
      </w:pPr>
      <w:r>
        <w:t xml:space="preserve">На вкладке </w:t>
      </w:r>
      <w:r>
        <w:rPr>
          <w:b/>
        </w:rPr>
        <w:t xml:space="preserve">Статистические формы</w:t>
      </w:r>
      <w:r>
        <w:t xml:space="preserve"> отображаются следующие сведения:</w:t>
      </w:r>
      <w:r/>
    </w:p>
    <w:p>
      <w:pPr>
        <w:pStyle w:val="763"/>
        <w:ind w:left="0" w:firstLine="0"/>
        <w:jc w:val="center"/>
        <w:spacing w:before="120" w:after="120"/>
        <w:rPr>
          <w:lang w:val="ru-RU" w:eastAsia="ru-RU"/>
        </w:rPr>
      </w:pPr>
      <w:r>
        <w:rPr>
          <w:lang w:val="ru-RU"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6515" cy="1381544"/>
                <wp:effectExtent l="0" t="0" r="0" b="0"/>
                <wp:docPr id="584" name="_x0000_i176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98"/>
                        <a:stretch/>
                      </pic:blipFill>
                      <pic:spPr bwMode="auto">
                        <a:xfrm>
                          <a:off x="0" y="0"/>
                          <a:ext cx="5036515" cy="13815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3" o:spid="_x0000_s583" type="#_x0000_t75" style="width:396.58pt;height:108.78pt;mso-wrap-distance-left:0.00pt;mso-wrap-distance-top:0.00pt;mso-wrap-distance-right:0.00pt;mso-wrap-distance-bottom:0.00pt;" stroked="f">
                <v:path textboxrect="0,0,0,0"/>
                <v:imagedata r:id="rId598" o:title=""/>
              </v:shape>
            </w:pict>
          </mc:Fallback>
        </mc:AlternateContent>
      </w:r>
      <w:r>
        <w:rPr>
          <w:lang w:val="ru-RU" w:eastAsia="ru-RU"/>
        </w:rPr>
      </w:r>
      <w:r>
        <w:rPr>
          <w:lang w:val="ru-RU" w:eastAsia="ru-RU"/>
        </w:rPr>
      </w:r>
    </w:p>
    <w:p>
      <w:pPr>
        <w:pStyle w:val="763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  <w:lang w:val="ru-RU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226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Список</w:t>
      </w:r>
      <w:r>
        <w:rPr>
          <w:rFonts w:ascii="Arial" w:hAnsi="Arial" w:cs="Arial"/>
          <w:bCs/>
          <w:iCs/>
          <w:sz w:val="18"/>
          <w:lang w:val="ru-RU"/>
        </w:rPr>
        <w:t xml:space="preserve"> статистических форм</w:t>
      </w:r>
      <w:r>
        <w:rPr>
          <w:rFonts w:ascii="Arial" w:hAnsi="Arial" w:cs="Arial"/>
          <w:bCs/>
          <w:iCs/>
          <w:sz w:val="18"/>
          <w:lang w:val="ru-RU"/>
        </w:rPr>
      </w:r>
      <w:r>
        <w:rPr>
          <w:rFonts w:ascii="Arial" w:hAnsi="Arial" w:cs="Arial"/>
          <w:bCs/>
          <w:iCs/>
          <w:sz w:val="18"/>
          <w:lang w:val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 и дата статистической формы;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УНК договора;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Сумма и валюта статистической формы;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Статус прохождения валютного контроля</w:t>
      </w:r>
      <w:r>
        <w:rPr>
          <w:spacing w:val="-2"/>
        </w:rPr>
        <w:t xml:space="preserve">. </w:t>
      </w:r>
      <w:r>
        <w:t xml:space="preserve">Подробное описание статусов представлено в разделе </w:t>
      </w:r>
      <w:r>
        <w:fldChar w:fldCharType="begin"/>
      </w:r>
      <w:r>
        <w:instrText xml:space="preserve"> HYPERLINK  \l "_Статусы_деклараций" </w:instrText>
      </w:r>
      <w:r>
        <w:fldChar w:fldCharType="separate"/>
      </w:r>
      <w:r>
        <w:rPr>
          <w:rStyle w:val="782"/>
        </w:rPr>
        <w:t xml:space="preserve">Статусы прох</w:t>
      </w:r>
      <w:bookmarkStart w:id="1808" w:name="_Hlt191371113"/>
      <w:r>
        <w:rPr>
          <w:rStyle w:val="782"/>
        </w:rPr>
        <w:t xml:space="preserve">о</w:t>
      </w:r>
      <w:bookmarkEnd w:id="1806"/>
      <w:r>
        <w:rPr>
          <w:rStyle w:val="782"/>
        </w:rPr>
        <w:t xml:space="preserve">ждения</w:t>
      </w:r>
      <w:bookmarkStart w:id="1809" w:name="_Hlt199949150"/>
      <w:r>
        <w:rPr>
          <w:rStyle w:val="782"/>
        </w:rPr>
        <w:t xml:space="preserve"> </w:t>
      </w:r>
      <w:bookmarkEnd w:id="1807"/>
      <w:r>
        <w:rPr>
          <w:rStyle w:val="782"/>
        </w:rPr>
        <w:t xml:space="preserve">в</w:t>
      </w:r>
      <w:bookmarkStart w:id="1810" w:name="_Hlt186116699"/>
      <w:r/>
      <w:bookmarkStart w:id="1811" w:name="_Hlt195567095"/>
      <w:r>
        <w:rPr>
          <w:rStyle w:val="782"/>
        </w:rPr>
        <w:t xml:space="preserve">а</w:t>
      </w:r>
      <w:bookmarkEnd w:id="1808"/>
      <w:r/>
      <w:bookmarkEnd w:id="1809"/>
      <w:r>
        <w:rPr>
          <w:rStyle w:val="782"/>
        </w:rPr>
        <w:t xml:space="preserve">лютного контроля</w:t>
      </w:r>
      <w:r>
        <w:fldChar w:fldCharType="end"/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  <w:rPr>
          <w:i/>
        </w:rPr>
      </w:pPr>
      <w:r>
        <w:rPr>
          <w:b/>
          <w:i/>
          <w:spacing w:val="-2"/>
        </w:rPr>
        <w:t xml:space="preserve">ПРИМЕЧАНИЕ</w:t>
      </w:r>
      <w:r>
        <w:rPr>
          <w:i/>
          <w:spacing w:val="-2"/>
        </w:rPr>
        <w:t xml:space="preserve">: </w:t>
      </w:r>
      <w:r>
        <w:rPr>
          <w:i/>
          <w:spacing w:val="-2"/>
        </w:rPr>
        <w:t xml:space="preserve">если превышен срок прохождения валютного контроля, </w:t>
      </w:r>
      <w:r>
        <w:rPr>
          <w:i/>
        </w:rPr>
        <w:t xml:space="preserve">информация</w:t>
      </w:r>
      <w:r>
        <w:rPr>
          <w:i/>
        </w:rPr>
        <w:t xml:space="preserve"> буд</w:t>
      </w:r>
      <w:r>
        <w:rPr>
          <w:i/>
        </w:rPr>
        <w:t xml:space="preserve">е</w:t>
      </w:r>
      <w:r>
        <w:rPr>
          <w:i/>
        </w:rPr>
        <w:t xml:space="preserve">т отображаться красным цветом.</w:t>
      </w:r>
      <w:r>
        <w:rPr>
          <w:i/>
        </w:rPr>
      </w:r>
      <w:r>
        <w:rPr>
          <w:i/>
        </w:rPr>
      </w:r>
    </w:p>
    <w:p>
      <w:pPr>
        <w:pStyle w:val="749"/>
        <w:ind w:left="0"/>
        <w:rPr>
          <w:lang w:eastAsia="ru-RU" w:bidi="en-US"/>
        </w:rPr>
      </w:pPr>
      <w:r>
        <w:rPr>
          <w:lang w:eastAsia="ru-RU" w:bidi="en-US"/>
        </w:rPr>
        <w:t xml:space="preserve">Для того чтобы просмотреть подробную информацию о форме, щелкните по интересующей записи в списке. Подробное описание открывшейся формы приведено в разделе</w:t>
      </w:r>
      <w:r>
        <w:t xml:space="preserve"> </w:t>
      </w:r>
      <w:r>
        <w:fldChar w:fldCharType="begin"/>
      </w:r>
      <w:r>
        <w:instrText xml:space="preserve"> HYPERLINK  \l "_Операции_с_декларациями" </w:instrText>
      </w:r>
      <w:r>
        <w:fldChar w:fldCharType="separate"/>
      </w:r>
      <w:r>
        <w:rPr>
          <w:rStyle w:val="782"/>
        </w:rPr>
        <w:t xml:space="preserve">Детальная информация о ста</w:t>
      </w:r>
      <w:bookmarkStart w:id="1812" w:name="_Hlt191371122"/>
      <w:r>
        <w:rPr>
          <w:rStyle w:val="782"/>
        </w:rPr>
        <w:t xml:space="preserve">т</w:t>
      </w:r>
      <w:bookmarkEnd w:id="1810"/>
      <w:r>
        <w:rPr>
          <w:rStyle w:val="782"/>
        </w:rPr>
        <w:t xml:space="preserve">и</w:t>
      </w:r>
      <w:bookmarkStart w:id="1813" w:name="_Hlt195566519"/>
      <w:r>
        <w:rPr>
          <w:rStyle w:val="782"/>
        </w:rPr>
        <w:t xml:space="preserve">с</w:t>
      </w:r>
      <w:bookmarkEnd w:id="1811"/>
      <w:r>
        <w:rPr>
          <w:rStyle w:val="782"/>
        </w:rPr>
        <w:t xml:space="preserve">т</w:t>
      </w:r>
      <w:bookmarkStart w:id="1814" w:name="_Hlt199948869"/>
      <w:r>
        <w:rPr>
          <w:rStyle w:val="782"/>
        </w:rPr>
        <w:t xml:space="preserve">и</w:t>
      </w:r>
      <w:bookmarkEnd w:id="1812"/>
      <w:r>
        <w:rPr>
          <w:rStyle w:val="782"/>
        </w:rPr>
        <w:t xml:space="preserve">ч</w:t>
      </w:r>
      <w:bookmarkStart w:id="1815" w:name="_Hlt186116448"/>
      <w:r>
        <w:rPr>
          <w:rStyle w:val="782"/>
        </w:rPr>
        <w:t xml:space="preserve">е</w:t>
      </w:r>
      <w:bookmarkEnd w:id="1813"/>
      <w:r>
        <w:rPr>
          <w:rStyle w:val="782"/>
        </w:rPr>
        <w:t xml:space="preserve">ской форме</w:t>
      </w:r>
      <w:r>
        <w:fldChar w:fldCharType="end"/>
      </w:r>
      <w:r>
        <w:rPr>
          <w:lang w:eastAsia="ru-RU" w:bidi="en-US"/>
        </w:rPr>
        <w:t xml:space="preserve">.</w:t>
      </w:r>
      <w:r>
        <w:rPr>
          <w:lang w:eastAsia="ru-RU" w:bidi="en-US"/>
        </w:rPr>
      </w:r>
    </w:p>
    <w:p>
      <w:pPr>
        <w:pStyle w:val="749"/>
        <w:ind w:left="0"/>
        <w:rPr>
          <w:lang w:eastAsia="ru-RU" w:bidi="en-US"/>
        </w:rPr>
      </w:pPr>
      <w:r>
        <w:t xml:space="preserve">Описание</w:t>
      </w:r>
      <w:r>
        <w:rPr>
          <w:lang w:eastAsia="ru-RU" w:bidi="en-US"/>
        </w:rPr>
        <w:t xml:space="preserve"> операций, которые можно выполнить с </w:t>
      </w:r>
      <w:r>
        <w:rPr>
          <w:lang w:eastAsia="ru-RU" w:bidi="en-US"/>
        </w:rPr>
        <w:t xml:space="preserve">декларациями и статистическими формами</w:t>
      </w:r>
      <w:r>
        <w:rPr>
          <w:lang w:eastAsia="ru-RU" w:bidi="en-US"/>
        </w:rPr>
        <w:t xml:space="preserve">, приведено в разделе</w:t>
      </w:r>
      <w:r>
        <w:rPr>
          <w:lang w:eastAsia="ru-RU" w:bidi="en-US"/>
        </w:rPr>
        <w:t xml:space="preserve"> </w:t>
      </w:r>
      <w:r>
        <w:rPr>
          <w:lang w:eastAsia="ru-RU" w:bidi="en-US"/>
        </w:rPr>
        <w:fldChar w:fldCharType="begin"/>
      </w:r>
      <w:r>
        <w:rPr>
          <w:lang w:eastAsia="ru-RU" w:bidi="en-US"/>
        </w:rPr>
        <w:instrText xml:space="preserve"> HYPERLINK  \l "_Операции_с_декларациями_1" </w:instrText>
      </w:r>
      <w:r>
        <w:rPr>
          <w:lang w:eastAsia="ru-RU" w:bidi="en-US"/>
        </w:rPr>
        <w:fldChar w:fldCharType="separate"/>
      </w:r>
      <w:r>
        <w:rPr>
          <w:rStyle w:val="782"/>
          <w:lang w:eastAsia="ru-RU" w:bidi="en-US"/>
        </w:rPr>
        <w:t xml:space="preserve">Операции</w:t>
      </w:r>
      <w:bookmarkStart w:id="1816" w:name="_Hlt186115235"/>
      <w:r/>
      <w:bookmarkStart w:id="1817" w:name="_Hlt191370508"/>
      <w:r>
        <w:rPr>
          <w:rStyle w:val="782"/>
          <w:lang w:eastAsia="ru-RU" w:bidi="en-US"/>
        </w:rPr>
        <w:t xml:space="preserve"> </w:t>
      </w:r>
      <w:bookmarkEnd w:id="1814"/>
      <w:r/>
      <w:bookmarkEnd w:id="1815"/>
      <w:r/>
      <w:bookmarkStart w:id="1818" w:name="_Hlt199949157"/>
      <w:r>
        <w:rPr>
          <w:rStyle w:val="782"/>
          <w:lang w:eastAsia="ru-RU" w:bidi="en-US"/>
        </w:rPr>
        <w:t xml:space="preserve">с</w:t>
      </w:r>
      <w:bookmarkEnd w:id="1816"/>
      <w:r>
        <w:rPr>
          <w:rStyle w:val="782"/>
          <w:lang w:eastAsia="ru-RU" w:bidi="en-US"/>
        </w:rPr>
        <w:t xml:space="preserve"> декла</w:t>
      </w:r>
      <w:bookmarkStart w:id="1819" w:name="_Hlt195567088"/>
      <w:r>
        <w:rPr>
          <w:rStyle w:val="782"/>
          <w:lang w:eastAsia="ru-RU" w:bidi="en-US"/>
        </w:rPr>
        <w:t xml:space="preserve">р</w:t>
      </w:r>
      <w:bookmarkEnd w:id="1817"/>
      <w:r>
        <w:rPr>
          <w:rStyle w:val="782"/>
          <w:lang w:eastAsia="ru-RU" w:bidi="en-US"/>
        </w:rPr>
        <w:t xml:space="preserve">ациями и статистическими формами</w:t>
      </w:r>
      <w:r>
        <w:rPr>
          <w:lang w:eastAsia="ru-RU" w:bidi="en-US"/>
        </w:rPr>
        <w:fldChar w:fldCharType="end"/>
      </w:r>
      <w:r>
        <w:rPr>
          <w:lang w:eastAsia="ru-RU" w:bidi="en-US"/>
        </w:rPr>
        <w:t xml:space="preserve">.</w:t>
      </w:r>
      <w:r>
        <w:rPr>
          <w:lang w:eastAsia="ru-RU" w:bidi="en-US"/>
        </w:rPr>
      </w:r>
    </w:p>
    <w:p>
      <w:pPr>
        <w:pStyle w:val="749"/>
        <w:ind w:left="0"/>
      </w:pPr>
      <w:r>
        <w:rPr>
          <w:lang w:eastAsia="ru-RU" w:bidi="en-US"/>
        </w:rPr>
        <w:t xml:space="preserve">Для возврата на предыдущую страницу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5020" cy="144018"/>
                <wp:effectExtent l="0" t="0" r="0" b="0"/>
                <wp:docPr id="585" name="_x0000_i176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99"/>
                        <a:srcRect l="26984" t="30688" r="27513" b="26984"/>
                        <a:stretch/>
                      </pic:blipFill>
                      <pic:spPr bwMode="auto">
                        <a:xfrm>
                          <a:off x="0" y="0"/>
                          <a:ext cx="155020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4" o:spid="_x0000_s584" type="#_x0000_t75" style="width:12.21pt;height:11.34pt;mso-wrap-distance-left:0.00pt;mso-wrap-distance-top:0.00pt;mso-wrap-distance-right:0.00pt;mso-wrap-distance-bottom:0.00pt;" stroked="f">
                <v:path textboxrect="0,0,0,0"/>
                <v:imagedata r:id="rId599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/>
    </w:p>
    <w:p>
      <w:pPr>
        <w:pStyle w:val="754"/>
        <w:rPr>
          <w:lang w:val="ru-RU"/>
        </w:rPr>
      </w:pPr>
      <w:r/>
      <w:bookmarkEnd w:id="1818"/>
      <w:r/>
      <w:bookmarkStart w:id="1820" w:name="_Просмотр_документа_по"/>
      <w:r>
        <w:rPr>
          <w:lang w:val="ru-RU"/>
        </w:rPr>
        <w:t xml:space="preserve">Детальная информация о декларации</w:t>
      </w:r>
      <w:r>
        <w:rPr>
          <w:lang w:val="ru-RU"/>
        </w:rPr>
      </w:r>
    </w:p>
    <w:p>
      <w:pPr>
        <w:pStyle w:val="749"/>
        <w:ind w:left="0"/>
      </w:pPr>
      <w:r>
        <w:t xml:space="preserve">На форме просмотра детальной информации о декларации на товары показаны следующие сведения:</w:t>
      </w:r>
      <w:r/>
    </w:p>
    <w:p>
      <w:pPr>
        <w:pStyle w:val="763"/>
        <w:ind w:left="0" w:firstLine="0"/>
        <w:jc w:val="center"/>
        <w:spacing w:before="120" w:after="120"/>
      </w:pPr>
      <w:r>
        <w:rPr>
          <w:lang w:val="ru-RU"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7620" cy="4756290"/>
                <wp:effectExtent l="0" t="0" r="0" b="0"/>
                <wp:docPr id="586" name="_x0000_i176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00"/>
                        <a:stretch/>
                      </pic:blipFill>
                      <pic:spPr bwMode="auto">
                        <a:xfrm>
                          <a:off x="0" y="0"/>
                          <a:ext cx="5037620" cy="47562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5" o:spid="_x0000_s585" type="#_x0000_t75" style="width:396.66pt;height:374.51pt;mso-wrap-distance-left:0.00pt;mso-wrap-distance-top:0.00pt;mso-wrap-distance-right:0.00pt;mso-wrap-distance-bottom:0.00pt;" stroked="f">
                <v:path textboxrect="0,0,0,0"/>
                <v:imagedata r:id="rId600" o:title=""/>
              </v:shape>
            </w:pict>
          </mc:Fallback>
        </mc:AlternateContent>
      </w:r>
      <w:r/>
    </w:p>
    <w:p>
      <w:pPr>
        <w:pStyle w:val="763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  <w:lang w:val="ru-RU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227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Детальная информация о </w:t>
      </w:r>
      <w:r>
        <w:rPr>
          <w:rFonts w:ascii="Arial" w:hAnsi="Arial" w:cs="Arial"/>
          <w:bCs/>
          <w:iCs/>
          <w:sz w:val="18"/>
          <w:lang w:val="ru-RU"/>
        </w:rPr>
        <w:t xml:space="preserve">декларации</w:t>
      </w:r>
      <w:r>
        <w:rPr>
          <w:rFonts w:ascii="Arial" w:hAnsi="Arial" w:cs="Arial"/>
          <w:bCs/>
          <w:iCs/>
          <w:sz w:val="18"/>
          <w:lang w:val="ru-RU"/>
        </w:rPr>
      </w:r>
      <w:r>
        <w:rPr>
          <w:rFonts w:ascii="Arial" w:hAnsi="Arial" w:cs="Arial"/>
          <w:bCs/>
          <w:iCs/>
          <w:sz w:val="18"/>
          <w:lang w:val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Реквизиты Вашей организации;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Сведения о декларации;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Информация о подтверждающем документе;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Сведения о прохождении валютного контроля.</w:t>
      </w:r>
      <w:r/>
    </w:p>
    <w:p>
      <w:pPr>
        <w:pStyle w:val="749"/>
        <w:ind w:left="0"/>
        <w:rPr>
          <w:lang w:eastAsia="en-US"/>
        </w:rPr>
      </w:pPr>
      <w:r>
        <w:t xml:space="preserve">Описание</w:t>
      </w:r>
      <w:r>
        <w:rPr>
          <w:lang w:eastAsia="ru-RU" w:bidi="en-US"/>
        </w:rPr>
        <w:t xml:space="preserve"> операций, к</w:t>
      </w:r>
      <w:r>
        <w:rPr>
          <w:lang w:eastAsia="ru-RU" w:bidi="en-US"/>
        </w:rPr>
        <w:t xml:space="preserve">оторые можно выполнить с декларацией</w:t>
      </w:r>
      <w:r>
        <w:rPr>
          <w:lang w:eastAsia="ru-RU" w:bidi="en-US"/>
        </w:rPr>
        <w:t xml:space="preserve">, приведено в разделе</w:t>
      </w:r>
      <w:r>
        <w:rPr>
          <w:lang w:eastAsia="ru-RU" w:bidi="en-US"/>
        </w:rPr>
        <w:t xml:space="preserve"> </w:t>
      </w:r>
      <w:r>
        <w:rPr>
          <w:lang w:eastAsia="ru-RU" w:bidi="en-US"/>
        </w:rPr>
        <w:fldChar w:fldCharType="begin"/>
      </w:r>
      <w:r>
        <w:rPr>
          <w:lang w:eastAsia="ru-RU" w:bidi="en-US"/>
        </w:rPr>
        <w:instrText xml:space="preserve"> HYPERLINK  \l "_Операции_с_декларациями_1" </w:instrText>
      </w:r>
      <w:r>
        <w:rPr>
          <w:lang w:eastAsia="ru-RU" w:bidi="en-US"/>
        </w:rPr>
        <w:fldChar w:fldCharType="separate"/>
      </w:r>
      <w:r>
        <w:rPr>
          <w:rStyle w:val="782"/>
          <w:lang w:eastAsia="ru-RU" w:bidi="en-US"/>
        </w:rPr>
        <w:t xml:space="preserve">Операции с декларация</w:t>
      </w:r>
      <w:bookmarkStart w:id="1821" w:name="_Hlt191371125"/>
      <w:r>
        <w:rPr>
          <w:rStyle w:val="782"/>
          <w:lang w:eastAsia="ru-RU" w:bidi="en-US"/>
        </w:rPr>
        <w:t xml:space="preserve">м</w:t>
      </w:r>
      <w:bookmarkEnd w:id="1819"/>
      <w:r>
        <w:rPr>
          <w:rStyle w:val="782"/>
          <w:lang w:eastAsia="ru-RU" w:bidi="en-US"/>
        </w:rPr>
        <w:t xml:space="preserve">и</w:t>
      </w:r>
      <w:bookmarkStart w:id="1822" w:name="_Hlt199948494"/>
      <w:r>
        <w:rPr>
          <w:rStyle w:val="782"/>
          <w:lang w:eastAsia="ru-RU" w:bidi="en-US"/>
        </w:rPr>
        <w:t xml:space="preserve"> </w:t>
      </w:r>
      <w:bookmarkEnd w:id="1820"/>
      <w:r>
        <w:rPr>
          <w:rStyle w:val="782"/>
          <w:lang w:eastAsia="ru-RU" w:bidi="en-US"/>
        </w:rPr>
        <w:t xml:space="preserve">и с</w:t>
      </w:r>
      <w:bookmarkStart w:id="1823" w:name="_Hlt186115296"/>
      <w:r>
        <w:rPr>
          <w:rStyle w:val="782"/>
          <w:lang w:eastAsia="ru-RU" w:bidi="en-US"/>
        </w:rPr>
        <w:t xml:space="preserve">т</w:t>
      </w:r>
      <w:bookmarkEnd w:id="1821"/>
      <w:r>
        <w:rPr>
          <w:rStyle w:val="782"/>
          <w:lang w:eastAsia="ru-RU" w:bidi="en-US"/>
        </w:rPr>
        <w:t xml:space="preserve">атистическ</w:t>
      </w:r>
      <w:bookmarkStart w:id="1824" w:name="_Hlt195566293"/>
      <w:r>
        <w:rPr>
          <w:rStyle w:val="782"/>
          <w:lang w:eastAsia="ru-RU" w:bidi="en-US"/>
        </w:rPr>
        <w:t xml:space="preserve">и</w:t>
      </w:r>
      <w:bookmarkEnd w:id="1822"/>
      <w:r>
        <w:rPr>
          <w:rStyle w:val="782"/>
          <w:lang w:eastAsia="ru-RU" w:bidi="en-US"/>
        </w:rPr>
        <w:t xml:space="preserve">ми формами</w:t>
      </w:r>
      <w:r>
        <w:rPr>
          <w:lang w:eastAsia="ru-RU" w:bidi="en-US"/>
        </w:rPr>
        <w:fldChar w:fldCharType="end"/>
      </w:r>
      <w:r>
        <w:rPr>
          <w:lang w:eastAsia="ru-RU" w:bidi="en-US"/>
        </w:rP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lang w:eastAsia="en-US"/>
        </w:rPr>
      </w:pPr>
      <w:r>
        <w:t xml:space="preserve">Для возврата </w:t>
      </w:r>
      <w:r>
        <w:t xml:space="preserve">на предыдущую страницу</w:t>
      </w:r>
      <w:r>
        <w:t xml:space="preserve">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587" name="_x0000_i176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01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6" o:spid="_x0000_s586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601" o:title=""/>
              </v:shape>
            </w:pict>
          </mc:Fallback>
        </mc:AlternateContent>
      </w:r>
      <w: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754"/>
        <w:rPr>
          <w:lang w:val="ru-RU"/>
        </w:rPr>
      </w:pPr>
      <w:r/>
      <w:bookmarkEnd w:id="1823"/>
      <w:r/>
      <w:bookmarkStart w:id="1825" w:name="_Операции_с_декларациями"/>
      <w:r>
        <w:rPr>
          <w:lang w:val="ru-RU"/>
        </w:rPr>
        <w:t xml:space="preserve">Детальная информация о статистической форме</w:t>
      </w:r>
      <w:r>
        <w:rPr>
          <w:lang w:val="ru-RU"/>
        </w:rPr>
      </w:r>
    </w:p>
    <w:p>
      <w:pPr>
        <w:pStyle w:val="749"/>
        <w:ind w:left="0"/>
      </w:pPr>
      <w:r>
        <w:t xml:space="preserve">На форме просмотра детальной информации о статистической форме показаны следующие сведения:</w:t>
      </w:r>
      <w:r/>
    </w:p>
    <w:p>
      <w:pPr>
        <w:pStyle w:val="763"/>
        <w:ind w:left="0" w:firstLine="0"/>
        <w:jc w:val="center"/>
        <w:spacing w:before="120" w:after="120"/>
      </w:pPr>
      <w:r>
        <w:rPr>
          <w:lang w:val="ru-RU"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8926" cy="4459148"/>
                <wp:effectExtent l="0" t="0" r="0" b="0"/>
                <wp:docPr id="588" name="_x0000_i176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02"/>
                        <a:stretch/>
                      </pic:blipFill>
                      <pic:spPr bwMode="auto">
                        <a:xfrm>
                          <a:off x="0" y="0"/>
                          <a:ext cx="3598926" cy="44591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7" o:spid="_x0000_s587" type="#_x0000_t75" style="width:283.38pt;height:351.11pt;mso-wrap-distance-left:0.00pt;mso-wrap-distance-top:0.00pt;mso-wrap-distance-right:0.00pt;mso-wrap-distance-bottom:0.00pt;" stroked="f">
                <v:path textboxrect="0,0,0,0"/>
                <v:imagedata r:id="rId602" o:title=""/>
              </v:shape>
            </w:pict>
          </mc:Fallback>
        </mc:AlternateContent>
      </w:r>
      <w:r/>
    </w:p>
    <w:p>
      <w:pPr>
        <w:pStyle w:val="763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  <w:lang w:val="ru-RU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228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Детальная информация о </w:t>
      </w:r>
      <w:r>
        <w:rPr>
          <w:rFonts w:ascii="Arial" w:hAnsi="Arial" w:cs="Arial"/>
          <w:bCs/>
          <w:iCs/>
          <w:sz w:val="18"/>
          <w:lang w:val="ru-RU"/>
        </w:rPr>
        <w:t xml:space="preserve">статистической форме</w:t>
      </w:r>
      <w:r>
        <w:rPr>
          <w:rFonts w:ascii="Arial" w:hAnsi="Arial" w:cs="Arial"/>
          <w:bCs/>
          <w:iCs/>
          <w:sz w:val="18"/>
          <w:lang w:val="ru-RU"/>
        </w:rPr>
      </w:r>
      <w:r>
        <w:rPr>
          <w:rFonts w:ascii="Arial" w:hAnsi="Arial" w:cs="Arial"/>
          <w:bCs/>
          <w:iCs/>
          <w:sz w:val="18"/>
          <w:lang w:val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Реквизиты Вашей организации;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Сведения о статистической форме;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Информация о подтверждающем документе;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Связанные документы. Для перехода к просмотру документа щелкните по соответствующей ссылке. Подробное описание формы смотрите в разделе </w:t>
      </w:r>
      <w:r>
        <w:fldChar w:fldCharType="begin"/>
      </w:r>
      <w:r>
        <w:instrText xml:space="preserve"> HYPERLINK  \l "_Просмотр_справки_о_1" </w:instrText>
      </w:r>
      <w:r>
        <w:fldChar w:fldCharType="separate"/>
      </w:r>
      <w:r>
        <w:rPr>
          <w:rStyle w:val="782"/>
        </w:rPr>
        <w:t xml:space="preserve">П</w:t>
      </w:r>
      <w:bookmarkStart w:id="1826" w:name="_Hlt186115082"/>
      <w:r>
        <w:rPr>
          <w:rStyle w:val="782"/>
        </w:rPr>
        <w:t xml:space="preserve">р</w:t>
      </w:r>
      <w:bookmarkEnd w:id="1824"/>
      <w:r>
        <w:rPr>
          <w:rStyle w:val="782"/>
        </w:rPr>
        <w:t xml:space="preserve">осм</w:t>
      </w:r>
      <w:bookmarkStart w:id="1827" w:name="_Hlt191370334"/>
      <w:r>
        <w:rPr>
          <w:rStyle w:val="782"/>
        </w:rPr>
        <w:t xml:space="preserve">о</w:t>
      </w:r>
      <w:bookmarkEnd w:id="1825"/>
      <w:r/>
      <w:bookmarkStart w:id="1828" w:name="_Hlt199948498"/>
      <w:r>
        <w:rPr>
          <w:rStyle w:val="782"/>
        </w:rPr>
        <w:t xml:space="preserve">т</w:t>
      </w:r>
      <w:bookmarkEnd w:id="1826"/>
      <w:r>
        <w:rPr>
          <w:rStyle w:val="782"/>
        </w:rPr>
        <w:t xml:space="preserve">р справки о подтверждающих до</w:t>
      </w:r>
      <w:bookmarkStart w:id="1829" w:name="_Hlt195566297"/>
      <w:r>
        <w:rPr>
          <w:rStyle w:val="782"/>
        </w:rPr>
        <w:t xml:space="preserve">к</w:t>
      </w:r>
      <w:bookmarkEnd w:id="1827"/>
      <w:r>
        <w:rPr>
          <w:rStyle w:val="782"/>
        </w:rPr>
        <w:t xml:space="preserve">ументах</w:t>
      </w:r>
      <w:r>
        <w:fldChar w:fldCharType="end"/>
      </w:r>
      <w:r>
        <w:t xml:space="preserve">.</w:t>
      </w:r>
      <w:r/>
    </w:p>
    <w:p>
      <w:pPr>
        <w:pStyle w:val="749"/>
        <w:ind w:left="0"/>
        <w:rPr>
          <w:lang w:eastAsia="en-US"/>
        </w:rPr>
      </w:pPr>
      <w:r>
        <w:t xml:space="preserve">Описание</w:t>
      </w:r>
      <w:r>
        <w:rPr>
          <w:lang w:eastAsia="ru-RU" w:bidi="en-US"/>
        </w:rPr>
        <w:t xml:space="preserve"> операций, которые можно выполнить с </w:t>
      </w:r>
      <w:r>
        <w:rPr>
          <w:lang w:eastAsia="ru-RU" w:bidi="en-US"/>
        </w:rPr>
        <w:t xml:space="preserve">декларациями и статистическими формами</w:t>
      </w:r>
      <w:r>
        <w:rPr>
          <w:lang w:eastAsia="ru-RU" w:bidi="en-US"/>
        </w:rPr>
        <w:t xml:space="preserve">, приведено в разделе</w:t>
      </w:r>
      <w:r>
        <w:rPr>
          <w:lang w:eastAsia="ru-RU" w:bidi="en-US"/>
        </w:rPr>
        <w:t xml:space="preserve"> </w:t>
      </w:r>
      <w:r>
        <w:rPr>
          <w:lang w:eastAsia="ru-RU" w:bidi="en-US"/>
        </w:rPr>
        <w:fldChar w:fldCharType="begin"/>
      </w:r>
      <w:r>
        <w:rPr>
          <w:lang w:eastAsia="ru-RU" w:bidi="en-US"/>
        </w:rPr>
        <w:instrText xml:space="preserve"> HYPERLINK  \l "_Операции_с_декларациями_1" </w:instrText>
      </w:r>
      <w:r>
        <w:rPr>
          <w:lang w:eastAsia="ru-RU" w:bidi="en-US"/>
        </w:rPr>
        <w:fldChar w:fldCharType="separate"/>
      </w:r>
      <w:r>
        <w:rPr>
          <w:rStyle w:val="782"/>
          <w:lang w:eastAsia="ru-RU" w:bidi="en-US"/>
        </w:rPr>
        <w:t xml:space="preserve">Опер</w:t>
      </w:r>
      <w:bookmarkStart w:id="1830" w:name="_Hlt195566354"/>
      <w:r>
        <w:rPr>
          <w:rStyle w:val="782"/>
          <w:lang w:eastAsia="ru-RU" w:bidi="en-US"/>
        </w:rPr>
        <w:t xml:space="preserve">а</w:t>
      </w:r>
      <w:bookmarkEnd w:id="1828"/>
      <w:r>
        <w:rPr>
          <w:rStyle w:val="782"/>
          <w:lang w:eastAsia="ru-RU" w:bidi="en-US"/>
        </w:rPr>
        <w:t xml:space="preserve">ции</w:t>
      </w:r>
      <w:bookmarkStart w:id="1831" w:name="_Hlt186115239"/>
      <w:r>
        <w:rPr>
          <w:rStyle w:val="782"/>
          <w:lang w:eastAsia="ru-RU" w:bidi="en-US"/>
        </w:rPr>
        <w:t xml:space="preserve"> </w:t>
      </w:r>
      <w:bookmarkEnd w:id="1829"/>
      <w:r>
        <w:rPr>
          <w:rStyle w:val="782"/>
          <w:lang w:eastAsia="ru-RU" w:bidi="en-US"/>
        </w:rPr>
        <w:t xml:space="preserve">с де</w:t>
      </w:r>
      <w:bookmarkStart w:id="1832" w:name="_Hlt191370330"/>
      <w:r>
        <w:rPr>
          <w:rStyle w:val="782"/>
          <w:lang w:eastAsia="ru-RU" w:bidi="en-US"/>
        </w:rPr>
        <w:t xml:space="preserve">к</w:t>
      </w:r>
      <w:bookmarkEnd w:id="1830"/>
      <w:r/>
      <w:bookmarkStart w:id="1833" w:name="_Hlt199948496"/>
      <w:r>
        <w:rPr>
          <w:rStyle w:val="782"/>
          <w:lang w:eastAsia="ru-RU" w:bidi="en-US"/>
        </w:rPr>
        <w:t xml:space="preserve">л</w:t>
      </w:r>
      <w:bookmarkEnd w:id="1831"/>
      <w:r>
        <w:rPr>
          <w:rStyle w:val="782"/>
          <w:lang w:eastAsia="ru-RU" w:bidi="en-US"/>
        </w:rPr>
        <w:t xml:space="preserve">арациями и статистическими формами</w:t>
      </w:r>
      <w:r>
        <w:rPr>
          <w:lang w:eastAsia="ru-RU" w:bidi="en-US"/>
        </w:rPr>
        <w:fldChar w:fldCharType="end"/>
      </w:r>
      <w:r>
        <w:rPr>
          <w:lang w:eastAsia="ru-RU" w:bidi="en-US"/>
        </w:rP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749"/>
        <w:ind w:left="0"/>
        <w:rPr>
          <w:lang w:eastAsia="en-US"/>
        </w:rPr>
      </w:pPr>
      <w:r>
        <w:t xml:space="preserve">Для возврата </w:t>
      </w:r>
      <w:r>
        <w:t xml:space="preserve">на предыдущую страницу</w:t>
      </w:r>
      <w:r>
        <w:t xml:space="preserve">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589" name="_x0000_i176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03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8" o:spid="_x0000_s588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603" o:title=""/>
              </v:shape>
            </w:pict>
          </mc:Fallback>
        </mc:AlternateContent>
      </w:r>
      <w: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754"/>
        <w:rPr>
          <w:lang w:val="ru-RU"/>
        </w:rPr>
      </w:pPr>
      <w:r/>
      <w:bookmarkEnd w:id="1832"/>
      <w:r/>
      <w:bookmarkStart w:id="1834" w:name="_Операции_с_декларациями_1"/>
      <w:r>
        <w:rPr>
          <w:lang w:val="ru-RU"/>
        </w:rPr>
        <w:t xml:space="preserve">Операции с декларациями</w:t>
      </w:r>
      <w:r>
        <w:rPr>
          <w:lang w:val="ru-RU"/>
        </w:rPr>
        <w:t xml:space="preserve"> и статистическими формами</w:t>
      </w:r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  <w:rPr>
          <w:lang w:eastAsia="en-US"/>
        </w:rPr>
      </w:pPr>
      <w:r>
        <w:rPr>
          <w:lang w:eastAsia="en-US"/>
        </w:rPr>
        <w:t xml:space="preserve">С декларациями </w:t>
      </w:r>
      <w:r>
        <w:rPr>
          <w:lang w:eastAsia="en-US"/>
        </w:rPr>
        <w:t xml:space="preserve">и статистическими формами </w:t>
      </w:r>
      <w:r>
        <w:rPr>
          <w:lang w:eastAsia="en-US"/>
        </w:rPr>
        <w:t xml:space="preserve">Вы можете выполнить следующие операции:</w:t>
      </w:r>
      <w:r>
        <w:rPr>
          <w:lang w:eastAsia="en-US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lang w:eastAsia="en-US"/>
        </w:rPr>
      </w:pPr>
      <w:r>
        <w:rPr>
          <w:b/>
          <w:lang w:eastAsia="en-US"/>
        </w:rPr>
        <w:t xml:space="preserve">Создать справку о подтверждающих документах</w:t>
      </w:r>
      <w:r>
        <w:rPr>
          <w:lang w:eastAsia="en-US"/>
        </w:rPr>
        <w:t xml:space="preserve">. </w:t>
      </w:r>
      <w:r>
        <w:t xml:space="preserve">Для этого в списке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89" cy="142989"/>
                <wp:effectExtent l="0" t="0" r="0" b="0"/>
                <wp:docPr id="590" name="_x0000_i176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04"/>
                        <a:stretch/>
                      </pic:blipFill>
                      <pic:spPr bwMode="auto">
                        <a:xfrm>
                          <a:off x="0" y="0"/>
                          <a:ext cx="142989" cy="1429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9" o:spid="_x0000_s589" type="#_x0000_t75" style="width:11.26pt;height:11.26pt;mso-wrap-distance-left:0.00pt;mso-wrap-distance-top:0.00pt;mso-wrap-distance-right:0.00pt;mso-wrap-distance-bottom:0.00pt;" stroked="f">
                <v:path textboxrect="0,0,0,0"/>
                <v:imagedata r:id="rId604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 </w:t>
      </w:r>
      <w:r>
        <w:rPr>
          <w:b/>
          <w:lang w:eastAsia="ru-RU"/>
        </w:rPr>
        <w:t xml:space="preserve">Создать СПД </w:t>
      </w:r>
      <w:r>
        <w:rPr>
          <w:lang w:eastAsia="ru-RU"/>
        </w:rPr>
        <w:t xml:space="preserve">или нажмите на соответствующую кнопку на форме просмотра. </w:t>
      </w:r>
      <w:r>
        <w:rPr>
          <w:lang w:eastAsia="en-US"/>
        </w:rPr>
        <w:t xml:space="preserve">В результате откроется форма создания </w:t>
      </w:r>
      <w:r>
        <w:rPr>
          <w:lang w:eastAsia="en-US"/>
        </w:rPr>
        <w:t xml:space="preserve">данного</w:t>
      </w:r>
      <w:r>
        <w:rPr>
          <w:lang w:eastAsia="en-US"/>
        </w:rPr>
        <w:t xml:space="preserve"> документа с частично заполненными полями. Подробнее смотрите в разделе </w:t>
      </w:r>
      <w:r>
        <w:rPr>
          <w:lang w:eastAsia="en-US"/>
        </w:rPr>
        <w:fldChar w:fldCharType="begin"/>
      </w:r>
      <w:r>
        <w:rPr>
          <w:lang w:eastAsia="en-US"/>
        </w:rPr>
        <w:instrText xml:space="preserve"> HYPERLINK  \l "_Справка_о_подтверждающих" </w:instrText>
      </w:r>
      <w:r>
        <w:rPr>
          <w:lang w:eastAsia="en-US"/>
        </w:rPr>
        <w:fldChar w:fldCharType="separate"/>
      </w:r>
      <w:r>
        <w:rPr>
          <w:rStyle w:val="782"/>
          <w:lang w:eastAsia="en-US"/>
        </w:rPr>
        <w:t xml:space="preserve">Созда</w:t>
      </w:r>
      <w:bookmarkStart w:id="1835" w:name="_Hlt166492494"/>
      <w:r>
        <w:rPr>
          <w:rStyle w:val="782"/>
          <w:lang w:eastAsia="en-US"/>
        </w:rPr>
        <w:t xml:space="preserve">н</w:t>
      </w:r>
      <w:bookmarkEnd w:id="1833"/>
      <w:r>
        <w:rPr>
          <w:rStyle w:val="782"/>
          <w:lang w:eastAsia="en-US"/>
        </w:rPr>
        <w:t xml:space="preserve">ие</w:t>
      </w:r>
      <w:bookmarkStart w:id="1836" w:name="_Hlt199948624"/>
      <w:r>
        <w:rPr>
          <w:rStyle w:val="782"/>
          <w:lang w:eastAsia="en-US"/>
        </w:rPr>
        <w:t xml:space="preserve"> </w:t>
      </w:r>
      <w:bookmarkEnd w:id="1834"/>
      <w:r>
        <w:rPr>
          <w:rStyle w:val="782"/>
          <w:lang w:eastAsia="en-US"/>
        </w:rPr>
        <w:t xml:space="preserve">спр</w:t>
      </w:r>
      <w:bookmarkStart w:id="1837" w:name="_Hlt179206376"/>
      <w:r>
        <w:rPr>
          <w:rStyle w:val="782"/>
          <w:lang w:eastAsia="en-US"/>
        </w:rPr>
        <w:t xml:space="preserve">а</w:t>
      </w:r>
      <w:bookmarkEnd w:id="1835"/>
      <w:r>
        <w:rPr>
          <w:rStyle w:val="782"/>
          <w:lang w:eastAsia="en-US"/>
        </w:rPr>
        <w:t xml:space="preserve">в</w:t>
      </w:r>
      <w:bookmarkStart w:id="1838" w:name="_Hlt191370511"/>
      <w:r>
        <w:rPr>
          <w:rStyle w:val="782"/>
          <w:lang w:eastAsia="en-US"/>
        </w:rPr>
        <w:t xml:space="preserve">к</w:t>
      </w:r>
      <w:bookmarkEnd w:id="1836"/>
      <w:r>
        <w:rPr>
          <w:rStyle w:val="782"/>
          <w:lang w:eastAsia="en-US"/>
        </w:rPr>
        <w:t xml:space="preserve">и </w:t>
      </w:r>
      <w:bookmarkStart w:id="1839" w:name="_Hlt186115242"/>
      <w:r>
        <w:rPr>
          <w:rStyle w:val="782"/>
          <w:lang w:eastAsia="en-US"/>
        </w:rPr>
        <w:t xml:space="preserve">о</w:t>
      </w:r>
      <w:bookmarkEnd w:id="1837"/>
      <w:r/>
      <w:bookmarkStart w:id="1840" w:name="_Hlt195566357"/>
      <w:r>
        <w:rPr>
          <w:rStyle w:val="782"/>
          <w:lang w:eastAsia="en-US"/>
        </w:rPr>
        <w:t xml:space="preserve"> </w:t>
      </w:r>
      <w:bookmarkEnd w:id="1838"/>
      <w:r>
        <w:rPr>
          <w:rStyle w:val="782"/>
          <w:lang w:eastAsia="en-US"/>
        </w:rPr>
        <w:t xml:space="preserve">подтверждающих документах</w:t>
      </w:r>
      <w:r>
        <w:rPr>
          <w:lang w:eastAsia="en-US"/>
        </w:rPr>
        <w:fldChar w:fldCharType="end"/>
      </w:r>
      <w:r>
        <w:rPr>
          <w:lang w:eastAsia="en-US"/>
        </w:rPr>
        <w:t xml:space="preserve">.</w:t>
      </w:r>
      <w:r>
        <w:rPr>
          <w:lang w:eastAsia="en-US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lang w:eastAsia="en-US"/>
        </w:rPr>
      </w:pPr>
      <w:r>
        <w:rPr>
          <w:b/>
          <w:lang w:eastAsia="en-US"/>
        </w:rPr>
        <w:t xml:space="preserve">Отредактировать справку о подтверждающих документах</w:t>
      </w:r>
      <w:r>
        <w:rPr>
          <w:lang w:eastAsia="en-US"/>
        </w:rPr>
        <w:t xml:space="preserve">. </w:t>
      </w:r>
      <w:r>
        <w:t xml:space="preserve">Для этого в списке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89" cy="142989"/>
                <wp:effectExtent l="0" t="0" r="0" b="0"/>
                <wp:docPr id="591" name="_x0000_i177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05"/>
                        <a:stretch/>
                      </pic:blipFill>
                      <pic:spPr bwMode="auto">
                        <a:xfrm>
                          <a:off x="0" y="0"/>
                          <a:ext cx="142989" cy="1429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0" o:spid="_x0000_s590" type="#_x0000_t75" style="width:11.26pt;height:11.26pt;mso-wrap-distance-left:0.00pt;mso-wrap-distance-top:0.00pt;mso-wrap-distance-right:0.00pt;mso-wrap-distance-bottom:0.00pt;" stroked="f">
                <v:path textboxrect="0,0,0,0"/>
                <v:imagedata r:id="rId605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 </w:t>
      </w:r>
      <w:r>
        <w:rPr>
          <w:b/>
          <w:lang w:eastAsia="ru-RU"/>
        </w:rPr>
        <w:t xml:space="preserve">Редактировать СПД </w:t>
      </w:r>
      <w:r>
        <w:rPr>
          <w:lang w:eastAsia="ru-RU"/>
        </w:rPr>
        <w:t xml:space="preserve">или нажмите на соответствующую кнопку на форме просмотра</w:t>
      </w:r>
      <w:r>
        <w:rPr>
          <w:lang w:eastAsia="en-US"/>
        </w:rPr>
        <w:t xml:space="preserve">. </w:t>
      </w:r>
      <w:r>
        <w:rPr>
          <w:lang w:eastAsia="en-US"/>
        </w:rPr>
        <w:t xml:space="preserve">В результате откроется страница редактирования справки, на которой внесите необходимые изменения. Подробнее смотрите в разделе </w:t>
      </w:r>
      <w:r>
        <w:rPr>
          <w:lang w:eastAsia="en-US"/>
        </w:rPr>
        <w:fldChar w:fldCharType="begin"/>
      </w:r>
      <w:r>
        <w:rPr>
          <w:lang w:eastAsia="en-US"/>
        </w:rPr>
        <w:instrText xml:space="preserve"> HYPERLINK  \l "_Справка_о_подтверждающих" </w:instrText>
      </w:r>
      <w:r>
        <w:rPr>
          <w:lang w:eastAsia="en-US"/>
        </w:rPr>
        <w:fldChar w:fldCharType="separate"/>
      </w:r>
      <w:r>
        <w:rPr>
          <w:rStyle w:val="782"/>
          <w:lang w:eastAsia="en-US"/>
        </w:rPr>
        <w:t xml:space="preserve">Создани</w:t>
      </w:r>
      <w:bookmarkStart w:id="1841" w:name="_Hlt191371145"/>
      <w:r>
        <w:rPr>
          <w:rStyle w:val="782"/>
          <w:lang w:eastAsia="en-US"/>
        </w:rPr>
        <w:t xml:space="preserve">е</w:t>
      </w:r>
      <w:bookmarkEnd w:id="1839"/>
      <w:r>
        <w:rPr>
          <w:rStyle w:val="782"/>
          <w:lang w:eastAsia="en-US"/>
        </w:rPr>
        <w:t xml:space="preserve"> сп</w:t>
      </w:r>
      <w:bookmarkStart w:id="1842" w:name="_Hlt186115262"/>
      <w:r/>
      <w:bookmarkStart w:id="1843" w:name="_Hlt199948828"/>
      <w:r>
        <w:rPr>
          <w:rStyle w:val="782"/>
          <w:lang w:eastAsia="en-US"/>
        </w:rPr>
        <w:t xml:space="preserve">р</w:t>
      </w:r>
      <w:bookmarkEnd w:id="1840"/>
      <w:r/>
      <w:bookmarkEnd w:id="1841"/>
      <w:r/>
      <w:bookmarkStart w:id="1844" w:name="_Hlt166492502"/>
      <w:r>
        <w:rPr>
          <w:rStyle w:val="782"/>
          <w:lang w:eastAsia="en-US"/>
        </w:rPr>
        <w:t xml:space="preserve">а</w:t>
      </w:r>
      <w:bookmarkEnd w:id="1842"/>
      <w:r>
        <w:rPr>
          <w:rStyle w:val="782"/>
          <w:lang w:eastAsia="en-US"/>
        </w:rPr>
        <w:t xml:space="preserve">вки </w:t>
      </w:r>
      <w:bookmarkStart w:id="1845" w:name="_Hlt195566531"/>
      <w:r>
        <w:rPr>
          <w:rStyle w:val="782"/>
          <w:lang w:eastAsia="en-US"/>
        </w:rPr>
        <w:t xml:space="preserve">о</w:t>
      </w:r>
      <w:bookmarkEnd w:id="1843"/>
      <w:r>
        <w:rPr>
          <w:rStyle w:val="782"/>
          <w:lang w:eastAsia="en-US"/>
        </w:rPr>
        <w:t xml:space="preserve"> подтвержда</w:t>
      </w:r>
      <w:bookmarkStart w:id="1846" w:name="_Hlt179206507"/>
      <w:r>
        <w:rPr>
          <w:rStyle w:val="782"/>
          <w:lang w:eastAsia="en-US"/>
        </w:rPr>
        <w:t xml:space="preserve">ю</w:t>
      </w:r>
      <w:bookmarkEnd w:id="1844"/>
      <w:r>
        <w:rPr>
          <w:rStyle w:val="782"/>
          <w:lang w:eastAsia="en-US"/>
        </w:rPr>
        <w:t xml:space="preserve">щих документах</w:t>
      </w:r>
      <w:r>
        <w:rPr>
          <w:lang w:eastAsia="en-US"/>
        </w:rPr>
        <w:fldChar w:fldCharType="end"/>
      </w:r>
      <w:r>
        <w:rPr>
          <w:lang w:eastAsia="en-US"/>
        </w:rPr>
        <w:t xml:space="preserve">.</w:t>
      </w:r>
      <w:r>
        <w:rPr>
          <w:lang w:eastAsia="en-US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lang w:eastAsia="en-US"/>
        </w:rPr>
      </w:pPr>
      <w:r>
        <w:rPr>
          <w:b/>
        </w:rPr>
        <w:t xml:space="preserve">Создать корректировку справки о подтверждающих документах</w:t>
      </w:r>
      <w:r>
        <w:t xml:space="preserve">. </w:t>
      </w:r>
      <w:r>
        <w:t xml:space="preserve">Для этого в списке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89" cy="142989"/>
                <wp:effectExtent l="0" t="0" r="0" b="0"/>
                <wp:docPr id="592" name="_x0000_i177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06"/>
                        <a:stretch/>
                      </pic:blipFill>
                      <pic:spPr bwMode="auto">
                        <a:xfrm>
                          <a:off x="0" y="0"/>
                          <a:ext cx="142989" cy="1429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1" o:spid="_x0000_s591" type="#_x0000_t75" style="width:11.26pt;height:11.26pt;mso-wrap-distance-left:0.00pt;mso-wrap-distance-top:0.00pt;mso-wrap-distance-right:0.00pt;mso-wrap-distance-bottom:0.00pt;" stroked="f">
                <v:path textboxrect="0,0,0,0"/>
                <v:imagedata r:id="rId606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 </w:t>
      </w:r>
      <w:r>
        <w:rPr>
          <w:b/>
          <w:lang w:eastAsia="ru-RU"/>
        </w:rPr>
        <w:t xml:space="preserve">Корректировать СПД </w:t>
      </w:r>
      <w:r>
        <w:rPr>
          <w:lang w:eastAsia="ru-RU"/>
        </w:rPr>
        <w:t xml:space="preserve">или нажмите на соответствующую кнопку на форме просмотра.</w:t>
      </w:r>
      <w:r>
        <w:t xml:space="preserve"> </w:t>
      </w:r>
      <w:r>
        <w:rPr>
          <w:lang w:val="en-US" w:eastAsia="ru-RU" w:bidi="en-US"/>
        </w:rPr>
        <w:t xml:space="preserve">Подробнее о заполнении полей смотрите в </w:t>
      </w:r>
      <w:r>
        <w:rPr>
          <w:lang w:eastAsia="ru-RU" w:bidi="en-US"/>
        </w:rPr>
        <w:t xml:space="preserve">разделе </w:t>
      </w:r>
      <w:r>
        <w:fldChar w:fldCharType="begin"/>
      </w:r>
      <w:r>
        <w:instrText xml:space="preserve"> HYPERLINK  \l "_Создание_справки_о" </w:instrText>
      </w:r>
      <w:r>
        <w:fldChar w:fldCharType="separate"/>
      </w:r>
      <w:r>
        <w:rPr>
          <w:rStyle w:val="782"/>
        </w:rPr>
        <w:t xml:space="preserve">Создан</w:t>
      </w:r>
      <w:bookmarkStart w:id="1847" w:name="_Hlt199948842"/>
      <w:r>
        <w:rPr>
          <w:rStyle w:val="782"/>
        </w:rPr>
        <w:t xml:space="preserve">и</w:t>
      </w:r>
      <w:bookmarkEnd w:id="1845"/>
      <w:r>
        <w:rPr>
          <w:rStyle w:val="782"/>
        </w:rPr>
        <w:t xml:space="preserve">е</w:t>
      </w:r>
      <w:bookmarkStart w:id="1848" w:name="_Hlt195566484"/>
      <w:r>
        <w:rPr>
          <w:rStyle w:val="782"/>
        </w:rPr>
        <w:t xml:space="preserve"> </w:t>
      </w:r>
      <w:bookmarkEnd w:id="1846"/>
      <w:r/>
      <w:bookmarkStart w:id="1849" w:name="_Hlt186115206"/>
      <w:r>
        <w:rPr>
          <w:rStyle w:val="782"/>
        </w:rPr>
        <w:t xml:space="preserve">с</w:t>
      </w:r>
      <w:bookmarkEnd w:id="1847"/>
      <w:r/>
      <w:bookmarkStart w:id="1850" w:name="_Hlt191370483"/>
      <w:r>
        <w:rPr>
          <w:rStyle w:val="782"/>
        </w:rPr>
        <w:t xml:space="preserve">п</w:t>
      </w:r>
      <w:bookmarkEnd w:id="1848"/>
      <w:r>
        <w:rPr>
          <w:rStyle w:val="782"/>
        </w:rPr>
        <w:t xml:space="preserve">равки</w:t>
      </w:r>
      <w:bookmarkStart w:id="1851" w:name="_Hlt166492506"/>
      <w:r>
        <w:rPr>
          <w:rStyle w:val="782"/>
        </w:rPr>
        <w:t xml:space="preserve"> </w:t>
      </w:r>
      <w:bookmarkEnd w:id="1849"/>
      <w:r>
        <w:rPr>
          <w:rStyle w:val="782"/>
        </w:rPr>
        <w:t xml:space="preserve">о подтвер</w:t>
      </w:r>
      <w:bookmarkStart w:id="1852" w:name="_Hlt179207106"/>
      <w:r>
        <w:rPr>
          <w:rStyle w:val="782"/>
        </w:rPr>
        <w:t xml:space="preserve">ж</w:t>
      </w:r>
      <w:bookmarkEnd w:id="1850"/>
      <w:r>
        <w:rPr>
          <w:rStyle w:val="782"/>
        </w:rPr>
        <w:t xml:space="preserve">дающих документах</w:t>
      </w:r>
      <w:r>
        <w:fldChar w:fldCharType="end"/>
      </w:r>
      <w:r>
        <w:rPr>
          <w:lang w:val="en-US" w:eastAsia="ru-RU" w:bidi="en-US"/>
        </w:rP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754"/>
        <w:rPr>
          <w:lang w:val="ru-RU"/>
        </w:rPr>
      </w:pPr>
      <w:r/>
      <w:bookmarkEnd w:id="1851"/>
      <w:r/>
      <w:bookmarkStart w:id="1853" w:name="_Статусы_деклараций"/>
      <w:r>
        <w:rPr>
          <w:lang w:val="ru-RU"/>
        </w:rPr>
        <w:t xml:space="preserve">Статусы </w:t>
      </w:r>
      <w:r>
        <w:rPr>
          <w:lang w:val="ru-RU"/>
        </w:rPr>
        <w:t xml:space="preserve">прохождения валютного контроля</w:t>
      </w:r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  <w:rPr>
          <w:lang w:eastAsia="en-US"/>
        </w:rPr>
      </w:pPr>
      <w:r>
        <w:rPr>
          <w:lang w:eastAsia="en-US"/>
        </w:rPr>
        <w:t xml:space="preserve">В системе «Свой Бизнес» декларации </w:t>
      </w:r>
      <w:r>
        <w:rPr>
          <w:lang w:eastAsia="en-US"/>
        </w:rPr>
        <w:t xml:space="preserve">и статистические формы </w:t>
      </w:r>
      <w:r>
        <w:rPr>
          <w:lang w:eastAsia="en-US"/>
        </w:rPr>
        <w:t xml:space="preserve">могут иметь следующие статусы:</w:t>
      </w:r>
      <w:r>
        <w:rPr>
          <w:lang w:eastAsia="en-US"/>
        </w:rPr>
      </w:r>
    </w:p>
    <w:p>
      <w:pPr>
        <w:pStyle w:val="837"/>
        <w:ind w:left="0"/>
        <w:rPr>
          <w:b w:val="0"/>
        </w:rPr>
      </w:pPr>
      <w:r>
        <w:t xml:space="preserve">Таблица </w:t>
      </w:r>
      <w:r>
        <w:fldChar w:fldCharType="begin"/>
      </w:r>
      <w:r>
        <w:instrText xml:space="preserve"> </w:instrText>
      </w:r>
      <w:r>
        <w:instrText xml:space="preserve">SEQ</w:instrText>
      </w:r>
      <w:r>
        <w:instrText xml:space="preserve"> Таблица \* </w:instrText>
      </w:r>
      <w:r>
        <w:instrText xml:space="preserve">ARABIC</w:instrText>
      </w:r>
      <w:r>
        <w:instrText xml:space="preserve"> </w:instrText>
      </w:r>
      <w:r>
        <w:fldChar w:fldCharType="separate"/>
      </w:r>
      <w:r>
        <w:t xml:space="preserve">19</w:t>
      </w:r>
      <w:r>
        <w:fldChar w:fldCharType="end"/>
      </w:r>
      <w:r>
        <w:t xml:space="preserve"> </w:t>
      </w:r>
      <w:r>
        <w:rPr>
          <w:b w:val="0"/>
        </w:rPr>
        <w:t xml:space="preserve">– Описание </w:t>
      </w:r>
      <w:r>
        <w:rPr>
          <w:b w:val="0"/>
        </w:rPr>
        <w:t xml:space="preserve">статусов деклараций </w:t>
      </w:r>
      <w:r>
        <w:rPr>
          <w:b w:val="0"/>
        </w:rPr>
        <w:t xml:space="preserve">и статистических форм</w:t>
      </w:r>
      <w:r>
        <w:rPr>
          <w:b w:val="0"/>
        </w:rPr>
      </w:r>
      <w:r>
        <w:rPr>
          <w:b w:val="0"/>
        </w:rPr>
      </w:r>
    </w:p>
    <w:tbl>
      <w:tblPr>
        <w:tblW w:w="0" w:type="auto"/>
        <w:tblInd w:w="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3332"/>
        <w:gridCol w:w="5847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27"/>
        </w:trPr>
        <w:tc>
          <w:tcPr>
            <w:shd w:val="clear" w:color="auto" w:fill="ffffff"/>
            <w:tcW w:w="333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  <w:jc w:val="center"/>
              <w:keepNext/>
              <w:spacing w:before="120" w:after="120"/>
              <w:rPr>
                <w:b/>
              </w:rPr>
            </w:pPr>
            <w:r>
              <w:rPr>
                <w:b/>
              </w:rPr>
              <w:t xml:space="preserve">Статус</w:t>
            </w:r>
            <w:r>
              <w:rPr>
                <w:b/>
              </w:rPr>
              <w:t xml:space="preserve"> </w:t>
            </w:r>
            <w:r>
              <w:rPr>
                <w:b/>
              </w:rPr>
              <w:t xml:space="preserve">декларации</w:t>
            </w:r>
            <w:r>
              <w:rPr>
                <w:b/>
              </w:rPr>
              <w:t xml:space="preserve">/статистической формы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shd w:val="clear" w:color="auto" w:fill="ffffff"/>
            <w:tcW w:w="584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jc w:val="center"/>
              <w:keepNext/>
              <w:spacing w:before="120" w:after="120"/>
              <w:rPr>
                <w:b/>
              </w:rPr>
            </w:pPr>
            <w:r>
              <w:rPr>
                <w:b/>
              </w:rPr>
              <w:t xml:space="preserve">Описание статуса</w:t>
            </w:r>
            <w:r>
              <w:rPr>
                <w:b/>
              </w:rPr>
            </w:r>
            <w:r>
              <w:rPr>
                <w:b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</w:pPr>
            <w:r>
              <w:t xml:space="preserve">Пройти валютный контроль</w:t>
            </w:r>
            <w:r/>
          </w:p>
        </w:tc>
        <w:tc>
          <w:tcPr>
            <w:tcW w:w="584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rPr>
                <w:lang w:eastAsia="ru-RU"/>
              </w:rPr>
              <w:t xml:space="preserve">Новый</w:t>
            </w:r>
            <w:r>
              <w:rPr>
                <w:lang w:eastAsia="ru-RU"/>
              </w:rPr>
              <w:t xml:space="preserve"> </w:t>
            </w:r>
            <w:r>
              <w:rPr>
                <w:lang w:eastAsia="ru-RU"/>
              </w:rPr>
              <w:t xml:space="preserve">документ</w:t>
            </w:r>
            <w:r>
              <w:rPr>
                <w:lang w:eastAsia="ru-RU"/>
              </w:rPr>
              <w:t xml:space="preserve">. Необходимо сформировать и отправить в банк справку о подтверждающих документах до указанной даты.</w:t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</w:pPr>
            <w:r>
              <w:t xml:space="preserve">Продолжите валютный контроль</w:t>
            </w:r>
            <w:r/>
          </w:p>
        </w:tc>
        <w:tc>
          <w:tcPr>
            <w:tcW w:w="584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rPr>
                <w:lang w:eastAsia="ru-RU"/>
              </w:rPr>
              <w:t xml:space="preserve">По данному</w:t>
            </w:r>
            <w:r>
              <w:rPr>
                <w:lang w:eastAsia="ru-RU"/>
              </w:rPr>
              <w:t xml:space="preserve"> </w:t>
            </w:r>
            <w:r>
              <w:rPr>
                <w:lang w:eastAsia="ru-RU"/>
              </w:rPr>
              <w:t xml:space="preserve">документу</w:t>
            </w:r>
            <w:r>
              <w:rPr>
                <w:lang w:eastAsia="ru-RU"/>
              </w:rPr>
              <w:t xml:space="preserve"> сформирована справка о подтверждающих документах, но не отправлена в банк.</w:t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</w:pPr>
            <w:r>
              <w:t xml:space="preserve">Превышен срок прохождения валютного контроля</w:t>
            </w:r>
            <w:r/>
          </w:p>
        </w:tc>
        <w:tc>
          <w:tcPr>
            <w:tcW w:w="584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rPr>
                <w:lang w:eastAsia="ru-RU"/>
              </w:rPr>
              <w:t xml:space="preserve">Новый</w:t>
            </w:r>
            <w:r>
              <w:rPr>
                <w:lang w:eastAsia="ru-RU"/>
              </w:rPr>
              <w:t xml:space="preserve"> </w:t>
            </w:r>
            <w:r>
              <w:rPr>
                <w:lang w:eastAsia="ru-RU"/>
              </w:rPr>
              <w:t xml:space="preserve">документ</w:t>
            </w:r>
            <w:r>
              <w:rPr>
                <w:lang w:eastAsia="ru-RU"/>
              </w:rPr>
              <w:t xml:space="preserve">. Дата отправки в банк справки о подтверждающих документах просрочена.</w:t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</w:pPr>
            <w:r>
              <w:t xml:space="preserve">Документы на валютном контроле</w:t>
            </w:r>
            <w:r/>
          </w:p>
        </w:tc>
        <w:tc>
          <w:tcPr>
            <w:tcW w:w="584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rPr>
                <w:lang w:eastAsia="ru-RU"/>
              </w:rPr>
              <w:t xml:space="preserve">По данному документу</w:t>
            </w:r>
            <w:r>
              <w:rPr>
                <w:lang w:eastAsia="ru-RU"/>
              </w:rPr>
              <w:t xml:space="preserve"> сформирована и отправлена в банк справка о подтверждающих документах.</w:t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</w:pPr>
            <w:r>
              <w:t xml:space="preserve">Валютный контроль пройден</w:t>
            </w:r>
            <w:r/>
          </w:p>
        </w:tc>
        <w:tc>
          <w:tcPr>
            <w:tcW w:w="584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rPr>
                <w:lang w:eastAsia="ru-RU"/>
              </w:rPr>
              <w:t xml:space="preserve">В банке исполнена справка о подтверждающих доку</w:t>
            </w:r>
            <w:r>
              <w:rPr>
                <w:lang w:eastAsia="ru-RU"/>
              </w:rPr>
              <w:t xml:space="preserve">ментах, сформированная по данному</w:t>
            </w:r>
            <w:r>
              <w:rPr>
                <w:lang w:eastAsia="ru-RU"/>
              </w:rPr>
              <w:t xml:space="preserve"> </w:t>
            </w:r>
            <w:r>
              <w:rPr>
                <w:lang w:eastAsia="ru-RU"/>
              </w:rPr>
              <w:t xml:space="preserve">документу</w:t>
            </w:r>
            <w:r>
              <w:rPr>
                <w:lang w:eastAsia="ru-RU"/>
              </w:rPr>
              <w:t xml:space="preserve">.</w:t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</w:p>
        </w:tc>
      </w:tr>
    </w:tbl>
    <w:p>
      <w:pPr>
        <w:pStyle w:val="752"/>
        <w:rPr>
          <w:lang w:val="ru-RU"/>
        </w:rPr>
      </w:pPr>
      <w:r/>
      <w:bookmarkEnd w:id="1852"/>
      <w:r/>
      <w:bookmarkStart w:id="1854" w:name="_Обмен_валют"/>
      <w:r/>
      <w:bookmarkStart w:id="1855" w:name="_Toc199941187"/>
      <w:r>
        <w:rPr>
          <w:lang w:val="ru-RU"/>
        </w:rPr>
        <w:t xml:space="preserve">Обмен валют</w:t>
      </w:r>
      <w:bookmarkEnd w:id="1853"/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</w:pPr>
      <w:r>
        <w:t xml:space="preserve">В блоке </w:t>
      </w:r>
      <w:r>
        <w:rPr>
          <w:b/>
        </w:rPr>
        <w:t xml:space="preserve">Обмен валют</w:t>
      </w:r>
      <w:r>
        <w:t xml:space="preserve"> показаны последние три заявки на обмен валют.</w:t>
      </w:r>
      <w:r/>
    </w:p>
    <w:p>
      <w:pPr>
        <w:pStyle w:val="749"/>
        <w:ind w:left="0"/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по умолчанию данный блок свернут</w:t>
      </w:r>
      <w:r>
        <w:rPr>
          <w:i/>
        </w:rPr>
        <w:t xml:space="preserve">. Для того чтобы </w:t>
      </w:r>
      <w:r>
        <w:rPr>
          <w:i/>
        </w:rPr>
        <w:t xml:space="preserve">просмотреть сведения о документах</w:t>
      </w:r>
      <w:r>
        <w:rPr>
          <w:i/>
        </w:rPr>
        <w:t xml:space="preserve">, нажмите на кнопку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593" name="_x0000_i177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07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2" o:spid="_x0000_s592" type="#_x0000_t75" style="width:14.25pt;height:8.25pt;mso-wrap-distance-left:0.00pt;mso-wrap-distance-top:0.00pt;mso-wrap-distance-right:0.00pt;mso-wrap-distance-bottom:0.00pt;" stroked="f">
                <v:path textboxrect="0,0,0,0"/>
                <v:imagedata r:id="rId607" o:title=""/>
              </v:shape>
            </w:pict>
          </mc:Fallback>
        </mc:AlternateContent>
      </w:r>
      <w:r>
        <w:rPr>
          <w:i/>
        </w:rPr>
        <w:t xml:space="preserve">. Если Вы хотите свернуть </w:t>
      </w:r>
      <w:r>
        <w:rPr>
          <w:i/>
        </w:rPr>
        <w:t xml:space="preserve">данные</w:t>
      </w:r>
      <w:r>
        <w:rPr>
          <w:i/>
        </w:rPr>
        <w:t xml:space="preserve">, щелкните по кнопке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594" name="_x0000_i177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08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3" o:spid="_x0000_s593" type="#_x0000_t75" style="width:14.25pt;height:8.25pt;mso-wrap-distance-left:0.00pt;mso-wrap-distance-top:0.00pt;mso-wrap-distance-right:0.00pt;mso-wrap-distance-bottom:0.00pt;" stroked="f">
                <v:path textboxrect="0,0,0,0"/>
                <v:imagedata r:id="rId608" o:title=""/>
              </v:shape>
            </w:pict>
          </mc:Fallback>
        </mc:AlternateContent>
      </w:r>
      <w:r>
        <w:rPr>
          <w:i/>
        </w:rPr>
        <w:t xml:space="preserve">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2253" cy="1361770"/>
                <wp:effectExtent l="0" t="0" r="0" b="0"/>
                <wp:docPr id="595" name="_x0000_i177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09"/>
                        <a:stretch/>
                      </pic:blipFill>
                      <pic:spPr bwMode="auto">
                        <a:xfrm>
                          <a:off x="0" y="0"/>
                          <a:ext cx="3602253" cy="1361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4" o:spid="_x0000_s594" type="#_x0000_t75" style="width:283.64pt;height:107.23pt;mso-wrap-distance-left:0.00pt;mso-wrap-distance-top:0.00pt;mso-wrap-distance-right:0.00pt;mso-wrap-distance-bottom:0.00pt;" stroked="f">
                <v:path textboxrect="0,0,0,0"/>
                <v:imagedata r:id="rId609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229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Пункт меню </w:t>
      </w:r>
      <w:r>
        <w:rPr>
          <w:rFonts w:ascii="Arial" w:hAnsi="Arial" w:cs="Arial"/>
          <w:b/>
          <w:bCs/>
          <w:iCs/>
          <w:sz w:val="18"/>
        </w:rPr>
        <w:t xml:space="preserve">ВЭД</w:t>
      </w:r>
      <w:r>
        <w:rPr>
          <w:rFonts w:ascii="Arial" w:hAnsi="Arial" w:cs="Arial"/>
          <w:bCs/>
          <w:iCs/>
          <w:sz w:val="18"/>
        </w:rPr>
        <w:t xml:space="preserve">. Блок </w:t>
      </w:r>
      <w:r>
        <w:rPr>
          <w:rFonts w:ascii="Arial" w:hAnsi="Arial" w:cs="Arial"/>
          <w:b/>
          <w:bCs/>
          <w:iCs/>
          <w:sz w:val="18"/>
        </w:rPr>
        <w:t xml:space="preserve">Обмен валют</w:t>
      </w:r>
      <w:r/>
    </w:p>
    <w:p>
      <w:pPr>
        <w:pStyle w:val="749"/>
        <w:ind w:left="0"/>
      </w:pPr>
      <w:r>
        <w:t xml:space="preserve">Для каждой записи показана следующая информация: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Номер, дата и статус заявки. Подробное описание статусов смотрите в разделе </w:t>
      </w:r>
      <w:r>
        <w:fldChar w:fldCharType="begin"/>
      </w:r>
      <w:r>
        <w:instrText xml:space="preserve"> HYPERLINK  \l "_Статусы_валютных_документов" </w:instrText>
      </w:r>
      <w:r>
        <w:fldChar w:fldCharType="separate"/>
      </w:r>
      <w:r>
        <w:rPr>
          <w:rStyle w:val="782"/>
        </w:rPr>
        <w:t xml:space="preserve">Статусы валютных </w:t>
      </w:r>
      <w:bookmarkStart w:id="1856" w:name="_Hlt191370075"/>
      <w:r>
        <w:rPr>
          <w:rStyle w:val="782"/>
        </w:rPr>
        <w:t xml:space="preserve">д</w:t>
      </w:r>
      <w:bookmarkEnd w:id="1854"/>
      <w:r>
        <w:rPr>
          <w:rStyle w:val="782"/>
        </w:rPr>
        <w:t xml:space="preserve">ок</w:t>
      </w:r>
      <w:bookmarkStart w:id="1857" w:name="_Hlt179207133"/>
      <w:r>
        <w:rPr>
          <w:rStyle w:val="782"/>
        </w:rPr>
        <w:t xml:space="preserve">у</w:t>
      </w:r>
      <w:bookmarkEnd w:id="1855"/>
      <w:r>
        <w:rPr>
          <w:rStyle w:val="782"/>
        </w:rPr>
        <w:t xml:space="preserve">мен</w:t>
      </w:r>
      <w:bookmarkStart w:id="1858" w:name="_Hlt166492526"/>
      <w:r/>
      <w:bookmarkStart w:id="1859" w:name="_Hlt199948513"/>
      <w:r>
        <w:rPr>
          <w:rStyle w:val="782"/>
        </w:rPr>
        <w:t xml:space="preserve">т</w:t>
      </w:r>
      <w:bookmarkEnd w:id="1856"/>
      <w:r/>
      <w:bookmarkEnd w:id="1857"/>
      <w:r>
        <w:rPr>
          <w:rStyle w:val="782"/>
        </w:rPr>
        <w:t xml:space="preserve">ов и документов валютного контроля</w:t>
      </w:r>
      <w:r>
        <w:fldChar w:fldCharType="end"/>
      </w:r>
      <w:r>
        <w:t xml:space="preserve">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Сведения об операции обмена валют;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Сумма и валюта операции.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Если Вы хотите просмотреть полный список заявок на обмен валют, нажмите на ссылку </w:t>
      </w:r>
      <w:r>
        <w:rPr>
          <w:b/>
        </w:rPr>
        <w:t xml:space="preserve">Все </w:t>
      </w:r>
      <w:r>
        <w:rPr>
          <w:b/>
        </w:rPr>
        <w:t xml:space="preserve">операции</w:t>
      </w:r>
      <w:r>
        <w:t xml:space="preserve">. Подробнее смотрите в разделе </w:t>
      </w:r>
      <w:r>
        <w:fldChar w:fldCharType="begin"/>
      </w:r>
      <w:r>
        <w:instrText xml:space="preserve">HYPERLINK  \l "_История_операций_1"</w:instrText>
      </w:r>
      <w:r>
        <w:fldChar w:fldCharType="separate"/>
      </w:r>
      <w:r>
        <w:rPr>
          <w:rStyle w:val="782"/>
        </w:rPr>
        <w:t xml:space="preserve">Исто</w:t>
      </w:r>
      <w:bookmarkStart w:id="1860" w:name="_Hlt179207136"/>
      <w:r>
        <w:rPr>
          <w:rStyle w:val="782"/>
        </w:rPr>
        <w:t xml:space="preserve">р</w:t>
      </w:r>
      <w:bookmarkEnd w:id="1858"/>
      <w:r/>
      <w:bookmarkStart w:id="1861" w:name="_Hlt195567108"/>
      <w:r>
        <w:rPr>
          <w:rStyle w:val="782"/>
        </w:rPr>
        <w:t xml:space="preserve">и</w:t>
      </w:r>
      <w:bookmarkEnd w:id="1859"/>
      <w:r>
        <w:rPr>
          <w:rStyle w:val="782"/>
        </w:rPr>
        <w:t xml:space="preserve">я</w:t>
      </w:r>
      <w:bookmarkStart w:id="1862" w:name="_Hlt179207156"/>
      <w:r>
        <w:rPr>
          <w:rStyle w:val="782"/>
        </w:rPr>
        <w:t xml:space="preserve"> </w:t>
      </w:r>
      <w:bookmarkEnd w:id="1860"/>
      <w:r>
        <w:rPr>
          <w:rStyle w:val="782"/>
        </w:rPr>
        <w:t xml:space="preserve">о</w:t>
      </w:r>
      <w:bookmarkStart w:id="1863" w:name="_Hlt199949419"/>
      <w:r>
        <w:rPr>
          <w:rStyle w:val="782"/>
        </w:rPr>
        <w:t xml:space="preserve">п</w:t>
      </w:r>
      <w:bookmarkEnd w:id="1861"/>
      <w:r/>
      <w:bookmarkStart w:id="1864" w:name="_Hlt186116757"/>
      <w:r>
        <w:rPr>
          <w:rStyle w:val="782"/>
        </w:rPr>
        <w:t xml:space="preserve">е</w:t>
      </w:r>
      <w:bookmarkEnd w:id="1862"/>
      <w:r/>
      <w:bookmarkStart w:id="1865" w:name="_Hlt191371150"/>
      <w:r>
        <w:rPr>
          <w:rStyle w:val="782"/>
        </w:rPr>
        <w:t xml:space="preserve">р</w:t>
      </w:r>
      <w:bookmarkEnd w:id="1863"/>
      <w:r>
        <w:rPr>
          <w:rStyle w:val="782"/>
        </w:rPr>
        <w:t xml:space="preserve">аций</w:t>
      </w:r>
      <w:r>
        <w:fldChar w:fldCharType="end"/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документы по обмену валют в статусах «Черновик» и «Создан» в истории операций не отображаются.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Для просмотра подробной информации о заявке щелкните п</w:t>
      </w:r>
      <w:r>
        <w:t xml:space="preserve">о интересующей записи.</w:t>
      </w:r>
      <w:r/>
    </w:p>
    <w:p>
      <w:pPr>
        <w:pStyle w:val="749"/>
        <w:ind w:left="0"/>
      </w:pPr>
      <w:r>
        <w:t xml:space="preserve">Для того чтобы выполнить операции с заявкой,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596" name="_x0000_i177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10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5" o:spid="_x0000_s595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610" o:title=""/>
              </v:shape>
            </w:pict>
          </mc:Fallback>
        </mc:AlternateContent>
      </w:r>
      <w:r>
        <w:t xml:space="preserve"> рядом с интересующей записью и щелкните по нужной ссылке. Подробное описание доступных операций приведено в разделе</w:t>
      </w:r>
      <w:r>
        <w:t xml:space="preserve"> </w:t>
      </w:r>
      <w:r>
        <w:fldChar w:fldCharType="begin"/>
      </w:r>
      <w:r>
        <w:instrText xml:space="preserve"> HYPERLINK  \l "_Операции_с_валютными_1" </w:instrText>
      </w:r>
      <w:r>
        <w:fldChar w:fldCharType="separate"/>
      </w:r>
      <w:r>
        <w:rPr>
          <w:rStyle w:val="782"/>
        </w:rPr>
        <w:t xml:space="preserve">Операции с </w:t>
      </w:r>
      <w:bookmarkStart w:id="1866" w:name="_Hlt195533386"/>
      <w:r>
        <w:rPr>
          <w:rStyle w:val="782"/>
        </w:rPr>
        <w:t xml:space="preserve">в</w:t>
      </w:r>
      <w:bookmarkEnd w:id="1864"/>
      <w:r>
        <w:rPr>
          <w:rStyle w:val="782"/>
        </w:rPr>
        <w:t xml:space="preserve">ал</w:t>
      </w:r>
      <w:bookmarkStart w:id="1867" w:name="_Hlt199948526"/>
      <w:r>
        <w:rPr>
          <w:rStyle w:val="782"/>
        </w:rPr>
        <w:t xml:space="preserve">ю</w:t>
      </w:r>
      <w:bookmarkEnd w:id="1865"/>
      <w:r>
        <w:rPr>
          <w:rStyle w:val="782"/>
        </w:rPr>
        <w:t xml:space="preserve">т</w:t>
      </w:r>
      <w:bookmarkStart w:id="1868" w:name="_Hlt191370085"/>
      <w:r>
        <w:rPr>
          <w:rStyle w:val="782"/>
        </w:rPr>
        <w:t xml:space="preserve">н</w:t>
      </w:r>
      <w:bookmarkEnd w:id="1866"/>
      <w:r>
        <w:rPr>
          <w:rStyle w:val="782"/>
        </w:rPr>
        <w:t xml:space="preserve">ыми докум</w:t>
      </w:r>
      <w:bookmarkStart w:id="1869" w:name="_Hlt179207188"/>
      <w:r>
        <w:rPr>
          <w:rStyle w:val="782"/>
        </w:rPr>
        <w:t xml:space="preserve">е</w:t>
      </w:r>
      <w:bookmarkEnd w:id="1867"/>
      <w:r>
        <w:rPr>
          <w:rStyle w:val="782"/>
        </w:rPr>
        <w:t xml:space="preserve">нтами в списке</w:t>
      </w:r>
      <w:r>
        <w:fldChar w:fldCharType="end"/>
      </w:r>
      <w:r>
        <w:t xml:space="preserve">.</w:t>
      </w:r>
      <w:r/>
    </w:p>
    <w:p>
      <w:pPr>
        <w:pStyle w:val="752"/>
        <w:rPr>
          <w:lang w:val="ru-RU"/>
        </w:rPr>
      </w:pPr>
      <w:r/>
      <w:bookmarkEnd w:id="1868"/>
      <w:r/>
      <w:bookmarkEnd w:id="1869"/>
      <w:r/>
      <w:bookmarkStart w:id="1870" w:name="_Просмотр_заявки_на_1"/>
      <w:r/>
      <w:bookmarkEnd w:id="1870"/>
      <w:r/>
      <w:bookmarkStart w:id="1871" w:name="_Просмотр_заявки_на"/>
      <w:r/>
      <w:bookmarkStart w:id="1872" w:name="_Валютные_переводы"/>
      <w:r/>
      <w:bookmarkStart w:id="1873" w:name="_Toc199941188"/>
      <w:r>
        <w:rPr>
          <w:lang w:val="ru-RU"/>
        </w:rPr>
        <w:t xml:space="preserve">Валютные переводы</w:t>
      </w:r>
      <w:bookmarkEnd w:id="1871"/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</w:pPr>
      <w:r>
        <w:t xml:space="preserve">В блоке </w:t>
      </w:r>
      <w:r>
        <w:rPr>
          <w:b/>
        </w:rPr>
        <w:t xml:space="preserve">Валютные переводы</w:t>
      </w:r>
      <w:r>
        <w:t xml:space="preserve"> показаны последние три заявки на перевод валюты.</w:t>
      </w:r>
      <w:r/>
    </w:p>
    <w:p>
      <w:pPr>
        <w:pStyle w:val="749"/>
        <w:ind w:left="0"/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по умолчанию данный блок свернут</w:t>
      </w:r>
      <w:r>
        <w:rPr>
          <w:i/>
        </w:rPr>
        <w:t xml:space="preserve">. Для того чтобы </w:t>
      </w:r>
      <w:r>
        <w:rPr>
          <w:i/>
        </w:rPr>
        <w:t xml:space="preserve">просмотреть сведения о документах</w:t>
      </w:r>
      <w:r>
        <w:rPr>
          <w:i/>
        </w:rPr>
        <w:t xml:space="preserve">, нажмите на кнопку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597" name="_x0000_i177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11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6" o:spid="_x0000_s596" type="#_x0000_t75" style="width:14.25pt;height:8.25pt;mso-wrap-distance-left:0.00pt;mso-wrap-distance-top:0.00pt;mso-wrap-distance-right:0.00pt;mso-wrap-distance-bottom:0.00pt;" stroked="f">
                <v:path textboxrect="0,0,0,0"/>
                <v:imagedata r:id="rId611" o:title=""/>
              </v:shape>
            </w:pict>
          </mc:Fallback>
        </mc:AlternateContent>
      </w:r>
      <w:r>
        <w:rPr>
          <w:i/>
        </w:rPr>
        <w:t xml:space="preserve">. Если Вы хотите свернуть </w:t>
      </w:r>
      <w:r>
        <w:rPr>
          <w:i/>
        </w:rPr>
        <w:t xml:space="preserve">данные</w:t>
      </w:r>
      <w:r>
        <w:rPr>
          <w:i/>
        </w:rPr>
        <w:t xml:space="preserve">, щелкните по кнопке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598" name="_x0000_i177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12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7" o:spid="_x0000_s597" type="#_x0000_t75" style="width:14.25pt;height:8.25pt;mso-wrap-distance-left:0.00pt;mso-wrap-distance-top:0.00pt;mso-wrap-distance-right:0.00pt;mso-wrap-distance-bottom:0.00pt;" stroked="f">
                <v:path textboxrect="0,0,0,0"/>
                <v:imagedata r:id="rId612" o:title=""/>
              </v:shape>
            </w:pict>
          </mc:Fallback>
        </mc:AlternateContent>
      </w:r>
      <w:r>
        <w:rPr>
          <w:i/>
        </w:rPr>
        <w:t xml:space="preserve">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6500" cy="1303858"/>
                <wp:effectExtent l="0" t="0" r="0" b="0"/>
                <wp:docPr id="599" name="_x0000_i177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13"/>
                        <a:stretch/>
                      </pic:blipFill>
                      <pic:spPr bwMode="auto">
                        <a:xfrm>
                          <a:off x="0" y="0"/>
                          <a:ext cx="3596500" cy="130385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8" o:spid="_x0000_s598" type="#_x0000_t75" style="width:283.19pt;height:102.67pt;mso-wrap-distance-left:0.00pt;mso-wrap-distance-top:0.00pt;mso-wrap-distance-right:0.00pt;mso-wrap-distance-bottom:0.00pt;" stroked="f">
                <v:path textboxrect="0,0,0,0"/>
                <v:imagedata r:id="rId613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230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Пункт меню </w:t>
      </w:r>
      <w:r>
        <w:rPr>
          <w:rFonts w:ascii="Arial" w:hAnsi="Arial" w:cs="Arial"/>
          <w:b/>
          <w:bCs/>
          <w:iCs/>
          <w:sz w:val="18"/>
        </w:rPr>
        <w:t xml:space="preserve">ВЭД</w:t>
      </w:r>
      <w:r>
        <w:rPr>
          <w:rFonts w:ascii="Arial" w:hAnsi="Arial" w:cs="Arial"/>
          <w:bCs/>
          <w:iCs/>
          <w:sz w:val="18"/>
        </w:rPr>
        <w:t xml:space="preserve">. Блок </w:t>
      </w:r>
      <w:r>
        <w:rPr>
          <w:rFonts w:ascii="Arial" w:hAnsi="Arial" w:cs="Arial"/>
          <w:b/>
          <w:bCs/>
          <w:iCs/>
          <w:sz w:val="18"/>
        </w:rPr>
        <w:t xml:space="preserve">Валютные переводы</w:t>
      </w:r>
      <w:r/>
    </w:p>
    <w:p>
      <w:pPr>
        <w:pStyle w:val="749"/>
        <w:ind w:left="0"/>
      </w:pPr>
      <w:r>
        <w:t xml:space="preserve">Для каждой записи показана следующая информация: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Номер, дата и статус заявки. Подробное описание статусов смотрите в разделе </w:t>
      </w:r>
      <w:r>
        <w:fldChar w:fldCharType="begin"/>
      </w:r>
      <w:r>
        <w:instrText xml:space="preserve"> HYPERLINK  \l "_Статусы_валютных_документов" </w:instrText>
      </w:r>
      <w:r>
        <w:fldChar w:fldCharType="separate"/>
      </w:r>
      <w:r>
        <w:rPr>
          <w:rStyle w:val="782"/>
        </w:rPr>
        <w:t xml:space="preserve">Статусы валют</w:t>
      </w:r>
      <w:bookmarkStart w:id="1874" w:name="_Hlt199949427"/>
      <w:r>
        <w:rPr>
          <w:rStyle w:val="782"/>
        </w:rPr>
        <w:t xml:space="preserve">н</w:t>
      </w:r>
      <w:bookmarkEnd w:id="1872"/>
      <w:r>
        <w:rPr>
          <w:rStyle w:val="782"/>
        </w:rPr>
        <w:t xml:space="preserve">ых до</w:t>
      </w:r>
      <w:bookmarkStart w:id="1875" w:name="_Hlt179207199"/>
      <w:r>
        <w:rPr>
          <w:rStyle w:val="782"/>
        </w:rPr>
        <w:t xml:space="preserve">к</w:t>
      </w:r>
      <w:bookmarkEnd w:id="1873"/>
      <w:r/>
      <w:bookmarkStart w:id="1876" w:name="_Hlt195567118"/>
      <w:r>
        <w:rPr>
          <w:rStyle w:val="782"/>
        </w:rPr>
        <w:t xml:space="preserve">у</w:t>
      </w:r>
      <w:bookmarkEnd w:id="1874"/>
      <w:r/>
      <w:bookmarkStart w:id="1877" w:name="_Hlt191371165"/>
      <w:r>
        <w:rPr>
          <w:rStyle w:val="782"/>
        </w:rPr>
        <w:t xml:space="preserve">м</w:t>
      </w:r>
      <w:bookmarkEnd w:id="1875"/>
      <w:r/>
      <w:bookmarkStart w:id="1878" w:name="_Hlt166492616"/>
      <w:r>
        <w:rPr>
          <w:rStyle w:val="782"/>
        </w:rPr>
        <w:t xml:space="preserve">е</w:t>
      </w:r>
      <w:bookmarkEnd w:id="1876"/>
      <w:r>
        <w:rPr>
          <w:rStyle w:val="782"/>
        </w:rPr>
        <w:t xml:space="preserve">нтов</w:t>
      </w:r>
      <w:bookmarkStart w:id="1879" w:name="_Hlt186116767"/>
      <w:r>
        <w:rPr>
          <w:rStyle w:val="782"/>
        </w:rPr>
        <w:t xml:space="preserve"> </w:t>
      </w:r>
      <w:bookmarkEnd w:id="1877"/>
      <w:r>
        <w:rPr>
          <w:rStyle w:val="782"/>
        </w:rPr>
        <w:t xml:space="preserve">и документов валютного контроля</w:t>
      </w:r>
      <w:r>
        <w:fldChar w:fldCharType="end"/>
      </w:r>
      <w:r>
        <w:t xml:space="preserve">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Сведения об операции перевода валюты;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Сумма и валюта операции.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Если Вы хотите просмотреть полный список заявок на перевод валюты, нажмите на ссылку </w:t>
      </w:r>
      <w:r>
        <w:rPr>
          <w:b/>
        </w:rPr>
        <w:t xml:space="preserve">Все </w:t>
      </w:r>
      <w:r>
        <w:rPr>
          <w:b/>
        </w:rPr>
        <w:t xml:space="preserve">документы</w:t>
      </w:r>
      <w:r>
        <w:t xml:space="preserve">. Подробнее смотрите в разделе </w:t>
      </w:r>
      <w:r>
        <w:fldChar w:fldCharType="begin"/>
      </w:r>
      <w:r>
        <w:instrText xml:space="preserve">HYPERLINK  \l "_История_операций_1"</w:instrText>
      </w:r>
      <w:r>
        <w:fldChar w:fldCharType="separate"/>
      </w:r>
      <w:r>
        <w:rPr>
          <w:rStyle w:val="782"/>
        </w:rPr>
        <w:t xml:space="preserve">Ист</w:t>
      </w:r>
      <w:bookmarkStart w:id="1880" w:name="_Hlt179207215"/>
      <w:r>
        <w:rPr>
          <w:rStyle w:val="782"/>
        </w:rPr>
        <w:t xml:space="preserve">о</w:t>
      </w:r>
      <w:bookmarkEnd w:id="1878"/>
      <w:r>
        <w:rPr>
          <w:rStyle w:val="782"/>
        </w:rPr>
        <w:t xml:space="preserve">р</w:t>
      </w:r>
      <w:bookmarkStart w:id="1881" w:name="_Hlt191371172"/>
      <w:r>
        <w:rPr>
          <w:rStyle w:val="782"/>
        </w:rPr>
        <w:t xml:space="preserve">и</w:t>
      </w:r>
      <w:bookmarkEnd w:id="1879"/>
      <w:r>
        <w:rPr>
          <w:rStyle w:val="782"/>
        </w:rPr>
        <w:t xml:space="preserve">я о</w:t>
      </w:r>
      <w:bookmarkStart w:id="1882" w:name="_Hlt199949433"/>
      <w:r>
        <w:rPr>
          <w:rStyle w:val="782"/>
        </w:rPr>
        <w:t xml:space="preserve">п</w:t>
      </w:r>
      <w:bookmarkEnd w:id="1880"/>
      <w:r/>
      <w:bookmarkStart w:id="1883" w:name="_Hlt186116787"/>
      <w:r>
        <w:rPr>
          <w:rStyle w:val="782"/>
        </w:rPr>
        <w:t xml:space="preserve">е</w:t>
      </w:r>
      <w:bookmarkEnd w:id="1881"/>
      <w:r>
        <w:rPr>
          <w:rStyle w:val="782"/>
        </w:rPr>
        <w:t xml:space="preserve">раций</w:t>
      </w:r>
      <w:r>
        <w:fldChar w:fldCharType="end"/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Для просмотра подробной информации о заявке щелкните п</w:t>
      </w:r>
      <w:r>
        <w:t xml:space="preserve">о интересующей записи.</w:t>
      </w:r>
      <w:r/>
    </w:p>
    <w:p>
      <w:pPr>
        <w:pStyle w:val="749"/>
        <w:ind w:left="0"/>
      </w:pPr>
      <w:r>
        <w:t xml:space="preserve">Для того чтобы выполнить операции с заявкой,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600" name="_x0000_i177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14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9" o:spid="_x0000_s599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614" o:title=""/>
              </v:shape>
            </w:pict>
          </mc:Fallback>
        </mc:AlternateContent>
      </w:r>
      <w:r>
        <w:t xml:space="preserve"> рядом с интересующей записью и щелкните по нужной ссылке. Подробное описание доступных операций приведено в разделе</w:t>
      </w:r>
      <w:r>
        <w:t xml:space="preserve"> </w:t>
      </w:r>
      <w:r>
        <w:fldChar w:fldCharType="begin"/>
      </w:r>
      <w:r>
        <w:instrText xml:space="preserve"> HYPERLINK  \l "_Операции_с_валютными_1" </w:instrText>
      </w:r>
      <w:r>
        <w:fldChar w:fldCharType="separate"/>
      </w:r>
      <w:r>
        <w:rPr>
          <w:rStyle w:val="782"/>
        </w:rPr>
        <w:t xml:space="preserve">Операции с в</w:t>
      </w:r>
      <w:bookmarkStart w:id="1884" w:name="_Hlt191370094"/>
      <w:r>
        <w:rPr>
          <w:rStyle w:val="782"/>
        </w:rPr>
        <w:t xml:space="preserve">а</w:t>
      </w:r>
      <w:bookmarkEnd w:id="1882"/>
      <w:r>
        <w:rPr>
          <w:rStyle w:val="782"/>
        </w:rPr>
        <w:t xml:space="preserve">л</w:t>
      </w:r>
      <w:bookmarkStart w:id="1885" w:name="_Hlt195567124"/>
      <w:r>
        <w:rPr>
          <w:rStyle w:val="782"/>
        </w:rPr>
        <w:t xml:space="preserve">ю</w:t>
      </w:r>
      <w:bookmarkEnd w:id="1883"/>
      <w:r>
        <w:rPr>
          <w:rStyle w:val="782"/>
        </w:rPr>
        <w:t xml:space="preserve">тными </w:t>
      </w:r>
      <w:bookmarkStart w:id="1886" w:name="_Hlt179207239"/>
      <w:r>
        <w:rPr>
          <w:rStyle w:val="782"/>
        </w:rPr>
        <w:t xml:space="preserve">д</w:t>
      </w:r>
      <w:bookmarkEnd w:id="1884"/>
      <w:r>
        <w:rPr>
          <w:rStyle w:val="782"/>
        </w:rPr>
        <w:t xml:space="preserve">о</w:t>
      </w:r>
      <w:bookmarkStart w:id="1887" w:name="_Hlt199948534"/>
      <w:r>
        <w:rPr>
          <w:rStyle w:val="782"/>
        </w:rPr>
        <w:t xml:space="preserve">к</w:t>
      </w:r>
      <w:bookmarkEnd w:id="1885"/>
      <w:r>
        <w:rPr>
          <w:rStyle w:val="782"/>
        </w:rPr>
        <w:t xml:space="preserve">ументами в списке</w:t>
      </w:r>
      <w:r>
        <w:fldChar w:fldCharType="end"/>
      </w:r>
      <w:r>
        <w:t xml:space="preserve">.</w:t>
      </w:r>
      <w:r/>
    </w:p>
    <w:p>
      <w:pPr>
        <w:pStyle w:val="752"/>
        <w:rPr>
          <w:lang w:val="ru-RU"/>
        </w:rPr>
      </w:pPr>
      <w:r/>
      <w:bookmarkEnd w:id="1886"/>
      <w:r/>
      <w:bookmarkEnd w:id="1887"/>
      <w:r/>
      <w:bookmarkStart w:id="1888" w:name="_Просмотр_заявки_на_2"/>
      <w:r/>
      <w:bookmarkEnd w:id="1888"/>
      <w:r/>
      <w:bookmarkStart w:id="1889" w:name="_Просмотр_распоряжения_по_1"/>
      <w:r/>
      <w:bookmarkStart w:id="1890" w:name="_Распоряжения_по_транзитному"/>
      <w:r/>
      <w:bookmarkStart w:id="1891" w:name="_Toc199941189"/>
      <w:r>
        <w:rPr>
          <w:lang w:val="ru-RU"/>
        </w:rPr>
        <w:t xml:space="preserve">Распоряжения по транзитному счету</w:t>
      </w:r>
      <w:bookmarkEnd w:id="1889"/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</w:pPr>
      <w:r>
        <w:t xml:space="preserve">В блоке </w:t>
      </w:r>
      <w:r>
        <w:rPr>
          <w:b/>
        </w:rPr>
        <w:t xml:space="preserve">Распоряжения по транзитному счету</w:t>
      </w:r>
      <w:r>
        <w:t xml:space="preserve"> показаны последние три распоряжения по транзитным счетам Вашей организации.</w:t>
      </w:r>
      <w:r/>
    </w:p>
    <w:p>
      <w:pPr>
        <w:pStyle w:val="749"/>
        <w:ind w:left="0"/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по умолчанию данный блок свернут</w:t>
      </w:r>
      <w:r>
        <w:rPr>
          <w:i/>
        </w:rPr>
        <w:t xml:space="preserve">. Для того чтобы </w:t>
      </w:r>
      <w:r>
        <w:rPr>
          <w:i/>
        </w:rPr>
        <w:t xml:space="preserve">просмотреть сведения о документах</w:t>
      </w:r>
      <w:r>
        <w:rPr>
          <w:i/>
        </w:rPr>
        <w:t xml:space="preserve">, нажмите на кнопку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601" name="_x0000_i178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15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0" o:spid="_x0000_s600" type="#_x0000_t75" style="width:14.25pt;height:8.25pt;mso-wrap-distance-left:0.00pt;mso-wrap-distance-top:0.00pt;mso-wrap-distance-right:0.00pt;mso-wrap-distance-bottom:0.00pt;" stroked="f">
                <v:path textboxrect="0,0,0,0"/>
                <v:imagedata r:id="rId615" o:title=""/>
              </v:shape>
            </w:pict>
          </mc:Fallback>
        </mc:AlternateContent>
      </w:r>
      <w:r>
        <w:rPr>
          <w:i/>
        </w:rPr>
        <w:t xml:space="preserve">. Если Вы хотите свернуть </w:t>
      </w:r>
      <w:r>
        <w:rPr>
          <w:i/>
        </w:rPr>
        <w:t xml:space="preserve">данные</w:t>
      </w:r>
      <w:r>
        <w:rPr>
          <w:i/>
        </w:rPr>
        <w:t xml:space="preserve">, щелкните по кнопке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602" name="_x0000_i178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16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1" o:spid="_x0000_s601" type="#_x0000_t75" style="width:14.25pt;height:8.25pt;mso-wrap-distance-left:0.00pt;mso-wrap-distance-top:0.00pt;mso-wrap-distance-right:0.00pt;mso-wrap-distance-bottom:0.00pt;" stroked="f">
                <v:path textboxrect="0,0,0,0"/>
                <v:imagedata r:id="rId616" o:title=""/>
              </v:shape>
            </w:pict>
          </mc:Fallback>
        </mc:AlternateContent>
      </w:r>
      <w:r>
        <w:rPr>
          <w:i/>
        </w:rPr>
        <w:t xml:space="preserve">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9383" cy="1291984"/>
                <wp:effectExtent l="0" t="0" r="0" b="0"/>
                <wp:docPr id="603" name="_x0000_i178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17"/>
                        <a:stretch/>
                      </pic:blipFill>
                      <pic:spPr bwMode="auto">
                        <a:xfrm>
                          <a:off x="0" y="0"/>
                          <a:ext cx="3599383" cy="12919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2" o:spid="_x0000_s602" type="#_x0000_t75" style="width:283.42pt;height:101.73pt;mso-wrap-distance-left:0.00pt;mso-wrap-distance-top:0.00pt;mso-wrap-distance-right:0.00pt;mso-wrap-distance-bottom:0.00pt;" stroked="f">
                <v:path textboxrect="0,0,0,0"/>
                <v:imagedata r:id="rId617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231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Пункт меню </w:t>
      </w:r>
      <w:r>
        <w:rPr>
          <w:rFonts w:ascii="Arial" w:hAnsi="Arial" w:cs="Arial"/>
          <w:b/>
          <w:bCs/>
          <w:iCs/>
          <w:sz w:val="18"/>
        </w:rPr>
        <w:t xml:space="preserve">ВЭД</w:t>
      </w:r>
      <w:r>
        <w:rPr>
          <w:rFonts w:ascii="Arial" w:hAnsi="Arial" w:cs="Arial"/>
          <w:bCs/>
          <w:iCs/>
          <w:sz w:val="18"/>
        </w:rPr>
        <w:t xml:space="preserve">. Блок </w:t>
      </w:r>
      <w:r>
        <w:rPr>
          <w:rFonts w:ascii="Arial" w:hAnsi="Arial" w:cs="Arial"/>
          <w:b/>
          <w:bCs/>
          <w:iCs/>
          <w:sz w:val="18"/>
        </w:rPr>
        <w:t xml:space="preserve">Распоряжения по транзитному счету</w:t>
      </w:r>
      <w:r/>
    </w:p>
    <w:p>
      <w:pPr>
        <w:pStyle w:val="749"/>
        <w:ind w:left="0"/>
      </w:pPr>
      <w:r>
        <w:t xml:space="preserve">Для каждой записи показана следующая информация: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Номер, дата и статус распоряжения. Подробное описание статусов смотрите в разделе </w:t>
      </w:r>
      <w:r>
        <w:fldChar w:fldCharType="begin"/>
      </w:r>
      <w:r>
        <w:instrText xml:space="preserve"> HYPERLINK  \l "_Статусы_валютных_документов" </w:instrText>
      </w:r>
      <w:r>
        <w:fldChar w:fldCharType="separate"/>
      </w:r>
      <w:r>
        <w:rPr>
          <w:rStyle w:val="782"/>
        </w:rPr>
        <w:t xml:space="preserve">Статусы ва</w:t>
      </w:r>
      <w:bookmarkStart w:id="1892" w:name="_Hlt195567139"/>
      <w:r>
        <w:rPr>
          <w:rStyle w:val="782"/>
        </w:rPr>
        <w:t xml:space="preserve">л</w:t>
      </w:r>
      <w:bookmarkEnd w:id="1890"/>
      <w:r>
        <w:rPr>
          <w:rStyle w:val="782"/>
        </w:rPr>
        <w:t xml:space="preserve">ютных до</w:t>
      </w:r>
      <w:bookmarkStart w:id="1893" w:name="_Hlt199949456"/>
      <w:r>
        <w:rPr>
          <w:rStyle w:val="782"/>
        </w:rPr>
        <w:t xml:space="preserve">к</w:t>
      </w:r>
      <w:bookmarkEnd w:id="1891"/>
      <w:r/>
      <w:bookmarkStart w:id="1894" w:name="_Hlt186116798"/>
      <w:r>
        <w:rPr>
          <w:rStyle w:val="782"/>
        </w:rPr>
        <w:t xml:space="preserve">у</w:t>
      </w:r>
      <w:bookmarkEnd w:id="1892"/>
      <w:r/>
      <w:bookmarkStart w:id="1895" w:name="_Hlt166492694"/>
      <w:r>
        <w:rPr>
          <w:rStyle w:val="782"/>
        </w:rPr>
        <w:t xml:space="preserve">м</w:t>
      </w:r>
      <w:bookmarkEnd w:id="1893"/>
      <w:r>
        <w:rPr>
          <w:rStyle w:val="782"/>
        </w:rPr>
        <w:t xml:space="preserve">енто</w:t>
      </w:r>
      <w:bookmarkStart w:id="1896" w:name="_Hlt191371183"/>
      <w:r>
        <w:rPr>
          <w:rStyle w:val="782"/>
        </w:rPr>
        <w:t xml:space="preserve">в</w:t>
      </w:r>
      <w:bookmarkEnd w:id="1894"/>
      <w:r>
        <w:rPr>
          <w:rStyle w:val="782"/>
        </w:rPr>
        <w:t xml:space="preserve"> и</w:t>
      </w:r>
      <w:bookmarkStart w:id="1897" w:name="_Hlt179207250"/>
      <w:r>
        <w:rPr>
          <w:rStyle w:val="782"/>
        </w:rPr>
        <w:t xml:space="preserve"> </w:t>
      </w:r>
      <w:bookmarkEnd w:id="1895"/>
      <w:r>
        <w:rPr>
          <w:rStyle w:val="782"/>
        </w:rPr>
        <w:t xml:space="preserve">документов валютного контроля</w:t>
      </w:r>
      <w:r>
        <w:fldChar w:fldCharType="end"/>
      </w:r>
      <w:r>
        <w:t xml:space="preserve">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Сведения об операции;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Сумма и валюта операции.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Если Вы хотите просмотреть полный список распоряжений, нажмите на ссылку </w:t>
      </w:r>
      <w:r>
        <w:rPr>
          <w:b/>
        </w:rPr>
        <w:t xml:space="preserve">Все </w:t>
      </w:r>
      <w:r>
        <w:rPr>
          <w:b/>
        </w:rPr>
        <w:t xml:space="preserve">распоряжения</w:t>
      </w:r>
      <w:r>
        <w:t xml:space="preserve">. Подробнее смотрите в разделе </w:t>
      </w:r>
      <w:r>
        <w:fldChar w:fldCharType="begin"/>
      </w:r>
      <w:r>
        <w:instrText xml:space="preserve">HYPERLINK  \l "_История_операций_1"</w:instrText>
      </w:r>
      <w:r>
        <w:fldChar w:fldCharType="separate"/>
      </w:r>
      <w:r>
        <w:rPr>
          <w:rStyle w:val="782"/>
        </w:rPr>
        <w:t xml:space="preserve">Истори</w:t>
      </w:r>
      <w:bookmarkStart w:id="1898" w:name="_Hlt186116820"/>
      <w:r/>
      <w:bookmarkStart w:id="1899" w:name="_Hlt199948560"/>
      <w:r>
        <w:rPr>
          <w:rStyle w:val="782"/>
        </w:rPr>
        <w:t xml:space="preserve">я</w:t>
      </w:r>
      <w:bookmarkEnd w:id="1896"/>
      <w:r/>
      <w:bookmarkEnd w:id="1897"/>
      <w:r>
        <w:rPr>
          <w:rStyle w:val="782"/>
        </w:rPr>
        <w:t xml:space="preserve"> </w:t>
      </w:r>
      <w:bookmarkStart w:id="1900" w:name="_Hlt179207267"/>
      <w:r>
        <w:rPr>
          <w:rStyle w:val="782"/>
        </w:rPr>
        <w:t xml:space="preserve">о</w:t>
      </w:r>
      <w:bookmarkEnd w:id="1898"/>
      <w:r/>
      <w:bookmarkStart w:id="1901" w:name="_Hlt191371189"/>
      <w:r>
        <w:rPr>
          <w:rStyle w:val="782"/>
        </w:rPr>
        <w:t xml:space="preserve">п</w:t>
      </w:r>
      <w:bookmarkEnd w:id="1899"/>
      <w:r>
        <w:rPr>
          <w:rStyle w:val="782"/>
        </w:rPr>
        <w:t xml:space="preserve">е</w:t>
      </w:r>
      <w:bookmarkStart w:id="1902" w:name="_Hlt195567146"/>
      <w:r>
        <w:rPr>
          <w:rStyle w:val="782"/>
        </w:rPr>
        <w:t xml:space="preserve">р</w:t>
      </w:r>
      <w:bookmarkEnd w:id="1900"/>
      <w:r>
        <w:rPr>
          <w:rStyle w:val="782"/>
        </w:rPr>
        <w:t xml:space="preserve">аций</w:t>
      </w:r>
      <w:r>
        <w:fldChar w:fldCharType="end"/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Для просмотра </w:t>
      </w:r>
      <w:r>
        <w:t xml:space="preserve">документа</w:t>
      </w:r>
      <w:r>
        <w:t xml:space="preserve"> щелкните п</w:t>
      </w:r>
      <w:r>
        <w:t xml:space="preserve">о интересующей записи.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Для того чтобы выполнить операции с документом,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604" name="_x0000_i178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18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3" o:spid="_x0000_s603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618" o:title=""/>
              </v:shape>
            </w:pict>
          </mc:Fallback>
        </mc:AlternateContent>
      </w:r>
      <w:r>
        <w:t xml:space="preserve"> рядом с интересующей записью и щелкните по нужной ссылке. Подробное описание доступных операций приведено в разделе</w:t>
      </w:r>
      <w:r>
        <w:t xml:space="preserve"> </w:t>
      </w:r>
      <w:r>
        <w:fldChar w:fldCharType="begin"/>
      </w:r>
      <w:r>
        <w:instrText xml:space="preserve"> HYPERLINK  \l "_Операции_с_валютными_1" </w:instrText>
      </w:r>
      <w:r>
        <w:fldChar w:fldCharType="separate"/>
      </w:r>
      <w:r>
        <w:rPr>
          <w:rStyle w:val="782"/>
        </w:rPr>
        <w:t xml:space="preserve">Операции</w:t>
      </w:r>
      <w:bookmarkStart w:id="1903" w:name="_Hlt191370110"/>
      <w:r>
        <w:rPr>
          <w:rStyle w:val="782"/>
        </w:rPr>
        <w:t xml:space="preserve"> </w:t>
      </w:r>
      <w:bookmarkEnd w:id="1901"/>
      <w:r>
        <w:rPr>
          <w:rStyle w:val="782"/>
        </w:rPr>
        <w:t xml:space="preserve">с ва</w:t>
      </w:r>
      <w:bookmarkStart w:id="1904" w:name="_Hlt179207294"/>
      <w:r>
        <w:rPr>
          <w:rStyle w:val="782"/>
        </w:rPr>
        <w:t xml:space="preserve">л</w:t>
      </w:r>
      <w:bookmarkEnd w:id="1902"/>
      <w:r>
        <w:rPr>
          <w:rStyle w:val="782"/>
        </w:rPr>
        <w:t xml:space="preserve">ютными документами в списке</w:t>
      </w:r>
      <w:r>
        <w:fldChar w:fldCharType="end"/>
      </w:r>
      <w:r>
        <w:t xml:space="preserve">.</w:t>
      </w:r>
      <w:r/>
    </w:p>
    <w:p>
      <w:pPr>
        <w:pStyle w:val="752"/>
        <w:rPr>
          <w:lang w:val="ru-RU"/>
        </w:rPr>
      </w:pPr>
      <w:r/>
      <w:bookmarkEnd w:id="1903"/>
      <w:r/>
      <w:bookmarkEnd w:id="1904"/>
      <w:r/>
      <w:bookmarkStart w:id="1905" w:name="_Просмотр_распоряжения_по_2"/>
      <w:r/>
      <w:bookmarkStart w:id="1906" w:name="_Список_документов_с"/>
      <w:r/>
      <w:bookmarkStart w:id="1907" w:name="_Toc199941190"/>
      <w:r>
        <w:rPr>
          <w:lang w:val="ru-RU"/>
        </w:rPr>
        <w:t xml:space="preserve">Информация о валютных операциях</w:t>
      </w:r>
      <w:bookmarkEnd w:id="1905"/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  <w:spacing w:after="120"/>
      </w:pPr>
      <w:r>
        <w:fldChar w:fldCharType="begin"/>
      </w:r>
      <w:r>
        <w:instrText xml:space="preserve">HYPERLINK  \l "_Список_документов_с_1"</w:instrText>
      </w:r>
      <w:r>
        <w:fldChar w:fldCharType="separate"/>
      </w:r>
      <w:r>
        <w:rPr>
          <w:rStyle w:val="782"/>
        </w:rPr>
        <w:t xml:space="preserve">Список документов</w:t>
      </w:r>
      <w:bookmarkStart w:id="1908" w:name="_Hlt166492759"/>
      <w:r>
        <w:rPr>
          <w:rStyle w:val="782"/>
        </w:rPr>
        <w:t xml:space="preserve"> </w:t>
      </w:r>
      <w:bookmarkEnd w:id="1906"/>
      <w:r>
        <w:rPr>
          <w:rStyle w:val="782"/>
        </w:rPr>
        <w:t xml:space="preserve">с </w:t>
      </w:r>
      <w:bookmarkStart w:id="1909" w:name="_Hlt179207305"/>
      <w:r>
        <w:rPr>
          <w:rStyle w:val="782"/>
        </w:rPr>
        <w:t xml:space="preserve">и</w:t>
      </w:r>
      <w:bookmarkEnd w:id="1907"/>
      <w:r>
        <w:rPr>
          <w:rStyle w:val="782"/>
        </w:rPr>
        <w:t xml:space="preserve">нф</w:t>
      </w:r>
      <w:bookmarkStart w:id="1910" w:name="_Hlt186116848"/>
      <w:r/>
      <w:bookmarkStart w:id="1911" w:name="_Hlt195567160"/>
      <w:r>
        <w:rPr>
          <w:rStyle w:val="782"/>
        </w:rPr>
        <w:t xml:space="preserve">о</w:t>
      </w:r>
      <w:bookmarkEnd w:id="1908"/>
      <w:r/>
      <w:bookmarkEnd w:id="1909"/>
      <w:r>
        <w:rPr>
          <w:rStyle w:val="782"/>
        </w:rPr>
        <w:t xml:space="preserve">р</w:t>
      </w:r>
      <w:bookmarkStart w:id="1912" w:name="_Hlt191371205"/>
      <w:r>
        <w:rPr>
          <w:rStyle w:val="782"/>
        </w:rPr>
        <w:t xml:space="preserve">м</w:t>
      </w:r>
      <w:bookmarkEnd w:id="1910"/>
      <w:r>
        <w:rPr>
          <w:rStyle w:val="782"/>
        </w:rPr>
        <w:t xml:space="preserve">ацие</w:t>
      </w:r>
      <w:bookmarkStart w:id="1913" w:name="_Hlt199949462"/>
      <w:r>
        <w:rPr>
          <w:rStyle w:val="782"/>
        </w:rPr>
        <w:t xml:space="preserve">й</w:t>
      </w:r>
      <w:bookmarkEnd w:id="1911"/>
      <w:r>
        <w:rPr>
          <w:rStyle w:val="782"/>
        </w:rPr>
        <w:t xml:space="preserve"> о валют</w:t>
      </w:r>
      <w:bookmarkStart w:id="1914" w:name="_Hlt166492774"/>
      <w:r>
        <w:rPr>
          <w:rStyle w:val="782"/>
        </w:rPr>
        <w:t xml:space="preserve">н</w:t>
      </w:r>
      <w:bookmarkEnd w:id="1912"/>
      <w:r>
        <w:rPr>
          <w:rStyle w:val="782"/>
        </w:rPr>
        <w:t xml:space="preserve">ых операциях</w:t>
      </w:r>
      <w:r>
        <w:fldChar w:fldCharType="end"/>
      </w:r>
      <w:r/>
    </w:p>
    <w:p>
      <w:pPr>
        <w:pStyle w:val="749"/>
        <w:ind w:left="0"/>
      </w:pPr>
      <w:r>
        <w:t xml:space="preserve">В блоке </w:t>
      </w:r>
      <w:r>
        <w:rPr>
          <w:b/>
        </w:rPr>
        <w:t xml:space="preserve">Информация о валютных операциях</w:t>
      </w:r>
      <w:r>
        <w:t xml:space="preserve"> показаны последние три документа с информацией о валютных операциях.</w:t>
      </w:r>
      <w:r/>
    </w:p>
    <w:p>
      <w:pPr>
        <w:pStyle w:val="749"/>
        <w:ind w:left="0"/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по умолчанию данный блок свернут</w:t>
      </w:r>
      <w:r>
        <w:rPr>
          <w:i/>
        </w:rPr>
        <w:t xml:space="preserve">. Для того чтобы </w:t>
      </w:r>
      <w:r>
        <w:rPr>
          <w:i/>
        </w:rPr>
        <w:t xml:space="preserve">просмотреть сведения о документах</w:t>
      </w:r>
      <w:r>
        <w:rPr>
          <w:i/>
        </w:rPr>
        <w:t xml:space="preserve">, нажмите на кнопку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605" name="_x0000_i178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19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4" o:spid="_x0000_s604" type="#_x0000_t75" style="width:14.25pt;height:8.25pt;mso-wrap-distance-left:0.00pt;mso-wrap-distance-top:0.00pt;mso-wrap-distance-right:0.00pt;mso-wrap-distance-bottom:0.00pt;" stroked="f">
                <v:path textboxrect="0,0,0,0"/>
                <v:imagedata r:id="rId619" o:title=""/>
              </v:shape>
            </w:pict>
          </mc:Fallback>
        </mc:AlternateContent>
      </w:r>
      <w:r>
        <w:rPr>
          <w:i/>
        </w:rPr>
        <w:t xml:space="preserve">. Если Вы хотите свернуть </w:t>
      </w:r>
      <w:r>
        <w:rPr>
          <w:i/>
        </w:rPr>
        <w:t xml:space="preserve">данные</w:t>
      </w:r>
      <w:r>
        <w:rPr>
          <w:i/>
        </w:rPr>
        <w:t xml:space="preserve">, щелкните по кнопке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606" name="_x0000_i178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20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5" o:spid="_x0000_s605" type="#_x0000_t75" style="width:14.25pt;height:8.25pt;mso-wrap-distance-left:0.00pt;mso-wrap-distance-top:0.00pt;mso-wrap-distance-right:0.00pt;mso-wrap-distance-bottom:0.00pt;" stroked="f">
                <v:path textboxrect="0,0,0,0"/>
                <v:imagedata r:id="rId620" o:title=""/>
              </v:shape>
            </w:pict>
          </mc:Fallback>
        </mc:AlternateContent>
      </w:r>
      <w:r>
        <w:rPr>
          <w:i/>
        </w:rPr>
        <w:t xml:space="preserve">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6500" cy="1299261"/>
                <wp:effectExtent l="0" t="0" r="0" b="0"/>
                <wp:docPr id="607" name="_x0000_i178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21"/>
                        <a:stretch/>
                      </pic:blipFill>
                      <pic:spPr bwMode="auto">
                        <a:xfrm>
                          <a:off x="0" y="0"/>
                          <a:ext cx="3596500" cy="129926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6" o:spid="_x0000_s606" type="#_x0000_t75" style="width:283.19pt;height:102.30pt;mso-wrap-distance-left:0.00pt;mso-wrap-distance-top:0.00pt;mso-wrap-distance-right:0.00pt;mso-wrap-distance-bottom:0.00pt;" stroked="f">
                <v:path textboxrect="0,0,0,0"/>
                <v:imagedata r:id="rId621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232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Пункт меню </w:t>
      </w:r>
      <w:r>
        <w:rPr>
          <w:rFonts w:ascii="Arial" w:hAnsi="Arial" w:cs="Arial"/>
          <w:b/>
          <w:bCs/>
          <w:iCs/>
          <w:sz w:val="18"/>
        </w:rPr>
        <w:t xml:space="preserve">ВЭД</w:t>
      </w:r>
      <w:r>
        <w:rPr>
          <w:rFonts w:ascii="Arial" w:hAnsi="Arial" w:cs="Arial"/>
          <w:bCs/>
          <w:iCs/>
          <w:sz w:val="18"/>
        </w:rPr>
        <w:t xml:space="preserve">. Блок </w:t>
      </w:r>
      <w:r>
        <w:rPr>
          <w:rFonts w:ascii="Arial" w:hAnsi="Arial" w:cs="Arial"/>
          <w:b/>
          <w:bCs/>
          <w:iCs/>
          <w:sz w:val="18"/>
        </w:rPr>
        <w:t xml:space="preserve">Информация о валютных операциях</w:t>
      </w:r>
      <w:r/>
    </w:p>
    <w:p>
      <w:pPr>
        <w:pStyle w:val="749"/>
        <w:ind w:left="0"/>
      </w:pPr>
      <w:r>
        <w:t xml:space="preserve">Для каждой записи показана следующая информация: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Номер, дата и статус документа. Подробное описание статусов смотрите в разделе </w:t>
      </w:r>
      <w:r>
        <w:fldChar w:fldCharType="begin"/>
      </w:r>
      <w:r>
        <w:instrText xml:space="preserve"> HYPERLINK  \l "_Статусы_валютных_документов" </w:instrText>
      </w:r>
      <w:r>
        <w:fldChar w:fldCharType="separate"/>
      </w:r>
      <w:r>
        <w:rPr>
          <w:rStyle w:val="782"/>
        </w:rPr>
        <w:t xml:space="preserve">Статусы валютны</w:t>
      </w:r>
      <w:bookmarkStart w:id="1915" w:name="_Hlt166492778"/>
      <w:r/>
      <w:bookmarkStart w:id="1916" w:name="_Hlt191371215"/>
      <w:r>
        <w:rPr>
          <w:rStyle w:val="782"/>
        </w:rPr>
        <w:t xml:space="preserve">х</w:t>
      </w:r>
      <w:bookmarkEnd w:id="1913"/>
      <w:r/>
      <w:bookmarkEnd w:id="1914"/>
      <w:r>
        <w:rPr>
          <w:rStyle w:val="782"/>
        </w:rPr>
        <w:t xml:space="preserve"> д</w:t>
      </w:r>
      <w:bookmarkStart w:id="1917" w:name="_Hlt186116864"/>
      <w:r>
        <w:rPr>
          <w:rStyle w:val="782"/>
        </w:rPr>
        <w:t xml:space="preserve">о</w:t>
      </w:r>
      <w:bookmarkEnd w:id="1915"/>
      <w:r>
        <w:rPr>
          <w:rStyle w:val="782"/>
        </w:rPr>
        <w:t xml:space="preserve">кум</w:t>
      </w:r>
      <w:bookmarkStart w:id="1918" w:name="_Hlt179207311"/>
      <w:r>
        <w:rPr>
          <w:rStyle w:val="782"/>
        </w:rPr>
        <w:t xml:space="preserve">е</w:t>
      </w:r>
      <w:bookmarkEnd w:id="1916"/>
      <w:r>
        <w:rPr>
          <w:rStyle w:val="782"/>
        </w:rPr>
        <w:t xml:space="preserve">нтов и</w:t>
      </w:r>
      <w:bookmarkStart w:id="1919" w:name="_Hlt195567178"/>
      <w:r>
        <w:rPr>
          <w:rStyle w:val="782"/>
        </w:rPr>
        <w:t xml:space="preserve"> </w:t>
      </w:r>
      <w:bookmarkEnd w:id="1917"/>
      <w:r>
        <w:rPr>
          <w:rStyle w:val="782"/>
        </w:rPr>
        <w:t xml:space="preserve">докум</w:t>
      </w:r>
      <w:bookmarkStart w:id="1920" w:name="_Hlt199949476"/>
      <w:r>
        <w:rPr>
          <w:rStyle w:val="782"/>
        </w:rPr>
        <w:t xml:space="preserve">е</w:t>
      </w:r>
      <w:bookmarkEnd w:id="1918"/>
      <w:r>
        <w:rPr>
          <w:rStyle w:val="782"/>
        </w:rPr>
        <w:t xml:space="preserve">нтов валютного контроля</w:t>
      </w:r>
      <w:r>
        <w:fldChar w:fldCharType="end"/>
      </w:r>
      <w:r>
        <w:t xml:space="preserve">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Реквизиты документа по операции и международного договора;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Сумма и валюта операции.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Если Вы хотите просмотреть полный список документов, нажмите на ссылку </w:t>
      </w:r>
      <w:r>
        <w:rPr>
          <w:b/>
        </w:rPr>
        <w:t xml:space="preserve">Все </w:t>
      </w:r>
      <w:r>
        <w:rPr>
          <w:b/>
        </w:rPr>
        <w:t xml:space="preserve">документы</w:t>
      </w:r>
      <w:r>
        <w:t xml:space="preserve">. Подробнее смотрите в разделе </w:t>
      </w:r>
      <w:r>
        <w:fldChar w:fldCharType="begin"/>
      </w:r>
      <w:r>
        <w:instrText xml:space="preserve">HYPERLINK  \l "_Список_документов_с_1"</w:instrText>
      </w:r>
      <w:r>
        <w:fldChar w:fldCharType="separate"/>
      </w:r>
      <w:r>
        <w:rPr>
          <w:rStyle w:val="782"/>
        </w:rPr>
        <w:t xml:space="preserve">Список</w:t>
      </w:r>
      <w:bookmarkStart w:id="1921" w:name="_Hlt179207314"/>
      <w:r>
        <w:rPr>
          <w:rStyle w:val="782"/>
        </w:rPr>
        <w:t xml:space="preserve"> </w:t>
      </w:r>
      <w:bookmarkEnd w:id="1919"/>
      <w:r/>
      <w:bookmarkStart w:id="1922" w:name="_Hlt191371220"/>
      <w:r>
        <w:rPr>
          <w:rStyle w:val="782"/>
        </w:rPr>
        <w:t xml:space="preserve">д</w:t>
      </w:r>
      <w:bookmarkEnd w:id="1920"/>
      <w:r>
        <w:rPr>
          <w:rStyle w:val="782"/>
        </w:rPr>
        <w:t xml:space="preserve">о</w:t>
      </w:r>
      <w:bookmarkStart w:id="1923" w:name="_Hlt166492802"/>
      <w:r>
        <w:rPr>
          <w:rStyle w:val="782"/>
        </w:rPr>
        <w:t xml:space="preserve">к</w:t>
      </w:r>
      <w:bookmarkEnd w:id="1921"/>
      <w:r/>
      <w:bookmarkStart w:id="1924" w:name="_Hlt166492782"/>
      <w:r>
        <w:rPr>
          <w:rStyle w:val="782"/>
        </w:rPr>
        <w:t xml:space="preserve">у</w:t>
      </w:r>
      <w:bookmarkEnd w:id="1922"/>
      <w:r>
        <w:rPr>
          <w:rStyle w:val="782"/>
        </w:rPr>
        <w:t xml:space="preserve">м</w:t>
      </w:r>
      <w:bookmarkStart w:id="1925" w:name="_Hlt186116887"/>
      <w:r>
        <w:rPr>
          <w:rStyle w:val="782"/>
        </w:rPr>
        <w:t xml:space="preserve">е</w:t>
      </w:r>
      <w:bookmarkEnd w:id="1923"/>
      <w:r>
        <w:rPr>
          <w:rStyle w:val="782"/>
        </w:rPr>
        <w:t xml:space="preserve">н</w:t>
      </w:r>
      <w:bookmarkStart w:id="1926" w:name="_Hlt195567184"/>
      <w:r/>
      <w:bookmarkStart w:id="1927" w:name="_Hlt199949481"/>
      <w:r>
        <w:rPr>
          <w:rStyle w:val="782"/>
        </w:rPr>
        <w:t xml:space="preserve">т</w:t>
      </w:r>
      <w:bookmarkEnd w:id="1924"/>
      <w:r/>
      <w:bookmarkEnd w:id="1925"/>
      <w:r>
        <w:rPr>
          <w:rStyle w:val="782"/>
        </w:rPr>
        <w:t xml:space="preserve">ов с информацией о валютных операциях</w:t>
      </w:r>
      <w:r>
        <w:fldChar w:fldCharType="end"/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Для просмотра </w:t>
      </w:r>
      <w:r>
        <w:t xml:space="preserve">документа</w:t>
      </w:r>
      <w:r>
        <w:t xml:space="preserve"> щелкните п</w:t>
      </w:r>
      <w:r>
        <w:t xml:space="preserve">о интересующей записи. Подробнее</w:t>
      </w:r>
      <w:r>
        <w:t xml:space="preserve"> </w:t>
      </w:r>
      <w:r>
        <w:t xml:space="preserve">смотрите</w:t>
      </w:r>
      <w:r>
        <w:t xml:space="preserve"> в разделе</w:t>
      </w:r>
      <w:r>
        <w:t xml:space="preserve"> </w:t>
      </w:r>
      <w:r>
        <w:fldChar w:fldCharType="begin"/>
      </w:r>
      <w:r>
        <w:instrText xml:space="preserve"> HYPERLINK  \l "_Просмотр_документа_с_1" </w:instrText>
      </w:r>
      <w:r>
        <w:fldChar w:fldCharType="separate"/>
      </w:r>
      <w:r>
        <w:rPr>
          <w:rStyle w:val="782"/>
        </w:rPr>
        <w:t xml:space="preserve">Просмотр д</w:t>
      </w:r>
      <w:bookmarkStart w:id="1928" w:name="_Hlt195567194"/>
      <w:r>
        <w:rPr>
          <w:rStyle w:val="782"/>
        </w:rPr>
        <w:t xml:space="preserve">о</w:t>
      </w:r>
      <w:bookmarkEnd w:id="1926"/>
      <w:r>
        <w:rPr>
          <w:rStyle w:val="782"/>
        </w:rPr>
        <w:t xml:space="preserve">кум</w:t>
      </w:r>
      <w:bookmarkStart w:id="1929" w:name="_Hlt191371229"/>
      <w:r>
        <w:rPr>
          <w:rStyle w:val="782"/>
        </w:rPr>
        <w:t xml:space="preserve">е</w:t>
      </w:r>
      <w:bookmarkEnd w:id="1927"/>
      <w:r>
        <w:rPr>
          <w:rStyle w:val="782"/>
        </w:rPr>
        <w:t xml:space="preserve">н</w:t>
      </w:r>
      <w:bookmarkStart w:id="1930" w:name="_Hlt179207317"/>
      <w:r>
        <w:rPr>
          <w:rStyle w:val="782"/>
        </w:rPr>
        <w:t xml:space="preserve">т</w:t>
      </w:r>
      <w:bookmarkEnd w:id="1928"/>
      <w:r>
        <w:rPr>
          <w:rStyle w:val="782"/>
        </w:rPr>
        <w:t xml:space="preserve">а с инф</w:t>
      </w:r>
      <w:bookmarkStart w:id="1931" w:name="_Hlt199949495"/>
      <w:r>
        <w:rPr>
          <w:rStyle w:val="782"/>
        </w:rPr>
        <w:t xml:space="preserve">о</w:t>
      </w:r>
      <w:bookmarkEnd w:id="1929"/>
      <w:r>
        <w:rPr>
          <w:rStyle w:val="782"/>
        </w:rPr>
        <w:t xml:space="preserve">р</w:t>
      </w:r>
      <w:bookmarkStart w:id="1932" w:name="_Hlt186116903"/>
      <w:r>
        <w:rPr>
          <w:rStyle w:val="782"/>
        </w:rPr>
        <w:t xml:space="preserve">м</w:t>
      </w:r>
      <w:bookmarkEnd w:id="1930"/>
      <w:r>
        <w:rPr>
          <w:rStyle w:val="782"/>
        </w:rPr>
        <w:t xml:space="preserve">ац</w:t>
      </w:r>
      <w:bookmarkStart w:id="1933" w:name="_Hlt166492805"/>
      <w:r>
        <w:rPr>
          <w:rStyle w:val="782"/>
        </w:rPr>
        <w:t xml:space="preserve">и</w:t>
      </w:r>
      <w:bookmarkEnd w:id="1931"/>
      <w:r>
        <w:rPr>
          <w:rStyle w:val="782"/>
        </w:rPr>
        <w:t xml:space="preserve">ей о валютных операциях</w:t>
      </w:r>
      <w:r>
        <w:fldChar w:fldCharType="end"/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Для того чтобы выполнить операции с документом,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608" name="_x0000_i178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22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7" o:spid="_x0000_s607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622" o:title=""/>
              </v:shape>
            </w:pict>
          </mc:Fallback>
        </mc:AlternateContent>
      </w:r>
      <w:r>
        <w:t xml:space="preserve"> рядом с интересующей записью и щелкните по нужной ссылке. Подробное описание доступных операций приведено в разделе</w:t>
      </w:r>
      <w:r>
        <w:t xml:space="preserve"> </w:t>
      </w:r>
      <w:r>
        <w:fldChar w:fldCharType="begin"/>
      </w:r>
      <w:r>
        <w:instrText xml:space="preserve"> HYPERLINK  \l "_Операции_с_документами_4" </w:instrText>
      </w:r>
      <w:r>
        <w:fldChar w:fldCharType="separate"/>
      </w:r>
      <w:r>
        <w:rPr>
          <w:rStyle w:val="782"/>
        </w:rPr>
        <w:t xml:space="preserve">Операци</w:t>
      </w:r>
      <w:bookmarkStart w:id="1934" w:name="_Hlt179207340"/>
      <w:r>
        <w:rPr>
          <w:rStyle w:val="782"/>
        </w:rPr>
        <w:t xml:space="preserve">и</w:t>
      </w:r>
      <w:bookmarkEnd w:id="1932"/>
      <w:r>
        <w:rPr>
          <w:rStyle w:val="782"/>
        </w:rPr>
        <w:t xml:space="preserve"> с</w:t>
      </w:r>
      <w:bookmarkStart w:id="1935" w:name="_Hlt191371209"/>
      <w:r>
        <w:rPr>
          <w:rStyle w:val="782"/>
        </w:rPr>
        <w:t xml:space="preserve"> </w:t>
      </w:r>
      <w:bookmarkEnd w:id="1933"/>
      <w:r>
        <w:rPr>
          <w:rStyle w:val="782"/>
        </w:rPr>
        <w:t xml:space="preserve">доку</w:t>
      </w:r>
      <w:bookmarkStart w:id="1936" w:name="_Hlt186116890"/>
      <w:r>
        <w:rPr>
          <w:rStyle w:val="782"/>
        </w:rPr>
        <w:t xml:space="preserve">м</w:t>
      </w:r>
      <w:bookmarkEnd w:id="1934"/>
      <w:r/>
      <w:bookmarkStart w:id="1937" w:name="_Hlt199949464"/>
      <w:r>
        <w:rPr>
          <w:rStyle w:val="782"/>
        </w:rPr>
        <w:t xml:space="preserve">е</w:t>
      </w:r>
      <w:bookmarkEnd w:id="1935"/>
      <w:r>
        <w:rPr>
          <w:rStyle w:val="782"/>
        </w:rPr>
        <w:t xml:space="preserve">нтами ва</w:t>
      </w:r>
      <w:bookmarkStart w:id="1938" w:name="_Hlt195567163"/>
      <w:r>
        <w:rPr>
          <w:rStyle w:val="782"/>
        </w:rPr>
        <w:t xml:space="preserve">л</w:t>
      </w:r>
      <w:bookmarkEnd w:id="1936"/>
      <w:r>
        <w:rPr>
          <w:rStyle w:val="782"/>
        </w:rPr>
        <w:t xml:space="preserve">ютного контроля в списке</w:t>
      </w:r>
      <w:r>
        <w:fldChar w:fldCharType="end"/>
      </w:r>
      <w:r>
        <w:t xml:space="preserve">.</w:t>
      </w:r>
      <w:r/>
    </w:p>
    <w:p>
      <w:pPr>
        <w:pStyle w:val="753"/>
      </w:pPr>
      <w:r/>
      <w:bookmarkEnd w:id="1937"/>
      <w:r/>
      <w:bookmarkStart w:id="1939" w:name="_Список_документов_с_1"/>
      <w:r>
        <w:t xml:space="preserve">Список документов с информацией о валютных операциях</w:t>
      </w:r>
      <w:r/>
    </w:p>
    <w:p>
      <w:pPr>
        <w:pStyle w:val="749"/>
        <w:ind w:left="0"/>
        <w:spacing w:after="120"/>
      </w:pPr>
      <w:r>
        <w:fldChar w:fldCharType="begin"/>
      </w:r>
      <w:r>
        <w:instrText xml:space="preserve"> HYPERLINK  \l "_Просмотр_документа_с_1" </w:instrText>
      </w:r>
      <w:r>
        <w:fldChar w:fldCharType="separate"/>
      </w:r>
      <w:r>
        <w:rPr>
          <w:rStyle w:val="782"/>
        </w:rPr>
        <w:t xml:space="preserve">Просмотр док</w:t>
      </w:r>
      <w:bookmarkStart w:id="1940" w:name="_Hlt199949484"/>
      <w:r>
        <w:rPr>
          <w:rStyle w:val="782"/>
        </w:rPr>
        <w:t xml:space="preserve">у</w:t>
      </w:r>
      <w:bookmarkEnd w:id="1938"/>
      <w:r>
        <w:rPr>
          <w:rStyle w:val="782"/>
        </w:rPr>
        <w:t xml:space="preserve">м</w:t>
      </w:r>
      <w:bookmarkStart w:id="1941" w:name="_Hlt195567187"/>
      <w:r>
        <w:rPr>
          <w:rStyle w:val="782"/>
        </w:rPr>
        <w:t xml:space="preserve">е</w:t>
      </w:r>
      <w:bookmarkEnd w:id="1939"/>
      <w:r>
        <w:rPr>
          <w:rStyle w:val="782"/>
        </w:rPr>
        <w:t xml:space="preserve">н</w:t>
      </w:r>
      <w:bookmarkStart w:id="1942" w:name="_Hlt179207307"/>
      <w:r>
        <w:rPr>
          <w:rStyle w:val="782"/>
        </w:rPr>
        <w:t xml:space="preserve">т</w:t>
      </w:r>
      <w:bookmarkEnd w:id="1940"/>
      <w:r>
        <w:rPr>
          <w:rStyle w:val="782"/>
        </w:rPr>
        <w:t xml:space="preserve">а</w:t>
      </w:r>
      <w:bookmarkStart w:id="1943" w:name="_Hlt186116853"/>
      <w:r>
        <w:rPr>
          <w:rStyle w:val="782"/>
        </w:rPr>
        <w:t xml:space="preserve"> </w:t>
      </w:r>
      <w:bookmarkEnd w:id="1941"/>
      <w:r>
        <w:rPr>
          <w:rStyle w:val="782"/>
        </w:rPr>
        <w:t xml:space="preserve">с </w:t>
      </w:r>
      <w:bookmarkStart w:id="1944" w:name="_Hlt166492814"/>
      <w:r>
        <w:rPr>
          <w:rStyle w:val="782"/>
        </w:rPr>
        <w:t xml:space="preserve">и</w:t>
      </w:r>
      <w:bookmarkEnd w:id="1942"/>
      <w:r/>
      <w:bookmarkStart w:id="1945" w:name="_Hlt191371224"/>
      <w:r>
        <w:rPr>
          <w:rStyle w:val="782"/>
        </w:rPr>
        <w:t xml:space="preserve">н</w:t>
      </w:r>
      <w:bookmarkEnd w:id="1943"/>
      <w:r>
        <w:rPr>
          <w:rStyle w:val="782"/>
        </w:rPr>
        <w:t xml:space="preserve">формацией о валютных операциях</w:t>
      </w:r>
      <w:r>
        <w:fldChar w:fldCharType="end"/>
      </w:r>
      <w:r/>
    </w:p>
    <w:p>
      <w:pPr>
        <w:pStyle w:val="749"/>
        <w:ind w:left="0"/>
      </w:pPr>
      <w:r>
        <w:t xml:space="preserve">В разделе </w:t>
      </w:r>
      <w:r>
        <w:rPr>
          <w:b/>
        </w:rPr>
        <w:t xml:space="preserve">Информация о валютных операциях</w:t>
      </w:r>
      <w:r>
        <w:t xml:space="preserve"> </w:t>
      </w:r>
      <w:r>
        <w:t xml:space="preserve">показан </w:t>
      </w:r>
      <w:r>
        <w:t xml:space="preserve">список документов с информацией о валютных операциях Вашей организации.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Если Вы хотите быстро найти интересующие документы, в строке поиска задайте следующие параметры: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t xml:space="preserve">Диапазон дат, когда был сформирован документ;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t xml:space="preserve">Статус документа.</w:t>
      </w:r>
      <w:r/>
    </w:p>
    <w:p>
      <w:pPr>
        <w:pStyle w:val="749"/>
        <w:ind w:left="0"/>
      </w:pPr>
      <w:r>
        <w:t xml:space="preserve">В результате на экране будут показаны записи, </w:t>
      </w:r>
      <w:r>
        <w:t xml:space="preserve">соответствующие условиям поиска.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9678" cy="1545336"/>
                <wp:effectExtent l="0" t="0" r="0" b="0"/>
                <wp:docPr id="609" name="_x0000_i178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23"/>
                        <a:stretch/>
                      </pic:blipFill>
                      <pic:spPr bwMode="auto">
                        <a:xfrm>
                          <a:off x="0" y="0"/>
                          <a:ext cx="5039678" cy="154533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8" o:spid="_x0000_s608" type="#_x0000_t75" style="width:396.83pt;height:121.68pt;mso-wrap-distance-left:0.00pt;mso-wrap-distance-top:0.00pt;mso-wrap-distance-right:0.00pt;mso-wrap-distance-bottom:0.00pt;" stroked="f">
                <v:path textboxrect="0,0,0,0"/>
                <v:imagedata r:id="rId623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233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Список документов с информацией о валютных операциях</w:t>
      </w:r>
      <w:r/>
    </w:p>
    <w:p>
      <w:pPr>
        <w:pStyle w:val="826"/>
        <w:ind w:left="720" w:firstLine="0"/>
        <w:tabs>
          <w:tab w:val="left" w:pos="1134" w:leader="none"/>
        </w:tabs>
      </w:pPr>
      <w:r>
        <w:t xml:space="preserve">По каждому документу отображаются следующие сведения: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t xml:space="preserve">Номер, дата и статус. Подробное описание статусов смотрите в разделе </w:t>
      </w:r>
      <w:r>
        <w:fldChar w:fldCharType="begin"/>
      </w:r>
      <w:r>
        <w:instrText xml:space="preserve"> HYPERLINK  \l "_Статусы_валютных_документов" </w:instrText>
      </w:r>
      <w:r>
        <w:fldChar w:fldCharType="separate"/>
      </w:r>
      <w:r>
        <w:rPr>
          <w:rStyle w:val="782"/>
        </w:rPr>
        <w:t xml:space="preserve">Статусы валютных д</w:t>
      </w:r>
      <w:bookmarkStart w:id="1946" w:name="_Hlt166492818"/>
      <w:r>
        <w:rPr>
          <w:rStyle w:val="782"/>
        </w:rPr>
        <w:t xml:space="preserve">о</w:t>
      </w:r>
      <w:bookmarkEnd w:id="1944"/>
      <w:r>
        <w:rPr>
          <w:rStyle w:val="782"/>
        </w:rPr>
        <w:t xml:space="preserve">к</w:t>
      </w:r>
      <w:bookmarkStart w:id="1947" w:name="_Hlt179207346"/>
      <w:r>
        <w:rPr>
          <w:rStyle w:val="782"/>
        </w:rPr>
        <w:t xml:space="preserve">у</w:t>
      </w:r>
      <w:bookmarkEnd w:id="1945"/>
      <w:r>
        <w:rPr>
          <w:rStyle w:val="782"/>
        </w:rPr>
        <w:t xml:space="preserve">мент</w:t>
      </w:r>
      <w:bookmarkStart w:id="1948" w:name="_Hlt199949505"/>
      <w:r>
        <w:rPr>
          <w:rStyle w:val="782"/>
        </w:rPr>
        <w:t xml:space="preserve">о</w:t>
      </w:r>
      <w:bookmarkEnd w:id="1946"/>
      <w:r>
        <w:rPr>
          <w:rStyle w:val="782"/>
        </w:rPr>
        <w:t xml:space="preserve">в</w:t>
      </w:r>
      <w:bookmarkStart w:id="1949" w:name="_Hlt191371236"/>
      <w:r>
        <w:rPr>
          <w:rStyle w:val="782"/>
        </w:rPr>
        <w:t xml:space="preserve"> </w:t>
      </w:r>
      <w:bookmarkEnd w:id="1947"/>
      <w:r>
        <w:rPr>
          <w:rStyle w:val="782"/>
        </w:rPr>
        <w:t xml:space="preserve">и докум</w:t>
      </w:r>
      <w:bookmarkStart w:id="1950" w:name="_Hlt186116871"/>
      <w:r/>
      <w:bookmarkStart w:id="1951" w:name="_Hlt195567200"/>
      <w:r>
        <w:rPr>
          <w:rStyle w:val="782"/>
        </w:rPr>
        <w:t xml:space="preserve">е</w:t>
      </w:r>
      <w:bookmarkEnd w:id="1948"/>
      <w:r/>
      <w:bookmarkEnd w:id="1949"/>
      <w:r>
        <w:rPr>
          <w:rStyle w:val="782"/>
        </w:rPr>
        <w:t xml:space="preserve">нтов валютного контроля</w:t>
      </w:r>
      <w:r>
        <w:fldChar w:fldCharType="end"/>
      </w:r>
      <w:r>
        <w:t xml:space="preserve">;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t xml:space="preserve">Реквизиты документов валютной операции;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t xml:space="preserve">Номер и дата или УНК договора;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t xml:space="preserve">Сумма и валюта операции.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Для просмотра </w:t>
      </w:r>
      <w:r>
        <w:t xml:space="preserve">документа</w:t>
      </w:r>
      <w:r>
        <w:t xml:space="preserve"> щелкните п</w:t>
      </w:r>
      <w:r>
        <w:t xml:space="preserve">о интересующей записи. Подробнее</w:t>
      </w:r>
      <w:r>
        <w:t xml:space="preserve"> </w:t>
      </w:r>
      <w:r>
        <w:t xml:space="preserve">смотрите</w:t>
      </w:r>
      <w:r>
        <w:t xml:space="preserve"> в разделе</w:t>
      </w:r>
      <w:r>
        <w:t xml:space="preserve"> </w:t>
      </w:r>
      <w:r>
        <w:fldChar w:fldCharType="begin"/>
      </w:r>
      <w:r>
        <w:instrText xml:space="preserve"> HYPERLINK  \l "_Просмотр_документа_с_1" </w:instrText>
      </w:r>
      <w:r>
        <w:fldChar w:fldCharType="separate"/>
      </w:r>
      <w:r>
        <w:rPr>
          <w:rStyle w:val="782"/>
        </w:rPr>
        <w:t xml:space="preserve">Просмотр докум</w:t>
      </w:r>
      <w:bookmarkStart w:id="1952" w:name="_Hlt186116856"/>
      <w:r>
        <w:rPr>
          <w:rStyle w:val="782"/>
        </w:rPr>
        <w:t xml:space="preserve">е</w:t>
      </w:r>
      <w:bookmarkEnd w:id="1950"/>
      <w:r>
        <w:rPr>
          <w:rStyle w:val="782"/>
        </w:rPr>
        <w:t xml:space="preserve">нта</w:t>
      </w:r>
      <w:bookmarkStart w:id="1953" w:name="_Hlt179207350"/>
      <w:r>
        <w:rPr>
          <w:rStyle w:val="782"/>
        </w:rPr>
        <w:t xml:space="preserve"> </w:t>
      </w:r>
      <w:bookmarkEnd w:id="1951"/>
      <w:r>
        <w:rPr>
          <w:rStyle w:val="782"/>
        </w:rPr>
        <w:t xml:space="preserve">с и</w:t>
      </w:r>
      <w:bookmarkStart w:id="1954" w:name="_Hlt199949081"/>
      <w:r>
        <w:rPr>
          <w:rStyle w:val="782"/>
        </w:rPr>
        <w:t xml:space="preserve">н</w:t>
      </w:r>
      <w:bookmarkEnd w:id="1952"/>
      <w:r>
        <w:rPr>
          <w:rStyle w:val="782"/>
        </w:rPr>
        <w:t xml:space="preserve">ф</w:t>
      </w:r>
      <w:bookmarkStart w:id="1955" w:name="_Hlt191371243"/>
      <w:r>
        <w:rPr>
          <w:rStyle w:val="782"/>
        </w:rPr>
        <w:t xml:space="preserve">о</w:t>
      </w:r>
      <w:bookmarkEnd w:id="1953"/>
      <w:r>
        <w:rPr>
          <w:rStyle w:val="782"/>
        </w:rPr>
        <w:t xml:space="preserve">рм</w:t>
      </w:r>
      <w:bookmarkStart w:id="1956" w:name="_Hlt166492825"/>
      <w:r>
        <w:rPr>
          <w:rStyle w:val="782"/>
        </w:rPr>
        <w:t xml:space="preserve">а</w:t>
      </w:r>
      <w:bookmarkEnd w:id="1954"/>
      <w:r>
        <w:rPr>
          <w:rStyle w:val="782"/>
        </w:rPr>
        <w:t xml:space="preserve">цие</w:t>
      </w:r>
      <w:bookmarkStart w:id="1957" w:name="_Hlt195566799"/>
      <w:r>
        <w:rPr>
          <w:rStyle w:val="782"/>
        </w:rPr>
        <w:t xml:space="preserve">й</w:t>
      </w:r>
      <w:bookmarkEnd w:id="1955"/>
      <w:r>
        <w:rPr>
          <w:rStyle w:val="782"/>
        </w:rPr>
        <w:t xml:space="preserve"> о валютных операциях</w:t>
      </w:r>
      <w:r>
        <w:fldChar w:fldCharType="end"/>
      </w:r>
      <w:r>
        <w:t xml:space="preserve">.</w:t>
      </w:r>
      <w:r/>
    </w:p>
    <w:p>
      <w:pPr>
        <w:pStyle w:val="749"/>
        <w:ind w:left="0"/>
        <w:tabs>
          <w:tab w:val="left" w:pos="2127" w:leader="none"/>
        </w:tabs>
      </w:pPr>
      <w:r>
        <w:t xml:space="preserve">Для того чтобы выполнить операции с документом,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610" name="_x0000_i178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24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9" o:spid="_x0000_s609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624" o:title=""/>
              </v:shape>
            </w:pict>
          </mc:Fallback>
        </mc:AlternateContent>
      </w:r>
      <w:r>
        <w:t xml:space="preserve"> рядом с интересующей записью и щелкните по нужной ссылке. Подробное описание доступных операций приведено в разделе</w:t>
      </w:r>
      <w:r>
        <w:t xml:space="preserve"> </w:t>
      </w:r>
      <w:r>
        <w:fldChar w:fldCharType="begin"/>
      </w:r>
      <w:r>
        <w:instrText xml:space="preserve"> HYPERLINK  \l "_Операции_с_документами_4" </w:instrText>
      </w:r>
      <w:r>
        <w:fldChar w:fldCharType="separate"/>
      </w:r>
      <w:r>
        <w:rPr>
          <w:rStyle w:val="782"/>
        </w:rPr>
        <w:t xml:space="preserve">Операци</w:t>
      </w:r>
      <w:bookmarkStart w:id="1958" w:name="_Hlt191370862"/>
      <w:r/>
      <w:bookmarkStart w:id="1959" w:name="_Hlt199949084"/>
      <w:r>
        <w:rPr>
          <w:rStyle w:val="782"/>
        </w:rPr>
        <w:t xml:space="preserve">и</w:t>
      </w:r>
      <w:bookmarkEnd w:id="1956"/>
      <w:r/>
      <w:bookmarkEnd w:id="1957"/>
      <w:r>
        <w:rPr>
          <w:rStyle w:val="782"/>
        </w:rPr>
        <w:t xml:space="preserve"> с </w:t>
      </w:r>
      <w:bookmarkStart w:id="1960" w:name="_Hlt186116215"/>
      <w:r>
        <w:rPr>
          <w:rStyle w:val="782"/>
        </w:rPr>
        <w:t xml:space="preserve">д</w:t>
      </w:r>
      <w:bookmarkEnd w:id="1958"/>
      <w:r>
        <w:rPr>
          <w:rStyle w:val="782"/>
        </w:rPr>
        <w:t xml:space="preserve">окумента</w:t>
      </w:r>
      <w:bookmarkStart w:id="1961" w:name="_Hlt195566801"/>
      <w:r>
        <w:rPr>
          <w:rStyle w:val="782"/>
        </w:rPr>
        <w:t xml:space="preserve">м</w:t>
      </w:r>
      <w:bookmarkEnd w:id="1959"/>
      <w:r>
        <w:rPr>
          <w:rStyle w:val="782"/>
        </w:rPr>
        <w:t xml:space="preserve">и валютного контроля в спи</w:t>
      </w:r>
      <w:bookmarkStart w:id="1962" w:name="_Hlt179207376"/>
      <w:r>
        <w:rPr>
          <w:rStyle w:val="782"/>
        </w:rPr>
        <w:t xml:space="preserve">с</w:t>
      </w:r>
      <w:bookmarkEnd w:id="1960"/>
      <w:r>
        <w:rPr>
          <w:rStyle w:val="782"/>
        </w:rPr>
        <w:t xml:space="preserve">ке</w:t>
      </w:r>
      <w:r>
        <w:fldChar w:fldCharType="end"/>
      </w:r>
      <w:r>
        <w:t xml:space="preserve">.</w:t>
      </w:r>
      <w:r/>
    </w:p>
    <w:p>
      <w:pPr>
        <w:pStyle w:val="749"/>
        <w:ind w:left="0"/>
        <w:tabs>
          <w:tab w:val="left" w:pos="2127" w:leader="none"/>
        </w:tabs>
      </w:pPr>
      <w:r>
        <w:rPr>
          <w:lang w:eastAsia="ru-RU" w:bidi="en-US"/>
        </w:rPr>
        <w:t xml:space="preserve">Для возврата на предыдущую страницу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5020" cy="144018"/>
                <wp:effectExtent l="0" t="0" r="0" b="0"/>
                <wp:docPr id="611" name="_x0000_i179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25"/>
                        <a:srcRect l="26984" t="30688" r="27513" b="26984"/>
                        <a:stretch/>
                      </pic:blipFill>
                      <pic:spPr bwMode="auto">
                        <a:xfrm>
                          <a:off x="0" y="0"/>
                          <a:ext cx="155020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0" o:spid="_x0000_s610" type="#_x0000_t75" style="width:12.21pt;height:11.34pt;mso-wrap-distance-left:0.00pt;mso-wrap-distance-top:0.00pt;mso-wrap-distance-right:0.00pt;mso-wrap-distance-bottom:0.00pt;" stroked="f">
                <v:path textboxrect="0,0,0,0"/>
                <v:imagedata r:id="rId625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/>
    </w:p>
    <w:p>
      <w:pPr>
        <w:pStyle w:val="754"/>
      </w:pPr>
      <w:r/>
      <w:bookmarkEnd w:id="1961"/>
      <w:r/>
      <w:bookmarkStart w:id="1963" w:name="_Просмотр_документа_с_1"/>
      <w:r>
        <w:t xml:space="preserve">Просмотр документа с информацией о валютных операциях</w:t>
      </w:r>
      <w:r/>
    </w:p>
    <w:p>
      <w:pPr>
        <w:pStyle w:val="749"/>
        <w:ind w:left="0"/>
      </w:pPr>
      <w:r>
        <w:t xml:space="preserve">На форме просмотра документа с информацией о валютных операциях отображаются следующие сведения:</w:t>
      </w:r>
      <w:r/>
    </w:p>
    <w:p>
      <w:pPr>
        <w:pStyle w:val="826"/>
        <w:ind w:left="0" w:firstLine="0"/>
        <w:jc w:val="center"/>
        <w:spacing w:before="120" w:after="120"/>
        <w:tabs>
          <w:tab w:val="left" w:pos="1134" w:leader="none"/>
        </w:tabs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6680" cy="5575719"/>
                <wp:effectExtent l="0" t="0" r="0" b="0"/>
                <wp:docPr id="612" name="_x0000_i179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26"/>
                        <a:stretch/>
                      </pic:blipFill>
                      <pic:spPr bwMode="auto">
                        <a:xfrm>
                          <a:off x="0" y="0"/>
                          <a:ext cx="5036680" cy="557571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1" o:spid="_x0000_s611" type="#_x0000_t75" style="width:396.59pt;height:439.03pt;mso-wrap-distance-left:0.00pt;mso-wrap-distance-top:0.00pt;mso-wrap-distance-right:0.00pt;mso-wrap-distance-bottom:0.00pt;" stroked="f">
                <v:path textboxrect="0,0,0,0"/>
                <v:imagedata r:id="rId626" o:title=""/>
              </v:shape>
            </w:pict>
          </mc:Fallback>
        </mc:AlternateContent>
      </w:r>
      <w:r/>
    </w:p>
    <w:p>
      <w:pPr>
        <w:pStyle w:val="826"/>
        <w:ind w:left="0" w:firstLine="0"/>
        <w:jc w:val="center"/>
        <w:spacing w:before="120" w:after="120"/>
        <w:tabs>
          <w:tab w:val="left" w:pos="1134" w:leader="none"/>
        </w:tabs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234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Просмотр документа с информацией о валютных операциях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Название, номер и дата создания документа;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Фамилия, имя, отчество и номер телефона ответственного лица;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 счета по операциям;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Сведения о документах по операциям. </w:t>
      </w:r>
      <w:r>
        <w:t xml:space="preserve">Для того чтобы просмотреть документы, </w:t>
      </w:r>
      <w:r>
        <w:t xml:space="preserve">в соответствующем блоке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613" name="_x0000_i179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27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2" o:spid="_x0000_s612" type="#_x0000_t75" style="width:14.25pt;height:8.25pt;mso-wrap-distance-left:0.00pt;mso-wrap-distance-top:0.00pt;mso-wrap-distance-right:0.00pt;mso-wrap-distance-bottom:0.00pt;" stroked="f">
                <v:path textboxrect="0,0,0,0"/>
                <v:imagedata r:id="rId627" o:title=""/>
              </v:shape>
            </w:pict>
          </mc:Fallback>
        </mc:AlternateContent>
      </w:r>
      <w:r>
        <w:t xml:space="preserve">. </w:t>
      </w:r>
      <w:r>
        <w:t xml:space="preserve">В результате на экране будут показаны следующие данные: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Наименование, номер и дата документа по операции. Для того чтобы перейти к просмотру документа, щелкните по его номеру. Подробное описание открывшейся формы приведено в соответствующих разделах данного руководства.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Номер и дата или УНК договора. Для того чтобы перейти к просмотру договора, щелкните по его номеру. Подробное описание открывшейся формы приведено в разделе </w:t>
      </w:r>
      <w:r>
        <w:fldChar w:fldCharType="begin"/>
      </w:r>
      <w:r>
        <w:instrText xml:space="preserve"> HYPERLINK \l "_Зачисление_валюты_на" </w:instrText>
      </w:r>
      <w:r>
        <w:fldChar w:fldCharType="separate"/>
      </w:r>
      <w:r>
        <w:rPr>
          <w:rStyle w:val="782"/>
        </w:rPr>
        <w:t xml:space="preserve">Детальная ин</w:t>
      </w:r>
      <w:bookmarkStart w:id="1964" w:name="_Hlt179207381"/>
      <w:r>
        <w:rPr>
          <w:rStyle w:val="782"/>
        </w:rPr>
        <w:t xml:space="preserve">ф</w:t>
      </w:r>
      <w:bookmarkEnd w:id="1962"/>
      <w:r>
        <w:rPr>
          <w:rStyle w:val="782"/>
        </w:rPr>
        <w:t xml:space="preserve">ормац</w:t>
      </w:r>
      <w:bookmarkStart w:id="1965" w:name="_Hlt199949517"/>
      <w:r>
        <w:rPr>
          <w:rStyle w:val="782"/>
        </w:rPr>
        <w:t xml:space="preserve">и</w:t>
      </w:r>
      <w:bookmarkEnd w:id="1963"/>
      <w:r/>
      <w:bookmarkStart w:id="1966" w:name="_Hlt165555041"/>
      <w:r>
        <w:rPr>
          <w:rStyle w:val="782"/>
        </w:rPr>
        <w:t xml:space="preserve">я</w:t>
      </w:r>
      <w:bookmarkEnd w:id="1964"/>
      <w:r>
        <w:rPr>
          <w:rStyle w:val="782"/>
        </w:rPr>
        <w:t xml:space="preserve"> </w:t>
      </w:r>
      <w:bookmarkStart w:id="1967" w:name="_Hlt170809579"/>
      <w:r/>
      <w:bookmarkStart w:id="1968" w:name="_Hlt191371251"/>
      <w:r>
        <w:rPr>
          <w:rStyle w:val="782"/>
        </w:rPr>
        <w:t xml:space="preserve">п</w:t>
      </w:r>
      <w:bookmarkEnd w:id="1965"/>
      <w:r/>
      <w:bookmarkEnd w:id="1966"/>
      <w:r>
        <w:rPr>
          <w:rStyle w:val="782"/>
        </w:rPr>
        <w:t xml:space="preserve">о </w:t>
      </w:r>
      <w:r>
        <w:rPr>
          <w:rStyle w:val="782"/>
        </w:rPr>
        <w:t xml:space="preserve">меж</w:t>
      </w:r>
      <w:bookmarkStart w:id="1969" w:name="_Hlt186116879"/>
      <w:r>
        <w:rPr>
          <w:rStyle w:val="782"/>
        </w:rPr>
        <w:t xml:space="preserve">д</w:t>
      </w:r>
      <w:bookmarkEnd w:id="1967"/>
      <w:r>
        <w:rPr>
          <w:rStyle w:val="782"/>
        </w:rPr>
        <w:t xml:space="preserve">ународ</w:t>
      </w:r>
      <w:bookmarkStart w:id="1970" w:name="_Hlt170809598"/>
      <w:r>
        <w:rPr>
          <w:rStyle w:val="782"/>
        </w:rPr>
        <w:t xml:space="preserve">н</w:t>
      </w:r>
      <w:bookmarkEnd w:id="1968"/>
      <w:r>
        <w:rPr>
          <w:rStyle w:val="782"/>
        </w:rPr>
        <w:t xml:space="preserve">ому</w:t>
      </w:r>
      <w:r>
        <w:rPr>
          <w:rStyle w:val="782"/>
        </w:rPr>
        <w:t xml:space="preserve"> дог</w:t>
      </w:r>
      <w:bookmarkStart w:id="1971" w:name="_Hlt195567212"/>
      <w:r>
        <w:rPr>
          <w:rStyle w:val="782"/>
        </w:rPr>
        <w:t xml:space="preserve">о</w:t>
      </w:r>
      <w:bookmarkEnd w:id="1969"/>
      <w:r>
        <w:rPr>
          <w:rStyle w:val="782"/>
        </w:rPr>
        <w:t xml:space="preserve">вору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826"/>
        <w:numPr>
          <w:ilvl w:val="0"/>
          <w:numId w:val="18"/>
        </w:numPr>
        <w:widowControl w:val="off"/>
        <w:tabs>
          <w:tab w:val="left" w:pos="1393" w:leader="none"/>
        </w:tabs>
      </w:pPr>
      <w:r>
        <w:t xml:space="preserve">Сумма, валюта и дата платежа;</w:t>
      </w:r>
      <w:r/>
    </w:p>
    <w:p>
      <w:pPr>
        <w:pStyle w:val="826"/>
        <w:numPr>
          <w:ilvl w:val="0"/>
          <w:numId w:val="18"/>
        </w:numPr>
        <w:widowControl w:val="off"/>
        <w:tabs>
          <w:tab w:val="left" w:pos="1393" w:leader="none"/>
        </w:tabs>
      </w:pPr>
      <w:r>
        <w:t xml:space="preserve">Код вида проведенной операции;</w:t>
      </w:r>
      <w:r/>
    </w:p>
    <w:p>
      <w:pPr>
        <w:pStyle w:val="826"/>
        <w:numPr>
          <w:ilvl w:val="0"/>
          <w:numId w:val="18"/>
        </w:numPr>
        <w:widowControl w:val="off"/>
        <w:tabs>
          <w:tab w:val="left" w:pos="1393" w:leader="none"/>
        </w:tabs>
      </w:pPr>
      <w:r>
        <w:t xml:space="preserve">Дополнительные сведения по операции.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Если Вы хотите свернуть </w:t>
      </w:r>
      <w:r>
        <w:t xml:space="preserve">информацию</w:t>
      </w:r>
      <w:r>
        <w:t xml:space="preserve">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614" name="_x0000_i179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28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3" o:spid="_x0000_s613" type="#_x0000_t75" style="width:14.25pt;height:8.25pt;mso-wrap-distance-left:0.00pt;mso-wrap-distance-top:0.00pt;mso-wrap-distance-right:0.00pt;mso-wrap-distance-bottom:0.00pt;" stroked="f">
                <v:path textboxrect="0,0,0,0"/>
                <v:imagedata r:id="rId628" o:title=""/>
              </v:shape>
            </w:pict>
          </mc:Fallback>
        </mc:AlternateContent>
      </w:r>
      <w:r>
        <w:t xml:space="preserve">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Общее количество, сумма и валюта документов по операции;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Информация о досылаемых документах. Для того чтобы просмотреть файлы,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4064" cy="144141"/>
                <wp:effectExtent l="0" t="0" r="0" b="0"/>
                <wp:docPr id="615" name="_x0000_i179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29"/>
                        <a:srcRect l="15662" t="39684" r="19343" b="13227"/>
                        <a:stretch/>
                      </pic:blipFill>
                      <pic:spPr bwMode="auto">
                        <a:xfrm>
                          <a:off x="0" y="0"/>
                          <a:ext cx="134064" cy="14414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4" o:spid="_x0000_s614" type="#_x0000_t75" style="width:10.56pt;height:11.35pt;mso-wrap-distance-left:0.00pt;mso-wrap-distance-top:0.00pt;mso-wrap-distance-right:0.00pt;mso-wrap-distance-bottom:0.00pt;" stroked="f">
                <v:path textboxrect="0,0,0,0"/>
                <v:imagedata r:id="rId629" o:title=""/>
              </v:shape>
            </w:pict>
          </mc:Fallback>
        </mc:AlternateContent>
      </w:r>
      <w:r>
        <w:t xml:space="preserve"> напротив интересующего документа;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Статус документа и причина отказа (при наличии). Подробное описание статусов смотрите в разделе </w:t>
      </w:r>
      <w:r>
        <w:fldChar w:fldCharType="begin"/>
      </w:r>
      <w:r>
        <w:instrText xml:space="preserve"> HYPERLINK  \l "_Статусы_валютных_документов" </w:instrText>
      </w:r>
      <w:r>
        <w:fldChar w:fldCharType="separate"/>
      </w:r>
      <w:r>
        <w:rPr>
          <w:rStyle w:val="782"/>
        </w:rPr>
        <w:t xml:space="preserve">Статусы вал</w:t>
      </w:r>
      <w:bookmarkStart w:id="1972" w:name="_Hlt191371267"/>
      <w:r/>
      <w:bookmarkStart w:id="1973" w:name="_Hlt199948566"/>
      <w:r>
        <w:rPr>
          <w:rStyle w:val="782"/>
        </w:rPr>
        <w:t xml:space="preserve">ю</w:t>
      </w:r>
      <w:bookmarkEnd w:id="1970"/>
      <w:r/>
      <w:bookmarkEnd w:id="1971"/>
      <w:r>
        <w:rPr>
          <w:rStyle w:val="782"/>
        </w:rPr>
        <w:t xml:space="preserve">т</w:t>
      </w:r>
      <w:bookmarkStart w:id="1974" w:name="_Hlt166492838"/>
      <w:r>
        <w:rPr>
          <w:rStyle w:val="782"/>
        </w:rPr>
        <w:t xml:space="preserve">н</w:t>
      </w:r>
      <w:bookmarkEnd w:id="1972"/>
      <w:r/>
      <w:bookmarkStart w:id="1975" w:name="_Hlt179207387"/>
      <w:r>
        <w:rPr>
          <w:rStyle w:val="782"/>
        </w:rPr>
        <w:t xml:space="preserve">ы</w:t>
      </w:r>
      <w:bookmarkEnd w:id="1973"/>
      <w:r>
        <w:rPr>
          <w:rStyle w:val="782"/>
        </w:rPr>
        <w:t xml:space="preserve">х докум</w:t>
      </w:r>
      <w:bookmarkStart w:id="1976" w:name="_Hlt186116912"/>
      <w:r>
        <w:rPr>
          <w:rStyle w:val="782"/>
        </w:rPr>
        <w:t xml:space="preserve">е</w:t>
      </w:r>
      <w:bookmarkEnd w:id="1974"/>
      <w:r>
        <w:rPr>
          <w:rStyle w:val="782"/>
        </w:rPr>
        <w:t xml:space="preserve">н</w:t>
      </w:r>
      <w:bookmarkStart w:id="1977" w:name="_Hlt195567222"/>
      <w:r>
        <w:rPr>
          <w:rStyle w:val="782"/>
        </w:rPr>
        <w:t xml:space="preserve">т</w:t>
      </w:r>
      <w:bookmarkEnd w:id="1975"/>
      <w:r>
        <w:rPr>
          <w:rStyle w:val="782"/>
        </w:rPr>
        <w:t xml:space="preserve">ов и документов валютного контроля</w:t>
      </w:r>
      <w:r>
        <w:fldChar w:fldCharType="end"/>
      </w:r>
      <w:r>
        <w:t xml:space="preserve">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Статус запроса на отзыв документа (при наличии).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Описание</w:t>
      </w:r>
      <w:r>
        <w:rPr>
          <w:lang w:eastAsia="ru-RU" w:bidi="en-US"/>
        </w:rPr>
        <w:t xml:space="preserve"> операций, к</w:t>
      </w:r>
      <w:r>
        <w:rPr>
          <w:lang w:eastAsia="ru-RU" w:bidi="en-US"/>
        </w:rPr>
        <w:t xml:space="preserve">оторые можно выполнить с документом, </w:t>
      </w:r>
      <w:r>
        <w:rPr>
          <w:lang w:eastAsia="ru-RU" w:bidi="en-US"/>
        </w:rPr>
        <w:t xml:space="preserve">приведено в разделе</w:t>
      </w:r>
      <w:r>
        <w:t xml:space="preserve"> </w:t>
      </w:r>
      <w:r>
        <w:fldChar w:fldCharType="begin"/>
      </w:r>
      <w:r>
        <w:instrText xml:space="preserve"> HYPERLINK  \l "_Операции_с_документами_5" </w:instrText>
      </w:r>
      <w:r>
        <w:fldChar w:fldCharType="separate"/>
      </w:r>
      <w:r>
        <w:rPr>
          <w:rStyle w:val="782"/>
        </w:rPr>
        <w:t xml:space="preserve">Операции с до</w:t>
      </w:r>
      <w:bookmarkStart w:id="1978" w:name="_Hlt195567227"/>
      <w:r>
        <w:rPr>
          <w:rStyle w:val="782"/>
        </w:rPr>
        <w:t xml:space="preserve">к</w:t>
      </w:r>
      <w:bookmarkEnd w:id="1976"/>
      <w:r>
        <w:rPr>
          <w:rStyle w:val="782"/>
        </w:rPr>
        <w:t xml:space="preserve">ум</w:t>
      </w:r>
      <w:bookmarkStart w:id="1979" w:name="_Hlt191370123"/>
      <w:r>
        <w:rPr>
          <w:rStyle w:val="782"/>
        </w:rPr>
        <w:t xml:space="preserve">е</w:t>
      </w:r>
      <w:bookmarkEnd w:id="1977"/>
      <w:r>
        <w:rPr>
          <w:rStyle w:val="782"/>
        </w:rPr>
        <w:t xml:space="preserve">нтами</w:t>
      </w:r>
      <w:bookmarkStart w:id="1980" w:name="_Hlt199949523"/>
      <w:r>
        <w:rPr>
          <w:rStyle w:val="782"/>
        </w:rPr>
        <w:t xml:space="preserve"> </w:t>
      </w:r>
      <w:bookmarkEnd w:id="1978"/>
      <w:r>
        <w:rPr>
          <w:rStyle w:val="782"/>
        </w:rPr>
        <w:t xml:space="preserve">валютного </w:t>
      </w:r>
      <w:bookmarkStart w:id="1981" w:name="_Hlt186116927"/>
      <w:r>
        <w:rPr>
          <w:rStyle w:val="782"/>
        </w:rPr>
        <w:t xml:space="preserve">к</w:t>
      </w:r>
      <w:bookmarkEnd w:id="1979"/>
      <w:r>
        <w:rPr>
          <w:rStyle w:val="782"/>
        </w:rPr>
        <w:t xml:space="preserve">онтроля на</w:t>
      </w:r>
      <w:bookmarkStart w:id="1982" w:name="_Hlt179207406"/>
      <w:r>
        <w:rPr>
          <w:rStyle w:val="782"/>
        </w:rPr>
        <w:t xml:space="preserve"> </w:t>
      </w:r>
      <w:bookmarkEnd w:id="1980"/>
      <w:r>
        <w:rPr>
          <w:rStyle w:val="782"/>
        </w:rPr>
        <w:t xml:space="preserve">форме просмотра</w:t>
      </w:r>
      <w:r>
        <w:fldChar w:fldCharType="end"/>
      </w:r>
      <w:r>
        <w:t xml:space="preserve">.</w:t>
      </w:r>
      <w:r/>
    </w:p>
    <w:p>
      <w:pPr>
        <w:pStyle w:val="749"/>
        <w:ind w:left="0"/>
        <w:rPr>
          <w:lang w:eastAsia="en-US"/>
        </w:rPr>
      </w:pPr>
      <w:r>
        <w:t xml:space="preserve">Для возврата </w:t>
      </w:r>
      <w:r>
        <w:t xml:space="preserve">на предыдущую страницу</w:t>
      </w:r>
      <w:r>
        <w:t xml:space="preserve">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616" name="_x0000_i179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30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5" o:spid="_x0000_s615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630" o:title=""/>
              </v:shape>
            </w:pict>
          </mc:Fallback>
        </mc:AlternateContent>
      </w:r>
      <w: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752"/>
        <w:rPr>
          <w:lang w:val="ru-RU"/>
        </w:rPr>
      </w:pPr>
      <w:r/>
      <w:bookmarkEnd w:id="1981"/>
      <w:r/>
      <w:bookmarkEnd w:id="1982"/>
      <w:r/>
      <w:bookmarkStart w:id="1983" w:name="_Список_справок_о"/>
      <w:r/>
      <w:bookmarkStart w:id="1984" w:name="_Справки_о_подтверждающих"/>
      <w:r/>
      <w:bookmarkStart w:id="1985" w:name="_Toc199941191"/>
      <w:r>
        <w:rPr>
          <w:lang w:val="ru-RU"/>
        </w:rPr>
        <w:t xml:space="preserve">Справки о подтверждающих документах</w:t>
      </w:r>
      <w:bookmarkEnd w:id="1983"/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  <w:spacing w:after="120"/>
      </w:pPr>
      <w:r>
        <w:fldChar w:fldCharType="begin"/>
      </w:r>
      <w:r>
        <w:instrText xml:space="preserve"> HYPERLINK  \l "_Список_справок_о_1" </w:instrText>
      </w:r>
      <w:r>
        <w:fldChar w:fldCharType="separate"/>
      </w:r>
      <w:r>
        <w:rPr>
          <w:rStyle w:val="782"/>
        </w:rPr>
        <w:t xml:space="preserve">Список спра</w:t>
      </w:r>
      <w:bookmarkStart w:id="1986" w:name="_Hlt191371275"/>
      <w:r>
        <w:rPr>
          <w:rStyle w:val="782"/>
        </w:rPr>
        <w:t xml:space="preserve">в</w:t>
      </w:r>
      <w:bookmarkEnd w:id="1984"/>
      <w:r>
        <w:rPr>
          <w:rStyle w:val="782"/>
        </w:rPr>
        <w:t xml:space="preserve">ок о</w:t>
      </w:r>
      <w:bookmarkStart w:id="1987" w:name="_Hlt179207414"/>
      <w:r/>
      <w:bookmarkStart w:id="1988" w:name="_Hlt199949587"/>
      <w:r>
        <w:rPr>
          <w:rStyle w:val="782"/>
        </w:rPr>
        <w:t xml:space="preserve"> </w:t>
      </w:r>
      <w:bookmarkEnd w:id="1985"/>
      <w:r/>
      <w:bookmarkEnd w:id="1986"/>
      <w:r>
        <w:rPr>
          <w:rStyle w:val="782"/>
        </w:rPr>
        <w:t xml:space="preserve">под</w:t>
      </w:r>
      <w:bookmarkStart w:id="1989" w:name="_Hlt166492854"/>
      <w:r>
        <w:rPr>
          <w:rStyle w:val="782"/>
        </w:rPr>
        <w:t xml:space="preserve">т</w:t>
      </w:r>
      <w:bookmarkEnd w:id="1987"/>
      <w:r>
        <w:rPr>
          <w:rStyle w:val="782"/>
        </w:rPr>
        <w:t xml:space="preserve">верждающих документах</w:t>
      </w:r>
      <w:r>
        <w:fldChar w:fldCharType="end"/>
      </w:r>
      <w:r/>
    </w:p>
    <w:p>
      <w:pPr>
        <w:pStyle w:val="749"/>
        <w:ind w:left="0"/>
      </w:pPr>
      <w:r>
        <w:t xml:space="preserve">В блоке </w:t>
      </w:r>
      <w:r>
        <w:rPr>
          <w:b/>
        </w:rPr>
        <w:t xml:space="preserve">Справки о подтверждающих документах</w:t>
      </w:r>
      <w:r>
        <w:t xml:space="preserve"> показаны последние три справки о подтверждающих документах.</w:t>
      </w:r>
      <w:r/>
    </w:p>
    <w:p>
      <w:pPr>
        <w:pStyle w:val="749"/>
        <w:ind w:left="0"/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по умолчанию данный блок свернут</w:t>
      </w:r>
      <w:r>
        <w:rPr>
          <w:i/>
        </w:rPr>
        <w:t xml:space="preserve">. Для того чтобы </w:t>
      </w:r>
      <w:r>
        <w:rPr>
          <w:i/>
        </w:rPr>
        <w:t xml:space="preserve">просмотреть сведения о документах</w:t>
      </w:r>
      <w:r>
        <w:rPr>
          <w:i/>
        </w:rPr>
        <w:t xml:space="preserve">, нажмите на кнопку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617" name="_x0000_i179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31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6" o:spid="_x0000_s616" type="#_x0000_t75" style="width:14.25pt;height:8.25pt;mso-wrap-distance-left:0.00pt;mso-wrap-distance-top:0.00pt;mso-wrap-distance-right:0.00pt;mso-wrap-distance-bottom:0.00pt;" stroked="f">
                <v:path textboxrect="0,0,0,0"/>
                <v:imagedata r:id="rId631" o:title=""/>
              </v:shape>
            </w:pict>
          </mc:Fallback>
        </mc:AlternateContent>
      </w:r>
      <w:r>
        <w:rPr>
          <w:i/>
        </w:rPr>
        <w:t xml:space="preserve">. Если Вы хотите свернуть </w:t>
      </w:r>
      <w:r>
        <w:rPr>
          <w:i/>
        </w:rPr>
        <w:t xml:space="preserve">данные</w:t>
      </w:r>
      <w:r>
        <w:rPr>
          <w:i/>
        </w:rPr>
        <w:t xml:space="preserve">, щелкните по кнопке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618" name="_x0000_i179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32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7" o:spid="_x0000_s617" type="#_x0000_t75" style="width:14.25pt;height:8.25pt;mso-wrap-distance-left:0.00pt;mso-wrap-distance-top:0.00pt;mso-wrap-distance-right:0.00pt;mso-wrap-distance-bottom:0.00pt;" stroked="f">
                <v:path textboxrect="0,0,0,0"/>
                <v:imagedata r:id="rId632" o:title=""/>
              </v:shape>
            </w:pict>
          </mc:Fallback>
        </mc:AlternateContent>
      </w:r>
      <w:r>
        <w:rPr>
          <w:i/>
        </w:rPr>
        <w:t xml:space="preserve">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6500" cy="1310310"/>
                <wp:effectExtent l="0" t="0" r="0" b="0"/>
                <wp:docPr id="619" name="_x0000_i179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33"/>
                        <a:stretch/>
                      </pic:blipFill>
                      <pic:spPr bwMode="auto">
                        <a:xfrm>
                          <a:off x="0" y="0"/>
                          <a:ext cx="3596500" cy="1310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8" o:spid="_x0000_s618" type="#_x0000_t75" style="width:283.19pt;height:103.17pt;mso-wrap-distance-left:0.00pt;mso-wrap-distance-top:0.00pt;mso-wrap-distance-right:0.00pt;mso-wrap-distance-bottom:0.00pt;" stroked="f">
                <v:path textboxrect="0,0,0,0"/>
                <v:imagedata r:id="rId633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235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Пункт меню </w:t>
      </w:r>
      <w:r>
        <w:rPr>
          <w:rFonts w:ascii="Arial" w:hAnsi="Arial" w:cs="Arial"/>
          <w:b/>
          <w:bCs/>
          <w:iCs/>
          <w:sz w:val="18"/>
        </w:rPr>
        <w:t xml:space="preserve">ВЭД</w:t>
      </w:r>
      <w:r>
        <w:rPr>
          <w:rFonts w:ascii="Arial" w:hAnsi="Arial" w:cs="Arial"/>
          <w:bCs/>
          <w:iCs/>
          <w:sz w:val="18"/>
        </w:rPr>
        <w:t xml:space="preserve">. Блок </w:t>
      </w:r>
      <w:r>
        <w:rPr>
          <w:rFonts w:ascii="Arial" w:hAnsi="Arial" w:cs="Arial"/>
          <w:b/>
          <w:bCs/>
          <w:iCs/>
          <w:sz w:val="18"/>
        </w:rPr>
        <w:t xml:space="preserve">Справки о подтверждающих документах</w:t>
      </w:r>
      <w:r/>
    </w:p>
    <w:p>
      <w:pPr>
        <w:pStyle w:val="749"/>
        <w:ind w:left="0"/>
      </w:pPr>
      <w:r>
        <w:t xml:space="preserve">Для каждой записи показана следующая информация: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Номер, дата и статус справки. Подробное описание статусов смотрите в разделе </w:t>
      </w:r>
      <w:r>
        <w:fldChar w:fldCharType="begin"/>
      </w:r>
      <w:r>
        <w:instrText xml:space="preserve"> HYPERLINK  \l "_Статусы_валютных_документов" </w:instrText>
      </w:r>
      <w:r>
        <w:fldChar w:fldCharType="separate"/>
      </w:r>
      <w:r>
        <w:rPr>
          <w:rStyle w:val="782"/>
        </w:rPr>
        <w:t xml:space="preserve">Статусы валютн</w:t>
      </w:r>
      <w:bookmarkStart w:id="1990" w:name="_Hlt166492858"/>
      <w:r>
        <w:rPr>
          <w:rStyle w:val="782"/>
        </w:rPr>
        <w:t xml:space="preserve">ы</w:t>
      </w:r>
      <w:bookmarkEnd w:id="1988"/>
      <w:r/>
      <w:bookmarkStart w:id="1991" w:name="_Hlt191371283"/>
      <w:r/>
      <w:bookmarkStart w:id="1992" w:name="_Hlt199949598"/>
      <w:r>
        <w:rPr>
          <w:rStyle w:val="782"/>
        </w:rPr>
        <w:t xml:space="preserve">х</w:t>
      </w:r>
      <w:bookmarkEnd w:id="1989"/>
      <w:r/>
      <w:bookmarkEnd w:id="1990"/>
      <w:r>
        <w:rPr>
          <w:rStyle w:val="782"/>
        </w:rPr>
        <w:t xml:space="preserve"> докумен</w:t>
      </w:r>
      <w:bookmarkStart w:id="1993" w:name="_Hlt179207418"/>
      <w:r>
        <w:rPr>
          <w:rStyle w:val="782"/>
        </w:rPr>
        <w:t xml:space="preserve">т</w:t>
      </w:r>
      <w:bookmarkEnd w:id="1991"/>
      <w:r>
        <w:rPr>
          <w:rStyle w:val="782"/>
        </w:rPr>
        <w:t xml:space="preserve">ов и</w:t>
      </w:r>
      <w:bookmarkStart w:id="1994" w:name="_Hlt195567393"/>
      <w:r>
        <w:rPr>
          <w:rStyle w:val="782"/>
        </w:rPr>
        <w:t xml:space="preserve"> </w:t>
      </w:r>
      <w:bookmarkEnd w:id="1992"/>
      <w:r>
        <w:rPr>
          <w:rStyle w:val="782"/>
        </w:rPr>
        <w:t xml:space="preserve">документо</w:t>
      </w:r>
      <w:bookmarkStart w:id="1995" w:name="_Hlt186116954"/>
      <w:r>
        <w:rPr>
          <w:rStyle w:val="782"/>
        </w:rPr>
        <w:t xml:space="preserve">в</w:t>
      </w:r>
      <w:bookmarkEnd w:id="1993"/>
      <w:r>
        <w:rPr>
          <w:rStyle w:val="782"/>
        </w:rPr>
        <w:t xml:space="preserve"> валютного контроля</w:t>
      </w:r>
      <w:r>
        <w:fldChar w:fldCharType="end"/>
      </w:r>
      <w:r>
        <w:t xml:space="preserve">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Реквизиты подтверждающего документа и международного договора;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Сумма и валюта операции.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Если Вы хотите просмотреть полный список документов, нажмите на ссылку </w:t>
      </w:r>
      <w:r>
        <w:rPr>
          <w:b/>
        </w:rPr>
        <w:t xml:space="preserve">Все </w:t>
      </w:r>
      <w:r>
        <w:rPr>
          <w:b/>
        </w:rPr>
        <w:t xml:space="preserve">справки</w:t>
      </w:r>
      <w:r>
        <w:t xml:space="preserve">. Подробнее смотрите в разделе </w:t>
      </w:r>
      <w:r>
        <w:fldChar w:fldCharType="begin"/>
      </w:r>
      <w:r>
        <w:instrText xml:space="preserve"> HYPERLINK  \l "_Список_справок_о_1" </w:instrText>
      </w:r>
      <w:r>
        <w:fldChar w:fldCharType="separate"/>
      </w:r>
      <w:r>
        <w:rPr>
          <w:rStyle w:val="782"/>
        </w:rPr>
        <w:t xml:space="preserve">Список </w:t>
      </w:r>
      <w:bookmarkStart w:id="1996" w:name="_Hlt179207422"/>
      <w:r>
        <w:rPr>
          <w:rStyle w:val="782"/>
        </w:rPr>
        <w:t xml:space="preserve">с</w:t>
      </w:r>
      <w:bookmarkEnd w:id="1994"/>
      <w:r>
        <w:rPr>
          <w:rStyle w:val="782"/>
        </w:rPr>
        <w:t xml:space="preserve">п</w:t>
      </w:r>
      <w:bookmarkStart w:id="1997" w:name="_Hlt166492861"/>
      <w:r/>
      <w:bookmarkStart w:id="1998" w:name="_Hlt191371288"/>
      <w:r>
        <w:rPr>
          <w:rStyle w:val="782"/>
        </w:rPr>
        <w:t xml:space="preserve">р</w:t>
      </w:r>
      <w:bookmarkEnd w:id="1995"/>
      <w:r/>
      <w:bookmarkEnd w:id="1996"/>
      <w:r>
        <w:rPr>
          <w:rStyle w:val="782"/>
        </w:rPr>
        <w:t xml:space="preserve">а</w:t>
      </w:r>
      <w:bookmarkStart w:id="1999" w:name="_Hlt199949602"/>
      <w:r>
        <w:rPr>
          <w:rStyle w:val="782"/>
        </w:rPr>
        <w:t xml:space="preserve">в</w:t>
      </w:r>
      <w:bookmarkEnd w:id="1997"/>
      <w:r>
        <w:rPr>
          <w:rStyle w:val="782"/>
        </w:rPr>
        <w:t xml:space="preserve">о</w:t>
      </w:r>
      <w:bookmarkStart w:id="2000" w:name="_Hlt195567400"/>
      <w:r>
        <w:rPr>
          <w:rStyle w:val="782"/>
        </w:rPr>
        <w:t xml:space="preserve">к</w:t>
      </w:r>
      <w:bookmarkEnd w:id="1998"/>
      <w:r>
        <w:rPr>
          <w:rStyle w:val="782"/>
        </w:rPr>
        <w:t xml:space="preserve"> о</w:t>
      </w:r>
      <w:bookmarkStart w:id="2001" w:name="_Hlt186116962"/>
      <w:r>
        <w:rPr>
          <w:rStyle w:val="782"/>
        </w:rPr>
        <w:t xml:space="preserve"> </w:t>
      </w:r>
      <w:bookmarkEnd w:id="1999"/>
      <w:r>
        <w:rPr>
          <w:rStyle w:val="782"/>
        </w:rPr>
        <w:t xml:space="preserve">подтверждающих документах</w:t>
      </w:r>
      <w:r>
        <w:fldChar w:fldCharType="end"/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Для просмотра </w:t>
      </w:r>
      <w:r>
        <w:t xml:space="preserve">справки</w:t>
      </w:r>
      <w:r>
        <w:t xml:space="preserve"> щелкните п</w:t>
      </w:r>
      <w:r>
        <w:t xml:space="preserve">о интересующей записи. Подробнее</w:t>
      </w:r>
      <w:r>
        <w:t xml:space="preserve"> </w:t>
      </w:r>
      <w:r>
        <w:t xml:space="preserve">смотрите</w:t>
      </w:r>
      <w:r>
        <w:t xml:space="preserve"> в разделе</w:t>
      </w:r>
      <w:r>
        <w:t xml:space="preserve"> </w:t>
      </w:r>
      <w:r>
        <w:fldChar w:fldCharType="begin"/>
      </w:r>
      <w:r>
        <w:instrText xml:space="preserve">HYPERLINK  \l "_Просмотр_справки_о_1"</w:instrText>
      </w:r>
      <w:r>
        <w:fldChar w:fldCharType="separate"/>
      </w:r>
      <w:r>
        <w:rPr>
          <w:rStyle w:val="782"/>
        </w:rPr>
        <w:t xml:space="preserve">Просмотр </w:t>
      </w:r>
      <w:r>
        <w:rPr>
          <w:rStyle w:val="782"/>
        </w:rPr>
        <w:t xml:space="preserve">с</w:t>
      </w:r>
      <w:bookmarkStart w:id="2002" w:name="_Hlt191371292"/>
      <w:r>
        <w:rPr>
          <w:rStyle w:val="782"/>
        </w:rPr>
        <w:t xml:space="preserve">п</w:t>
      </w:r>
      <w:bookmarkEnd w:id="2000"/>
      <w:r>
        <w:rPr>
          <w:rStyle w:val="782"/>
        </w:rPr>
        <w:t xml:space="preserve">равки</w:t>
      </w:r>
      <w:bookmarkStart w:id="2003" w:name="_Hlt179207424"/>
      <w:r>
        <w:rPr>
          <w:rStyle w:val="782"/>
        </w:rPr>
        <w:t xml:space="preserve"> </w:t>
      </w:r>
      <w:bookmarkEnd w:id="2001"/>
      <w:r>
        <w:rPr>
          <w:rStyle w:val="782"/>
        </w:rPr>
        <w:t xml:space="preserve">о по</w:t>
      </w:r>
      <w:bookmarkStart w:id="2004" w:name="_Hlt186116981"/>
      <w:r>
        <w:rPr>
          <w:rStyle w:val="782"/>
        </w:rPr>
        <w:t xml:space="preserve">д</w:t>
      </w:r>
      <w:bookmarkEnd w:id="2002"/>
      <w:r>
        <w:rPr>
          <w:rStyle w:val="782"/>
        </w:rPr>
        <w:t xml:space="preserve">тверж</w:t>
      </w:r>
      <w:bookmarkStart w:id="2005" w:name="_Hlt166492866"/>
      <w:r>
        <w:rPr>
          <w:rStyle w:val="782"/>
        </w:rPr>
        <w:t xml:space="preserve">д</w:t>
      </w:r>
      <w:bookmarkEnd w:id="2003"/>
      <w:r>
        <w:rPr>
          <w:rStyle w:val="782"/>
        </w:rPr>
        <w:t xml:space="preserve">а</w:t>
      </w:r>
      <w:bookmarkStart w:id="2006" w:name="_Hlt199949605"/>
      <w:r>
        <w:rPr>
          <w:rStyle w:val="782"/>
        </w:rPr>
        <w:t xml:space="preserve">ю</w:t>
      </w:r>
      <w:bookmarkEnd w:id="2004"/>
      <w:r>
        <w:rPr>
          <w:rStyle w:val="782"/>
        </w:rPr>
        <w:t xml:space="preserve">щих </w:t>
      </w:r>
      <w:bookmarkStart w:id="2007" w:name="_Hlt195567405"/>
      <w:r>
        <w:rPr>
          <w:rStyle w:val="782"/>
        </w:rPr>
        <w:t xml:space="preserve">д</w:t>
      </w:r>
      <w:bookmarkEnd w:id="2005"/>
      <w:r>
        <w:rPr>
          <w:rStyle w:val="782"/>
        </w:rPr>
        <w:t xml:space="preserve">окументах</w:t>
      </w:r>
      <w:r>
        <w:fldChar w:fldCharType="end"/>
      </w:r>
      <w:r>
        <w:t xml:space="preserve">.</w:t>
      </w:r>
      <w:r/>
    </w:p>
    <w:p>
      <w:pPr>
        <w:pStyle w:val="749"/>
        <w:ind w:left="0"/>
      </w:pPr>
      <w:r>
        <w:t xml:space="preserve">Для того чтобы выполнить операции с документом,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620" name="_x0000_i179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34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9" o:spid="_x0000_s619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634" o:title=""/>
              </v:shape>
            </w:pict>
          </mc:Fallback>
        </mc:AlternateContent>
      </w:r>
      <w:r>
        <w:t xml:space="preserve"> рядом с интересующей записью и щелкните по нужной ссылке. Подробное описание доступных операций приведено в разделе</w:t>
      </w:r>
      <w:r>
        <w:t xml:space="preserve"> </w:t>
      </w:r>
      <w:r>
        <w:fldChar w:fldCharType="begin"/>
      </w:r>
      <w:r>
        <w:instrText xml:space="preserve"> HYPERLINK  \l "_Операции_с_документами_4" </w:instrText>
      </w:r>
      <w:r>
        <w:fldChar w:fldCharType="separate"/>
      </w:r>
      <w:r>
        <w:rPr>
          <w:rStyle w:val="782"/>
        </w:rPr>
        <w:t xml:space="preserve">Опера</w:t>
      </w:r>
      <w:bookmarkStart w:id="2008" w:name="_Hlt179207443"/>
      <w:r>
        <w:rPr>
          <w:rStyle w:val="782"/>
        </w:rPr>
        <w:t xml:space="preserve">ц</w:t>
      </w:r>
      <w:bookmarkEnd w:id="2006"/>
      <w:r>
        <w:rPr>
          <w:rStyle w:val="782"/>
        </w:rPr>
        <w:t xml:space="preserve">ии с до</w:t>
      </w:r>
      <w:bookmarkStart w:id="2009" w:name="_Hlt191371297"/>
      <w:r/>
      <w:bookmarkStart w:id="2010" w:name="_Hlt195567410"/>
      <w:r/>
      <w:bookmarkStart w:id="2011" w:name="_Hlt199949610"/>
      <w:r>
        <w:rPr>
          <w:rStyle w:val="782"/>
        </w:rPr>
        <w:t xml:space="preserve">к</w:t>
      </w:r>
      <w:bookmarkEnd w:id="2007"/>
      <w:r/>
      <w:bookmarkEnd w:id="2008"/>
      <w:r/>
      <w:bookmarkEnd w:id="2009"/>
      <w:r>
        <w:rPr>
          <w:rStyle w:val="782"/>
        </w:rPr>
        <w:t xml:space="preserve">у</w:t>
      </w:r>
      <w:bookmarkStart w:id="2012" w:name="_Hlt186116968"/>
      <w:r>
        <w:rPr>
          <w:rStyle w:val="782"/>
        </w:rPr>
        <w:t xml:space="preserve">м</w:t>
      </w:r>
      <w:bookmarkEnd w:id="2010"/>
      <w:r>
        <w:rPr>
          <w:rStyle w:val="782"/>
        </w:rPr>
        <w:t xml:space="preserve">ентами валютного контроля в списке</w:t>
      </w:r>
      <w:r>
        <w:fldChar w:fldCharType="end"/>
      </w:r>
      <w:r>
        <w:t xml:space="preserve">.</w:t>
      </w:r>
      <w:r/>
    </w:p>
    <w:p>
      <w:pPr>
        <w:pStyle w:val="753"/>
      </w:pPr>
      <w:r/>
      <w:bookmarkEnd w:id="2011"/>
      <w:r/>
      <w:bookmarkStart w:id="2013" w:name="_Список_справок_о_1"/>
      <w:r>
        <w:t xml:space="preserve">Список справок о подтверждающих документах</w:t>
      </w:r>
      <w:r/>
    </w:p>
    <w:p>
      <w:pPr>
        <w:pStyle w:val="749"/>
        <w:ind w:left="0"/>
        <w:spacing w:after="120"/>
      </w:pPr>
      <w:r>
        <w:fldChar w:fldCharType="begin"/>
      </w:r>
      <w:r>
        <w:instrText xml:space="preserve">HYPERLINK  \l "_Просмотр_справки_о_1"</w:instrText>
      </w:r>
      <w:r>
        <w:fldChar w:fldCharType="separate"/>
      </w:r>
      <w:r>
        <w:rPr>
          <w:rStyle w:val="782"/>
        </w:rPr>
        <w:t xml:space="preserve">Просмотр </w:t>
      </w:r>
      <w:r>
        <w:rPr>
          <w:rStyle w:val="782"/>
        </w:rPr>
        <w:t xml:space="preserve">спра</w:t>
      </w:r>
      <w:bookmarkStart w:id="2014" w:name="_Hlt166492875"/>
      <w:r>
        <w:rPr>
          <w:rStyle w:val="782"/>
        </w:rPr>
        <w:t xml:space="preserve">в</w:t>
      </w:r>
      <w:bookmarkEnd w:id="2012"/>
      <w:r>
        <w:rPr>
          <w:rStyle w:val="782"/>
        </w:rPr>
        <w:t xml:space="preserve">ки</w:t>
      </w:r>
      <w:bookmarkStart w:id="2015" w:name="_Hlt179207415"/>
      <w:r>
        <w:rPr>
          <w:rStyle w:val="782"/>
        </w:rPr>
        <w:t xml:space="preserve"> </w:t>
      </w:r>
      <w:bookmarkEnd w:id="2013"/>
      <w:r>
        <w:rPr>
          <w:rStyle w:val="782"/>
        </w:rPr>
        <w:t xml:space="preserve">о подт</w:t>
      </w:r>
      <w:bookmarkStart w:id="2016" w:name="_Hlt191371278"/>
      <w:r>
        <w:rPr>
          <w:rStyle w:val="782"/>
        </w:rPr>
        <w:t xml:space="preserve">в</w:t>
      </w:r>
      <w:bookmarkEnd w:id="2014"/>
      <w:r>
        <w:rPr>
          <w:rStyle w:val="782"/>
        </w:rPr>
        <w:t xml:space="preserve">е</w:t>
      </w:r>
      <w:bookmarkStart w:id="2017" w:name="_Hlt199949594"/>
      <w:r>
        <w:rPr>
          <w:rStyle w:val="782"/>
        </w:rPr>
        <w:t xml:space="preserve">р</w:t>
      </w:r>
      <w:bookmarkEnd w:id="2015"/>
      <w:r>
        <w:rPr>
          <w:rStyle w:val="782"/>
        </w:rPr>
        <w:t xml:space="preserve">ждающих документах</w:t>
      </w:r>
      <w:r>
        <w:fldChar w:fldCharType="end"/>
      </w:r>
      <w:r/>
    </w:p>
    <w:p>
      <w:pPr>
        <w:pStyle w:val="749"/>
        <w:ind w:left="0"/>
      </w:pPr>
      <w:r>
        <w:t xml:space="preserve">В разделе </w:t>
      </w:r>
      <w:r>
        <w:rPr>
          <w:b/>
        </w:rPr>
        <w:t xml:space="preserve">Справки о подтверждающих документах</w:t>
      </w:r>
      <w:r>
        <w:t xml:space="preserve"> </w:t>
      </w:r>
      <w:r>
        <w:t xml:space="preserve">показан </w:t>
      </w:r>
      <w:r>
        <w:t xml:space="preserve">список справок о подтверждающих документах Вашей организации.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Если Вы хотите быстро найти интересующие справки, в строке поиска задайте следующие параметры: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t xml:space="preserve">Диапазон дат, когда был сформирован документ;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t xml:space="preserve">Статус документа.</w:t>
      </w:r>
      <w:r/>
    </w:p>
    <w:p>
      <w:pPr>
        <w:pStyle w:val="749"/>
        <w:ind w:left="0"/>
      </w:pPr>
      <w:r>
        <w:t xml:space="preserve">В результате на экране будут показаны записи, </w:t>
      </w:r>
      <w:r>
        <w:t xml:space="preserve">соответствующие условиям поиска.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6337" cy="1527785"/>
                <wp:effectExtent l="0" t="0" r="0" b="0"/>
                <wp:docPr id="621" name="_x0000_i180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35"/>
                        <a:stretch/>
                      </pic:blipFill>
                      <pic:spPr bwMode="auto">
                        <a:xfrm>
                          <a:off x="0" y="0"/>
                          <a:ext cx="5036337" cy="15277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0" o:spid="_x0000_s620" type="#_x0000_t75" style="width:396.56pt;height:120.30pt;mso-wrap-distance-left:0.00pt;mso-wrap-distance-top:0.00pt;mso-wrap-distance-right:0.00pt;mso-wrap-distance-bottom:0.00pt;" stroked="f">
                <v:path textboxrect="0,0,0,0"/>
                <v:imagedata r:id="rId635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236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Список справок о подтверждающих документах</w:t>
      </w:r>
      <w:r/>
    </w:p>
    <w:p>
      <w:pPr>
        <w:pStyle w:val="826"/>
        <w:ind w:left="720" w:firstLine="0"/>
        <w:tabs>
          <w:tab w:val="left" w:pos="1134" w:leader="none"/>
        </w:tabs>
      </w:pPr>
      <w:r>
        <w:t xml:space="preserve">По каждой справке отображаются следующие сведения: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t xml:space="preserve">Номер, дата и статус. Подробное описание статусов смотрите в разделе </w:t>
      </w:r>
      <w:r>
        <w:fldChar w:fldCharType="begin"/>
      </w:r>
      <w:r>
        <w:instrText xml:space="preserve"> HYPERLINK  \l "_Статусы_валютных_документов" </w:instrText>
      </w:r>
      <w:r>
        <w:fldChar w:fldCharType="separate"/>
      </w:r>
      <w:r>
        <w:rPr>
          <w:rStyle w:val="782"/>
        </w:rPr>
        <w:t xml:space="preserve">Статусы валют</w:t>
      </w:r>
      <w:bookmarkStart w:id="2018" w:name="_Hlt195566824"/>
      <w:r>
        <w:rPr>
          <w:rStyle w:val="782"/>
        </w:rPr>
        <w:t xml:space="preserve">н</w:t>
      </w:r>
      <w:bookmarkEnd w:id="2016"/>
      <w:r>
        <w:rPr>
          <w:rStyle w:val="782"/>
        </w:rPr>
        <w:t xml:space="preserve">ых до</w:t>
      </w:r>
      <w:bookmarkStart w:id="2019" w:name="_Hlt166492880"/>
      <w:r>
        <w:rPr>
          <w:rStyle w:val="782"/>
        </w:rPr>
        <w:t xml:space="preserve">к</w:t>
      </w:r>
      <w:bookmarkEnd w:id="2017"/>
      <w:r/>
      <w:bookmarkStart w:id="2020" w:name="_Hlt191370887"/>
      <w:r>
        <w:rPr>
          <w:rStyle w:val="782"/>
        </w:rPr>
        <w:t xml:space="preserve">у</w:t>
      </w:r>
      <w:bookmarkEnd w:id="2018"/>
      <w:r>
        <w:rPr>
          <w:rStyle w:val="782"/>
        </w:rPr>
        <w:t xml:space="preserve">ментов</w:t>
      </w:r>
      <w:bookmarkStart w:id="2021" w:name="_Hlt179207447"/>
      <w:r>
        <w:rPr>
          <w:rStyle w:val="782"/>
        </w:rPr>
        <w:t xml:space="preserve"> </w:t>
      </w:r>
      <w:bookmarkEnd w:id="2019"/>
      <w:r>
        <w:rPr>
          <w:rStyle w:val="782"/>
        </w:rPr>
        <w:t xml:space="preserve">и д</w:t>
      </w:r>
      <w:bookmarkStart w:id="2022" w:name="_Hlt199949175"/>
      <w:r>
        <w:rPr>
          <w:rStyle w:val="782"/>
        </w:rPr>
        <w:t xml:space="preserve">о</w:t>
      </w:r>
      <w:bookmarkEnd w:id="2020"/>
      <w:r>
        <w:rPr>
          <w:rStyle w:val="782"/>
        </w:rPr>
        <w:t xml:space="preserve">кум</w:t>
      </w:r>
      <w:bookmarkStart w:id="2023" w:name="_Hlt186116990"/>
      <w:r>
        <w:rPr>
          <w:rStyle w:val="782"/>
        </w:rPr>
        <w:t xml:space="preserve">е</w:t>
      </w:r>
      <w:bookmarkEnd w:id="2021"/>
      <w:r>
        <w:rPr>
          <w:rStyle w:val="782"/>
        </w:rPr>
        <w:t xml:space="preserve">нтов валютного контроля</w:t>
      </w:r>
      <w:r>
        <w:fldChar w:fldCharType="end"/>
      </w:r>
      <w:r>
        <w:t xml:space="preserve">;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t xml:space="preserve">Реквизиты подтверждающих документов;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t xml:space="preserve">УНК договора и реквизиты Вашей организации;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t xml:space="preserve">Сумма и валюта подтверждающего документа.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Для просмотра </w:t>
      </w:r>
      <w:r>
        <w:t xml:space="preserve">документа</w:t>
      </w:r>
      <w:r>
        <w:t xml:space="preserve"> щелкните п</w:t>
      </w:r>
      <w:r>
        <w:t xml:space="preserve">о нужной записи. Подробнее</w:t>
      </w:r>
      <w:r>
        <w:t xml:space="preserve"> </w:t>
      </w:r>
      <w:r>
        <w:t xml:space="preserve">смотрите</w:t>
      </w:r>
      <w:r>
        <w:t xml:space="preserve"> в разделе</w:t>
      </w:r>
      <w:r>
        <w:t xml:space="preserve"> </w:t>
      </w:r>
      <w:r>
        <w:fldChar w:fldCharType="begin"/>
      </w:r>
      <w:r>
        <w:instrText xml:space="preserve">HYPERLINK  \l "_Просмотр_справки_о_1"</w:instrText>
      </w:r>
      <w:r>
        <w:fldChar w:fldCharType="separate"/>
      </w:r>
      <w:r>
        <w:rPr>
          <w:rStyle w:val="782"/>
        </w:rPr>
        <w:t xml:space="preserve">Про</w:t>
      </w:r>
      <w:bookmarkStart w:id="2024" w:name="_Hlt166492884"/>
      <w:r>
        <w:rPr>
          <w:rStyle w:val="782"/>
        </w:rPr>
        <w:t xml:space="preserve">с</w:t>
      </w:r>
      <w:bookmarkEnd w:id="2022"/>
      <w:r>
        <w:rPr>
          <w:rStyle w:val="782"/>
        </w:rPr>
        <w:t xml:space="preserve">мотр </w:t>
      </w:r>
      <w:r>
        <w:rPr>
          <w:rStyle w:val="782"/>
        </w:rPr>
        <w:t xml:space="preserve">сп</w:t>
      </w:r>
      <w:bookmarkStart w:id="2025" w:name="_Hlt179207451"/>
      <w:r>
        <w:rPr>
          <w:rStyle w:val="782"/>
        </w:rPr>
        <w:t xml:space="preserve">р</w:t>
      </w:r>
      <w:bookmarkEnd w:id="2023"/>
      <w:r>
        <w:rPr>
          <w:rStyle w:val="782"/>
        </w:rPr>
        <w:t xml:space="preserve">авки о </w:t>
      </w:r>
      <w:bookmarkStart w:id="2026" w:name="_Hlt191370885"/>
      <w:r/>
      <w:bookmarkStart w:id="2027" w:name="_Hlt195566299"/>
      <w:r>
        <w:rPr>
          <w:rStyle w:val="782"/>
        </w:rPr>
        <w:t xml:space="preserve">п</w:t>
      </w:r>
      <w:bookmarkEnd w:id="2024"/>
      <w:r/>
      <w:bookmarkEnd w:id="2025"/>
      <w:r>
        <w:rPr>
          <w:rStyle w:val="782"/>
        </w:rPr>
        <w:t xml:space="preserve">одтверждающих д</w:t>
      </w:r>
      <w:bookmarkStart w:id="2028" w:name="_Hlt186115085"/>
      <w:r>
        <w:rPr>
          <w:rStyle w:val="782"/>
        </w:rPr>
        <w:t xml:space="preserve">о</w:t>
      </w:r>
      <w:bookmarkEnd w:id="2026"/>
      <w:r/>
      <w:bookmarkStart w:id="2029" w:name="_Hlt199948503"/>
      <w:r>
        <w:rPr>
          <w:rStyle w:val="782"/>
        </w:rPr>
        <w:t xml:space="preserve">к</w:t>
      </w:r>
      <w:bookmarkEnd w:id="2027"/>
      <w:r>
        <w:rPr>
          <w:rStyle w:val="782"/>
        </w:rPr>
        <w:t xml:space="preserve">ументах</w:t>
      </w:r>
      <w:r>
        <w:fldChar w:fldCharType="end"/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418" w:leader="none"/>
        </w:tabs>
      </w:pPr>
      <w:r>
        <w:t xml:space="preserve">Для того чтобы выполнить операции с документом,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622" name="_x0000_i180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36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1" o:spid="_x0000_s621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636" o:title=""/>
              </v:shape>
            </w:pict>
          </mc:Fallback>
        </mc:AlternateContent>
      </w:r>
      <w:r>
        <w:t xml:space="preserve"> рядом с интересующей записью и щелкните по нужной ссылке. Подробное описание доступных операций приведено в разделе</w:t>
      </w:r>
      <w:r>
        <w:t xml:space="preserve"> </w:t>
      </w:r>
      <w:r>
        <w:fldChar w:fldCharType="begin"/>
      </w:r>
      <w:r>
        <w:instrText xml:space="preserve"> HYPERLINK  \l "_Операции_с_документами_4" </w:instrText>
      </w:r>
      <w:r>
        <w:fldChar w:fldCharType="separate"/>
      </w:r>
      <w:r>
        <w:rPr>
          <w:rStyle w:val="782"/>
        </w:rPr>
        <w:t xml:space="preserve">Опера</w:t>
      </w:r>
      <w:bookmarkStart w:id="2030" w:name="_Hlt199948504"/>
      <w:r>
        <w:rPr>
          <w:rStyle w:val="782"/>
        </w:rPr>
        <w:t xml:space="preserve">ц</w:t>
      </w:r>
      <w:bookmarkEnd w:id="2028"/>
      <w:r>
        <w:rPr>
          <w:rStyle w:val="782"/>
        </w:rPr>
        <w:t xml:space="preserve">ии с док</w:t>
      </w:r>
      <w:bookmarkStart w:id="2031" w:name="_Hlt191370336"/>
      <w:r>
        <w:rPr>
          <w:rStyle w:val="782"/>
        </w:rPr>
        <w:t xml:space="preserve">у</w:t>
      </w:r>
      <w:bookmarkEnd w:id="2029"/>
      <w:r>
        <w:rPr>
          <w:rStyle w:val="782"/>
        </w:rPr>
        <w:t xml:space="preserve">ментами валютного контроля в </w:t>
      </w:r>
      <w:bookmarkStart w:id="2032" w:name="_Hlt179207464"/>
      <w:r>
        <w:rPr>
          <w:rStyle w:val="782"/>
        </w:rPr>
        <w:t xml:space="preserve">с</w:t>
      </w:r>
      <w:bookmarkEnd w:id="2030"/>
      <w:r>
        <w:rPr>
          <w:rStyle w:val="782"/>
        </w:rPr>
        <w:t xml:space="preserve">писке</w:t>
      </w:r>
      <w:r>
        <w:fldChar w:fldCharType="end"/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418" w:leader="none"/>
        </w:tabs>
      </w:pPr>
      <w:r>
        <w:rPr>
          <w:lang w:eastAsia="ru-RU" w:bidi="en-US"/>
        </w:rPr>
        <w:t xml:space="preserve">Для возврата на предыдущую страницу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5020" cy="144018"/>
                <wp:effectExtent l="0" t="0" r="0" b="0"/>
                <wp:docPr id="623" name="_x0000_i180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37"/>
                        <a:srcRect l="26984" t="30688" r="27513" b="26984"/>
                        <a:stretch/>
                      </pic:blipFill>
                      <pic:spPr bwMode="auto">
                        <a:xfrm>
                          <a:off x="0" y="0"/>
                          <a:ext cx="155020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2" o:spid="_x0000_s622" type="#_x0000_t75" style="width:12.21pt;height:11.34pt;mso-wrap-distance-left:0.00pt;mso-wrap-distance-top:0.00pt;mso-wrap-distance-right:0.00pt;mso-wrap-distance-bottom:0.00pt;" stroked="f">
                <v:path textboxrect="0,0,0,0"/>
                <v:imagedata r:id="rId637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/>
    </w:p>
    <w:p>
      <w:pPr>
        <w:pStyle w:val="754"/>
      </w:pPr>
      <w:r/>
      <w:bookmarkEnd w:id="2031"/>
      <w:r/>
      <w:bookmarkStart w:id="2033" w:name="_Просмотр_справки_о_1"/>
      <w:r>
        <w:t xml:space="preserve">Просмотр справки о подтверждающих документах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На форме просмотра справки о подтверждающих документах отображаются следующие сведения:</w:t>
      </w:r>
      <w:r/>
    </w:p>
    <w:p>
      <w:pPr>
        <w:pStyle w:val="826"/>
        <w:ind w:left="0" w:firstLine="0"/>
        <w:jc w:val="center"/>
        <w:spacing w:before="120" w:after="120"/>
        <w:tabs>
          <w:tab w:val="left" w:pos="1134" w:leader="none"/>
        </w:tabs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6236" cy="3773932"/>
                <wp:effectExtent l="0" t="0" r="0" b="0"/>
                <wp:docPr id="624" name="_x0000_i180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38"/>
                        <a:stretch/>
                      </pic:blipFill>
                      <pic:spPr bwMode="auto">
                        <a:xfrm>
                          <a:off x="0" y="0"/>
                          <a:ext cx="5036236" cy="377393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3" o:spid="_x0000_s623" type="#_x0000_t75" style="width:396.55pt;height:297.16pt;mso-wrap-distance-left:0.00pt;mso-wrap-distance-top:0.00pt;mso-wrap-distance-right:0.00pt;mso-wrap-distance-bottom:0.00pt;" stroked="f">
                <v:path textboxrect="0,0,0,0"/>
                <v:imagedata r:id="rId638" o:title=""/>
              </v:shape>
            </w:pict>
          </mc:Fallback>
        </mc:AlternateContent>
      </w:r>
      <w:r/>
    </w:p>
    <w:p>
      <w:pPr>
        <w:pStyle w:val="826"/>
        <w:ind w:left="0" w:firstLine="0"/>
        <w:jc w:val="center"/>
        <w:spacing w:before="120" w:after="120"/>
        <w:tabs>
          <w:tab w:val="left" w:pos="1134" w:leader="none"/>
        </w:tabs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237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Просмотр справки о подтверждающих документах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Название, номер и дата создания справки;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Фамилия, имя, отчество и номер телефона ответственного лица;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УНК договора;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Сведения о подтверждающих документах. </w:t>
      </w:r>
      <w:r>
        <w:t xml:space="preserve">Для того чтобы просмотреть документы, </w:t>
      </w:r>
      <w:r>
        <w:t xml:space="preserve">в соответствующем блоке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625" name="_x0000_i180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39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4" o:spid="_x0000_s624" type="#_x0000_t75" style="width:14.25pt;height:8.25pt;mso-wrap-distance-left:0.00pt;mso-wrap-distance-top:0.00pt;mso-wrap-distance-right:0.00pt;mso-wrap-distance-bottom:0.00pt;" stroked="f">
                <v:path textboxrect="0,0,0,0"/>
                <v:imagedata r:id="rId639" o:title=""/>
              </v:shape>
            </w:pict>
          </mc:Fallback>
        </mc:AlternateContent>
      </w:r>
      <w:r>
        <w:t xml:space="preserve">. </w:t>
      </w:r>
      <w:r>
        <w:t xml:space="preserve">В результате на экране будут показаны следующие данные:</w:t>
      </w:r>
      <w:r/>
    </w:p>
    <w:p>
      <w:pPr>
        <w:pStyle w:val="826"/>
        <w:numPr>
          <w:ilvl w:val="0"/>
          <w:numId w:val="18"/>
        </w:numPr>
        <w:widowControl w:val="off"/>
        <w:tabs>
          <w:tab w:val="left" w:pos="1393" w:leader="none"/>
        </w:tabs>
      </w:pPr>
      <w:r>
        <w:t xml:space="preserve">Номер и дата подтверждающего документа;</w:t>
      </w:r>
      <w:r/>
    </w:p>
    <w:p>
      <w:pPr>
        <w:pStyle w:val="826"/>
        <w:numPr>
          <w:ilvl w:val="0"/>
          <w:numId w:val="18"/>
        </w:numPr>
        <w:widowControl w:val="off"/>
        <w:tabs>
          <w:tab w:val="left" w:pos="1393" w:leader="none"/>
        </w:tabs>
      </w:pPr>
      <w:r>
        <w:t xml:space="preserve">Код вида документа;</w:t>
      </w:r>
      <w:r/>
    </w:p>
    <w:p>
      <w:pPr>
        <w:pStyle w:val="826"/>
        <w:numPr>
          <w:ilvl w:val="0"/>
          <w:numId w:val="18"/>
        </w:numPr>
        <w:widowControl w:val="off"/>
        <w:tabs>
          <w:tab w:val="left" w:pos="1393" w:leader="none"/>
        </w:tabs>
      </w:pPr>
      <w:r>
        <w:t xml:space="preserve">Признак поставки;</w:t>
      </w:r>
      <w:r/>
    </w:p>
    <w:p>
      <w:pPr>
        <w:pStyle w:val="826"/>
        <w:numPr>
          <w:ilvl w:val="0"/>
          <w:numId w:val="18"/>
        </w:numPr>
        <w:widowControl w:val="off"/>
        <w:tabs>
          <w:tab w:val="left" w:pos="1393" w:leader="none"/>
        </w:tabs>
      </w:pPr>
      <w:r>
        <w:t xml:space="preserve">Сумма и валюта документа;</w:t>
      </w:r>
      <w:r/>
    </w:p>
    <w:p>
      <w:pPr>
        <w:pStyle w:val="826"/>
        <w:numPr>
          <w:ilvl w:val="0"/>
          <w:numId w:val="18"/>
        </w:numPr>
        <w:widowControl w:val="off"/>
        <w:tabs>
          <w:tab w:val="left" w:pos="1393" w:leader="none"/>
        </w:tabs>
      </w:pPr>
      <w:r>
        <w:t xml:space="preserve">Дополнительные сведения о документе.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Если Вы хотите свернуть </w:t>
      </w:r>
      <w:r>
        <w:t xml:space="preserve">информацию</w:t>
      </w:r>
      <w:r>
        <w:t xml:space="preserve">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626" name="_x0000_i180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40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5" o:spid="_x0000_s625" type="#_x0000_t75" style="width:14.25pt;height:8.25pt;mso-wrap-distance-left:0.00pt;mso-wrap-distance-top:0.00pt;mso-wrap-distance-right:0.00pt;mso-wrap-distance-bottom:0.00pt;" stroked="f">
                <v:path textboxrect="0,0,0,0"/>
                <v:imagedata r:id="rId640" o:title=""/>
              </v:shape>
            </w:pict>
          </mc:Fallback>
        </mc:AlternateContent>
      </w:r>
      <w:r>
        <w:t xml:space="preserve">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Подтверждающие документы</w:t>
      </w:r>
      <w:r>
        <w:t xml:space="preserve">. Для того чтобы скачать данные файлы,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4064" cy="144141"/>
                <wp:effectExtent l="0" t="0" r="0" b="0"/>
                <wp:docPr id="627" name="_x0000_i180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41"/>
                        <a:srcRect l="15662" t="39684" r="19343" b="13227"/>
                        <a:stretch/>
                      </pic:blipFill>
                      <pic:spPr bwMode="auto">
                        <a:xfrm>
                          <a:off x="0" y="0"/>
                          <a:ext cx="134064" cy="14414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6" o:spid="_x0000_s626" type="#_x0000_t75" style="width:10.56pt;height:11.35pt;mso-wrap-distance-left:0.00pt;mso-wrap-distance-top:0.00pt;mso-wrap-distance-right:0.00pt;mso-wrap-distance-bottom:0.00pt;" stroked="f">
                <v:path textboxrect="0,0,0,0"/>
                <v:imagedata r:id="rId641" o:title=""/>
              </v:shape>
            </w:pict>
          </mc:Fallback>
        </mc:AlternateContent>
      </w:r>
      <w:r>
        <w:t xml:space="preserve"> напротив интересующего документа;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Статус документа. Подробное описание статусов смотрите в разделе </w:t>
      </w:r>
      <w:r>
        <w:fldChar w:fldCharType="begin"/>
      </w:r>
      <w:r>
        <w:instrText xml:space="preserve"> HYPERLINK  \l "_Статусы_валютных_документов" </w:instrText>
      </w:r>
      <w:r>
        <w:fldChar w:fldCharType="separate"/>
      </w:r>
      <w:r>
        <w:rPr>
          <w:rStyle w:val="782"/>
        </w:rPr>
        <w:t xml:space="preserve">Статусы валютных до</w:t>
      </w:r>
      <w:bookmarkStart w:id="2034" w:name="_Hlt166492893"/>
      <w:r/>
      <w:bookmarkStart w:id="2035" w:name="_Hlt191371306"/>
      <w:r>
        <w:rPr>
          <w:rStyle w:val="782"/>
        </w:rPr>
        <w:t xml:space="preserve">к</w:t>
      </w:r>
      <w:bookmarkEnd w:id="2032"/>
      <w:r/>
      <w:bookmarkEnd w:id="2033"/>
      <w:r>
        <w:rPr>
          <w:rStyle w:val="782"/>
        </w:rPr>
        <w:t xml:space="preserve">у</w:t>
      </w:r>
      <w:bookmarkStart w:id="2036" w:name="_Hlt199948585"/>
      <w:r>
        <w:rPr>
          <w:rStyle w:val="782"/>
        </w:rPr>
        <w:t xml:space="preserve">м</w:t>
      </w:r>
      <w:bookmarkEnd w:id="2034"/>
      <w:r>
        <w:rPr>
          <w:rStyle w:val="782"/>
        </w:rPr>
        <w:t xml:space="preserve">ентов</w:t>
      </w:r>
      <w:bookmarkStart w:id="2037" w:name="_Hlt179207470"/>
      <w:r>
        <w:rPr>
          <w:rStyle w:val="782"/>
        </w:rPr>
        <w:t xml:space="preserve"> </w:t>
      </w:r>
      <w:bookmarkEnd w:id="2035"/>
      <w:r>
        <w:rPr>
          <w:rStyle w:val="782"/>
        </w:rPr>
        <w:t xml:space="preserve">и </w:t>
      </w:r>
      <w:bookmarkStart w:id="2038" w:name="_Hlt195567420"/>
      <w:r>
        <w:rPr>
          <w:rStyle w:val="782"/>
        </w:rPr>
        <w:t xml:space="preserve">д</w:t>
      </w:r>
      <w:bookmarkEnd w:id="2036"/>
      <w:r/>
      <w:bookmarkStart w:id="2039" w:name="_Hlt186117001"/>
      <w:r>
        <w:rPr>
          <w:rStyle w:val="782"/>
        </w:rPr>
        <w:t xml:space="preserve">о</w:t>
      </w:r>
      <w:bookmarkEnd w:id="2037"/>
      <w:r>
        <w:rPr>
          <w:rStyle w:val="782"/>
        </w:rPr>
        <w:t xml:space="preserve">кументов валютного контроля</w:t>
      </w:r>
      <w:r>
        <w:fldChar w:fldCharType="end"/>
      </w:r>
      <w:r>
        <w:t xml:space="preserve">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В зависимости от статуса </w:t>
      </w:r>
      <w:r>
        <w:t xml:space="preserve">справки о подтверждающих документах </w:t>
      </w:r>
      <w:r>
        <w:t xml:space="preserve">Вы можете </w:t>
      </w:r>
      <w:r>
        <w:t xml:space="preserve">выполнить соответствующие операции</w:t>
      </w:r>
      <w:r>
        <w:t xml:space="preserve">. Подробнее смотрите в разделе</w:t>
      </w:r>
      <w:r>
        <w:t xml:space="preserve"> </w:t>
      </w:r>
      <w:r>
        <w:fldChar w:fldCharType="begin"/>
      </w:r>
      <w:r>
        <w:instrText xml:space="preserve"> HYPERLINK  \l "_Операции_с_документами_5" </w:instrText>
      </w:r>
      <w:r>
        <w:fldChar w:fldCharType="separate"/>
      </w:r>
      <w:r>
        <w:rPr>
          <w:rStyle w:val="782"/>
        </w:rPr>
        <w:t xml:space="preserve">Опер</w:t>
      </w:r>
      <w:bookmarkStart w:id="2040" w:name="_Hlt191370133"/>
      <w:r>
        <w:rPr>
          <w:rStyle w:val="782"/>
        </w:rPr>
        <w:t xml:space="preserve">а</w:t>
      </w:r>
      <w:bookmarkEnd w:id="2038"/>
      <w:r/>
      <w:bookmarkStart w:id="2041" w:name="_Hlt199949622"/>
      <w:r>
        <w:rPr>
          <w:rStyle w:val="782"/>
        </w:rPr>
        <w:t xml:space="preserve">ц</w:t>
      </w:r>
      <w:bookmarkEnd w:id="2039"/>
      <w:r>
        <w:rPr>
          <w:rStyle w:val="782"/>
        </w:rPr>
        <w:t xml:space="preserve">ии с документами валютного контроля на фор</w:t>
      </w:r>
      <w:bookmarkStart w:id="2042" w:name="_Hlt179207483"/>
      <w:r>
        <w:rPr>
          <w:rStyle w:val="782"/>
        </w:rPr>
        <w:t xml:space="preserve">м</w:t>
      </w:r>
      <w:bookmarkEnd w:id="2040"/>
      <w:r>
        <w:rPr>
          <w:rStyle w:val="782"/>
        </w:rPr>
        <w:t xml:space="preserve">е просмотра</w:t>
      </w:r>
      <w:r>
        <w:fldChar w:fldCharType="end"/>
      </w:r>
      <w:r>
        <w:t xml:space="preserve">.</w:t>
      </w:r>
      <w:r/>
    </w:p>
    <w:p>
      <w:pPr>
        <w:pStyle w:val="749"/>
        <w:ind w:left="0"/>
      </w:pPr>
      <w:r>
        <w:t xml:space="preserve">Для возврата </w:t>
      </w:r>
      <w:r>
        <w:t xml:space="preserve">на предыдущую страницу</w:t>
      </w:r>
      <w:r>
        <w:t xml:space="preserve">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628" name="_x0000_i180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42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7" o:spid="_x0000_s627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642" o:title=""/>
              </v:shape>
            </w:pict>
          </mc:Fallback>
        </mc:AlternateContent>
      </w:r>
      <w:r>
        <w:t xml:space="preserve">.</w:t>
      </w:r>
      <w:r/>
    </w:p>
    <w:p>
      <w:pPr>
        <w:pStyle w:val="752"/>
        <w:rPr>
          <w:lang w:val="ru-RU"/>
        </w:rPr>
      </w:pPr>
      <w:r/>
      <w:bookmarkEnd w:id="2041"/>
      <w:r/>
      <w:bookmarkStart w:id="2043" w:name="_Сведения_для_постановки_1"/>
      <w:r/>
      <w:bookmarkStart w:id="2044" w:name="_Toc199941192"/>
      <w:r>
        <w:rPr>
          <w:lang w:val="ru-RU"/>
        </w:rPr>
        <w:t xml:space="preserve">Сведения для постановки на учет договора</w:t>
      </w:r>
      <w:bookmarkEnd w:id="2042"/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</w:pPr>
      <w:r>
        <w:t xml:space="preserve">В блоке </w:t>
      </w:r>
      <w:r>
        <w:rPr>
          <w:b/>
        </w:rPr>
        <w:t xml:space="preserve">Сведения для постановки на учет договора</w:t>
      </w:r>
      <w:r>
        <w:t xml:space="preserve"> показаны последние три заявления о постановке на учет договора.</w:t>
      </w:r>
      <w:r/>
    </w:p>
    <w:p>
      <w:pPr>
        <w:pStyle w:val="749"/>
        <w:ind w:left="0"/>
        <w:rPr>
          <w:lang w:val="en-US"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по умолчанию данный блок свернут</w:t>
      </w:r>
      <w:r>
        <w:rPr>
          <w:i/>
        </w:rPr>
        <w:t xml:space="preserve">. Для того чтобы </w:t>
      </w:r>
      <w:r>
        <w:rPr>
          <w:i/>
        </w:rPr>
        <w:t xml:space="preserve">просмотреть сведения о документах</w:t>
      </w:r>
      <w:r>
        <w:rPr>
          <w:i/>
        </w:rPr>
        <w:t xml:space="preserve">, нажмите на кнопку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629" name="_x0000_i180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43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8" o:spid="_x0000_s628" type="#_x0000_t75" style="width:14.25pt;height:8.25pt;mso-wrap-distance-left:0.00pt;mso-wrap-distance-top:0.00pt;mso-wrap-distance-right:0.00pt;mso-wrap-distance-bottom:0.00pt;" stroked="f">
                <v:path textboxrect="0,0,0,0"/>
                <v:imagedata r:id="rId643" o:title=""/>
              </v:shape>
            </w:pict>
          </mc:Fallback>
        </mc:AlternateContent>
      </w:r>
      <w:r>
        <w:rPr>
          <w:i/>
        </w:rPr>
        <w:t xml:space="preserve">. Если Вы хотите свернуть </w:t>
      </w:r>
      <w:r>
        <w:rPr>
          <w:i/>
        </w:rPr>
        <w:t xml:space="preserve">данные</w:t>
      </w:r>
      <w:r>
        <w:rPr>
          <w:i/>
        </w:rPr>
        <w:t xml:space="preserve">, щелкните по кнопке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630" name="_x0000_i180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44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9" o:spid="_x0000_s629" type="#_x0000_t75" style="width:14.25pt;height:8.25pt;mso-wrap-distance-left:0.00pt;mso-wrap-distance-top:0.00pt;mso-wrap-distance-right:0.00pt;mso-wrap-distance-bottom:0.00pt;" stroked="f">
                <v:path textboxrect="0,0,0,0"/>
                <v:imagedata r:id="rId644" o:title=""/>
              </v:shape>
            </w:pict>
          </mc:Fallback>
        </mc:AlternateContent>
      </w:r>
      <w:r>
        <w:rPr>
          <w:i/>
        </w:rPr>
        <w:t xml:space="preserve">.</w:t>
      </w:r>
      <w:r>
        <w:rPr>
          <w:lang w:val="en-US"/>
        </w:rPr>
      </w:r>
      <w:r>
        <w:rPr>
          <w:lang w:val="en-US"/>
        </w:rPr>
      </w:r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9383" cy="1533411"/>
                <wp:effectExtent l="0" t="0" r="0" b="0"/>
                <wp:docPr id="631" name="_x0000_i181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45"/>
                        <a:stretch/>
                      </pic:blipFill>
                      <pic:spPr bwMode="auto">
                        <a:xfrm>
                          <a:off x="0" y="0"/>
                          <a:ext cx="3599383" cy="153341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0" o:spid="_x0000_s630" type="#_x0000_t75" style="width:283.42pt;height:120.74pt;mso-wrap-distance-left:0.00pt;mso-wrap-distance-top:0.00pt;mso-wrap-distance-right:0.00pt;mso-wrap-distance-bottom:0.00pt;" stroked="f">
                <v:path textboxrect="0,0,0,0"/>
                <v:imagedata r:id="rId645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238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Пункт меню </w:t>
      </w:r>
      <w:r>
        <w:rPr>
          <w:rFonts w:ascii="Arial" w:hAnsi="Arial" w:cs="Arial"/>
          <w:b/>
          <w:bCs/>
          <w:iCs/>
          <w:sz w:val="18"/>
        </w:rPr>
        <w:t xml:space="preserve">ВЭД</w:t>
      </w:r>
      <w:r>
        <w:rPr>
          <w:rFonts w:ascii="Arial" w:hAnsi="Arial" w:cs="Arial"/>
          <w:bCs/>
          <w:iCs/>
          <w:sz w:val="18"/>
        </w:rPr>
        <w:t xml:space="preserve">. Блок </w:t>
      </w:r>
      <w:r>
        <w:rPr>
          <w:rFonts w:ascii="Arial" w:hAnsi="Arial" w:cs="Arial"/>
          <w:b/>
          <w:bCs/>
          <w:iCs/>
          <w:sz w:val="18"/>
        </w:rPr>
        <w:t xml:space="preserve">Сведения для постановки на учет договора</w:t>
      </w:r>
      <w:r/>
    </w:p>
    <w:p>
      <w:pPr>
        <w:pStyle w:val="749"/>
        <w:ind w:left="0"/>
      </w:pPr>
      <w:r>
        <w:t xml:space="preserve">Для каждой записи показана следующая информация: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Номер, дата и статус заявления. Подробное описание статусов смотрите в разделе </w:t>
      </w:r>
      <w:r>
        <w:fldChar w:fldCharType="begin"/>
      </w:r>
      <w:r>
        <w:instrText xml:space="preserve"> HYPERLINK  \l "_Статусы_валютных_документов" </w:instrText>
      </w:r>
      <w:r>
        <w:fldChar w:fldCharType="separate"/>
      </w:r>
      <w:r>
        <w:rPr>
          <w:rStyle w:val="782"/>
        </w:rPr>
        <w:t xml:space="preserve">Статусы валютных</w:t>
      </w:r>
      <w:bookmarkStart w:id="2045" w:name="_Hlt195567439"/>
      <w:r>
        <w:rPr>
          <w:rStyle w:val="782"/>
        </w:rPr>
        <w:t xml:space="preserve"> </w:t>
      </w:r>
      <w:bookmarkEnd w:id="2043"/>
      <w:r>
        <w:rPr>
          <w:rStyle w:val="782"/>
        </w:rPr>
        <w:t xml:space="preserve">документ</w:t>
      </w:r>
      <w:bookmarkStart w:id="2046" w:name="_Hlt191371314"/>
      <w:r>
        <w:rPr>
          <w:rStyle w:val="782"/>
        </w:rPr>
        <w:t xml:space="preserve">о</w:t>
      </w:r>
      <w:bookmarkEnd w:id="2044"/>
      <w:r>
        <w:rPr>
          <w:rStyle w:val="782"/>
        </w:rPr>
        <w:t xml:space="preserve">в </w:t>
      </w:r>
      <w:bookmarkStart w:id="2047" w:name="_Hlt186117017"/>
      <w:r>
        <w:rPr>
          <w:rStyle w:val="782"/>
        </w:rPr>
        <w:t xml:space="preserve">и</w:t>
      </w:r>
      <w:bookmarkEnd w:id="2045"/>
      <w:r>
        <w:rPr>
          <w:rStyle w:val="782"/>
        </w:rPr>
        <w:t xml:space="preserve"> </w:t>
      </w:r>
      <w:bookmarkStart w:id="2048" w:name="_Hlt179207497"/>
      <w:r>
        <w:rPr>
          <w:rStyle w:val="782"/>
        </w:rPr>
        <w:t xml:space="preserve">д</w:t>
      </w:r>
      <w:bookmarkEnd w:id="2046"/>
      <w:r>
        <w:rPr>
          <w:rStyle w:val="782"/>
        </w:rPr>
        <w:t xml:space="preserve">ок</w:t>
      </w:r>
      <w:bookmarkStart w:id="2049" w:name="_Hlt199949633"/>
      <w:r>
        <w:rPr>
          <w:rStyle w:val="782"/>
        </w:rPr>
        <w:t xml:space="preserve">у</w:t>
      </w:r>
      <w:bookmarkEnd w:id="2047"/>
      <w:r>
        <w:rPr>
          <w:rStyle w:val="782"/>
        </w:rPr>
        <w:t xml:space="preserve">ментов валютного контроля</w:t>
      </w:r>
      <w:r>
        <w:fldChar w:fldCharType="end"/>
      </w:r>
      <w:r>
        <w:t xml:space="preserve">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Реквизиты международного договора и УНК (при наличии);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Наименование контрагента;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Сумма и валюта договора;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Срок исполнения обязательств по договору (при наличии).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Если Вы хотите просмотреть полный список заявлений, нажмите на ссылку </w:t>
      </w:r>
      <w:r>
        <w:rPr>
          <w:b/>
        </w:rPr>
        <w:t xml:space="preserve">Все </w:t>
      </w:r>
      <w:r>
        <w:rPr>
          <w:b/>
        </w:rPr>
        <w:t xml:space="preserve">документы</w:t>
      </w:r>
      <w:r>
        <w:t xml:space="preserve">. Подробнее смотрите в разделе </w:t>
      </w:r>
      <w:r>
        <w:fldChar w:fldCharType="begin"/>
      </w:r>
      <w:r>
        <w:instrText xml:space="preserve"> HYPERLINK \l "_Договоры_ВЭД" </w:instrText>
      </w:r>
      <w:r>
        <w:fldChar w:fldCharType="separate"/>
      </w:r>
      <w:r>
        <w:rPr>
          <w:rStyle w:val="782"/>
        </w:rPr>
        <w:t xml:space="preserve">Межд</w:t>
      </w:r>
      <w:bookmarkStart w:id="2050" w:name="_Hlt179207501"/>
      <w:r>
        <w:rPr>
          <w:rStyle w:val="782"/>
        </w:rPr>
        <w:t xml:space="preserve">у</w:t>
      </w:r>
      <w:bookmarkEnd w:id="2048"/>
      <w:r>
        <w:rPr>
          <w:rStyle w:val="782"/>
        </w:rPr>
        <w:t xml:space="preserve">н</w:t>
      </w:r>
      <w:bookmarkStart w:id="2051" w:name="_Hlt199948618"/>
      <w:r>
        <w:rPr>
          <w:rStyle w:val="782"/>
        </w:rPr>
        <w:t xml:space="preserve">а</w:t>
      </w:r>
      <w:bookmarkEnd w:id="2049"/>
      <w:r/>
      <w:bookmarkStart w:id="2052" w:name="_Hlt195567445"/>
      <w:r>
        <w:rPr>
          <w:rStyle w:val="782"/>
        </w:rPr>
        <w:t xml:space="preserve">р</w:t>
      </w:r>
      <w:bookmarkEnd w:id="2050"/>
      <w:r>
        <w:rPr>
          <w:rStyle w:val="782"/>
        </w:rPr>
        <w:t xml:space="preserve">од</w:t>
      </w:r>
      <w:bookmarkStart w:id="2053" w:name="_Hlt170810166"/>
      <w:r>
        <w:rPr>
          <w:rStyle w:val="782"/>
        </w:rPr>
        <w:t xml:space="preserve">н</w:t>
      </w:r>
      <w:bookmarkEnd w:id="2051"/>
      <w:r/>
      <w:bookmarkStart w:id="2054" w:name="_Hlt186117025"/>
      <w:r>
        <w:rPr>
          <w:rStyle w:val="782"/>
        </w:rPr>
        <w:t xml:space="preserve">ы</w:t>
      </w:r>
      <w:bookmarkEnd w:id="2052"/>
      <w:r>
        <w:rPr>
          <w:rStyle w:val="782"/>
        </w:rPr>
        <w:t xml:space="preserve">е</w:t>
      </w:r>
      <w:bookmarkStart w:id="2055" w:name="_Hlt191371324"/>
      <w:r>
        <w:rPr>
          <w:rStyle w:val="782"/>
        </w:rPr>
        <w:t xml:space="preserve"> </w:t>
      </w:r>
      <w:bookmarkEnd w:id="2053"/>
      <w:r>
        <w:rPr>
          <w:rStyle w:val="782"/>
        </w:rPr>
        <w:t xml:space="preserve">договоры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Для просмотра </w:t>
      </w:r>
      <w:r>
        <w:t xml:space="preserve">заявления</w:t>
      </w:r>
      <w:r>
        <w:t xml:space="preserve"> щелкните </w:t>
      </w:r>
      <w:r>
        <w:t xml:space="preserve">по интересующей записи. Подробнее</w:t>
      </w:r>
      <w:r>
        <w:t xml:space="preserve"> </w:t>
      </w:r>
      <w:r>
        <w:t xml:space="preserve">смотрите</w:t>
      </w:r>
      <w:r>
        <w:t xml:space="preserve"> в разделе </w:t>
      </w:r>
      <w:r>
        <w:fldChar w:fldCharType="begin"/>
      </w:r>
      <w:r>
        <w:instrText xml:space="preserve"> HYPERLINK  \l "_Просмотр_документа_с" </w:instrText>
      </w:r>
      <w:r>
        <w:fldChar w:fldCharType="separate"/>
      </w:r>
      <w:r>
        <w:rPr>
          <w:rStyle w:val="782"/>
        </w:rPr>
        <w:t xml:space="preserve">Про</w:t>
      </w:r>
      <w:bookmarkStart w:id="2056" w:name="_Hlt165879853"/>
      <w:r>
        <w:rPr>
          <w:rStyle w:val="782"/>
        </w:rPr>
        <w:t xml:space="preserve">с</w:t>
      </w:r>
      <w:bookmarkEnd w:id="2054"/>
      <w:r>
        <w:rPr>
          <w:rStyle w:val="782"/>
        </w:rPr>
        <w:t xml:space="preserve">мотр </w:t>
      </w:r>
      <w:bookmarkStart w:id="2057" w:name="_Hlt179207504"/>
      <w:r>
        <w:rPr>
          <w:rStyle w:val="782"/>
        </w:rPr>
        <w:t xml:space="preserve">з</w:t>
      </w:r>
      <w:bookmarkEnd w:id="2055"/>
      <w:r>
        <w:rPr>
          <w:rStyle w:val="782"/>
        </w:rPr>
        <w:t xml:space="preserve">аявле</w:t>
      </w:r>
      <w:bookmarkStart w:id="2058" w:name="_Hlt186117031"/>
      <w:r/>
      <w:bookmarkStart w:id="2059" w:name="_Hlt199949647"/>
      <w:r>
        <w:rPr>
          <w:rStyle w:val="782"/>
        </w:rPr>
        <w:t xml:space="preserve">н</w:t>
      </w:r>
      <w:bookmarkEnd w:id="2056"/>
      <w:r/>
      <w:bookmarkEnd w:id="2057"/>
      <w:r>
        <w:rPr>
          <w:rStyle w:val="782"/>
        </w:rPr>
        <w:t xml:space="preserve">ия о поста</w:t>
      </w:r>
      <w:bookmarkStart w:id="2060" w:name="_Hlt191371334"/>
      <w:r>
        <w:rPr>
          <w:rStyle w:val="782"/>
        </w:rPr>
        <w:t xml:space="preserve">н</w:t>
      </w:r>
      <w:bookmarkEnd w:id="2058"/>
      <w:r>
        <w:rPr>
          <w:rStyle w:val="782"/>
        </w:rPr>
        <w:t xml:space="preserve">овке на</w:t>
      </w:r>
      <w:bookmarkStart w:id="2061" w:name="_Hlt170810210"/>
      <w:r>
        <w:rPr>
          <w:rStyle w:val="782"/>
        </w:rPr>
        <w:t xml:space="preserve"> </w:t>
      </w:r>
      <w:bookmarkEnd w:id="2059"/>
      <w:r>
        <w:rPr>
          <w:rStyle w:val="782"/>
        </w:rPr>
        <w:t xml:space="preserve">учет договора</w:t>
      </w:r>
      <w:r>
        <w:fldChar w:fldCharType="end"/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Для того чтобы выполнить операции с заявлением,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632" name="_x0000_i181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46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1" o:spid="_x0000_s631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646" o:title=""/>
              </v:shape>
            </w:pict>
          </mc:Fallback>
        </mc:AlternateContent>
      </w:r>
      <w:r>
        <w:t xml:space="preserve"> рядом с интересующей записью и щелкните по нужной ссылке. Подробное описание доступных операций приведено в разделе</w:t>
      </w:r>
      <w:r>
        <w:rPr>
          <w:lang w:eastAsia="ru-RU" w:bidi="en-US"/>
        </w:rPr>
        <w:t xml:space="preserve"> </w:t>
      </w:r>
      <w:r>
        <w:rPr>
          <w:lang w:eastAsia="ru-RU" w:bidi="en-US"/>
        </w:rPr>
        <w:fldChar w:fldCharType="begin"/>
      </w:r>
      <w:r>
        <w:rPr>
          <w:lang w:eastAsia="ru-RU" w:bidi="en-US"/>
        </w:rPr>
        <w:instrText xml:space="preserve"> HYPERLINK  \l "_Операции_с_заявлениями_1" </w:instrText>
      </w:r>
      <w:r>
        <w:rPr>
          <w:lang w:eastAsia="ru-RU" w:bidi="en-US"/>
        </w:rPr>
        <w:fldChar w:fldCharType="separate"/>
      </w:r>
      <w:r>
        <w:rPr>
          <w:rStyle w:val="782"/>
          <w:lang w:eastAsia="ru-RU" w:bidi="en-US"/>
        </w:rPr>
        <w:t xml:space="preserve">Операц</w:t>
      </w:r>
      <w:bookmarkStart w:id="2062" w:name="_Hlt179207527"/>
      <w:r/>
      <w:bookmarkStart w:id="2063" w:name="_Hlt195567457"/>
      <w:r>
        <w:rPr>
          <w:rStyle w:val="782"/>
          <w:lang w:eastAsia="ru-RU" w:bidi="en-US"/>
        </w:rPr>
        <w:t xml:space="preserve">и</w:t>
      </w:r>
      <w:bookmarkEnd w:id="2060"/>
      <w:r/>
      <w:bookmarkEnd w:id="2061"/>
      <w:r/>
      <w:bookmarkStart w:id="2064" w:name="_Hlt191370142"/>
      <w:r>
        <w:rPr>
          <w:rStyle w:val="782"/>
          <w:lang w:eastAsia="ru-RU" w:bidi="en-US"/>
        </w:rPr>
        <w:t xml:space="preserve">и</w:t>
      </w:r>
      <w:bookmarkEnd w:id="2062"/>
      <w:r>
        <w:rPr>
          <w:rStyle w:val="782"/>
          <w:lang w:eastAsia="ru-RU" w:bidi="en-US"/>
        </w:rPr>
        <w:t xml:space="preserve"> с </w:t>
      </w:r>
      <w:bookmarkStart w:id="2065" w:name="_Hlt199949656"/>
      <w:r>
        <w:rPr>
          <w:rStyle w:val="782"/>
          <w:lang w:eastAsia="ru-RU" w:bidi="en-US"/>
        </w:rPr>
        <w:t xml:space="preserve">з</w:t>
      </w:r>
      <w:bookmarkEnd w:id="2063"/>
      <w:r>
        <w:rPr>
          <w:rStyle w:val="782"/>
          <w:lang w:eastAsia="ru-RU" w:bidi="en-US"/>
        </w:rPr>
        <w:t xml:space="preserve">аявлениями по международным договорам в списке</w:t>
      </w:r>
      <w:r>
        <w:rPr>
          <w:lang w:eastAsia="ru-RU" w:bidi="en-US"/>
        </w:rPr>
        <w:fldChar w:fldCharType="end"/>
      </w:r>
      <w:r>
        <w:t xml:space="preserve">.</w:t>
      </w:r>
      <w:r/>
    </w:p>
    <w:p>
      <w:pPr>
        <w:pStyle w:val="752"/>
        <w:rPr>
          <w:lang w:val="ru-RU"/>
        </w:rPr>
      </w:pPr>
      <w:r/>
      <w:bookmarkEnd w:id="2064"/>
      <w:r/>
      <w:bookmarkStart w:id="2066" w:name="_Заявление_о_внесении"/>
      <w:r/>
      <w:bookmarkStart w:id="2067" w:name="_Toc199941193"/>
      <w:r>
        <w:rPr>
          <w:lang w:val="ru-RU"/>
        </w:rPr>
        <w:t xml:space="preserve">З</w:t>
      </w:r>
      <w:r>
        <w:rPr>
          <w:lang w:val="ru-RU"/>
        </w:rPr>
        <w:t xml:space="preserve">аявления</w:t>
      </w:r>
      <w:r>
        <w:rPr>
          <w:lang w:val="ru-RU"/>
        </w:rPr>
        <w:t xml:space="preserve"> о внесении изменений в договор</w:t>
      </w:r>
      <w:r>
        <w:rPr>
          <w:lang w:val="ru-RU"/>
        </w:rPr>
        <w:t xml:space="preserve">ы</w:t>
      </w:r>
      <w:bookmarkEnd w:id="2065"/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</w:pPr>
      <w:r>
        <w:t xml:space="preserve">В блоке </w:t>
      </w:r>
      <w:r>
        <w:rPr>
          <w:b/>
        </w:rPr>
        <w:t xml:space="preserve">Заявление о внесении изменений в договор ВЭД</w:t>
      </w:r>
      <w:r>
        <w:t xml:space="preserve"> показаны последние три заявления о внесении изменений в международные договоры.</w:t>
      </w:r>
      <w:r/>
    </w:p>
    <w:p>
      <w:pPr>
        <w:pStyle w:val="749"/>
        <w:ind w:left="0"/>
        <w:rPr>
          <w:lang w:val="en-US"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по умолчанию данный блок свернут</w:t>
      </w:r>
      <w:r>
        <w:rPr>
          <w:i/>
        </w:rPr>
        <w:t xml:space="preserve">. Для того чтобы </w:t>
      </w:r>
      <w:r>
        <w:rPr>
          <w:i/>
        </w:rPr>
        <w:t xml:space="preserve">просмотреть сведения о документах</w:t>
      </w:r>
      <w:r>
        <w:rPr>
          <w:i/>
        </w:rPr>
        <w:t xml:space="preserve">, нажмите на кнопку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633" name="_x0000_i181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47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2" o:spid="_x0000_s632" type="#_x0000_t75" style="width:14.25pt;height:8.25pt;mso-wrap-distance-left:0.00pt;mso-wrap-distance-top:0.00pt;mso-wrap-distance-right:0.00pt;mso-wrap-distance-bottom:0.00pt;" stroked="f">
                <v:path textboxrect="0,0,0,0"/>
                <v:imagedata r:id="rId647" o:title=""/>
              </v:shape>
            </w:pict>
          </mc:Fallback>
        </mc:AlternateContent>
      </w:r>
      <w:r>
        <w:rPr>
          <w:i/>
        </w:rPr>
        <w:t xml:space="preserve">. Если Вы хотите свернуть </w:t>
      </w:r>
      <w:r>
        <w:rPr>
          <w:i/>
        </w:rPr>
        <w:t xml:space="preserve">данные</w:t>
      </w:r>
      <w:r>
        <w:rPr>
          <w:i/>
        </w:rPr>
        <w:t xml:space="preserve">, щелкните по кнопке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634" name="_x0000_i181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48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3" o:spid="_x0000_s633" type="#_x0000_t75" style="width:14.25pt;height:8.25pt;mso-wrap-distance-left:0.00pt;mso-wrap-distance-top:0.00pt;mso-wrap-distance-right:0.00pt;mso-wrap-distance-bottom:0.00pt;" stroked="f">
                <v:path textboxrect="0,0,0,0"/>
                <v:imagedata r:id="rId648" o:title=""/>
              </v:shape>
            </w:pict>
          </mc:Fallback>
        </mc:AlternateContent>
      </w:r>
      <w:r>
        <w:rPr>
          <w:i/>
        </w:rPr>
        <w:t xml:space="preserve">.</w:t>
      </w:r>
      <w:r>
        <w:rPr>
          <w:lang w:val="en-US"/>
        </w:rPr>
      </w:r>
      <w:r>
        <w:rPr>
          <w:lang w:val="en-US"/>
        </w:rPr>
      </w:r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6830" cy="1543456"/>
                <wp:effectExtent l="0" t="0" r="0" b="0"/>
                <wp:docPr id="635" name="_x0000_i181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49"/>
                        <a:stretch/>
                      </pic:blipFill>
                      <pic:spPr bwMode="auto">
                        <a:xfrm>
                          <a:off x="0" y="0"/>
                          <a:ext cx="3596830" cy="154345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4" o:spid="_x0000_s634" type="#_x0000_t75" style="width:283.21pt;height:121.53pt;mso-wrap-distance-left:0.00pt;mso-wrap-distance-top:0.00pt;mso-wrap-distance-right:0.00pt;mso-wrap-distance-bottom:0.00pt;" stroked="f">
                <v:path textboxrect="0,0,0,0"/>
                <v:imagedata r:id="rId649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239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Пункт меню </w:t>
      </w:r>
      <w:r>
        <w:rPr>
          <w:rFonts w:ascii="Arial" w:hAnsi="Arial" w:cs="Arial"/>
          <w:b/>
          <w:bCs/>
          <w:iCs/>
          <w:sz w:val="18"/>
        </w:rPr>
        <w:t xml:space="preserve">ВЭД</w:t>
      </w:r>
      <w:r>
        <w:rPr>
          <w:rFonts w:ascii="Arial" w:hAnsi="Arial" w:cs="Arial"/>
          <w:bCs/>
          <w:iCs/>
          <w:sz w:val="18"/>
        </w:rPr>
        <w:t xml:space="preserve">. Блок </w:t>
      </w:r>
      <w:r>
        <w:rPr>
          <w:rFonts w:ascii="Arial" w:hAnsi="Arial" w:cs="Arial"/>
          <w:b/>
          <w:bCs/>
          <w:iCs/>
          <w:sz w:val="18"/>
        </w:rPr>
        <w:t xml:space="preserve">Заявление о внесении изменений в договор ВЭД</w:t>
      </w:r>
      <w:r/>
    </w:p>
    <w:p>
      <w:pPr>
        <w:pStyle w:val="749"/>
        <w:ind w:left="0"/>
      </w:pPr>
      <w:r>
        <w:t xml:space="preserve">Для каждой записи показана следующая информация: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Номер, дата и статус заявления. Подробное описание статусов смотрите в разделе </w:t>
      </w:r>
      <w:r>
        <w:fldChar w:fldCharType="begin"/>
      </w:r>
      <w:r>
        <w:instrText xml:space="preserve"> HYPERLINK  \l "_Статусы_валютных_документов" </w:instrText>
      </w:r>
      <w:r>
        <w:fldChar w:fldCharType="separate"/>
      </w:r>
      <w:r>
        <w:rPr>
          <w:rStyle w:val="782"/>
        </w:rPr>
        <w:t xml:space="preserve">Статусы валютных до</w:t>
      </w:r>
      <w:bookmarkStart w:id="2068" w:name="_Hlt186117039"/>
      <w:r/>
      <w:bookmarkStart w:id="2069" w:name="_Hlt191371348"/>
      <w:r>
        <w:rPr>
          <w:rStyle w:val="782"/>
        </w:rPr>
        <w:t xml:space="preserve">к</w:t>
      </w:r>
      <w:bookmarkEnd w:id="2066"/>
      <w:r/>
      <w:bookmarkEnd w:id="2067"/>
      <w:r>
        <w:rPr>
          <w:rStyle w:val="782"/>
        </w:rPr>
        <w:t xml:space="preserve">ум</w:t>
      </w:r>
      <w:bookmarkStart w:id="2070" w:name="_Hlt179207535"/>
      <w:r>
        <w:rPr>
          <w:rStyle w:val="782"/>
        </w:rPr>
        <w:t xml:space="preserve">е</w:t>
      </w:r>
      <w:bookmarkEnd w:id="2068"/>
      <w:r>
        <w:rPr>
          <w:rStyle w:val="782"/>
        </w:rPr>
        <w:t xml:space="preserve">нто</w:t>
      </w:r>
      <w:bookmarkStart w:id="2071" w:name="_Hlt199949695"/>
      <w:r>
        <w:rPr>
          <w:rStyle w:val="782"/>
        </w:rPr>
        <w:t xml:space="preserve">в</w:t>
      </w:r>
      <w:bookmarkEnd w:id="2069"/>
      <w:r>
        <w:rPr>
          <w:rStyle w:val="782"/>
        </w:rPr>
        <w:t xml:space="preserve"> и докум</w:t>
      </w:r>
      <w:bookmarkStart w:id="2072" w:name="_Hlt195567472"/>
      <w:r>
        <w:rPr>
          <w:rStyle w:val="782"/>
        </w:rPr>
        <w:t xml:space="preserve">е</w:t>
      </w:r>
      <w:bookmarkEnd w:id="2070"/>
      <w:r>
        <w:rPr>
          <w:rStyle w:val="782"/>
        </w:rPr>
        <w:t xml:space="preserve">нтов валютного контроля</w:t>
      </w:r>
      <w:r>
        <w:fldChar w:fldCharType="end"/>
      </w:r>
      <w:r>
        <w:t xml:space="preserve">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УНК договора;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Наименование контрагента;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Сведения о вносимых изменениях и документах-основаниях;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Краткое описание операции.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Если Вы хотите просмотреть полный список заявлений, нажмите на ссылку </w:t>
      </w:r>
      <w:r>
        <w:rPr>
          <w:b/>
        </w:rPr>
        <w:t xml:space="preserve">Все </w:t>
      </w:r>
      <w:r>
        <w:rPr>
          <w:b/>
        </w:rPr>
        <w:t xml:space="preserve">заявления</w:t>
      </w:r>
      <w:r>
        <w:t xml:space="preserve">. Подробнее смотрите в разделе </w:t>
      </w:r>
      <w:r>
        <w:fldChar w:fldCharType="begin"/>
      </w:r>
      <w:r>
        <w:instrText xml:space="preserve"> HYPERLINK \l "_Договоры_ВЭД" </w:instrText>
      </w:r>
      <w:r>
        <w:fldChar w:fldCharType="separate"/>
      </w:r>
      <w:r>
        <w:rPr>
          <w:rStyle w:val="782"/>
        </w:rPr>
        <w:t xml:space="preserve">Межд</w:t>
      </w:r>
      <w:bookmarkStart w:id="2073" w:name="_Hlt179207539"/>
      <w:r>
        <w:rPr>
          <w:rStyle w:val="782"/>
        </w:rPr>
        <w:t xml:space="preserve">у</w:t>
      </w:r>
      <w:bookmarkEnd w:id="2071"/>
      <w:r>
        <w:rPr>
          <w:rStyle w:val="782"/>
        </w:rPr>
        <w:t xml:space="preserve">на</w:t>
      </w:r>
      <w:bookmarkStart w:id="2074" w:name="_Hlt199948632"/>
      <w:r>
        <w:rPr>
          <w:rStyle w:val="782"/>
        </w:rPr>
        <w:t xml:space="preserve">р</w:t>
      </w:r>
      <w:bookmarkEnd w:id="2072"/>
      <w:r>
        <w:rPr>
          <w:rStyle w:val="782"/>
        </w:rPr>
        <w:t xml:space="preserve">одн</w:t>
      </w:r>
      <w:bookmarkStart w:id="2075" w:name="_Hlt170810292"/>
      <w:r/>
      <w:bookmarkStart w:id="2076" w:name="_Hlt186117047"/>
      <w:r>
        <w:rPr>
          <w:rStyle w:val="782"/>
        </w:rPr>
        <w:t xml:space="preserve">ы</w:t>
      </w:r>
      <w:bookmarkEnd w:id="2073"/>
      <w:r/>
      <w:bookmarkEnd w:id="2074"/>
      <w:r>
        <w:rPr>
          <w:rStyle w:val="782"/>
        </w:rPr>
        <w:t xml:space="preserve">е</w:t>
      </w:r>
      <w:bookmarkStart w:id="2077" w:name="_Hlt191371354"/>
      <w:r>
        <w:rPr>
          <w:rStyle w:val="782"/>
        </w:rPr>
        <w:t xml:space="preserve"> </w:t>
      </w:r>
      <w:bookmarkEnd w:id="2075"/>
      <w:r/>
      <w:bookmarkStart w:id="2078" w:name="_Hlt195567483"/>
      <w:r>
        <w:rPr>
          <w:rStyle w:val="782"/>
        </w:rPr>
        <w:t xml:space="preserve">д</w:t>
      </w:r>
      <w:bookmarkEnd w:id="2076"/>
      <w:r>
        <w:rPr>
          <w:rStyle w:val="782"/>
        </w:rPr>
        <w:t xml:space="preserve">оговоры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Для просмотра </w:t>
      </w:r>
      <w:r>
        <w:t xml:space="preserve">заявления</w:t>
      </w:r>
      <w:r>
        <w:t xml:space="preserve"> щелкните п</w:t>
      </w:r>
      <w:r>
        <w:t xml:space="preserve">о интересующей записи. Подробнее</w:t>
      </w:r>
      <w:r>
        <w:t xml:space="preserve"> </w:t>
      </w:r>
      <w:r>
        <w:t xml:space="preserve">смотрите</w:t>
      </w:r>
      <w:r>
        <w:t xml:space="preserve"> в разделе </w:t>
      </w:r>
      <w:r>
        <w:fldChar w:fldCharType="begin"/>
      </w:r>
      <w:r>
        <w:instrText xml:space="preserve"> HYPERLINK  \l "_Просмотр_заявления_о_1" </w:instrText>
      </w:r>
      <w:r>
        <w:fldChar w:fldCharType="separate"/>
      </w:r>
      <w:r>
        <w:rPr>
          <w:rStyle w:val="782"/>
        </w:rPr>
        <w:t xml:space="preserve">Просмотр заяв</w:t>
      </w:r>
      <w:bookmarkStart w:id="2079" w:name="_Hlt179207543"/>
      <w:r>
        <w:rPr>
          <w:rStyle w:val="782"/>
        </w:rPr>
        <w:t xml:space="preserve">л</w:t>
      </w:r>
      <w:bookmarkEnd w:id="2077"/>
      <w:r>
        <w:rPr>
          <w:rStyle w:val="782"/>
        </w:rPr>
        <w:t xml:space="preserve">е</w:t>
      </w:r>
      <w:bookmarkStart w:id="2080" w:name="_Hlt191371360"/>
      <w:r>
        <w:rPr>
          <w:rStyle w:val="782"/>
        </w:rPr>
        <w:t xml:space="preserve">н</w:t>
      </w:r>
      <w:bookmarkEnd w:id="2078"/>
      <w:r>
        <w:rPr>
          <w:rStyle w:val="782"/>
        </w:rPr>
        <w:t xml:space="preserve">ия о в</w:t>
      </w:r>
      <w:bookmarkStart w:id="2081" w:name="_Hlt186117055"/>
      <w:r>
        <w:rPr>
          <w:rStyle w:val="782"/>
        </w:rPr>
        <w:t xml:space="preserve">н</w:t>
      </w:r>
      <w:bookmarkEnd w:id="2079"/>
      <w:r>
        <w:rPr>
          <w:rStyle w:val="782"/>
        </w:rPr>
        <w:t xml:space="preserve">есе</w:t>
      </w:r>
      <w:bookmarkStart w:id="2082" w:name="_Hlt199949663"/>
      <w:r>
        <w:rPr>
          <w:rStyle w:val="782"/>
        </w:rPr>
        <w:t xml:space="preserve">н</w:t>
      </w:r>
      <w:bookmarkEnd w:id="2080"/>
      <w:r>
        <w:rPr>
          <w:rStyle w:val="782"/>
        </w:rPr>
        <w:t xml:space="preserve">ии</w:t>
      </w:r>
      <w:bookmarkStart w:id="2083" w:name="_Hlt170810385"/>
      <w:r>
        <w:rPr>
          <w:rStyle w:val="782"/>
        </w:rPr>
        <w:t xml:space="preserve"> </w:t>
      </w:r>
      <w:bookmarkEnd w:id="2081"/>
      <w:r>
        <w:rPr>
          <w:rStyle w:val="782"/>
        </w:rPr>
        <w:t xml:space="preserve">изменений в сведения о договоре</w:t>
      </w:r>
      <w:r>
        <w:fldChar w:fldCharType="end"/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Для того чтобы выполнить операции с заявлением,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636" name="_x0000_i181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50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5" o:spid="_x0000_s635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650" o:title=""/>
              </v:shape>
            </w:pict>
          </mc:Fallback>
        </mc:AlternateContent>
      </w:r>
      <w:r>
        <w:t xml:space="preserve"> рядом с интересующей записью и щелкните по нужной ссылке. Подробное описание доступных операций приведено в разделе</w:t>
      </w:r>
      <w:r>
        <w:rPr>
          <w:lang w:eastAsia="ru-RU" w:bidi="en-US"/>
        </w:rPr>
        <w:t xml:space="preserve"> </w:t>
      </w:r>
      <w:r>
        <w:rPr>
          <w:lang w:eastAsia="ru-RU" w:bidi="en-US"/>
        </w:rPr>
        <w:fldChar w:fldCharType="begin"/>
      </w:r>
      <w:r>
        <w:rPr>
          <w:lang w:eastAsia="ru-RU" w:bidi="en-US"/>
        </w:rPr>
        <w:instrText xml:space="preserve"> HYPERLINK  \l "_Операции_с_заявлениями_1" </w:instrText>
      </w:r>
      <w:r>
        <w:rPr>
          <w:lang w:eastAsia="ru-RU" w:bidi="en-US"/>
        </w:rPr>
        <w:fldChar w:fldCharType="separate"/>
      </w:r>
      <w:r>
        <w:rPr>
          <w:rStyle w:val="782"/>
          <w:lang w:eastAsia="ru-RU" w:bidi="en-US"/>
        </w:rPr>
        <w:t xml:space="preserve">Операции с заявл</w:t>
      </w:r>
      <w:bookmarkStart w:id="2084" w:name="_Hlt199949756"/>
      <w:r>
        <w:rPr>
          <w:rStyle w:val="782"/>
          <w:lang w:eastAsia="ru-RU" w:bidi="en-US"/>
        </w:rPr>
        <w:t xml:space="preserve">е</w:t>
      </w:r>
      <w:bookmarkEnd w:id="2082"/>
      <w:r/>
      <w:bookmarkStart w:id="2085" w:name="_Hlt191370161"/>
      <w:r>
        <w:rPr>
          <w:rStyle w:val="782"/>
          <w:lang w:eastAsia="ru-RU" w:bidi="en-US"/>
        </w:rPr>
        <w:t xml:space="preserve">н</w:t>
      </w:r>
      <w:bookmarkEnd w:id="2083"/>
      <w:r>
        <w:rPr>
          <w:rStyle w:val="782"/>
          <w:lang w:eastAsia="ru-RU" w:bidi="en-US"/>
        </w:rPr>
        <w:t xml:space="preserve">ия</w:t>
      </w:r>
      <w:bookmarkStart w:id="2086" w:name="_Hlt195567490"/>
      <w:r>
        <w:rPr>
          <w:rStyle w:val="782"/>
          <w:lang w:eastAsia="ru-RU" w:bidi="en-US"/>
        </w:rPr>
        <w:t xml:space="preserve">м</w:t>
      </w:r>
      <w:bookmarkEnd w:id="2084"/>
      <w:r>
        <w:rPr>
          <w:rStyle w:val="782"/>
          <w:lang w:eastAsia="ru-RU" w:bidi="en-US"/>
        </w:rPr>
        <w:t xml:space="preserve">и по международным договорам в</w:t>
      </w:r>
      <w:bookmarkStart w:id="2087" w:name="_Hlt179207585"/>
      <w:r>
        <w:rPr>
          <w:rStyle w:val="782"/>
          <w:lang w:eastAsia="ru-RU" w:bidi="en-US"/>
        </w:rPr>
        <w:t xml:space="preserve"> </w:t>
      </w:r>
      <w:bookmarkEnd w:id="2085"/>
      <w:r>
        <w:rPr>
          <w:rStyle w:val="782"/>
          <w:lang w:eastAsia="ru-RU" w:bidi="en-US"/>
        </w:rPr>
        <w:t xml:space="preserve">списке</w:t>
      </w:r>
      <w:r>
        <w:rPr>
          <w:lang w:eastAsia="ru-RU" w:bidi="en-US"/>
        </w:rPr>
        <w:fldChar w:fldCharType="end"/>
      </w:r>
      <w:r>
        <w:t xml:space="preserve">.</w:t>
      </w:r>
      <w:r/>
    </w:p>
    <w:p>
      <w:pPr>
        <w:pStyle w:val="752"/>
        <w:rPr>
          <w:lang w:val="ru-RU"/>
        </w:rPr>
      </w:pPr>
      <w:r/>
      <w:bookmarkEnd w:id="2086"/>
      <w:r/>
      <w:bookmarkStart w:id="2088" w:name="_Заявление_о_снятии"/>
      <w:r/>
      <w:bookmarkStart w:id="2089" w:name="_Toc199941194"/>
      <w:r>
        <w:rPr>
          <w:lang w:val="ru-RU"/>
        </w:rPr>
        <w:t xml:space="preserve">З</w:t>
      </w:r>
      <w:r>
        <w:rPr>
          <w:lang w:val="ru-RU"/>
        </w:rPr>
        <w:t xml:space="preserve">аявления</w:t>
      </w:r>
      <w:r>
        <w:rPr>
          <w:lang w:val="ru-RU"/>
        </w:rPr>
        <w:t xml:space="preserve"> о снятии с учета договоров</w:t>
      </w:r>
      <w:bookmarkEnd w:id="2087"/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</w:pPr>
      <w:r>
        <w:t xml:space="preserve">В блоке </w:t>
      </w:r>
      <w:r>
        <w:rPr>
          <w:b/>
        </w:rPr>
        <w:t xml:space="preserve">Заявление о снятии с учета</w:t>
      </w:r>
      <w:r>
        <w:t xml:space="preserve"> показаны последние три заявления о снятии с учета международных договоров.</w:t>
      </w:r>
      <w:r/>
    </w:p>
    <w:p>
      <w:pPr>
        <w:pStyle w:val="749"/>
        <w:ind w:left="0"/>
        <w:rPr>
          <w:lang w:val="en-US"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по умолчанию данный блок свернут</w:t>
      </w:r>
      <w:r>
        <w:rPr>
          <w:i/>
        </w:rPr>
        <w:t xml:space="preserve">. Для того чтобы </w:t>
      </w:r>
      <w:r>
        <w:rPr>
          <w:i/>
        </w:rPr>
        <w:t xml:space="preserve">просмотреть сведения о документах</w:t>
      </w:r>
      <w:r>
        <w:rPr>
          <w:i/>
        </w:rPr>
        <w:t xml:space="preserve">, нажмите на кнопку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637" name="_x0000_i181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51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6" o:spid="_x0000_s636" type="#_x0000_t75" style="width:14.25pt;height:8.25pt;mso-wrap-distance-left:0.00pt;mso-wrap-distance-top:0.00pt;mso-wrap-distance-right:0.00pt;mso-wrap-distance-bottom:0.00pt;" stroked="f">
                <v:path textboxrect="0,0,0,0"/>
                <v:imagedata r:id="rId651" o:title=""/>
              </v:shape>
            </w:pict>
          </mc:Fallback>
        </mc:AlternateContent>
      </w:r>
      <w:r>
        <w:rPr>
          <w:i/>
        </w:rPr>
        <w:t xml:space="preserve">. Если Вы хотите свернуть </w:t>
      </w:r>
      <w:r>
        <w:rPr>
          <w:i/>
        </w:rPr>
        <w:t xml:space="preserve">данные</w:t>
      </w:r>
      <w:r>
        <w:rPr>
          <w:i/>
        </w:rPr>
        <w:t xml:space="preserve">, щелкните по кнопке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638" name="_x0000_i181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52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7" o:spid="_x0000_s637" type="#_x0000_t75" style="width:14.25pt;height:8.25pt;mso-wrap-distance-left:0.00pt;mso-wrap-distance-top:0.00pt;mso-wrap-distance-right:0.00pt;mso-wrap-distance-bottom:0.00pt;" stroked="f">
                <v:path textboxrect="0,0,0,0"/>
                <v:imagedata r:id="rId652" o:title=""/>
              </v:shape>
            </w:pict>
          </mc:Fallback>
        </mc:AlternateContent>
      </w:r>
      <w:r>
        <w:rPr>
          <w:i/>
        </w:rPr>
        <w:t xml:space="preserve">.</w:t>
      </w:r>
      <w:r>
        <w:rPr>
          <w:lang w:val="en-US"/>
        </w:rPr>
      </w:r>
      <w:r>
        <w:rPr>
          <w:lang w:val="en-US"/>
        </w:rPr>
      </w:r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8164" cy="1539392"/>
                <wp:effectExtent l="0" t="0" r="0" b="0"/>
                <wp:docPr id="639" name="_x0000_i181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53"/>
                        <a:stretch/>
                      </pic:blipFill>
                      <pic:spPr bwMode="auto">
                        <a:xfrm>
                          <a:off x="0" y="0"/>
                          <a:ext cx="3598164" cy="15393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8" o:spid="_x0000_s638" type="#_x0000_t75" style="width:283.32pt;height:121.21pt;mso-wrap-distance-left:0.00pt;mso-wrap-distance-top:0.00pt;mso-wrap-distance-right:0.00pt;mso-wrap-distance-bottom:0.00pt;" stroked="f">
                <v:path textboxrect="0,0,0,0"/>
                <v:imagedata r:id="rId653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240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Пункт меню </w:t>
      </w:r>
      <w:r>
        <w:rPr>
          <w:rFonts w:ascii="Arial" w:hAnsi="Arial" w:cs="Arial"/>
          <w:b/>
          <w:bCs/>
          <w:iCs/>
          <w:sz w:val="18"/>
        </w:rPr>
        <w:t xml:space="preserve">ВЭД</w:t>
      </w:r>
      <w:r>
        <w:rPr>
          <w:rFonts w:ascii="Arial" w:hAnsi="Arial" w:cs="Arial"/>
          <w:bCs/>
          <w:iCs/>
          <w:sz w:val="18"/>
        </w:rPr>
        <w:t xml:space="preserve">. Блок </w:t>
      </w:r>
      <w:r>
        <w:rPr>
          <w:rFonts w:ascii="Arial" w:hAnsi="Arial" w:cs="Arial"/>
          <w:b/>
          <w:bCs/>
          <w:iCs/>
          <w:sz w:val="18"/>
        </w:rPr>
        <w:t xml:space="preserve">Заявление о </w:t>
      </w:r>
      <w:r>
        <w:rPr>
          <w:rFonts w:ascii="Arial" w:hAnsi="Arial" w:cs="Arial"/>
          <w:b/>
          <w:bCs/>
          <w:iCs/>
          <w:sz w:val="18"/>
        </w:rPr>
        <w:t xml:space="preserve">снятии с учета</w:t>
      </w:r>
      <w:r/>
    </w:p>
    <w:p>
      <w:pPr>
        <w:pStyle w:val="749"/>
        <w:ind w:left="0"/>
      </w:pPr>
      <w:r>
        <w:t xml:space="preserve">Для каждой записи показана следующая информация: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Номер, дата и статус заявления. Подробное описание статусов смотрите в разделе </w:t>
      </w:r>
      <w:r>
        <w:fldChar w:fldCharType="begin"/>
      </w:r>
      <w:r>
        <w:instrText xml:space="preserve"> HYPERLINK  \l "_Статусы_валютных_документов" </w:instrText>
      </w:r>
      <w:r>
        <w:fldChar w:fldCharType="separate"/>
      </w:r>
      <w:r>
        <w:rPr>
          <w:rStyle w:val="782"/>
        </w:rPr>
        <w:t xml:space="preserve">Статусы вал</w:t>
      </w:r>
      <w:bookmarkStart w:id="2090" w:name="_Hlt195567478"/>
      <w:r>
        <w:rPr>
          <w:rStyle w:val="782"/>
        </w:rPr>
        <w:t xml:space="preserve">ю</w:t>
      </w:r>
      <w:bookmarkEnd w:id="2088"/>
      <w:r>
        <w:rPr>
          <w:rStyle w:val="782"/>
        </w:rPr>
        <w:t xml:space="preserve">тных д</w:t>
      </w:r>
      <w:bookmarkStart w:id="2091" w:name="_Hlt179207591"/>
      <w:r/>
      <w:bookmarkStart w:id="2092" w:name="_Hlt199949701"/>
      <w:r>
        <w:rPr>
          <w:rStyle w:val="782"/>
        </w:rPr>
        <w:t xml:space="preserve">о</w:t>
      </w:r>
      <w:bookmarkEnd w:id="2089"/>
      <w:r/>
      <w:bookmarkEnd w:id="2090"/>
      <w:r>
        <w:rPr>
          <w:rStyle w:val="782"/>
        </w:rPr>
        <w:t xml:space="preserve">к</w:t>
      </w:r>
      <w:bookmarkStart w:id="2093" w:name="_Hlt191371377"/>
      <w:r>
        <w:rPr>
          <w:rStyle w:val="782"/>
        </w:rPr>
        <w:t xml:space="preserve">у</w:t>
      </w:r>
      <w:bookmarkEnd w:id="2091"/>
      <w:r>
        <w:rPr>
          <w:rStyle w:val="782"/>
        </w:rPr>
        <w:t xml:space="preserve">мен</w:t>
      </w:r>
      <w:bookmarkStart w:id="2094" w:name="_Hlt186117066"/>
      <w:r>
        <w:rPr>
          <w:rStyle w:val="782"/>
        </w:rPr>
        <w:t xml:space="preserve">т</w:t>
      </w:r>
      <w:bookmarkEnd w:id="2092"/>
      <w:r>
        <w:rPr>
          <w:rStyle w:val="782"/>
        </w:rPr>
        <w:t xml:space="preserve">ов и документов валютного контроля</w:t>
      </w:r>
      <w:r>
        <w:fldChar w:fldCharType="end"/>
      </w:r>
      <w:r>
        <w:t xml:space="preserve">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УНК договора;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Основание для снятия с учета договора.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Если Вы хотите просмотреть полный список заявлений, нажмите на ссылку </w:t>
      </w:r>
      <w:r>
        <w:rPr>
          <w:b/>
        </w:rPr>
        <w:t xml:space="preserve">Все </w:t>
      </w:r>
      <w:r>
        <w:rPr>
          <w:b/>
        </w:rPr>
        <w:t xml:space="preserve">заявления</w:t>
      </w:r>
      <w:r>
        <w:t xml:space="preserve">. Подробнее смотрите в разделе </w:t>
      </w:r>
      <w:r>
        <w:fldChar w:fldCharType="begin"/>
      </w:r>
      <w:r>
        <w:instrText xml:space="preserve"> HYPERLINK \l "_Договоры_ВЭД" </w:instrText>
      </w:r>
      <w:r>
        <w:fldChar w:fldCharType="separate"/>
      </w:r>
      <w:r>
        <w:rPr>
          <w:rStyle w:val="782"/>
        </w:rPr>
        <w:t xml:space="preserve">Междун</w:t>
      </w:r>
      <w:bookmarkStart w:id="2095" w:name="_Hlt179207596"/>
      <w:r/>
      <w:bookmarkStart w:id="2096" w:name="_Hlt195567498"/>
      <w:r>
        <w:rPr>
          <w:rStyle w:val="782"/>
        </w:rPr>
        <w:t xml:space="preserve">а</w:t>
      </w:r>
      <w:bookmarkEnd w:id="2093"/>
      <w:r/>
      <w:bookmarkEnd w:id="2094"/>
      <w:r>
        <w:rPr>
          <w:rStyle w:val="782"/>
        </w:rPr>
        <w:t xml:space="preserve">род</w:t>
      </w:r>
      <w:bookmarkStart w:id="2097" w:name="_Hlt170810449"/>
      <w:r>
        <w:rPr>
          <w:rStyle w:val="782"/>
        </w:rPr>
        <w:t xml:space="preserve">н</w:t>
      </w:r>
      <w:bookmarkEnd w:id="2095"/>
      <w:r>
        <w:rPr>
          <w:rStyle w:val="782"/>
        </w:rPr>
        <w:t xml:space="preserve">ы</w:t>
      </w:r>
      <w:bookmarkStart w:id="2098" w:name="_Hlt191371381"/>
      <w:r>
        <w:rPr>
          <w:rStyle w:val="782"/>
        </w:rPr>
        <w:t xml:space="preserve">е</w:t>
      </w:r>
      <w:bookmarkEnd w:id="2096"/>
      <w:r>
        <w:rPr>
          <w:rStyle w:val="782"/>
        </w:rPr>
        <w:t xml:space="preserve"> </w:t>
      </w:r>
      <w:bookmarkStart w:id="2099" w:name="_Hlt186117073"/>
      <w:r>
        <w:rPr>
          <w:rStyle w:val="782"/>
        </w:rPr>
        <w:t xml:space="preserve">д</w:t>
      </w:r>
      <w:bookmarkEnd w:id="2097"/>
      <w:r/>
      <w:bookmarkStart w:id="2100" w:name="_Hlt199949705"/>
      <w:r>
        <w:rPr>
          <w:rStyle w:val="782"/>
        </w:rPr>
        <w:t xml:space="preserve">о</w:t>
      </w:r>
      <w:bookmarkEnd w:id="2098"/>
      <w:r>
        <w:rPr>
          <w:rStyle w:val="782"/>
        </w:rPr>
        <w:t xml:space="preserve">говоры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Для просмотра </w:t>
      </w:r>
      <w:r>
        <w:t xml:space="preserve">заявления</w:t>
      </w:r>
      <w:r>
        <w:t xml:space="preserve"> щелкните п</w:t>
      </w:r>
      <w:r>
        <w:t xml:space="preserve">о интересующей записи. Подробнее</w:t>
      </w:r>
      <w:r>
        <w:t xml:space="preserve"> </w:t>
      </w:r>
      <w:r>
        <w:t xml:space="preserve">смотрите</w:t>
      </w:r>
      <w:r>
        <w:t xml:space="preserve"> в разделе </w:t>
      </w:r>
      <w:r>
        <w:fldChar w:fldCharType="begin"/>
      </w:r>
      <w:r>
        <w:instrText xml:space="preserve"> HYPERLINK  \l "_Просмотр_заявления_о_2" </w:instrText>
      </w:r>
      <w:r>
        <w:fldChar w:fldCharType="separate"/>
      </w:r>
      <w:r>
        <w:rPr>
          <w:rStyle w:val="782"/>
        </w:rPr>
        <w:t xml:space="preserve">Просмотр заяв</w:t>
      </w:r>
      <w:bookmarkStart w:id="2101" w:name="_Hlt191371385"/>
      <w:r>
        <w:rPr>
          <w:rStyle w:val="782"/>
        </w:rPr>
        <w:t xml:space="preserve">л</w:t>
      </w:r>
      <w:bookmarkEnd w:id="2099"/>
      <w:r/>
      <w:bookmarkStart w:id="2102" w:name="_Hlt199949709"/>
      <w:r>
        <w:rPr>
          <w:rStyle w:val="782"/>
        </w:rPr>
        <w:t xml:space="preserve">е</w:t>
      </w:r>
      <w:bookmarkEnd w:id="2100"/>
      <w:r>
        <w:rPr>
          <w:rStyle w:val="782"/>
        </w:rPr>
        <w:t xml:space="preserve">ния о сн</w:t>
      </w:r>
      <w:bookmarkStart w:id="2103" w:name="_Hlt179207599"/>
      <w:r/>
      <w:bookmarkStart w:id="2104" w:name="_Hlt195567506"/>
      <w:r>
        <w:rPr>
          <w:rStyle w:val="782"/>
        </w:rPr>
        <w:t xml:space="preserve">я</w:t>
      </w:r>
      <w:bookmarkEnd w:id="2101"/>
      <w:r/>
      <w:bookmarkEnd w:id="2102"/>
      <w:r>
        <w:rPr>
          <w:rStyle w:val="782"/>
        </w:rPr>
        <w:t xml:space="preserve">т</w:t>
      </w:r>
      <w:bookmarkStart w:id="2105" w:name="_Hlt186117078"/>
      <w:r>
        <w:rPr>
          <w:rStyle w:val="782"/>
        </w:rPr>
        <w:t xml:space="preserve">и</w:t>
      </w:r>
      <w:bookmarkEnd w:id="2103"/>
      <w:r>
        <w:rPr>
          <w:rStyle w:val="782"/>
        </w:rPr>
        <w:t xml:space="preserve">и с у</w:t>
      </w:r>
      <w:bookmarkStart w:id="2106" w:name="_Hlt170810462"/>
      <w:r>
        <w:rPr>
          <w:rStyle w:val="782"/>
        </w:rPr>
        <w:t xml:space="preserve">ч</w:t>
      </w:r>
      <w:bookmarkEnd w:id="2104"/>
      <w:r>
        <w:rPr>
          <w:rStyle w:val="782"/>
        </w:rPr>
        <w:t xml:space="preserve">ета договора</w:t>
      </w:r>
      <w:r>
        <w:fldChar w:fldCharType="end"/>
      </w:r>
      <w:r>
        <w:t xml:space="preserve">.</w:t>
      </w:r>
      <w:r/>
    </w:p>
    <w:p>
      <w:pPr>
        <w:pStyle w:val="749"/>
        <w:ind w:left="0"/>
      </w:pPr>
      <w:r>
        <w:t xml:space="preserve">Для того чтобы выполнить операции с заявлением,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640" name="_x0000_i181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54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9" o:spid="_x0000_s639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654" o:title=""/>
              </v:shape>
            </w:pict>
          </mc:Fallback>
        </mc:AlternateContent>
      </w:r>
      <w:r>
        <w:t xml:space="preserve"> рядом с интересующей записью и щелкните по нужной ссылке. Подробное описание доступных операций приведено в разделе</w:t>
      </w:r>
      <w:r>
        <w:rPr>
          <w:lang w:eastAsia="ru-RU" w:bidi="en-US"/>
        </w:rPr>
        <w:t xml:space="preserve"> </w:t>
      </w:r>
      <w:r>
        <w:rPr>
          <w:lang w:eastAsia="ru-RU" w:bidi="en-US"/>
        </w:rPr>
        <w:fldChar w:fldCharType="begin"/>
      </w:r>
      <w:r>
        <w:rPr>
          <w:lang w:eastAsia="ru-RU" w:bidi="en-US"/>
        </w:rPr>
        <w:instrText xml:space="preserve"> HYPERLINK  \l "_Операции_с_заявлениями_1" </w:instrText>
      </w:r>
      <w:r>
        <w:rPr>
          <w:lang w:eastAsia="ru-RU" w:bidi="en-US"/>
        </w:rPr>
        <w:fldChar w:fldCharType="separate"/>
      </w:r>
      <w:r>
        <w:rPr>
          <w:rStyle w:val="782"/>
          <w:lang w:eastAsia="ru-RU" w:bidi="en-US"/>
        </w:rPr>
        <w:t xml:space="preserve">Опер</w:t>
      </w:r>
      <w:bookmarkStart w:id="2107" w:name="_Hlt195532274"/>
      <w:r/>
      <w:bookmarkStart w:id="2108" w:name="_Hlt195532275"/>
      <w:r>
        <w:rPr>
          <w:rStyle w:val="782"/>
          <w:lang w:eastAsia="ru-RU" w:bidi="en-US"/>
        </w:rPr>
        <w:t xml:space="preserve">а</w:t>
      </w:r>
      <w:bookmarkEnd w:id="2105"/>
      <w:r/>
      <w:bookmarkEnd w:id="2106"/>
      <w:r>
        <w:rPr>
          <w:rStyle w:val="782"/>
          <w:lang w:eastAsia="ru-RU" w:bidi="en-US"/>
        </w:rPr>
        <w:t xml:space="preserve">ции </w:t>
      </w:r>
      <w:bookmarkStart w:id="2109" w:name="_Hlt191371391"/>
      <w:r>
        <w:rPr>
          <w:rStyle w:val="782"/>
          <w:lang w:eastAsia="ru-RU" w:bidi="en-US"/>
        </w:rPr>
        <w:t xml:space="preserve">с</w:t>
      </w:r>
      <w:bookmarkEnd w:id="2107"/>
      <w:r>
        <w:rPr>
          <w:rStyle w:val="782"/>
          <w:lang w:eastAsia="ru-RU" w:bidi="en-US"/>
        </w:rPr>
        <w:t xml:space="preserve"> зая</w:t>
      </w:r>
      <w:bookmarkStart w:id="2110" w:name="_Hlt199949715"/>
      <w:r>
        <w:rPr>
          <w:rStyle w:val="782"/>
          <w:lang w:eastAsia="ru-RU" w:bidi="en-US"/>
        </w:rPr>
        <w:t xml:space="preserve">в</w:t>
      </w:r>
      <w:bookmarkEnd w:id="2108"/>
      <w:r/>
      <w:bookmarkStart w:id="2111" w:name="_Hlt186117085"/>
      <w:r>
        <w:rPr>
          <w:rStyle w:val="782"/>
          <w:lang w:eastAsia="ru-RU" w:bidi="en-US"/>
        </w:rPr>
        <w:t xml:space="preserve">л</w:t>
      </w:r>
      <w:bookmarkEnd w:id="2109"/>
      <w:r/>
      <w:bookmarkStart w:id="2112" w:name="_Hlt195567519"/>
      <w:r>
        <w:rPr>
          <w:rStyle w:val="782"/>
          <w:lang w:eastAsia="ru-RU" w:bidi="en-US"/>
        </w:rPr>
        <w:t xml:space="preserve">е</w:t>
      </w:r>
      <w:bookmarkEnd w:id="2110"/>
      <w:r/>
      <w:r>
        <w:rPr>
          <w:rStyle w:val="782"/>
          <w:lang w:eastAsia="ru-RU" w:bidi="en-US"/>
        </w:rPr>
        <w:t xml:space="preserve">н</w:t>
      </w:r>
      <w:bookmarkEnd w:id="2111"/>
      <w:r>
        <w:rPr>
          <w:rStyle w:val="782"/>
          <w:lang w:eastAsia="ru-RU" w:bidi="en-US"/>
        </w:rPr>
        <w:t xml:space="preserve">иями по международным договорам в с</w:t>
      </w:r>
      <w:r>
        <w:rPr>
          <w:rStyle w:val="782"/>
          <w:lang w:eastAsia="ru-RU" w:bidi="en-US"/>
        </w:rPr>
        <w:t xml:space="preserve">п</w:t>
      </w:r>
      <w:bookmarkEnd w:id="2112"/>
      <w:r>
        <w:rPr>
          <w:rStyle w:val="782"/>
          <w:lang w:eastAsia="ru-RU" w:bidi="en-US"/>
        </w:rPr>
        <w:t xml:space="preserve">иске</w:t>
      </w:r>
      <w:r>
        <w:rPr>
          <w:lang w:eastAsia="ru-RU" w:bidi="en-US"/>
        </w:rPr>
        <w:fldChar w:fldCharType="end"/>
      </w:r>
      <w:r>
        <w:t xml:space="preserve">.</w:t>
      </w:r>
      <w:r/>
    </w:p>
    <w:p>
      <w:pPr>
        <w:pStyle w:val="752"/>
        <w:rPr>
          <w:lang w:val="ru-RU"/>
        </w:rPr>
      </w:pPr>
      <w:r/>
      <w:r>
        <w:rPr>
          <w:lang w:val="ru-RU"/>
        </w:rPr>
        <w:t xml:space="preserve">Заявления</w:t>
      </w:r>
      <w:r>
        <w:rPr>
          <w:lang w:val="ru-RU"/>
        </w:rPr>
        <w:t xml:space="preserve"> на выдачу</w:t>
      </w:r>
      <w:r>
        <w:rPr>
          <w:lang w:val="ru-RU"/>
        </w:rPr>
        <w:t xml:space="preserve"> документов</w:t>
      </w:r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</w:pPr>
      <w:r>
        <w:t xml:space="preserve">В блоке </w:t>
      </w:r>
      <w:r>
        <w:rPr>
          <w:b/>
        </w:rPr>
        <w:t xml:space="preserve">Заявление на выдачу документов</w:t>
      </w:r>
      <w:r>
        <w:t xml:space="preserve"> показаны последние три заявления на выдачу документов.</w:t>
      </w:r>
      <w:r/>
    </w:p>
    <w:p>
      <w:pPr>
        <w:pStyle w:val="749"/>
        <w:ind w:left="0"/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по умолчанию данный блок свернут</w:t>
      </w:r>
      <w:r>
        <w:rPr>
          <w:i/>
        </w:rPr>
        <w:t xml:space="preserve">. Для того чтобы </w:t>
      </w:r>
      <w:r>
        <w:rPr>
          <w:i/>
        </w:rPr>
        <w:t xml:space="preserve">просмотреть сведения о документах</w:t>
      </w:r>
      <w:r>
        <w:rPr>
          <w:i/>
        </w:rPr>
        <w:t xml:space="preserve">, нажмите на кнопку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641" name="_x0000_i182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55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0" o:spid="_x0000_s640" type="#_x0000_t75" style="width:14.25pt;height:8.25pt;mso-wrap-distance-left:0.00pt;mso-wrap-distance-top:0.00pt;mso-wrap-distance-right:0.00pt;mso-wrap-distance-bottom:0.00pt;" stroked="f">
                <v:path textboxrect="0,0,0,0"/>
                <v:imagedata r:id="rId655" o:title=""/>
              </v:shape>
            </w:pict>
          </mc:Fallback>
        </mc:AlternateContent>
      </w:r>
      <w:r>
        <w:rPr>
          <w:i/>
        </w:rPr>
        <w:t xml:space="preserve">. Если Вы хотите свернуть </w:t>
      </w:r>
      <w:r>
        <w:rPr>
          <w:i/>
        </w:rPr>
        <w:t xml:space="preserve">данные</w:t>
      </w:r>
      <w:r>
        <w:rPr>
          <w:i/>
        </w:rPr>
        <w:t xml:space="preserve">, щелкните по кнопке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642" name="_x0000_i182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56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1" o:spid="_x0000_s641" type="#_x0000_t75" style="width:14.25pt;height:8.25pt;mso-wrap-distance-left:0.00pt;mso-wrap-distance-top:0.00pt;mso-wrap-distance-right:0.00pt;mso-wrap-distance-bottom:0.00pt;" stroked="f">
                <v:path textboxrect="0,0,0,0"/>
                <v:imagedata r:id="rId656" o:title=""/>
              </v:shape>
            </w:pict>
          </mc:Fallback>
        </mc:AlternateContent>
      </w:r>
      <w:r>
        <w:rPr>
          <w:i/>
        </w:rPr>
        <w:t xml:space="preserve">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2395" cy="1642237"/>
                <wp:effectExtent l="0" t="0" r="0" b="0"/>
                <wp:docPr id="643" name="_x0000_i182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57"/>
                        <a:stretch/>
                      </pic:blipFill>
                      <pic:spPr bwMode="auto">
                        <a:xfrm>
                          <a:off x="0" y="0"/>
                          <a:ext cx="5042394" cy="164223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2" o:spid="_x0000_s642" type="#_x0000_t75" style="width:397.04pt;height:129.31pt;mso-wrap-distance-left:0.00pt;mso-wrap-distance-top:0.00pt;mso-wrap-distance-right:0.00pt;mso-wrap-distance-bottom:0.00pt;" stroked="f">
                <v:path textboxrect="0,0,0,0"/>
                <v:imagedata r:id="rId657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241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Пункт меню </w:t>
      </w:r>
      <w:r>
        <w:rPr>
          <w:rFonts w:ascii="Arial" w:hAnsi="Arial" w:cs="Arial"/>
          <w:b/>
          <w:bCs/>
          <w:iCs/>
          <w:sz w:val="18"/>
        </w:rPr>
        <w:t xml:space="preserve">ВЭД</w:t>
      </w:r>
      <w:r>
        <w:rPr>
          <w:rFonts w:ascii="Arial" w:hAnsi="Arial" w:cs="Arial"/>
          <w:bCs/>
          <w:iCs/>
          <w:sz w:val="18"/>
        </w:rPr>
        <w:t xml:space="preserve">. Блок </w:t>
      </w:r>
      <w:r>
        <w:rPr>
          <w:rFonts w:ascii="Arial" w:hAnsi="Arial" w:cs="Arial"/>
          <w:b/>
          <w:bCs/>
          <w:iCs/>
          <w:sz w:val="18"/>
        </w:rPr>
        <w:t xml:space="preserve">Заявление </w:t>
      </w:r>
      <w:r>
        <w:rPr>
          <w:rFonts w:ascii="Arial" w:hAnsi="Arial" w:cs="Arial"/>
          <w:b/>
          <w:bCs/>
          <w:iCs/>
          <w:sz w:val="18"/>
        </w:rPr>
        <w:t xml:space="preserve">на выдачу документов</w:t>
      </w:r>
      <w:r/>
    </w:p>
    <w:p>
      <w:pPr>
        <w:pStyle w:val="749"/>
        <w:ind w:left="0"/>
      </w:pPr>
      <w:r>
        <w:t xml:space="preserve">Для каждой записи показана следующая информация: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Номер, дата и статус заявления. Подробное описание статусов смотрите в разделе </w:t>
      </w:r>
      <w:r>
        <w:fldChar w:fldCharType="begin"/>
      </w:r>
      <w:r>
        <w:instrText xml:space="preserve"> HYPERLINK  \l "_Статусы_валютных_документов" </w:instrText>
      </w:r>
      <w:r>
        <w:fldChar w:fldCharType="separate"/>
      </w:r>
      <w:r>
        <w:rPr>
          <w:rStyle w:val="782"/>
        </w:rPr>
        <w:t xml:space="preserve">Статусы вал</w:t>
      </w:r>
      <w:bookmarkStart w:id="2118" w:name="_Hlt199949728"/>
      <w:r>
        <w:rPr>
          <w:rStyle w:val="782"/>
        </w:rPr>
        <w:t xml:space="preserve">ю</w:t>
      </w:r>
      <w:r>
        <w:rPr>
          <w:rStyle w:val="782"/>
        </w:rPr>
        <w:t xml:space="preserve">тных документов и документов в</w:t>
      </w:r>
      <w:bookmarkStart w:id="2119" w:name="_Hlt195567538"/>
      <w:r>
        <w:rPr>
          <w:rStyle w:val="782"/>
        </w:rPr>
        <w:t xml:space="preserve">а</w:t>
      </w:r>
      <w:r>
        <w:rPr>
          <w:rStyle w:val="782"/>
        </w:rPr>
        <w:t xml:space="preserve">лютного контроля</w:t>
      </w:r>
      <w:r>
        <w:fldChar w:fldCharType="end"/>
      </w:r>
      <w:r>
        <w:t xml:space="preserve">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Реквизиты международного договора</w:t>
      </w:r>
      <w:r>
        <w:t xml:space="preserve">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Код и наименование подразделения банка</w:t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Если Вы хотите просмотреть полный список заявлений, нажмите на ссылку </w:t>
      </w:r>
      <w:r>
        <w:rPr>
          <w:b/>
        </w:rPr>
        <w:t xml:space="preserve">Все </w:t>
      </w:r>
      <w:r>
        <w:rPr>
          <w:b/>
        </w:rPr>
        <w:t xml:space="preserve">заявления</w:t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Для просмотра заявления щелкните по интересующей записи.</w:t>
      </w:r>
      <w:r/>
    </w:p>
    <w:p>
      <w:pPr>
        <w:pStyle w:val="749"/>
        <w:ind w:left="0"/>
      </w:pPr>
      <w:r>
        <w:t xml:space="preserve">Для того чтобы выполнить операции с заявлением,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644" name="_x0000_i182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58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3" o:spid="_x0000_s643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658" o:title=""/>
              </v:shape>
            </w:pict>
          </mc:Fallback>
        </mc:AlternateContent>
      </w:r>
      <w:r>
        <w:t xml:space="preserve"> рядом с интересующей записью и щелкните по нужной ссылке. Подробное описание доступных операций приведено в разделе</w:t>
      </w:r>
      <w:r>
        <w:rPr>
          <w:lang w:eastAsia="ru-RU" w:bidi="en-US"/>
        </w:rPr>
        <w:t xml:space="preserve"> </w:t>
      </w:r>
      <w:r>
        <w:rPr>
          <w:lang w:eastAsia="ru-RU" w:bidi="en-US"/>
        </w:rPr>
        <w:fldChar w:fldCharType="begin"/>
      </w:r>
      <w:r>
        <w:rPr>
          <w:lang w:eastAsia="ru-RU" w:bidi="en-US"/>
        </w:rPr>
        <w:instrText xml:space="preserve"> HYPERLINK  \l "_Операции_с_заявлениями_1" </w:instrText>
      </w:r>
      <w:r>
        <w:rPr>
          <w:lang w:eastAsia="ru-RU" w:bidi="en-US"/>
        </w:rPr>
        <w:fldChar w:fldCharType="separate"/>
      </w:r>
      <w:r>
        <w:rPr>
          <w:rStyle w:val="782"/>
          <w:lang w:eastAsia="ru-RU" w:bidi="en-US"/>
        </w:rPr>
        <w:t xml:space="preserve">Оп</w:t>
      </w:r>
      <w:bookmarkStart w:id="2120" w:name="_Hlt195602296"/>
      <w:r>
        <w:rPr>
          <w:rStyle w:val="782"/>
          <w:lang w:eastAsia="ru-RU" w:bidi="en-US"/>
        </w:rPr>
        <w:t xml:space="preserve">е</w:t>
      </w:r>
      <w:bookmarkEnd w:id="2118"/>
      <w:r>
        <w:rPr>
          <w:rStyle w:val="782"/>
          <w:lang w:eastAsia="ru-RU" w:bidi="en-US"/>
        </w:rPr>
        <w:t xml:space="preserve">рации с</w:t>
      </w:r>
      <w:bookmarkStart w:id="2121" w:name="_Hlt199948661"/>
      <w:r>
        <w:rPr>
          <w:rStyle w:val="782"/>
          <w:lang w:eastAsia="ru-RU" w:bidi="en-US"/>
        </w:rPr>
        <w:t xml:space="preserve"> </w:t>
      </w:r>
      <w:bookmarkEnd w:id="2119"/>
      <w:r/>
      <w:bookmarkStart w:id="2122" w:name="_Hlt195566249"/>
      <w:r>
        <w:rPr>
          <w:rStyle w:val="782"/>
          <w:lang w:eastAsia="ru-RU" w:bidi="en-US"/>
        </w:rPr>
        <w:t xml:space="preserve">з</w:t>
      </w:r>
      <w:bookmarkEnd w:id="2120"/>
      <w:r>
        <w:rPr>
          <w:rStyle w:val="782"/>
          <w:lang w:eastAsia="ru-RU" w:bidi="en-US"/>
        </w:rPr>
        <w:t xml:space="preserve">аявл</w:t>
      </w:r>
      <w:bookmarkStart w:id="2123" w:name="_Hlt195602645"/>
      <w:r>
        <w:rPr>
          <w:rStyle w:val="782"/>
          <w:lang w:eastAsia="ru-RU" w:bidi="en-US"/>
        </w:rPr>
        <w:t xml:space="preserve">е</w:t>
      </w:r>
      <w:bookmarkEnd w:id="2121"/>
      <w:r>
        <w:rPr>
          <w:rStyle w:val="782"/>
          <w:lang w:eastAsia="ru-RU" w:bidi="en-US"/>
        </w:rPr>
        <w:t xml:space="preserve">ниями по международным договорам в списке</w:t>
      </w:r>
      <w:r>
        <w:rPr>
          <w:lang w:eastAsia="ru-RU" w:bidi="en-US"/>
        </w:rPr>
        <w:fldChar w:fldCharType="end"/>
      </w:r>
      <w:r>
        <w:t xml:space="preserve">.</w:t>
      </w:r>
      <w:r/>
    </w:p>
    <w:p>
      <w:pPr>
        <w:pStyle w:val="752"/>
        <w:rPr>
          <w:lang w:val="ru-RU"/>
        </w:rPr>
      </w:pPr>
      <w:r/>
      <w:bookmarkEnd w:id="2122"/>
      <w:r/>
      <w:bookmarkStart w:id="2124" w:name="_Операции_с_валютными_3"/>
      <w:r/>
      <w:bookmarkStart w:id="2125" w:name="_Toc199941196"/>
      <w:r>
        <w:rPr>
          <w:lang w:val="ru-RU"/>
        </w:rPr>
        <w:t xml:space="preserve">Операции с валютными документами и документами валютного контроля</w:t>
      </w:r>
      <w:bookmarkEnd w:id="2123"/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  <w:spacing w:after="120"/>
        <w:rPr>
          <w:lang w:eastAsia="ru-RU" w:bidi="en-US"/>
        </w:rPr>
      </w:pPr>
      <w:r>
        <w:rPr>
          <w:lang w:eastAsia="ru-RU" w:bidi="en-US"/>
        </w:rPr>
        <w:fldChar w:fldCharType="begin"/>
      </w:r>
      <w:r>
        <w:rPr>
          <w:lang w:eastAsia="ru-RU" w:bidi="en-US"/>
        </w:rPr>
        <w:instrText xml:space="preserve"> HYPERLINK  \l "_Создание_валютных_документов" </w:instrText>
      </w:r>
      <w:r>
        <w:rPr>
          <w:lang w:eastAsia="ru-RU" w:bidi="en-US"/>
        </w:rPr>
        <w:fldChar w:fldCharType="separate"/>
      </w:r>
      <w:r>
        <w:rPr>
          <w:rStyle w:val="782"/>
          <w:lang w:eastAsia="ru-RU" w:bidi="en-US"/>
        </w:rPr>
        <w:t xml:space="preserve">Созда</w:t>
      </w:r>
      <w:bookmarkStart w:id="2126" w:name="_Hlt191370178"/>
      <w:r>
        <w:rPr>
          <w:rStyle w:val="782"/>
          <w:lang w:eastAsia="ru-RU" w:bidi="en-US"/>
        </w:rPr>
        <w:t xml:space="preserve">н</w:t>
      </w:r>
      <w:bookmarkEnd w:id="2124"/>
      <w:r>
        <w:rPr>
          <w:rStyle w:val="782"/>
          <w:lang w:eastAsia="ru-RU" w:bidi="en-US"/>
        </w:rPr>
        <w:t xml:space="preserve">ие валютных д</w:t>
      </w:r>
      <w:bookmarkStart w:id="2127" w:name="_Hlt179207669"/>
      <w:r>
        <w:rPr>
          <w:rStyle w:val="782"/>
          <w:lang w:eastAsia="ru-RU" w:bidi="en-US"/>
        </w:rPr>
        <w:t xml:space="preserve">о</w:t>
      </w:r>
      <w:bookmarkEnd w:id="2125"/>
      <w:r>
        <w:rPr>
          <w:rStyle w:val="782"/>
          <w:lang w:eastAsia="ru-RU" w:bidi="en-US"/>
        </w:rPr>
        <w:t xml:space="preserve">кум</w:t>
      </w:r>
      <w:bookmarkStart w:id="2128" w:name="_Hlt199949741"/>
      <w:r>
        <w:rPr>
          <w:rStyle w:val="782"/>
          <w:lang w:eastAsia="ru-RU" w:bidi="en-US"/>
        </w:rPr>
        <w:t xml:space="preserve">е</w:t>
      </w:r>
      <w:bookmarkEnd w:id="2126"/>
      <w:r>
        <w:rPr>
          <w:rStyle w:val="782"/>
          <w:lang w:eastAsia="ru-RU" w:bidi="en-US"/>
        </w:rPr>
        <w:t xml:space="preserve">нтов</w:t>
      </w:r>
      <w:bookmarkStart w:id="2129" w:name="_Hlt195567603"/>
      <w:r>
        <w:rPr>
          <w:rStyle w:val="782"/>
          <w:lang w:eastAsia="ru-RU" w:bidi="en-US"/>
        </w:rPr>
        <w:t xml:space="preserve"> </w:t>
      </w:r>
      <w:bookmarkEnd w:id="2127"/>
      <w:r>
        <w:rPr>
          <w:rStyle w:val="782"/>
          <w:lang w:eastAsia="ru-RU" w:bidi="en-US"/>
        </w:rPr>
        <w:t xml:space="preserve">и документов валютного контроля</w:t>
      </w:r>
      <w:r>
        <w:rPr>
          <w:lang w:eastAsia="ru-RU" w:bidi="en-US"/>
        </w:rPr>
        <w:fldChar w:fldCharType="end"/>
      </w:r>
      <w:r>
        <w:rPr>
          <w:lang w:eastAsia="ru-RU" w:bidi="en-US"/>
        </w:rPr>
      </w:r>
      <w:r>
        <w:rPr>
          <w:lang w:eastAsia="ru-RU" w:bidi="en-US"/>
        </w:rPr>
      </w:r>
    </w:p>
    <w:p>
      <w:pPr>
        <w:pStyle w:val="749"/>
        <w:ind w:left="0"/>
        <w:rPr>
          <w:rStyle w:val="878"/>
        </w:rPr>
      </w:pPr>
      <w:r>
        <w:rPr>
          <w:lang w:eastAsia="ru-RU" w:bidi="en-US"/>
        </w:rPr>
        <w:t xml:space="preserve">В зависимости от типа и статуса документа Вы можете выполнить </w:t>
      </w:r>
      <w:r>
        <w:rPr>
          <w:lang w:eastAsia="ru-RU" w:bidi="en-US"/>
        </w:rPr>
        <w:t xml:space="preserve">операции </w:t>
      </w:r>
      <w:r>
        <w:rPr>
          <w:lang w:eastAsia="en-US"/>
        </w:rPr>
        <w:t xml:space="preserve">в списке или на форме просмотра документа. </w:t>
      </w:r>
      <w:r>
        <w:rPr>
          <w:rStyle w:val="878"/>
        </w:rPr>
        <w:t xml:space="preserve">Подробнее смотрите в следующих разделах:</w:t>
      </w:r>
      <w:r>
        <w:rPr>
          <w:rStyle w:val="878"/>
        </w:rPr>
      </w:r>
      <w:r>
        <w:rPr>
          <w:rStyle w:val="87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878"/>
        </w:rPr>
      </w:pPr>
      <w:r>
        <w:rPr>
          <w:rStyle w:val="878"/>
        </w:rPr>
        <w:fldChar w:fldCharType="begin"/>
      </w:r>
      <w:r>
        <w:rPr>
          <w:rStyle w:val="878"/>
        </w:rPr>
        <w:instrText xml:space="preserve"> HYPERLINK  \l "_Операции_с_валютными_1" </w:instrText>
      </w:r>
      <w:r>
        <w:rPr>
          <w:rStyle w:val="878"/>
        </w:rPr>
        <w:fldChar w:fldCharType="separate"/>
      </w:r>
      <w:r>
        <w:rPr>
          <w:rStyle w:val="782"/>
        </w:rPr>
        <w:t xml:space="preserve">Операц</w:t>
      </w:r>
      <w:bookmarkStart w:id="2130" w:name="_Hlt191370096"/>
      <w:r>
        <w:rPr>
          <w:rStyle w:val="782"/>
        </w:rPr>
        <w:t xml:space="preserve">и</w:t>
      </w:r>
      <w:bookmarkEnd w:id="2128"/>
      <w:r>
        <w:rPr>
          <w:rStyle w:val="782"/>
        </w:rPr>
        <w:t xml:space="preserve">и с валютн</w:t>
      </w:r>
      <w:bookmarkStart w:id="2131" w:name="_Hlt179207672"/>
      <w:r/>
      <w:bookmarkStart w:id="2132" w:name="_Hlt199949767"/>
      <w:r>
        <w:rPr>
          <w:rStyle w:val="782"/>
        </w:rPr>
        <w:t xml:space="preserve">ы</w:t>
      </w:r>
      <w:bookmarkEnd w:id="2129"/>
      <w:r/>
      <w:bookmarkEnd w:id="2130"/>
      <w:r>
        <w:rPr>
          <w:rStyle w:val="782"/>
        </w:rPr>
        <w:t xml:space="preserve">ми документами в списке</w:t>
      </w:r>
      <w:r>
        <w:rPr>
          <w:rStyle w:val="878"/>
        </w:rPr>
        <w:fldChar w:fldCharType="end"/>
      </w:r>
      <w:r>
        <w:rPr>
          <w:rStyle w:val="878"/>
        </w:rPr>
        <w:t xml:space="preserve">;</w:t>
      </w:r>
      <w:r>
        <w:rPr>
          <w:rStyle w:val="878"/>
        </w:rPr>
      </w:r>
      <w:r>
        <w:rPr>
          <w:rStyle w:val="87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878"/>
        </w:rPr>
      </w:pPr>
      <w:r>
        <w:rPr>
          <w:rStyle w:val="878"/>
        </w:rPr>
        <w:fldChar w:fldCharType="begin"/>
      </w:r>
      <w:r>
        <w:rPr>
          <w:rStyle w:val="878"/>
        </w:rPr>
        <w:instrText xml:space="preserve"> HYPERLINK  \l "_Операции_с_валютными_2" </w:instrText>
      </w:r>
      <w:r>
        <w:rPr>
          <w:rStyle w:val="878"/>
        </w:rPr>
        <w:fldChar w:fldCharType="separate"/>
      </w:r>
      <w:r>
        <w:rPr>
          <w:rStyle w:val="782"/>
        </w:rPr>
        <w:t xml:space="preserve">Операц</w:t>
      </w:r>
      <w:bookmarkStart w:id="2133" w:name="_Hlt191370098"/>
      <w:r>
        <w:rPr>
          <w:rStyle w:val="782"/>
        </w:rPr>
        <w:t xml:space="preserve">и</w:t>
      </w:r>
      <w:bookmarkEnd w:id="2131"/>
      <w:r>
        <w:rPr>
          <w:rStyle w:val="782"/>
        </w:rPr>
        <w:t xml:space="preserve">и с валю</w:t>
      </w:r>
      <w:bookmarkStart w:id="2134" w:name="_Hlt199949779"/>
      <w:r>
        <w:rPr>
          <w:rStyle w:val="782"/>
        </w:rPr>
        <w:t xml:space="preserve">т</w:t>
      </w:r>
      <w:bookmarkEnd w:id="2132"/>
      <w:r>
        <w:rPr>
          <w:rStyle w:val="782"/>
        </w:rPr>
        <w:t xml:space="preserve">ными </w:t>
      </w:r>
      <w:bookmarkStart w:id="2135" w:name="_Hlt179207673"/>
      <w:r>
        <w:rPr>
          <w:rStyle w:val="782"/>
        </w:rPr>
        <w:t xml:space="preserve">д</w:t>
      </w:r>
      <w:bookmarkEnd w:id="2133"/>
      <w:r>
        <w:rPr>
          <w:rStyle w:val="782"/>
        </w:rPr>
        <w:t xml:space="preserve">окументами на форме просмотра</w:t>
      </w:r>
      <w:r>
        <w:rPr>
          <w:rStyle w:val="878"/>
        </w:rPr>
        <w:fldChar w:fldCharType="end"/>
      </w:r>
      <w:r>
        <w:rPr>
          <w:rStyle w:val="878"/>
        </w:rPr>
        <w:t xml:space="preserve">;</w:t>
      </w:r>
      <w:r>
        <w:rPr>
          <w:rStyle w:val="87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878"/>
        </w:rPr>
      </w:pPr>
      <w:r>
        <w:rPr>
          <w:rStyle w:val="878"/>
        </w:rPr>
        <w:fldChar w:fldCharType="begin"/>
      </w:r>
      <w:r>
        <w:rPr>
          <w:rStyle w:val="878"/>
        </w:rPr>
        <w:instrText xml:space="preserve"> HYPERLINK  \l "_Операции_с_документами_4" </w:instrText>
      </w:r>
      <w:r>
        <w:rPr>
          <w:rStyle w:val="878"/>
        </w:rPr>
        <w:fldChar w:fldCharType="separate"/>
      </w:r>
      <w:r>
        <w:rPr>
          <w:rStyle w:val="782"/>
        </w:rPr>
        <w:t xml:space="preserve">Операции с д</w:t>
      </w:r>
      <w:bookmarkStart w:id="2136" w:name="_Hlt191370102"/>
      <w:r>
        <w:rPr>
          <w:rStyle w:val="782"/>
        </w:rPr>
        <w:t xml:space="preserve">о</w:t>
      </w:r>
      <w:bookmarkEnd w:id="2134"/>
      <w:r/>
      <w:bookmarkStart w:id="2137" w:name="_Hlt199949784"/>
      <w:r>
        <w:rPr>
          <w:rStyle w:val="782"/>
        </w:rPr>
        <w:t xml:space="preserve">к</w:t>
      </w:r>
      <w:bookmarkEnd w:id="2135"/>
      <w:r>
        <w:rPr>
          <w:rStyle w:val="782"/>
        </w:rPr>
        <w:t xml:space="preserve">уме</w:t>
      </w:r>
      <w:bookmarkStart w:id="2138" w:name="_Hlt179207676"/>
      <w:r>
        <w:rPr>
          <w:rStyle w:val="782"/>
        </w:rPr>
        <w:t xml:space="preserve">н</w:t>
      </w:r>
      <w:bookmarkEnd w:id="2136"/>
      <w:r>
        <w:rPr>
          <w:rStyle w:val="782"/>
        </w:rPr>
        <w:t xml:space="preserve">тами валютного контроля в списке</w:t>
      </w:r>
      <w:r>
        <w:rPr>
          <w:rStyle w:val="878"/>
        </w:rPr>
        <w:fldChar w:fldCharType="end"/>
      </w:r>
      <w:r>
        <w:rPr>
          <w:rStyle w:val="878"/>
        </w:rPr>
        <w:t xml:space="preserve">;</w:t>
      </w:r>
      <w:r>
        <w:rPr>
          <w:rStyle w:val="87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878"/>
        </w:rPr>
      </w:pPr>
      <w:r>
        <w:rPr>
          <w:rStyle w:val="878"/>
        </w:rPr>
        <w:fldChar w:fldCharType="begin"/>
      </w:r>
      <w:r>
        <w:rPr>
          <w:rStyle w:val="878"/>
        </w:rPr>
        <w:instrText xml:space="preserve"> HYPERLINK  \l "_Операции_с_документами_5" </w:instrText>
      </w:r>
      <w:r>
        <w:rPr>
          <w:rStyle w:val="878"/>
        </w:rPr>
        <w:fldChar w:fldCharType="separate"/>
      </w:r>
      <w:r>
        <w:rPr>
          <w:rStyle w:val="782"/>
        </w:rPr>
        <w:t xml:space="preserve">Операции с д</w:t>
      </w:r>
      <w:bookmarkStart w:id="2139" w:name="_Hlt199949787"/>
      <w:r>
        <w:rPr>
          <w:rStyle w:val="782"/>
        </w:rPr>
        <w:t xml:space="preserve">о</w:t>
      </w:r>
      <w:bookmarkEnd w:id="2137"/>
      <w:r>
        <w:rPr>
          <w:rStyle w:val="782"/>
        </w:rPr>
        <w:t xml:space="preserve">кумен</w:t>
      </w:r>
      <w:bookmarkStart w:id="2140" w:name="_Hlt191370113"/>
      <w:r>
        <w:rPr>
          <w:rStyle w:val="782"/>
        </w:rPr>
        <w:t xml:space="preserve">т</w:t>
      </w:r>
      <w:bookmarkEnd w:id="2138"/>
      <w:r>
        <w:rPr>
          <w:rStyle w:val="782"/>
        </w:rPr>
        <w:t xml:space="preserve">ами </w:t>
      </w:r>
      <w:bookmarkStart w:id="2141" w:name="_Hlt179207679"/>
      <w:r>
        <w:rPr>
          <w:rStyle w:val="782"/>
        </w:rPr>
        <w:t xml:space="preserve">в</w:t>
      </w:r>
      <w:bookmarkEnd w:id="2139"/>
      <w:r>
        <w:rPr>
          <w:rStyle w:val="782"/>
        </w:rPr>
        <w:t xml:space="preserve">алютного контроля на форме п</w:t>
      </w:r>
      <w:bookmarkStart w:id="2142" w:name="_Hlt195567130"/>
      <w:r>
        <w:rPr>
          <w:rStyle w:val="782"/>
        </w:rPr>
        <w:t xml:space="preserve">р</w:t>
      </w:r>
      <w:bookmarkEnd w:id="2140"/>
      <w:r>
        <w:rPr>
          <w:rStyle w:val="782"/>
        </w:rPr>
        <w:t xml:space="preserve">осмотра</w:t>
      </w:r>
      <w:r>
        <w:rPr>
          <w:rStyle w:val="878"/>
        </w:rPr>
        <w:fldChar w:fldCharType="end"/>
      </w:r>
      <w:r>
        <w:rPr>
          <w:rStyle w:val="878"/>
        </w:rPr>
        <w:t xml:space="preserve">.</w:t>
      </w:r>
      <w:r>
        <w:rPr>
          <w:rStyle w:val="878"/>
        </w:rPr>
      </w:r>
    </w:p>
    <w:p>
      <w:pPr>
        <w:pStyle w:val="753"/>
        <w:rPr>
          <w:rStyle w:val="878"/>
        </w:rPr>
      </w:pPr>
      <w:r/>
      <w:bookmarkEnd w:id="2141"/>
      <w:r/>
      <w:bookmarkStart w:id="2143" w:name="_Операции_с_валютными_1"/>
      <w:r>
        <w:t xml:space="preserve">Операции</w:t>
      </w:r>
      <w:r>
        <w:rPr>
          <w:rStyle w:val="878"/>
        </w:rPr>
        <w:t xml:space="preserve"> с валютными документами в списке</w:t>
      </w:r>
      <w:r>
        <w:rPr>
          <w:rStyle w:val="878"/>
        </w:rPr>
      </w:r>
    </w:p>
    <w:p>
      <w:pPr>
        <w:pStyle w:val="749"/>
        <w:ind w:left="0"/>
        <w:rPr>
          <w:lang w:eastAsia="ru-RU" w:bidi="en-US"/>
        </w:rPr>
      </w:pPr>
      <w:r>
        <w:rPr>
          <w:lang w:eastAsia="ru-RU" w:bidi="en-US"/>
        </w:rPr>
        <w:t xml:space="preserve">С валютными документами Вы можете выполнить следующие операции:</w:t>
      </w:r>
      <w:r>
        <w:rPr>
          <w:lang w:eastAsia="ru-RU" w:bidi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b/>
        </w:rPr>
        <w:t xml:space="preserve">Повторить документ</w:t>
      </w:r>
      <w:r>
        <w:rPr>
          <w:lang w:eastAsia="en-US"/>
        </w:rPr>
        <w:t xml:space="preserve">.</w:t>
      </w:r>
      <w:r>
        <w:rPr>
          <w:lang w:eastAsia="en-US"/>
        </w:rPr>
        <w:t xml:space="preserve"> </w:t>
      </w:r>
      <w:r>
        <w:t xml:space="preserve">Для этого в списке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89" cy="142989"/>
                <wp:effectExtent l="0" t="0" r="0" b="0"/>
                <wp:docPr id="645" name="_x0000_i182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59"/>
                        <a:stretch/>
                      </pic:blipFill>
                      <pic:spPr bwMode="auto">
                        <a:xfrm>
                          <a:off x="0" y="0"/>
                          <a:ext cx="142989" cy="1429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4" o:spid="_x0000_s644" type="#_x0000_t75" style="width:11.26pt;height:11.26pt;mso-wrap-distance-left:0.00pt;mso-wrap-distance-top:0.00pt;mso-wrap-distance-right:0.00pt;mso-wrap-distance-bottom:0.00pt;" stroked="f">
                <v:path textboxrect="0,0,0,0"/>
                <v:imagedata r:id="rId659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 </w:t>
      </w:r>
      <w:r>
        <w:rPr>
          <w:b/>
          <w:lang w:eastAsia="ru-RU"/>
        </w:rPr>
        <w:t xml:space="preserve">Повторить</w:t>
      </w:r>
      <w:r>
        <w:rPr>
          <w:lang w:eastAsia="en-US"/>
        </w:rPr>
        <w:t xml:space="preserve">. </w:t>
      </w:r>
      <w:r>
        <w:rPr>
          <w:lang w:val="en-US" w:eastAsia="ru-RU" w:bidi="en-US"/>
        </w:rPr>
        <w:t xml:space="preserve">В результате Вы перей</w:t>
      </w:r>
      <w:r>
        <w:rPr>
          <w:lang w:val="en-US" w:eastAsia="ru-RU" w:bidi="en-US"/>
        </w:rPr>
        <w:t xml:space="preserve">дете на страницу создания ново</w:t>
      </w:r>
      <w:r>
        <w:rPr>
          <w:lang w:eastAsia="ru-RU" w:bidi="en-US"/>
        </w:rPr>
        <w:t xml:space="preserve">го</w:t>
      </w:r>
      <w:r>
        <w:rPr>
          <w:lang w:val="en-US" w:eastAsia="ru-RU" w:bidi="en-US"/>
        </w:rPr>
        <w:t xml:space="preserve"> </w:t>
      </w:r>
      <w:r>
        <w:rPr>
          <w:lang w:eastAsia="ru-RU" w:bidi="en-US"/>
        </w:rPr>
        <w:t xml:space="preserve">документа</w:t>
      </w:r>
      <w:r>
        <w:rPr>
          <w:lang w:val="en-US" w:eastAsia="ru-RU" w:bidi="en-US"/>
        </w:rPr>
        <w:t xml:space="preserve">, в поля которо</w:t>
      </w:r>
      <w:r>
        <w:rPr>
          <w:lang w:eastAsia="ru-RU" w:bidi="en-US"/>
        </w:rPr>
        <w:t xml:space="preserve">го</w:t>
      </w:r>
      <w:r>
        <w:rPr>
          <w:lang w:val="en-US" w:eastAsia="ru-RU" w:bidi="en-US"/>
        </w:rPr>
        <w:t xml:space="preserve"> будет скопирована информация из </w:t>
      </w:r>
      <w:r>
        <w:rPr>
          <w:lang w:eastAsia="ru-RU" w:bidi="en-US"/>
        </w:rPr>
        <w:t xml:space="preserve">данного</w:t>
      </w:r>
      <w:r>
        <w:rPr>
          <w:lang w:val="en-US" w:eastAsia="ru-RU" w:bidi="en-US"/>
        </w:rPr>
        <w:t xml:space="preserve"> документа. </w:t>
      </w:r>
      <w:r>
        <w:rPr>
          <w:lang w:val="en-US" w:eastAsia="ru-RU" w:bidi="en-US"/>
        </w:rPr>
        <w:t xml:space="preserve">Подробнее о заполнении полей смотрите в соответствующих разделах данного руководства.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b/>
        </w:rPr>
        <w:t xml:space="preserve">Отредактировать документ</w:t>
      </w:r>
      <w:r>
        <w:t xml:space="preserve">. Для этого в списке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89" cy="142989"/>
                <wp:effectExtent l="0" t="0" r="0" b="0"/>
                <wp:docPr id="646" name="_x0000_i182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60"/>
                        <a:stretch/>
                      </pic:blipFill>
                      <pic:spPr bwMode="auto">
                        <a:xfrm>
                          <a:off x="0" y="0"/>
                          <a:ext cx="142989" cy="1429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5" o:spid="_x0000_s645" type="#_x0000_t75" style="width:11.26pt;height:11.26pt;mso-wrap-distance-left:0.00pt;mso-wrap-distance-top:0.00pt;mso-wrap-distance-right:0.00pt;mso-wrap-distance-bottom:0.00pt;" stroked="f">
                <v:path textboxrect="0,0,0,0"/>
                <v:imagedata r:id="rId660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 </w:t>
      </w:r>
      <w:r>
        <w:rPr>
          <w:b/>
          <w:lang w:eastAsia="ru-RU"/>
        </w:rPr>
        <w:t xml:space="preserve">Редактировать</w:t>
      </w:r>
      <w:r>
        <w:rPr>
          <w:lang w:eastAsia="ru-RU" w:bidi="en-US"/>
        </w:rPr>
        <w:t xml:space="preserve">. </w:t>
      </w:r>
      <w:r>
        <w:rPr>
          <w:lang w:val="en-US" w:eastAsia="ru-RU" w:bidi="en-US"/>
        </w:rPr>
        <w:t xml:space="preserve">В результате откроется </w:t>
      </w:r>
      <w:r>
        <w:rPr>
          <w:lang w:eastAsia="ru-RU" w:bidi="en-US"/>
        </w:rPr>
        <w:t xml:space="preserve">страница</w:t>
      </w:r>
      <w:r>
        <w:rPr>
          <w:lang w:val="en-US" w:eastAsia="ru-RU" w:bidi="en-US"/>
        </w:rPr>
        <w:t xml:space="preserve"> редактирования, на которой внесите необходимые изменения. Подробнее о заполнении полей смотрите в соответствующих разделах данного руководства.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b/>
          <w:lang w:eastAsia="en-US"/>
        </w:rPr>
        <w:t xml:space="preserve">Удалить документ</w:t>
      </w:r>
      <w:r>
        <w:rPr>
          <w:lang w:eastAsia="en-US"/>
        </w:rPr>
        <w:t xml:space="preserve">. </w:t>
      </w:r>
      <w:r>
        <w:t xml:space="preserve">Для этого в списке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89" cy="142989"/>
                <wp:effectExtent l="0" t="0" r="0" b="0"/>
                <wp:docPr id="647" name="_x0000_i182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61"/>
                        <a:stretch/>
                      </pic:blipFill>
                      <pic:spPr bwMode="auto">
                        <a:xfrm>
                          <a:off x="0" y="0"/>
                          <a:ext cx="142989" cy="1429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6" o:spid="_x0000_s646" type="#_x0000_t75" style="width:11.26pt;height:11.26pt;mso-wrap-distance-left:0.00pt;mso-wrap-distance-top:0.00pt;mso-wrap-distance-right:0.00pt;mso-wrap-distance-bottom:0.00pt;" stroked="f">
                <v:path textboxrect="0,0,0,0"/>
                <v:imagedata r:id="rId661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записью, </w:t>
      </w:r>
      <w:r>
        <w:rPr>
          <w:lang w:eastAsia="ru-RU"/>
        </w:rPr>
        <w:t xml:space="preserve">щелкните по ссылке </w:t>
      </w:r>
      <w:r>
        <w:rPr>
          <w:b/>
          <w:lang w:eastAsia="ru-RU"/>
        </w:rPr>
        <w:t xml:space="preserve">Удалить</w:t>
      </w:r>
      <w:r>
        <w:rPr>
          <w:lang w:eastAsia="en-US"/>
        </w:rPr>
        <w:t xml:space="preserve"> и подтвердите операцию.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b/>
        </w:rPr>
        <w:t xml:space="preserve">Подписать</w:t>
      </w:r>
      <w:r>
        <w:rPr>
          <w:b/>
        </w:rPr>
        <w:t xml:space="preserve"> документ</w:t>
      </w:r>
      <w:r>
        <w:t xml:space="preserve">. Для этого в списке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648" name="_x0000_i182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62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7" o:spid="_x0000_s647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662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 </w:t>
      </w:r>
      <w:r>
        <w:rPr>
          <w:b/>
          <w:lang w:eastAsia="ru-RU"/>
        </w:rPr>
        <w:t xml:space="preserve">Подписать</w:t>
      </w:r>
      <w:r>
        <w:rPr>
          <w:lang w:eastAsia="ru-RU"/>
        </w:rPr>
        <w:t xml:space="preserve">.</w:t>
      </w:r>
      <w:r>
        <w:rPr>
          <w:lang w:eastAsia="ru-RU"/>
        </w:rPr>
        <w:t xml:space="preserve"> </w:t>
      </w:r>
      <w:r>
        <w:t xml:space="preserve">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Подписание </w:t>
      </w:r>
      <w:bookmarkStart w:id="2144" w:name="_Hlt199948528"/>
      <w:r>
        <w:rPr>
          <w:rStyle w:val="782"/>
        </w:rPr>
        <w:t xml:space="preserve">д</w:t>
      </w:r>
      <w:bookmarkEnd w:id="2142"/>
      <w:r/>
      <w:bookmarkStart w:id="2145" w:name="_Hlt191370088"/>
      <w:r>
        <w:rPr>
          <w:rStyle w:val="782"/>
        </w:rPr>
        <w:t xml:space="preserve">о</w:t>
      </w:r>
      <w:bookmarkEnd w:id="2143"/>
      <w:r>
        <w:rPr>
          <w:rStyle w:val="782"/>
        </w:rPr>
        <w:t xml:space="preserve">кументов</w:t>
      </w:r>
      <w:r>
        <w:rPr>
          <w:rStyle w:val="782"/>
        </w:rPr>
        <w:fldChar w:fldCharType="end"/>
      </w:r>
      <w: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ru-RU" w:bidi="en-US"/>
        </w:rPr>
      </w:pPr>
      <w:r>
        <w:rPr>
          <w:b/>
        </w:rPr>
        <w:t xml:space="preserve">Распечатать или скачать </w:t>
      </w:r>
      <w:r>
        <w:rPr>
          <w:b/>
        </w:rPr>
        <w:t xml:space="preserve">документ</w:t>
      </w:r>
      <w:r>
        <w:rPr>
          <w:b/>
        </w:rPr>
        <w:t xml:space="preserve"> в формате </w:t>
      </w:r>
      <w:r>
        <w:rPr>
          <w:b/>
        </w:rPr>
        <w:t xml:space="preserve">.</w:t>
      </w:r>
      <w:r>
        <w:rPr>
          <w:b/>
          <w:lang w:val="en-US"/>
        </w:rPr>
        <w:t xml:space="preserve">pdf</w:t>
      </w:r>
      <w:r>
        <w:t xml:space="preserve">. Для этого в списке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89" cy="142989"/>
                <wp:effectExtent l="0" t="0" r="0" b="0"/>
                <wp:docPr id="649" name="_x0000_i182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63"/>
                        <a:stretch/>
                      </pic:blipFill>
                      <pic:spPr bwMode="auto">
                        <a:xfrm>
                          <a:off x="0" y="0"/>
                          <a:ext cx="142989" cy="1429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8" o:spid="_x0000_s648" type="#_x0000_t75" style="width:11.26pt;height:11.26pt;mso-wrap-distance-left:0.00pt;mso-wrap-distance-top:0.00pt;mso-wrap-distance-right:0.00pt;mso-wrap-distance-bottom:0.00pt;" stroked="f">
                <v:path textboxrect="0,0,0,0"/>
                <v:imagedata r:id="rId663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 </w:t>
      </w:r>
      <w:r>
        <w:rPr>
          <w:b/>
          <w:lang w:eastAsia="ru-RU"/>
        </w:rPr>
        <w:t xml:space="preserve">Распечатать</w:t>
      </w:r>
      <w:r>
        <w:rPr>
          <w:lang w:eastAsia="ru-RU"/>
        </w:rPr>
        <w:t xml:space="preserve"> или </w:t>
      </w:r>
      <w:r>
        <w:rPr>
          <w:b/>
          <w:lang w:eastAsia="ru-RU"/>
        </w:rPr>
        <w:t xml:space="preserve">Скачать </w:t>
      </w:r>
      <w:r>
        <w:rPr>
          <w:b/>
          <w:lang w:eastAsia="ru-RU"/>
        </w:rPr>
        <w:t xml:space="preserve">в </w:t>
      </w:r>
      <w:r>
        <w:rPr>
          <w:b/>
          <w:lang w:val="en-US" w:eastAsia="ru-RU"/>
        </w:rPr>
        <w:t xml:space="preserve">PDF</w:t>
      </w:r>
      <w:r>
        <w:rPr>
          <w:lang w:eastAsia="ru-RU"/>
        </w:rPr>
        <w:t xml:space="preserve">.</w:t>
      </w:r>
      <w:r>
        <w:rPr>
          <w:lang w:eastAsia="ru-RU"/>
        </w:rPr>
        <w:t xml:space="preserve"> </w:t>
      </w:r>
      <w:r>
        <w:t xml:space="preserve">В результате будет сформирован </w:t>
      </w:r>
      <w:r>
        <w:t xml:space="preserve">pdf</w:t>
      </w:r>
      <w:r>
        <w:t xml:space="preserve">-файл, который Вы сможете распечатать или сохранить </w:t>
      </w:r>
      <w:r>
        <w:t xml:space="preserve">на компьютер для последующей </w:t>
      </w:r>
      <w:r>
        <w:t xml:space="preserve">обработки</w:t>
      </w:r>
      <w:r>
        <w:rPr>
          <w:lang w:eastAsia="ru-RU"/>
        </w:rPr>
        <w:t xml:space="preserve">.</w:t>
      </w:r>
      <w:r>
        <w:rPr>
          <w:lang w:eastAsia="ru-RU" w:bidi="en-US"/>
        </w:rPr>
      </w:r>
      <w:r>
        <w:rPr>
          <w:lang w:eastAsia="ru-RU" w:bidi="en-US"/>
        </w:rPr>
      </w:r>
    </w:p>
    <w:p>
      <w:pPr>
        <w:pStyle w:val="753"/>
        <w:rPr>
          <w:lang w:eastAsia="ru-RU" w:bidi="en-US"/>
        </w:rPr>
      </w:pPr>
      <w:r/>
      <w:bookmarkEnd w:id="2144"/>
      <w:r/>
      <w:bookmarkStart w:id="2146" w:name="_Операции_с_валютными_2"/>
      <w:r>
        <w:t xml:space="preserve">Операции</w:t>
      </w:r>
      <w:r>
        <w:rPr>
          <w:rStyle w:val="878"/>
        </w:rPr>
        <w:t xml:space="preserve"> с валютными документами на форме просмотра</w:t>
      </w:r>
      <w:r>
        <w:rPr>
          <w:lang w:eastAsia="ru-RU" w:bidi="en-US"/>
        </w:rPr>
      </w:r>
      <w:r>
        <w:rPr>
          <w:lang w:eastAsia="ru-RU" w:bidi="en-US"/>
        </w:rPr>
      </w:r>
    </w:p>
    <w:p>
      <w:pPr>
        <w:pStyle w:val="749"/>
        <w:ind w:left="0"/>
        <w:rPr>
          <w:lang w:eastAsia="ru-RU" w:bidi="en-US"/>
        </w:rPr>
      </w:pPr>
      <w:r>
        <w:rPr>
          <w:lang w:eastAsia="ru-RU" w:bidi="en-US"/>
        </w:rPr>
        <w:t xml:space="preserve">С валютными документами Вы можете выполнить следующие операции:</w:t>
      </w:r>
      <w:r>
        <w:rPr>
          <w:lang w:eastAsia="ru-RU" w:bidi="en-US"/>
        </w:rPr>
      </w:r>
      <w:r>
        <w:rPr>
          <w:lang w:eastAsia="ru-RU" w:bidi="en-US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Отредактировать документ</w:t>
      </w:r>
      <w:r>
        <w:t xml:space="preserve">. Для этого на форме просмотра документа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81" cy="144189"/>
                <wp:effectExtent l="0" t="0" r="0" b="0"/>
                <wp:docPr id="650" name="_x0000_i182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64"/>
                        <a:stretch/>
                      </pic:blipFill>
                      <pic:spPr bwMode="auto">
                        <a:xfrm>
                          <a:off x="0" y="0"/>
                          <a:ext cx="152381" cy="1441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9" o:spid="_x0000_s649" type="#_x0000_t75" style="width:12.00pt;height:11.35pt;mso-wrap-distance-left:0.00pt;mso-wrap-distance-top:0.00pt;mso-wrap-distance-right:0.00pt;mso-wrap-distance-bottom:0.00pt;" stroked="f">
                <v:path textboxrect="0,0,0,0"/>
                <v:imagedata r:id="rId664" o:title=""/>
              </v:shape>
            </w:pict>
          </mc:Fallback>
        </mc:AlternateContent>
      </w:r>
      <w:r>
        <w:rPr>
          <w:lang w:eastAsia="ru-RU"/>
        </w:rPr>
        <w:t xml:space="preserve">. </w:t>
      </w:r>
      <w:r>
        <w:rPr>
          <w:lang w:val="en-US" w:eastAsia="ru-RU" w:bidi="en-US"/>
        </w:rPr>
        <w:t xml:space="preserve">В результате откроется </w:t>
      </w:r>
      <w:r>
        <w:rPr>
          <w:lang w:eastAsia="ru-RU" w:bidi="en-US"/>
        </w:rPr>
        <w:t xml:space="preserve">страница</w:t>
      </w:r>
      <w:r>
        <w:rPr>
          <w:lang w:val="en-US" w:eastAsia="ru-RU" w:bidi="en-US"/>
        </w:rPr>
        <w:t xml:space="preserve"> редактирования, на которой внесите необходимые изменения. Подробнее о заполнении полей смотрите в соответствующих разделах данного руководства.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Повторить документ</w:t>
      </w:r>
      <w:r>
        <w:t xml:space="preserve">. </w:t>
      </w:r>
      <w:r>
        <w:t xml:space="preserve">Для этого на форме просмотра документа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56" cy="144056"/>
                <wp:effectExtent l="0" t="0" r="0" b="0"/>
                <wp:docPr id="651" name="_x0000_i183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65"/>
                        <a:stretch/>
                      </pic:blipFill>
                      <pic:spPr bwMode="auto">
                        <a:xfrm>
                          <a:off x="0" y="0"/>
                          <a:ext cx="144056" cy="14405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0" o:spid="_x0000_s650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665" o:title=""/>
              </v:shape>
            </w:pict>
          </mc:Fallback>
        </mc:AlternateContent>
      </w:r>
      <w:r>
        <w:rPr>
          <w:lang w:eastAsia="ru-RU"/>
        </w:rPr>
        <w:t xml:space="preserve">. </w:t>
      </w:r>
      <w:r>
        <w:rPr>
          <w:lang w:val="en-US" w:eastAsia="ru-RU" w:bidi="en-US"/>
        </w:rPr>
        <w:t xml:space="preserve">В результате Вы перей</w:t>
      </w:r>
      <w:r>
        <w:rPr>
          <w:lang w:val="en-US" w:eastAsia="ru-RU" w:bidi="en-US"/>
        </w:rPr>
        <w:t xml:space="preserve">дете на страницу создания ново</w:t>
      </w:r>
      <w:r>
        <w:rPr>
          <w:lang w:eastAsia="ru-RU" w:bidi="en-US"/>
        </w:rPr>
        <w:t xml:space="preserve">го</w:t>
      </w:r>
      <w:r>
        <w:rPr>
          <w:lang w:val="en-US" w:eastAsia="ru-RU" w:bidi="en-US"/>
        </w:rPr>
        <w:t xml:space="preserve"> </w:t>
      </w:r>
      <w:r>
        <w:rPr>
          <w:lang w:eastAsia="ru-RU" w:bidi="en-US"/>
        </w:rPr>
        <w:t xml:space="preserve">документа</w:t>
      </w:r>
      <w:r>
        <w:rPr>
          <w:lang w:val="en-US" w:eastAsia="ru-RU" w:bidi="en-US"/>
        </w:rPr>
        <w:t xml:space="preserve">, в поля которо</w:t>
      </w:r>
      <w:r>
        <w:rPr>
          <w:lang w:eastAsia="ru-RU" w:bidi="en-US"/>
        </w:rPr>
        <w:t xml:space="preserve">го</w:t>
      </w:r>
      <w:r>
        <w:rPr>
          <w:lang w:val="en-US" w:eastAsia="ru-RU" w:bidi="en-US"/>
        </w:rPr>
        <w:t xml:space="preserve"> будет скопирована информация из </w:t>
      </w:r>
      <w:r>
        <w:rPr>
          <w:lang w:eastAsia="ru-RU" w:bidi="en-US"/>
        </w:rPr>
        <w:t xml:space="preserve">данного</w:t>
      </w:r>
      <w:r>
        <w:rPr>
          <w:lang w:val="en-US" w:eastAsia="ru-RU" w:bidi="en-US"/>
        </w:rPr>
        <w:t xml:space="preserve"> документа. </w:t>
      </w:r>
      <w:r>
        <w:rPr>
          <w:lang w:val="en-US" w:eastAsia="ru-RU" w:bidi="en-US"/>
        </w:rPr>
        <w:t xml:space="preserve">Подробнее о заполнении полей смотрите в соответствующих разделах данного руководства.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Распечатать или скачать документ в формате </w:t>
      </w:r>
      <w:r>
        <w:rPr>
          <w:b/>
        </w:rPr>
        <w:t xml:space="preserve">.</w:t>
      </w:r>
      <w:r>
        <w:rPr>
          <w:b/>
          <w:lang w:val="en-US"/>
        </w:rPr>
        <w:t xml:space="preserve">pdf</w:t>
      </w:r>
      <w:r>
        <w:t xml:space="preserve">. Для этого на форме просмотра документа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29616" cy="144209"/>
                <wp:effectExtent l="0" t="0" r="0" b="0"/>
                <wp:docPr id="652" name="_x0000_i183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66"/>
                        <a:stretch/>
                      </pic:blipFill>
                      <pic:spPr bwMode="auto">
                        <a:xfrm>
                          <a:off x="0" y="0"/>
                          <a:ext cx="129616" cy="1442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1" o:spid="_x0000_s651" type="#_x0000_t75" style="width:10.21pt;height:11.36pt;mso-wrap-distance-left:0.00pt;mso-wrap-distance-top:0.00pt;mso-wrap-distance-right:0.00pt;mso-wrap-distance-bottom:0.00pt;" stroked="f">
                <v:path textboxrect="0,0,0,0"/>
                <v:imagedata r:id="rId666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>
        <w:t xml:space="preserve"> В результате будет сформирован </w:t>
      </w:r>
      <w:r>
        <w:t xml:space="preserve">pdf</w:t>
      </w:r>
      <w:r>
        <w:t xml:space="preserve">-файл, который Вы сможете распечатать или сохранить </w:t>
      </w:r>
      <w:r>
        <w:t xml:space="preserve">на компьютер для последующей </w:t>
      </w:r>
      <w:r>
        <w:t xml:space="preserve">обработки</w:t>
      </w:r>
      <w:r>
        <w:rPr>
          <w:lang w:eastAsia="ru-RU"/>
        </w:rPr>
        <w:t xml:space="preserve">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Удалить документ</w:t>
      </w:r>
      <w:r>
        <w:t xml:space="preserve">.</w:t>
      </w:r>
      <w:r>
        <w:t xml:space="preserve"> Для этого на форме просмотра документа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6474" cy="144056"/>
                <wp:effectExtent l="0" t="0" r="0" b="0"/>
                <wp:docPr id="653" name="_x0000_i183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67"/>
                        <a:stretch/>
                      </pic:blipFill>
                      <pic:spPr bwMode="auto">
                        <a:xfrm>
                          <a:off x="0" y="0"/>
                          <a:ext cx="136474" cy="14405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2" o:spid="_x0000_s652" type="#_x0000_t75" style="width:10.75pt;height:11.34pt;mso-wrap-distance-left:0.00pt;mso-wrap-distance-top:0.00pt;mso-wrap-distance-right:0.00pt;mso-wrap-distance-bottom:0.00pt;" stroked="f">
                <v:path textboxrect="0,0,0,0"/>
                <v:imagedata r:id="rId667" o:title=""/>
              </v:shape>
            </w:pict>
          </mc:Fallback>
        </mc:AlternateContent>
      </w:r>
      <w:r>
        <w:rPr>
          <w:lang w:eastAsia="ru-RU"/>
        </w:rPr>
        <w:t xml:space="preserve"> и </w:t>
      </w:r>
      <w:r>
        <w:t xml:space="preserve">подтвердите операцию.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Подписать документ</w:t>
      </w:r>
      <w:r>
        <w:t xml:space="preserve">.</w:t>
      </w:r>
      <w:r>
        <w:t xml:space="preserve"> Для этого на форме просмотра документа щелкните по кнопке </w:t>
      </w:r>
      <w:r>
        <w:rPr>
          <w:b/>
        </w:rPr>
        <w:t xml:space="preserve">Подписать</w:t>
      </w:r>
      <w:r>
        <w:t xml:space="preserve">. 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</w:t>
      </w:r>
      <w:bookmarkStart w:id="2147" w:name="_Hlt195567618"/>
      <w:r>
        <w:rPr>
          <w:rStyle w:val="782"/>
        </w:rPr>
        <w:t xml:space="preserve">н</w:t>
      </w:r>
      <w:bookmarkEnd w:id="2145"/>
      <w:r/>
      <w:bookmarkStart w:id="2148" w:name="_Hlt199949772"/>
      <w:r>
        <w:rPr>
          <w:rStyle w:val="782"/>
        </w:rPr>
        <w:t xml:space="preserve">и</w:t>
      </w:r>
      <w:bookmarkEnd w:id="2146"/>
      <w:r/>
      <w:bookmarkStart w:id="2149" w:name="_Hlt191371398"/>
      <w:r>
        <w:rPr>
          <w:rStyle w:val="782"/>
        </w:rPr>
        <w:t xml:space="preserve">е</w:t>
      </w:r>
      <w:bookmarkEnd w:id="2147"/>
      <w:r>
        <w:rPr>
          <w:rStyle w:val="782"/>
        </w:rPr>
        <w:t xml:space="preserve"> д</w:t>
      </w:r>
      <w:bookmarkStart w:id="2150" w:name="_Hlt186117094"/>
      <w:r>
        <w:rPr>
          <w:rStyle w:val="782"/>
        </w:rPr>
        <w:t xml:space="preserve">о</w:t>
      </w:r>
      <w:bookmarkEnd w:id="2148"/>
      <w:r>
        <w:rPr>
          <w:rStyle w:val="782"/>
        </w:rPr>
        <w:t xml:space="preserve">кументов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Сформировать</w:t>
      </w:r>
      <w:r>
        <w:rPr>
          <w:b/>
        </w:rPr>
        <w:t xml:space="preserve"> досыл для документа</w:t>
      </w:r>
      <w:r>
        <w:t xml:space="preserve">. Вы можете приложить к документу дополнительные файлы с информацией об операциях.</w:t>
      </w:r>
      <w:r/>
    </w:p>
    <w:p>
      <w:pPr>
        <w:pStyle w:val="749"/>
        <w:ind w:left="0"/>
        <w:tabs>
          <w:tab w:val="left" w:pos="2127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данная операция доступна для документов в статусе «В обработке».</w:t>
      </w:r>
      <w:r>
        <w:rPr>
          <w:i/>
        </w:rPr>
      </w:r>
    </w:p>
    <w:p>
      <w:pPr>
        <w:pStyle w:val="749"/>
        <w:ind w:left="0"/>
        <w:tabs>
          <w:tab w:val="left" w:pos="2127" w:leader="none"/>
        </w:tabs>
      </w:pPr>
      <w:r>
        <w:t xml:space="preserve">Для этого на форме просмотра документа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654" name="_x0000_i183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68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3" o:spid="_x0000_s653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668" o:title=""/>
              </v:shape>
            </w:pict>
          </mc:Fallback>
        </mc:AlternateContent>
      </w:r>
      <w:r>
        <w:rPr>
          <w:lang w:eastAsia="ru-RU"/>
        </w:rPr>
        <w:t xml:space="preserve"> и щелкните по нужной ссылке или нажмите на кнопку </w:t>
      </w:r>
      <w:r>
        <w:rPr>
          <w:b/>
        </w:rPr>
        <w:t xml:space="preserve">Дослать документы</w:t>
      </w:r>
      <w:r>
        <w:t xml:space="preserve">.</w:t>
      </w:r>
      <w:r/>
    </w:p>
    <w:p>
      <w:pPr>
        <w:pStyle w:val="749"/>
        <w:ind w:left="0"/>
        <w:tabs>
          <w:tab w:val="left" w:pos="2127" w:leader="none"/>
        </w:tabs>
        <w:rPr>
          <w:bCs/>
          <w:iCs/>
        </w:rPr>
      </w:pPr>
      <w:r>
        <w:t xml:space="preserve">Затем в открывшемся окне </w:t>
      </w:r>
      <w:r>
        <w:rPr>
          <w:bCs/>
          <w:iCs/>
        </w:rPr>
        <w:t xml:space="preserve">щелкните по ссылке</w:t>
      </w:r>
      <w:r>
        <w:rPr>
          <w:bCs/>
          <w:iCs/>
        </w:rPr>
        <w:t xml:space="preserve"> </w:t>
      </w:r>
      <w:r>
        <w:rPr>
          <w:b/>
          <w:bCs/>
          <w:iCs/>
        </w:rPr>
        <w:t xml:space="preserve">выберите в папке</w:t>
      </w:r>
      <w:r>
        <w:rPr>
          <w:bCs/>
          <w:iCs/>
        </w:rPr>
        <w:t xml:space="preserve"> и выберите на Вашем компьютере документ или перетащите файл в блок.</w:t>
      </w:r>
      <w:r>
        <w:rPr>
          <w:bCs/>
          <w:iCs/>
        </w:rPr>
      </w:r>
      <w:r>
        <w:rPr>
          <w:bCs/>
          <w:iCs/>
        </w:rPr>
      </w:r>
    </w:p>
    <w:p>
      <w:pPr>
        <w:pStyle w:val="749"/>
        <w:ind w:left="0"/>
        <w:tabs>
          <w:tab w:val="left" w:pos="2127" w:leader="none"/>
        </w:tabs>
        <w:rPr>
          <w:bCs/>
          <w:iCs/>
        </w:rPr>
      </w:pPr>
      <w:r>
        <w:rPr>
          <w:bCs/>
          <w:iCs/>
        </w:rPr>
        <w:t xml:space="preserve">Если Вы </w:t>
      </w:r>
      <w:r>
        <w:t xml:space="preserve">хотите</w:t>
      </w:r>
      <w:r>
        <w:rPr>
          <w:bCs/>
          <w:iCs/>
        </w:rPr>
        <w:t xml:space="preserve"> удалить добавленный документ, </w:t>
      </w:r>
      <w:r>
        <w:rPr>
          <w:bCs/>
          <w:iCs/>
        </w:rP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655" name="_x0000_i183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69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4" o:spid="_x0000_s654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669" o:title=""/>
              </v:shape>
            </w:pict>
          </mc:Fallback>
        </mc:AlternateContent>
      </w:r>
      <w:r>
        <w:rPr>
          <w:bCs/>
          <w:iCs/>
        </w:rPr>
        <w:t xml:space="preserve"> напротив него.</w:t>
      </w:r>
      <w:r>
        <w:rPr>
          <w:bCs/>
          <w:iCs/>
        </w:rPr>
      </w:r>
    </w:p>
    <w:p>
      <w:pPr>
        <w:pStyle w:val="749"/>
        <w:ind w:left="0"/>
        <w:tabs>
          <w:tab w:val="left" w:pos="2127" w:leader="none"/>
        </w:tabs>
      </w:pPr>
      <w:r>
        <w:rPr>
          <w:bCs/>
          <w:iCs/>
        </w:rPr>
        <w:t xml:space="preserve">Для продолжения операции щелкните по кнопке </w:t>
      </w:r>
      <w:r>
        <w:rPr>
          <w:b/>
          <w:bCs/>
          <w:iCs/>
        </w:rPr>
        <w:t xml:space="preserve">Перейти к подписанию</w:t>
      </w:r>
      <w:r>
        <w:rPr>
          <w:bCs/>
          <w:iCs/>
        </w:rPr>
        <w:t xml:space="preserve">. </w:t>
      </w:r>
      <w:r>
        <w:t xml:space="preserve">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Подписание </w:t>
      </w:r>
      <w:bookmarkStart w:id="2151" w:name="_Hlt199949798"/>
      <w:r>
        <w:rPr>
          <w:rStyle w:val="782"/>
        </w:rPr>
        <w:t xml:space="preserve">д</w:t>
      </w:r>
      <w:bookmarkEnd w:id="2149"/>
      <w:r>
        <w:rPr>
          <w:rStyle w:val="782"/>
        </w:rPr>
        <w:t xml:space="preserve">ок</w:t>
      </w:r>
      <w:bookmarkStart w:id="2152" w:name="_Hlt186116973"/>
      <w:r>
        <w:rPr>
          <w:rStyle w:val="782"/>
        </w:rPr>
        <w:t xml:space="preserve">у</w:t>
      </w:r>
      <w:bookmarkEnd w:id="2150"/>
      <w:r>
        <w:rPr>
          <w:rStyle w:val="782"/>
        </w:rPr>
        <w:t xml:space="preserve">м</w:t>
      </w:r>
      <w:bookmarkStart w:id="2153" w:name="_Hlt191371416"/>
      <w:r>
        <w:rPr>
          <w:rStyle w:val="782"/>
        </w:rPr>
        <w:t xml:space="preserve">е</w:t>
      </w:r>
      <w:bookmarkEnd w:id="2151"/>
      <w:r/>
      <w:bookmarkStart w:id="2154" w:name="_Hlt195567649"/>
      <w:r>
        <w:rPr>
          <w:rStyle w:val="782"/>
        </w:rPr>
        <w:t xml:space="preserve">н</w:t>
      </w:r>
      <w:bookmarkEnd w:id="2152"/>
      <w:r>
        <w:rPr>
          <w:rStyle w:val="782"/>
        </w:rPr>
        <w:t xml:space="preserve">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bCs/>
          <w:iCs/>
        </w:rPr>
      </w:pPr>
      <w:r>
        <w:rPr>
          <w:b/>
        </w:rPr>
        <w:t xml:space="preserve">Отредактировать </w:t>
      </w:r>
      <w:r>
        <w:rPr>
          <w:b/>
        </w:rPr>
        <w:t xml:space="preserve">досыл для документа</w:t>
      </w:r>
      <w:r>
        <w:t xml:space="preserve">. Для этого на форме просмотра документа в блоке </w:t>
      </w:r>
      <w:r>
        <w:rPr>
          <w:b/>
        </w:rPr>
        <w:t xml:space="preserve">Досыл</w:t>
      </w:r>
      <w:r>
        <w:t xml:space="preserve">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656" name="_x0000_i183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70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5" o:spid="_x0000_s655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670" o:title=""/>
              </v:shape>
            </w:pict>
          </mc:Fallback>
        </mc:AlternateContent>
      </w:r>
      <w:r>
        <w:rPr>
          <w:lang w:eastAsia="ru-RU"/>
        </w:rPr>
        <w:t xml:space="preserve">, щелкните по ссылке </w:t>
      </w:r>
      <w:r>
        <w:rPr>
          <w:b/>
          <w:lang w:eastAsia="ru-RU"/>
        </w:rPr>
        <w:t xml:space="preserve">Редактировать</w:t>
      </w:r>
      <w:r>
        <w:rPr>
          <w:lang w:eastAsia="ru-RU"/>
        </w:rPr>
        <w:t xml:space="preserve"> и внесите необходимые изменения.</w:t>
      </w:r>
      <w:r>
        <w:rPr>
          <w:bCs/>
          <w:iCs/>
        </w:rPr>
      </w:r>
      <w:r>
        <w:rPr>
          <w:bCs/>
          <w:iCs/>
        </w:rPr>
      </w:r>
    </w:p>
    <w:p>
      <w:pPr>
        <w:pStyle w:val="749"/>
        <w:ind w:left="0"/>
        <w:tabs>
          <w:tab w:val="left" w:pos="2127" w:leader="none"/>
        </w:tabs>
        <w:rPr>
          <w:bCs/>
          <w:iCs/>
        </w:rPr>
      </w:pPr>
      <w:r>
        <w:rPr>
          <w:bCs/>
          <w:iCs/>
        </w:rPr>
        <w:t xml:space="preserve">Для продолжения операции щелкните по кнопке </w:t>
      </w:r>
      <w:r>
        <w:rPr>
          <w:b/>
          <w:bCs/>
          <w:iCs/>
        </w:rPr>
        <w:t xml:space="preserve">Перейти к подписанию</w:t>
      </w:r>
      <w:r>
        <w:rPr>
          <w:bCs/>
          <w:iCs/>
        </w:rPr>
        <w:t xml:space="preserve">. </w:t>
      </w:r>
      <w:r>
        <w:t xml:space="preserve">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Подписание </w:t>
      </w:r>
      <w:bookmarkStart w:id="2155" w:name="_Hlt191371433"/>
      <w:r>
        <w:rPr>
          <w:rStyle w:val="782"/>
        </w:rPr>
        <w:t xml:space="preserve">д</w:t>
      </w:r>
      <w:bookmarkEnd w:id="2153"/>
      <w:r/>
      <w:bookmarkStart w:id="2156" w:name="_Hlt186117102"/>
      <w:r/>
      <w:bookmarkStart w:id="2157" w:name="_Hlt195567673"/>
      <w:r>
        <w:rPr>
          <w:rStyle w:val="782"/>
        </w:rPr>
        <w:t xml:space="preserve">о</w:t>
      </w:r>
      <w:bookmarkEnd w:id="2154"/>
      <w:r/>
      <w:bookmarkEnd w:id="2155"/>
      <w:r>
        <w:rPr>
          <w:rStyle w:val="782"/>
        </w:rPr>
        <w:t xml:space="preserve">кумент</w:t>
      </w:r>
      <w:bookmarkStart w:id="2158" w:name="_Hlt199949808"/>
      <w:r>
        <w:rPr>
          <w:rStyle w:val="782"/>
        </w:rPr>
        <w:t xml:space="preserve">о</w:t>
      </w:r>
      <w:bookmarkEnd w:id="2156"/>
      <w:r>
        <w:rPr>
          <w:rStyle w:val="782"/>
        </w:rPr>
        <w:t xml:space="preserve">в</w:t>
      </w:r>
      <w:r>
        <w:rPr>
          <w:rStyle w:val="782"/>
        </w:rPr>
        <w:fldChar w:fldCharType="end"/>
      </w:r>
      <w:r>
        <w:t xml:space="preserve">.</w:t>
      </w:r>
      <w:r>
        <w:rPr>
          <w:bCs/>
          <w:iCs/>
        </w:rPr>
      </w:r>
      <w:r>
        <w:rPr>
          <w:bCs/>
          <w:iCs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bCs/>
          <w:iCs/>
        </w:rPr>
      </w:pPr>
      <w:r>
        <w:rPr>
          <w:b/>
        </w:rPr>
        <w:t xml:space="preserve">Удалить </w:t>
      </w:r>
      <w:r>
        <w:rPr>
          <w:b/>
        </w:rPr>
        <w:t xml:space="preserve">досыл для документа</w:t>
      </w:r>
      <w:r>
        <w:t xml:space="preserve">. Для этого на форме просмотра документа в блоке </w:t>
      </w:r>
      <w:r>
        <w:rPr>
          <w:b/>
        </w:rPr>
        <w:t xml:space="preserve">Досыл</w:t>
      </w:r>
      <w:r>
        <w:t xml:space="preserve">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657" name="_x0000_i183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71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6" o:spid="_x0000_s656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671" o:title=""/>
              </v:shape>
            </w:pict>
          </mc:Fallback>
        </mc:AlternateContent>
      </w:r>
      <w:r>
        <w:rPr>
          <w:lang w:eastAsia="ru-RU"/>
        </w:rPr>
        <w:t xml:space="preserve"> и щелкните по ссылке </w:t>
      </w:r>
      <w:r>
        <w:rPr>
          <w:b/>
          <w:lang w:eastAsia="ru-RU"/>
        </w:rPr>
        <w:t xml:space="preserve">Удалить</w:t>
      </w:r>
      <w:r>
        <w:rPr>
          <w:lang w:eastAsia="ru-RU"/>
        </w:rPr>
        <w:t xml:space="preserve">.</w:t>
      </w:r>
      <w:r>
        <w:rPr>
          <w:bCs/>
          <w:iCs/>
        </w:rPr>
      </w:r>
      <w:r>
        <w:rPr>
          <w:bCs/>
          <w:iCs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  <w:tab w:val="left" w:pos="2127" w:leader="none"/>
        </w:tabs>
      </w:pPr>
      <w:r>
        <w:rPr>
          <w:b/>
          <w:bCs/>
          <w:iCs/>
        </w:rPr>
        <w:t xml:space="preserve">Подписать досыл для документа</w:t>
      </w:r>
      <w:r>
        <w:rPr>
          <w:bCs/>
          <w:iCs/>
        </w:rPr>
        <w:t xml:space="preserve">. </w:t>
      </w:r>
      <w:r>
        <w:t xml:space="preserve">Для этого на форме просмотра документа в блоке </w:t>
      </w:r>
      <w:r>
        <w:rPr>
          <w:b/>
        </w:rPr>
        <w:t xml:space="preserve">Досыл</w:t>
      </w:r>
      <w:r>
        <w:t xml:space="preserve"> нажмите на ссылку </w:t>
      </w:r>
      <w:r>
        <w:rPr>
          <w:b/>
        </w:rPr>
        <w:t xml:space="preserve">Подписать</w:t>
      </w:r>
      <w:r>
        <w:t xml:space="preserve">. 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</w:t>
      </w:r>
      <w:bookmarkStart w:id="2159" w:name="_Hlt199949816"/>
      <w:r>
        <w:rPr>
          <w:rStyle w:val="782"/>
        </w:rPr>
        <w:t xml:space="preserve">н</w:t>
      </w:r>
      <w:bookmarkEnd w:id="2157"/>
      <w:r>
        <w:rPr>
          <w:rStyle w:val="782"/>
        </w:rPr>
        <w:t xml:space="preserve">ие до</w:t>
      </w:r>
      <w:bookmarkStart w:id="2160" w:name="_Hlt191371448"/>
      <w:r>
        <w:rPr>
          <w:rStyle w:val="782"/>
        </w:rPr>
        <w:t xml:space="preserve">к</w:t>
      </w:r>
      <w:bookmarkEnd w:id="2158"/>
      <w:r>
        <w:rPr>
          <w:rStyle w:val="782"/>
        </w:rPr>
        <w:t xml:space="preserve">у</w:t>
      </w:r>
      <w:bookmarkStart w:id="2161" w:name="_Hlt186116219"/>
      <w:r>
        <w:rPr>
          <w:rStyle w:val="782"/>
        </w:rPr>
        <w:t xml:space="preserve">м</w:t>
      </w:r>
      <w:bookmarkEnd w:id="2159"/>
      <w:r>
        <w:rPr>
          <w:rStyle w:val="782"/>
        </w:rPr>
        <w:t xml:space="preserve">ент</w:t>
      </w:r>
      <w:bookmarkStart w:id="2162" w:name="_Hlt195567713"/>
      <w:r>
        <w:rPr>
          <w:rStyle w:val="782"/>
        </w:rPr>
        <w:t xml:space="preserve">о</w:t>
      </w:r>
      <w:bookmarkEnd w:id="2160"/>
      <w:r>
        <w:rPr>
          <w:rStyle w:val="782"/>
        </w:rPr>
        <w:t xml:space="preserve">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Отозвать документ</w:t>
      </w:r>
      <w:r>
        <w:t xml:space="preserve">. Для этого на форме просмотра документа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658" name="_x0000_i183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72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7" o:spid="_x0000_s657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672" o:title=""/>
              </v:shape>
            </w:pict>
          </mc:Fallback>
        </mc:AlternateContent>
      </w:r>
      <w:r>
        <w:rPr>
          <w:lang w:eastAsia="ru-RU"/>
        </w:rPr>
        <w:t xml:space="preserve"> и щелкните по нужной ссылке или нажмите на кнопку </w:t>
      </w:r>
      <w:r>
        <w:rPr>
          <w:b/>
        </w:rPr>
        <w:t xml:space="preserve">Отозвать</w:t>
      </w:r>
      <w:r>
        <w:t xml:space="preserve">. Затем </w:t>
      </w:r>
      <w:r>
        <w:rPr>
          <w:lang w:eastAsia="ru-RU" w:bidi="en-US"/>
        </w:rPr>
        <w:t xml:space="preserve">на открывшейся форме выберите из выпадающего списка причину отзыва и щелкните по кнопке </w:t>
      </w:r>
      <w:r>
        <w:rPr>
          <w:b/>
          <w:lang w:eastAsia="ru-RU" w:bidi="en-US"/>
        </w:rPr>
        <w:t xml:space="preserve">Перейти к подписанию</w:t>
      </w:r>
      <w:r>
        <w:rPr>
          <w:lang w:eastAsia="ru-RU" w:bidi="en-US"/>
        </w:rPr>
        <w:t xml:space="preserve">. </w:t>
      </w:r>
      <w:r>
        <w:t xml:space="preserve">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</w:t>
      </w:r>
      <w:bookmarkStart w:id="2163" w:name="_Hlt191371457"/>
      <w:r>
        <w:rPr>
          <w:rStyle w:val="782"/>
        </w:rPr>
        <w:t xml:space="preserve">и</w:t>
      </w:r>
      <w:bookmarkEnd w:id="2161"/>
      <w:r/>
      <w:bookmarkStart w:id="2164" w:name="_Hlt199949469"/>
      <w:r>
        <w:rPr>
          <w:rStyle w:val="782"/>
        </w:rPr>
        <w:t xml:space="preserve">с</w:t>
      </w:r>
      <w:bookmarkEnd w:id="2162"/>
      <w:r>
        <w:rPr>
          <w:rStyle w:val="782"/>
        </w:rPr>
        <w:t xml:space="preserve">ани</w:t>
      </w:r>
      <w:bookmarkStart w:id="2165" w:name="_Hlt195567726"/>
      <w:r>
        <w:rPr>
          <w:rStyle w:val="782"/>
        </w:rPr>
        <w:t xml:space="preserve">е</w:t>
      </w:r>
      <w:bookmarkEnd w:id="2163"/>
      <w:r>
        <w:rPr>
          <w:rStyle w:val="782"/>
        </w:rPr>
        <w:t xml:space="preserve"> документов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  <w:tab w:val="left" w:pos="2127" w:leader="none"/>
        </w:tabs>
      </w:pPr>
      <w:r>
        <w:rPr>
          <w:b/>
          <w:bCs/>
          <w:iCs/>
        </w:rPr>
        <w:t xml:space="preserve">Подписать </w:t>
      </w:r>
      <w:r>
        <w:rPr>
          <w:b/>
          <w:bCs/>
          <w:iCs/>
        </w:rPr>
        <w:t xml:space="preserve">запрос на отзыв документа</w:t>
      </w:r>
      <w:r>
        <w:rPr>
          <w:bCs/>
          <w:iCs/>
        </w:rPr>
        <w:t xml:space="preserve">. </w:t>
      </w:r>
      <w:r>
        <w:t xml:space="preserve">Для этого на форме просмотра документа в соответствующем блоке</w:t>
      </w:r>
      <w:r>
        <w:rPr>
          <w:bCs/>
          <w:iCs/>
        </w:rPr>
        <w:t xml:space="preserve"> </w:t>
      </w:r>
      <w:r>
        <w:rPr>
          <w:bCs/>
          <w:iCs/>
        </w:rPr>
        <w:t xml:space="preserve">щелкните по кнопке</w:t>
      </w:r>
      <w:r>
        <w:rPr>
          <w:bCs/>
          <w:iCs/>
        </w:rPr>
        <w:t xml:space="preserve"> </w:t>
      </w:r>
      <w:r>
        <w:rPr>
          <w:b/>
          <w:bCs/>
          <w:iCs/>
        </w:rPr>
        <w:t xml:space="preserve">Подписать</w:t>
      </w:r>
      <w:r>
        <w:t xml:space="preserve">. 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</w:t>
      </w:r>
      <w:bookmarkStart w:id="2166" w:name="_Hlt191370104"/>
      <w:r>
        <w:rPr>
          <w:rStyle w:val="782"/>
        </w:rPr>
        <w:t xml:space="preserve">н</w:t>
      </w:r>
      <w:bookmarkEnd w:id="2164"/>
      <w:r>
        <w:rPr>
          <w:rStyle w:val="782"/>
        </w:rPr>
        <w:t xml:space="preserve">ие док</w:t>
      </w:r>
      <w:bookmarkStart w:id="2167" w:name="_Hlt199948506"/>
      <w:r>
        <w:rPr>
          <w:rStyle w:val="782"/>
        </w:rPr>
        <w:t xml:space="preserve">у</w:t>
      </w:r>
      <w:bookmarkEnd w:id="2165"/>
      <w:r>
        <w:rPr>
          <w:rStyle w:val="782"/>
        </w:rPr>
        <w:t xml:space="preserve">ментов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  <w:tab w:val="left" w:pos="2127" w:leader="none"/>
        </w:tabs>
        <w:rPr>
          <w:lang w:eastAsia="ru-RU" w:bidi="en-US"/>
        </w:rPr>
      </w:pPr>
      <w:r>
        <w:rPr>
          <w:b/>
        </w:rPr>
        <w:t xml:space="preserve">Удалить запрос на отзыв документа</w:t>
      </w:r>
      <w:r>
        <w:t xml:space="preserve">. Для этого на форме просмотра документа в соответствующем блоке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659" name="_x0000_i183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73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8" o:spid="_x0000_s658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673" o:title=""/>
              </v:shape>
            </w:pict>
          </mc:Fallback>
        </mc:AlternateContent>
      </w:r>
      <w:r>
        <w:rPr>
          <w:lang w:eastAsia="ru-RU"/>
        </w:rPr>
        <w:t xml:space="preserve"> и щелкните по ссылке </w:t>
      </w:r>
      <w:r>
        <w:rPr>
          <w:b/>
          <w:lang w:eastAsia="ru-RU"/>
        </w:rPr>
        <w:t xml:space="preserve">Удалить</w:t>
      </w:r>
      <w:r>
        <w:rPr>
          <w:lang w:eastAsia="ru-RU"/>
        </w:rPr>
        <w:t xml:space="preserve">. После подтверждения операции запрос на отзыв будет удален.</w:t>
      </w:r>
      <w:r>
        <w:rPr>
          <w:lang w:eastAsia="ru-RU" w:bidi="en-US"/>
        </w:rPr>
      </w:r>
      <w:r>
        <w:rPr>
          <w:lang w:eastAsia="ru-RU" w:bidi="en-US"/>
        </w:rPr>
      </w:r>
    </w:p>
    <w:p>
      <w:pPr>
        <w:pStyle w:val="753"/>
        <w:rPr>
          <w:rStyle w:val="878"/>
        </w:rPr>
      </w:pPr>
      <w:r/>
      <w:bookmarkEnd w:id="2166"/>
      <w:r/>
      <w:bookmarkStart w:id="2168" w:name="_Операции_с_документами_4"/>
      <w:r>
        <w:t xml:space="preserve">Операции</w:t>
      </w:r>
      <w:r>
        <w:rPr>
          <w:rStyle w:val="878"/>
        </w:rPr>
        <w:t xml:space="preserve"> с документами валютного контроля в списке</w:t>
      </w:r>
      <w:r>
        <w:rPr>
          <w:rStyle w:val="878"/>
        </w:rPr>
      </w:r>
    </w:p>
    <w:p>
      <w:pPr>
        <w:pStyle w:val="749"/>
        <w:ind w:left="0"/>
        <w:rPr>
          <w:lang w:eastAsia="ru-RU" w:bidi="en-US"/>
        </w:rPr>
      </w:pPr>
      <w:r>
        <w:rPr>
          <w:lang w:eastAsia="ru-RU" w:bidi="en-US"/>
        </w:rPr>
        <w:t xml:space="preserve">С документами валютного контроля Вы можете выполнить следующие операции:</w:t>
      </w:r>
      <w:r>
        <w:rPr>
          <w:lang w:eastAsia="ru-RU" w:bidi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b/>
        </w:rPr>
        <w:t xml:space="preserve">Повторить документ</w:t>
      </w:r>
      <w:r>
        <w:rPr>
          <w:lang w:eastAsia="en-US"/>
        </w:rPr>
        <w:t xml:space="preserve">.</w:t>
      </w:r>
      <w:r>
        <w:rPr>
          <w:lang w:eastAsia="en-US"/>
        </w:rPr>
        <w:t xml:space="preserve"> </w:t>
      </w:r>
      <w:r>
        <w:t xml:space="preserve">Для этого в списке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89" cy="142989"/>
                <wp:effectExtent l="0" t="0" r="0" b="0"/>
                <wp:docPr id="660" name="_x0000_i183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74"/>
                        <a:stretch/>
                      </pic:blipFill>
                      <pic:spPr bwMode="auto">
                        <a:xfrm>
                          <a:off x="0" y="0"/>
                          <a:ext cx="142989" cy="1429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9" o:spid="_x0000_s659" type="#_x0000_t75" style="width:11.26pt;height:11.26pt;mso-wrap-distance-left:0.00pt;mso-wrap-distance-top:0.00pt;mso-wrap-distance-right:0.00pt;mso-wrap-distance-bottom:0.00pt;" stroked="f">
                <v:path textboxrect="0,0,0,0"/>
                <v:imagedata r:id="rId674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 </w:t>
      </w:r>
      <w:r>
        <w:rPr>
          <w:b/>
          <w:lang w:eastAsia="ru-RU"/>
        </w:rPr>
        <w:t xml:space="preserve">Повторить</w:t>
      </w:r>
      <w:r>
        <w:rPr>
          <w:lang w:eastAsia="en-US"/>
        </w:rPr>
        <w:t xml:space="preserve">. </w:t>
      </w:r>
      <w:r>
        <w:rPr>
          <w:lang w:val="en-US" w:eastAsia="ru-RU" w:bidi="en-US"/>
        </w:rPr>
        <w:t xml:space="preserve">В результате Вы перей</w:t>
      </w:r>
      <w:r>
        <w:rPr>
          <w:lang w:val="en-US" w:eastAsia="ru-RU" w:bidi="en-US"/>
        </w:rPr>
        <w:t xml:space="preserve">дете на страницу создания ново</w:t>
      </w:r>
      <w:r>
        <w:rPr>
          <w:lang w:eastAsia="ru-RU" w:bidi="en-US"/>
        </w:rPr>
        <w:t xml:space="preserve">го</w:t>
      </w:r>
      <w:r>
        <w:rPr>
          <w:lang w:val="en-US" w:eastAsia="ru-RU" w:bidi="en-US"/>
        </w:rPr>
        <w:t xml:space="preserve"> </w:t>
      </w:r>
      <w:r>
        <w:rPr>
          <w:lang w:eastAsia="ru-RU" w:bidi="en-US"/>
        </w:rPr>
        <w:t xml:space="preserve">документа</w:t>
      </w:r>
      <w:r>
        <w:rPr>
          <w:lang w:val="en-US" w:eastAsia="ru-RU" w:bidi="en-US"/>
        </w:rPr>
        <w:t xml:space="preserve">, в поля которо</w:t>
      </w:r>
      <w:r>
        <w:rPr>
          <w:lang w:eastAsia="ru-RU" w:bidi="en-US"/>
        </w:rPr>
        <w:t xml:space="preserve">го</w:t>
      </w:r>
      <w:r>
        <w:rPr>
          <w:lang w:val="en-US" w:eastAsia="ru-RU" w:bidi="en-US"/>
        </w:rPr>
        <w:t xml:space="preserve"> будет скопирована информация из </w:t>
      </w:r>
      <w:r>
        <w:rPr>
          <w:lang w:eastAsia="ru-RU" w:bidi="en-US"/>
        </w:rPr>
        <w:t xml:space="preserve">данного</w:t>
      </w:r>
      <w:r>
        <w:rPr>
          <w:lang w:val="en-US" w:eastAsia="ru-RU" w:bidi="en-US"/>
        </w:rPr>
        <w:t xml:space="preserve"> документа. </w:t>
      </w:r>
      <w:r>
        <w:rPr>
          <w:lang w:val="en-US" w:eastAsia="ru-RU" w:bidi="en-US"/>
        </w:rPr>
        <w:t xml:space="preserve">Подробнее о заполнении полей смотрите в соответствующих разделах данного руководства.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b/>
        </w:rPr>
        <w:t xml:space="preserve">Отредактировать документ</w:t>
      </w:r>
      <w:r>
        <w:t xml:space="preserve">. Для этого в списке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89" cy="142989"/>
                <wp:effectExtent l="0" t="0" r="0" b="0"/>
                <wp:docPr id="661" name="_x0000_i184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75"/>
                        <a:stretch/>
                      </pic:blipFill>
                      <pic:spPr bwMode="auto">
                        <a:xfrm>
                          <a:off x="0" y="0"/>
                          <a:ext cx="142989" cy="1429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0" o:spid="_x0000_s660" type="#_x0000_t75" style="width:11.26pt;height:11.26pt;mso-wrap-distance-left:0.00pt;mso-wrap-distance-top:0.00pt;mso-wrap-distance-right:0.00pt;mso-wrap-distance-bottom:0.00pt;" stroked="f">
                <v:path textboxrect="0,0,0,0"/>
                <v:imagedata r:id="rId675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 </w:t>
      </w:r>
      <w:r>
        <w:rPr>
          <w:b/>
          <w:lang w:eastAsia="ru-RU"/>
        </w:rPr>
        <w:t xml:space="preserve">Редактировать</w:t>
      </w:r>
      <w:r>
        <w:rPr>
          <w:lang w:eastAsia="ru-RU" w:bidi="en-US"/>
        </w:rPr>
        <w:t xml:space="preserve">. </w:t>
      </w:r>
      <w:r>
        <w:rPr>
          <w:lang w:val="en-US" w:eastAsia="ru-RU" w:bidi="en-US"/>
        </w:rPr>
        <w:t xml:space="preserve">В результате откроется </w:t>
      </w:r>
      <w:r>
        <w:rPr>
          <w:lang w:eastAsia="ru-RU" w:bidi="en-US"/>
        </w:rPr>
        <w:t xml:space="preserve">страница</w:t>
      </w:r>
      <w:r>
        <w:rPr>
          <w:lang w:val="en-US" w:eastAsia="ru-RU" w:bidi="en-US"/>
        </w:rPr>
        <w:t xml:space="preserve"> редактирования, на которой внесите необходимые изменения. Подробнее о заполнении полей смотрите в соответствующих разделах данного руководства.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b/>
          <w:lang w:eastAsia="en-US"/>
        </w:rPr>
        <w:t xml:space="preserve">Удалить документ</w:t>
      </w:r>
      <w:r>
        <w:rPr>
          <w:lang w:eastAsia="en-US"/>
        </w:rPr>
        <w:t xml:space="preserve">. </w:t>
      </w:r>
      <w:r>
        <w:t xml:space="preserve">Для этого в списке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89" cy="142989"/>
                <wp:effectExtent l="0" t="0" r="0" b="0"/>
                <wp:docPr id="662" name="_x0000_i184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76"/>
                        <a:stretch/>
                      </pic:blipFill>
                      <pic:spPr bwMode="auto">
                        <a:xfrm>
                          <a:off x="0" y="0"/>
                          <a:ext cx="142989" cy="1429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1" o:spid="_x0000_s661" type="#_x0000_t75" style="width:11.26pt;height:11.26pt;mso-wrap-distance-left:0.00pt;mso-wrap-distance-top:0.00pt;mso-wrap-distance-right:0.00pt;mso-wrap-distance-bottom:0.00pt;" stroked="f">
                <v:path textboxrect="0,0,0,0"/>
                <v:imagedata r:id="rId676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записью, щелкните по ссылке </w:t>
      </w:r>
      <w:r>
        <w:rPr>
          <w:b/>
          <w:lang w:eastAsia="ru-RU"/>
        </w:rPr>
        <w:t xml:space="preserve">Удалить</w:t>
      </w:r>
      <w:r>
        <w:rPr>
          <w:lang w:eastAsia="en-US"/>
        </w:rPr>
        <w:t xml:space="preserve"> и подтвердите операцию.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b/>
        </w:rPr>
        <w:t xml:space="preserve">Подписать</w:t>
      </w:r>
      <w:r>
        <w:rPr>
          <w:b/>
        </w:rPr>
        <w:t xml:space="preserve"> документ</w:t>
      </w:r>
      <w:r>
        <w:t xml:space="preserve">. Для этого в списке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663" name="_x0000_i184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77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2" o:spid="_x0000_s662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677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 </w:t>
      </w:r>
      <w:r>
        <w:rPr>
          <w:b/>
          <w:lang w:eastAsia="ru-RU"/>
        </w:rPr>
        <w:t xml:space="preserve">Подписать</w:t>
      </w:r>
      <w:r>
        <w:rPr>
          <w:lang w:eastAsia="ru-RU"/>
        </w:rPr>
        <w:t xml:space="preserve">.</w:t>
      </w:r>
      <w:r>
        <w:rPr>
          <w:lang w:eastAsia="ru-RU"/>
        </w:rPr>
        <w:t xml:space="preserve"> </w:t>
      </w:r>
      <w:r>
        <w:t xml:space="preserve">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Подписани</w:t>
      </w:r>
      <w:bookmarkStart w:id="2169" w:name="_Hlt191371465"/>
      <w:r>
        <w:rPr>
          <w:rStyle w:val="782"/>
        </w:rPr>
        <w:t xml:space="preserve">е</w:t>
      </w:r>
      <w:bookmarkEnd w:id="2167"/>
      <w:r/>
      <w:bookmarkStart w:id="2170" w:name="_Hlt186117114"/>
      <w:r>
        <w:rPr>
          <w:rStyle w:val="782"/>
        </w:rPr>
        <w:t xml:space="preserve"> </w:t>
      </w:r>
      <w:bookmarkEnd w:id="2168"/>
      <w:r>
        <w:rPr>
          <w:rStyle w:val="782"/>
        </w:rPr>
        <w:t xml:space="preserve">д</w:t>
      </w:r>
      <w:bookmarkStart w:id="2171" w:name="_Hlt199949087"/>
      <w:r>
        <w:rPr>
          <w:rStyle w:val="782"/>
        </w:rPr>
        <w:t xml:space="preserve">о</w:t>
      </w:r>
      <w:bookmarkEnd w:id="2169"/>
      <w:r>
        <w:rPr>
          <w:rStyle w:val="782"/>
        </w:rPr>
        <w:t xml:space="preserve">кументов</w:t>
      </w:r>
      <w:r>
        <w:rPr>
          <w:rStyle w:val="782"/>
        </w:rPr>
        <w:fldChar w:fldCharType="end"/>
      </w:r>
      <w: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ru-RU" w:bidi="en-US"/>
        </w:rPr>
      </w:pPr>
      <w:r>
        <w:rPr>
          <w:b/>
        </w:rPr>
        <w:t xml:space="preserve">Распечатать или скачать документ в формате </w:t>
      </w:r>
      <w:r>
        <w:rPr>
          <w:b/>
        </w:rPr>
        <w:t xml:space="preserve">.</w:t>
      </w:r>
      <w:r>
        <w:rPr>
          <w:b/>
          <w:lang w:val="en-US"/>
        </w:rPr>
        <w:t xml:space="preserve">pdf</w:t>
      </w:r>
      <w:r>
        <w:t xml:space="preserve">. Для этого в списке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89" cy="142989"/>
                <wp:effectExtent l="0" t="0" r="0" b="0"/>
                <wp:docPr id="664" name="_x0000_i184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78"/>
                        <a:stretch/>
                      </pic:blipFill>
                      <pic:spPr bwMode="auto">
                        <a:xfrm>
                          <a:off x="0" y="0"/>
                          <a:ext cx="142989" cy="1429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3" o:spid="_x0000_s663" type="#_x0000_t75" style="width:11.26pt;height:11.26pt;mso-wrap-distance-left:0.00pt;mso-wrap-distance-top:0.00pt;mso-wrap-distance-right:0.00pt;mso-wrap-distance-bottom:0.00pt;" stroked="f">
                <v:path textboxrect="0,0,0,0"/>
                <v:imagedata r:id="rId678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 </w:t>
      </w:r>
      <w:r>
        <w:rPr>
          <w:b/>
          <w:lang w:eastAsia="ru-RU"/>
        </w:rPr>
        <w:t xml:space="preserve">Печать</w:t>
      </w:r>
      <w:r>
        <w:rPr>
          <w:lang w:eastAsia="ru-RU"/>
        </w:rPr>
        <w:t xml:space="preserve">.</w:t>
      </w:r>
      <w:r>
        <w:rPr>
          <w:lang w:eastAsia="ru-RU"/>
        </w:rPr>
        <w:t xml:space="preserve"> </w:t>
      </w:r>
      <w:r>
        <w:t xml:space="preserve">В результате будет сформирован </w:t>
      </w:r>
      <w:r>
        <w:t xml:space="preserve">pdf</w:t>
      </w:r>
      <w:r>
        <w:t xml:space="preserve">-файл, который Вы сможете распечатать или сохранить </w:t>
      </w:r>
      <w:r>
        <w:t xml:space="preserve">на компьютер для последующей </w:t>
      </w:r>
      <w:r>
        <w:t xml:space="preserve">обработки</w:t>
      </w:r>
      <w:r>
        <w:rPr>
          <w:lang w:eastAsia="ru-RU"/>
        </w:rPr>
        <w:t xml:space="preserve">.</w:t>
      </w:r>
      <w:r>
        <w:rPr>
          <w:lang w:eastAsia="ru-RU" w:bidi="en-US"/>
        </w:rPr>
      </w:r>
      <w:r>
        <w:rPr>
          <w:lang w:eastAsia="ru-RU" w:bidi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Создать корректировку</w:t>
      </w:r>
      <w:r>
        <w:t xml:space="preserve">. </w:t>
      </w:r>
      <w:r>
        <w:rPr>
          <w:lang w:val="en-US" w:eastAsia="ru-RU" w:bidi="en-US"/>
        </w:rPr>
        <w:t xml:space="preserve">Вы можете создать корректирующий документ, содержащий новые сведения о валютных операциях, по которым ранее была предоставлена в банк другая информация.</w:t>
      </w:r>
      <w:r>
        <w:rPr>
          <w:lang w:eastAsia="ru-RU" w:bidi="en-US"/>
        </w:rPr>
        <w:t xml:space="preserve"> </w:t>
      </w:r>
      <w:r>
        <w:t xml:space="preserve">Для этого в списке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89" cy="142989"/>
                <wp:effectExtent l="0" t="0" r="0" b="0"/>
                <wp:docPr id="665" name="_x0000_i184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79"/>
                        <a:stretch/>
                      </pic:blipFill>
                      <pic:spPr bwMode="auto">
                        <a:xfrm>
                          <a:off x="0" y="0"/>
                          <a:ext cx="142989" cy="1429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4" o:spid="_x0000_s664" type="#_x0000_t75" style="width:11.26pt;height:11.26pt;mso-wrap-distance-left:0.00pt;mso-wrap-distance-top:0.00pt;mso-wrap-distance-right:0.00pt;mso-wrap-distance-bottom:0.00pt;" stroked="f">
                <v:path textboxrect="0,0,0,0"/>
                <v:imagedata r:id="rId679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 </w:t>
      </w:r>
      <w:r>
        <w:rPr>
          <w:b/>
          <w:lang w:eastAsia="ru-RU"/>
        </w:rPr>
        <w:t xml:space="preserve">Корректировать</w:t>
      </w:r>
      <w:r>
        <w:rPr>
          <w:lang w:eastAsia="ru-RU"/>
        </w:rPr>
        <w:t xml:space="preserve">.</w:t>
      </w:r>
      <w:r>
        <w:rPr>
          <w:lang w:val="en-US" w:eastAsia="ru-RU" w:bidi="en-US"/>
        </w:rPr>
        <w:t xml:space="preserve"> </w:t>
      </w:r>
      <w:r>
        <w:rPr>
          <w:lang w:val="en-US" w:eastAsia="ru-RU" w:bidi="en-US"/>
        </w:rPr>
        <w:t xml:space="preserve">Подробнее о заполнении полей смотрите в соответствующих разделах данного руководства.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Сформировать</w:t>
      </w:r>
      <w:r>
        <w:rPr>
          <w:b/>
        </w:rPr>
        <w:t xml:space="preserve"> досыл для </w:t>
      </w:r>
      <w:r>
        <w:rPr>
          <w:b/>
        </w:rPr>
        <w:t xml:space="preserve">заявления</w:t>
      </w:r>
      <w:r>
        <w:t xml:space="preserve">. Вы можете приложить к документу файлы с дополнительной информацией.</w:t>
      </w:r>
      <w:r/>
    </w:p>
    <w:p>
      <w:pPr>
        <w:pStyle w:val="749"/>
        <w:ind w:left="0"/>
        <w:tabs>
          <w:tab w:val="left" w:pos="2127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данная операция доступна для заявлений в статусе «В обработке».</w:t>
      </w:r>
      <w:r>
        <w:rPr>
          <w:i/>
        </w:rPr>
      </w:r>
    </w:p>
    <w:p>
      <w:pPr>
        <w:pStyle w:val="749"/>
        <w:ind w:left="0"/>
        <w:tabs>
          <w:tab w:val="left" w:pos="2127" w:leader="none"/>
        </w:tabs>
        <w:rPr>
          <w:bCs/>
          <w:iCs/>
        </w:rPr>
      </w:pPr>
      <w:r>
        <w:t xml:space="preserve">Для этого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89" cy="142989"/>
                <wp:effectExtent l="0" t="0" r="0" b="0"/>
                <wp:docPr id="666" name="_x0000_i184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80"/>
                        <a:stretch/>
                      </pic:blipFill>
                      <pic:spPr bwMode="auto">
                        <a:xfrm>
                          <a:off x="0" y="0"/>
                          <a:ext cx="142989" cy="1429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5" o:spid="_x0000_s665" type="#_x0000_t75" style="width:11.26pt;height:11.26pt;mso-wrap-distance-left:0.00pt;mso-wrap-distance-top:0.00pt;mso-wrap-distance-right:0.00pt;mso-wrap-distance-bottom:0.00pt;" stroked="f">
                <v:path textboxrect="0,0,0,0"/>
                <v:imagedata r:id="rId680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 </w:t>
      </w:r>
      <w:r>
        <w:rPr>
          <w:b/>
          <w:lang w:eastAsia="ru-RU"/>
        </w:rPr>
        <w:t xml:space="preserve">Дослать документы</w:t>
      </w:r>
      <w:r>
        <w:rPr>
          <w:lang w:eastAsia="ru-RU"/>
        </w:rPr>
        <w:t xml:space="preserve">.</w:t>
      </w:r>
      <w:r>
        <w:t xml:space="preserve"> Затем в открывшемся окне </w:t>
      </w:r>
      <w:r>
        <w:rPr>
          <w:bCs/>
          <w:iCs/>
        </w:rPr>
        <w:t xml:space="preserve">щелкните по ссылке</w:t>
      </w:r>
      <w:r>
        <w:rPr>
          <w:bCs/>
          <w:iCs/>
        </w:rPr>
        <w:t xml:space="preserve"> </w:t>
      </w:r>
      <w:r>
        <w:rPr>
          <w:b/>
          <w:bCs/>
          <w:iCs/>
        </w:rPr>
        <w:t xml:space="preserve">выберите в папке</w:t>
      </w:r>
      <w:r>
        <w:rPr>
          <w:bCs/>
          <w:iCs/>
        </w:rPr>
        <w:t xml:space="preserve"> и выберите на Вашем компьютере документ или перетащите файл в блок.</w:t>
      </w:r>
      <w:r>
        <w:rPr>
          <w:bCs/>
          <w:iCs/>
        </w:rPr>
      </w:r>
      <w:r>
        <w:rPr>
          <w:bCs/>
          <w:iCs/>
        </w:rPr>
      </w:r>
    </w:p>
    <w:p>
      <w:pPr>
        <w:pStyle w:val="749"/>
        <w:ind w:left="0"/>
        <w:tabs>
          <w:tab w:val="left" w:pos="2127" w:leader="none"/>
        </w:tabs>
        <w:rPr>
          <w:bCs/>
          <w:iCs/>
        </w:rPr>
      </w:pPr>
      <w:r>
        <w:rPr>
          <w:bCs/>
          <w:iCs/>
        </w:rPr>
        <w:t xml:space="preserve">Если Вы </w:t>
      </w:r>
      <w:r>
        <w:t xml:space="preserve">хотите</w:t>
      </w:r>
      <w:r>
        <w:rPr>
          <w:bCs/>
          <w:iCs/>
        </w:rPr>
        <w:t xml:space="preserve"> удалить добавленный документ, </w:t>
      </w:r>
      <w:r>
        <w:rPr>
          <w:bCs/>
          <w:iCs/>
        </w:rP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667" name="_x0000_i184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81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6" o:spid="_x0000_s666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681" o:title=""/>
              </v:shape>
            </w:pict>
          </mc:Fallback>
        </mc:AlternateContent>
      </w:r>
      <w:r>
        <w:rPr>
          <w:bCs/>
          <w:iCs/>
        </w:rPr>
        <w:t xml:space="preserve"> напротив него.</w:t>
      </w:r>
      <w:r>
        <w:rPr>
          <w:bCs/>
          <w:iCs/>
        </w:rPr>
      </w:r>
    </w:p>
    <w:p>
      <w:pPr>
        <w:pStyle w:val="749"/>
        <w:ind w:left="0"/>
        <w:tabs>
          <w:tab w:val="left" w:pos="2127" w:leader="none"/>
        </w:tabs>
        <w:rPr>
          <w:bCs/>
          <w:iCs/>
        </w:rPr>
      </w:pPr>
      <w:r>
        <w:rPr>
          <w:bCs/>
          <w:iCs/>
        </w:rPr>
        <w:t xml:space="preserve">Для того чтобы сохранить вложения, щелкните по кнопке </w:t>
      </w:r>
      <w:r>
        <w:rPr>
          <w:b/>
          <w:bCs/>
          <w:iCs/>
        </w:rPr>
        <w:t xml:space="preserve">Сохранить</w:t>
      </w:r>
      <w:r>
        <w:rPr>
          <w:bCs/>
          <w:iCs/>
        </w:rPr>
        <w:t xml:space="preserve">.</w:t>
      </w:r>
      <w:r>
        <w:rPr>
          <w:bCs/>
          <w:iCs/>
        </w:rPr>
      </w:r>
    </w:p>
    <w:p>
      <w:pPr>
        <w:pStyle w:val="749"/>
        <w:ind w:left="0"/>
        <w:rPr>
          <w:lang w:eastAsia="ru-RU" w:bidi="en-US"/>
        </w:rPr>
      </w:pPr>
      <w:r>
        <w:rPr>
          <w:bCs/>
          <w:iCs/>
        </w:rPr>
        <w:t xml:space="preserve">В случае если Вы передумали сохранять документы,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668" name="_x0000_i184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82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7" o:spid="_x0000_s667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682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>
        <w:rPr>
          <w:lang w:eastAsia="ru-RU" w:bidi="en-US"/>
        </w:rPr>
      </w:r>
      <w:r>
        <w:rPr>
          <w:lang w:eastAsia="ru-RU" w:bidi="en-US"/>
        </w:rPr>
      </w:r>
    </w:p>
    <w:p>
      <w:pPr>
        <w:pStyle w:val="753"/>
      </w:pPr>
      <w:r/>
      <w:bookmarkEnd w:id="2170"/>
      <w:r/>
      <w:bookmarkStart w:id="2172" w:name="_Операции_с_документами_5"/>
      <w:r>
        <w:t xml:space="preserve">Операции с документами валютного контроля на форме просмотра</w:t>
      </w:r>
      <w:r/>
    </w:p>
    <w:p>
      <w:pPr>
        <w:pStyle w:val="749"/>
        <w:ind w:left="0"/>
        <w:tabs>
          <w:tab w:val="left" w:pos="2127" w:leader="none"/>
        </w:tabs>
      </w:pPr>
      <w:r>
        <w:rPr>
          <w:lang w:eastAsia="ru-RU" w:bidi="en-US"/>
        </w:rPr>
        <w:t xml:space="preserve">С документами валютного контроля Вы можете выполнить следующие операции: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Отредактировать документ</w:t>
      </w:r>
      <w:r>
        <w:t xml:space="preserve">. Для этого на форме просмотра документа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81" cy="142818"/>
                <wp:effectExtent l="0" t="0" r="0" b="0"/>
                <wp:docPr id="669" name="_x0000_i184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83"/>
                        <a:stretch/>
                      </pic:blipFill>
                      <pic:spPr bwMode="auto">
                        <a:xfrm>
                          <a:off x="0" y="0"/>
                          <a:ext cx="152381" cy="1428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8" o:spid="_x0000_s668" type="#_x0000_t75" style="width:12.00pt;height:11.25pt;mso-wrap-distance-left:0.00pt;mso-wrap-distance-top:0.00pt;mso-wrap-distance-right:0.00pt;mso-wrap-distance-bottom:0.00pt;" stroked="f">
                <v:path textboxrect="0,0,0,0"/>
                <v:imagedata r:id="rId683" o:title=""/>
              </v:shape>
            </w:pict>
          </mc:Fallback>
        </mc:AlternateContent>
      </w:r>
      <w:r>
        <w:rPr>
          <w:lang w:eastAsia="ru-RU"/>
        </w:rPr>
        <w:t xml:space="preserve">. </w:t>
      </w:r>
      <w:r>
        <w:rPr>
          <w:lang w:val="en-US" w:eastAsia="ru-RU" w:bidi="en-US"/>
        </w:rPr>
        <w:t xml:space="preserve">В результате откроется </w:t>
      </w:r>
      <w:r>
        <w:rPr>
          <w:lang w:eastAsia="ru-RU" w:bidi="en-US"/>
        </w:rPr>
        <w:t xml:space="preserve">страница</w:t>
      </w:r>
      <w:r>
        <w:rPr>
          <w:lang w:val="en-US" w:eastAsia="ru-RU" w:bidi="en-US"/>
        </w:rPr>
        <w:t xml:space="preserve"> редактирования, на которой внесите необходимые изменения</w:t>
      </w:r>
      <w:r>
        <w:rPr>
          <w:lang w:val="en-US" w:eastAsia="ru-RU" w:bidi="en-US"/>
        </w:rPr>
        <w:t xml:space="preserve">. Подробнее о заполнении полей </w:t>
      </w:r>
      <w:r>
        <w:rPr>
          <w:lang w:eastAsia="ru-RU" w:bidi="en-US"/>
        </w:rPr>
        <w:t xml:space="preserve">заявлений</w:t>
      </w:r>
      <w:r>
        <w:rPr>
          <w:lang w:val="en-US" w:eastAsia="ru-RU" w:bidi="en-US"/>
        </w:rPr>
        <w:t xml:space="preserve"> смотрите в </w:t>
      </w:r>
      <w:r>
        <w:rPr>
          <w:lang w:eastAsia="ru-RU" w:bidi="en-US"/>
        </w:rPr>
        <w:t xml:space="preserve">соответствующих </w:t>
      </w:r>
      <w:r>
        <w:rPr>
          <w:lang w:val="en-US" w:eastAsia="ru-RU" w:bidi="en-US"/>
        </w:rPr>
        <w:t xml:space="preserve">разделах</w:t>
      </w:r>
      <w:r>
        <w:rPr>
          <w:lang w:eastAsia="ru-RU" w:bidi="en-US"/>
        </w:rPr>
        <w:t xml:space="preserve"> </w:t>
      </w:r>
      <w:r>
        <w:rPr>
          <w:lang w:eastAsia="ru-RU" w:bidi="en-US"/>
        </w:rPr>
        <w:t xml:space="preserve">данного руководства</w:t>
      </w:r>
      <w:r>
        <w:rPr>
          <w:lang w:val="en-US" w:eastAsia="ru-RU" w:bidi="en-US"/>
        </w:rPr>
        <w:t xml:space="preserve">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Повторить </w:t>
      </w:r>
      <w:r>
        <w:rPr>
          <w:b/>
        </w:rPr>
        <w:t xml:space="preserve">документ</w:t>
      </w:r>
      <w:r>
        <w:t xml:space="preserve">. </w:t>
      </w:r>
      <w:r>
        <w:t xml:space="preserve">Для этого на форме просмотра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789" cy="142789"/>
                <wp:effectExtent l="0" t="0" r="0" b="0"/>
                <wp:docPr id="670" name="_x0000_i184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84"/>
                        <a:stretch/>
                      </pic:blipFill>
                      <pic:spPr bwMode="auto">
                        <a:xfrm>
                          <a:off x="0" y="0"/>
                          <a:ext cx="142789" cy="1427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9" o:spid="_x0000_s669" type="#_x0000_t75" style="width:11.24pt;height:11.24pt;mso-wrap-distance-left:0.00pt;mso-wrap-distance-top:0.00pt;mso-wrap-distance-right:0.00pt;mso-wrap-distance-bottom:0.00pt;" stroked="f">
                <v:path textboxrect="0,0,0,0"/>
                <v:imagedata r:id="rId684" o:title=""/>
              </v:shape>
            </w:pict>
          </mc:Fallback>
        </mc:AlternateContent>
      </w:r>
      <w:r>
        <w:rPr>
          <w:lang w:eastAsia="ru-RU"/>
        </w:rPr>
        <w:t xml:space="preserve">. </w:t>
      </w:r>
      <w:r>
        <w:rPr>
          <w:lang w:val="en-US" w:eastAsia="ru-RU" w:bidi="en-US"/>
        </w:rPr>
        <w:t xml:space="preserve">В результате Вы перей</w:t>
      </w:r>
      <w:r>
        <w:rPr>
          <w:lang w:val="en-US" w:eastAsia="ru-RU" w:bidi="en-US"/>
        </w:rPr>
        <w:t xml:space="preserve">дете на страницу создания ново</w:t>
      </w:r>
      <w:r>
        <w:rPr>
          <w:lang w:eastAsia="ru-RU" w:bidi="en-US"/>
        </w:rPr>
        <w:t xml:space="preserve">го</w:t>
      </w:r>
      <w:r>
        <w:rPr>
          <w:lang w:val="en-US" w:eastAsia="ru-RU" w:bidi="en-US"/>
        </w:rPr>
        <w:t xml:space="preserve"> </w:t>
      </w:r>
      <w:r>
        <w:rPr>
          <w:lang w:eastAsia="ru-RU" w:bidi="en-US"/>
        </w:rPr>
        <w:t xml:space="preserve">документа</w:t>
      </w:r>
      <w:r>
        <w:rPr>
          <w:lang w:val="en-US" w:eastAsia="ru-RU" w:bidi="en-US"/>
        </w:rPr>
        <w:t xml:space="preserve">, в поля которо</w:t>
      </w:r>
      <w:r>
        <w:rPr>
          <w:lang w:eastAsia="ru-RU" w:bidi="en-US"/>
        </w:rPr>
        <w:t xml:space="preserve">го</w:t>
      </w:r>
      <w:r>
        <w:rPr>
          <w:lang w:val="en-US" w:eastAsia="ru-RU" w:bidi="en-US"/>
        </w:rPr>
        <w:t xml:space="preserve"> будет скопирована информация из </w:t>
      </w:r>
      <w:r>
        <w:rPr>
          <w:lang w:eastAsia="ru-RU" w:bidi="en-US"/>
        </w:rPr>
        <w:t xml:space="preserve">данного</w:t>
      </w:r>
      <w:r>
        <w:rPr>
          <w:lang w:val="en-US" w:eastAsia="ru-RU" w:bidi="en-US"/>
        </w:rPr>
        <w:t xml:space="preserve"> документа. </w:t>
      </w:r>
      <w:r>
        <w:rPr>
          <w:lang w:val="en-US" w:eastAsia="ru-RU" w:bidi="en-US"/>
        </w:rPr>
        <w:t xml:space="preserve">Подробнее о заполнении полей </w:t>
      </w:r>
      <w:r>
        <w:rPr>
          <w:lang w:eastAsia="ru-RU" w:bidi="en-US"/>
        </w:rPr>
        <w:t xml:space="preserve">заявлений</w:t>
      </w:r>
      <w:r>
        <w:rPr>
          <w:lang w:val="en-US" w:eastAsia="ru-RU" w:bidi="en-US"/>
        </w:rPr>
        <w:t xml:space="preserve"> смотрите в </w:t>
      </w:r>
      <w:r>
        <w:rPr>
          <w:lang w:eastAsia="ru-RU" w:bidi="en-US"/>
        </w:rPr>
        <w:t xml:space="preserve">соответствующих </w:t>
      </w:r>
      <w:r>
        <w:rPr>
          <w:lang w:val="en-US" w:eastAsia="ru-RU" w:bidi="en-US"/>
        </w:rPr>
        <w:t xml:space="preserve">разделах</w:t>
      </w:r>
      <w:r>
        <w:rPr>
          <w:lang w:eastAsia="ru-RU" w:bidi="en-US"/>
        </w:rPr>
        <w:t xml:space="preserve"> данного руководства</w:t>
      </w:r>
      <w:r>
        <w:rPr>
          <w:lang w:val="en-US" w:eastAsia="ru-RU" w:bidi="en-US"/>
        </w:rPr>
        <w:t xml:space="preserve">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Удалить </w:t>
      </w:r>
      <w:r>
        <w:rPr>
          <w:b/>
        </w:rPr>
        <w:t xml:space="preserve">документ</w:t>
      </w:r>
      <w:r>
        <w:t xml:space="preserve">.</w:t>
      </w:r>
      <w:r>
        <w:t xml:space="preserve"> Для этого на форме просмотра документа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3388" cy="142789"/>
                <wp:effectExtent l="0" t="0" r="0" b="0"/>
                <wp:docPr id="671" name="_x0000_i185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85"/>
                        <a:stretch/>
                      </pic:blipFill>
                      <pic:spPr bwMode="auto">
                        <a:xfrm>
                          <a:off x="0" y="0"/>
                          <a:ext cx="133388" cy="1427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0" o:spid="_x0000_s670" type="#_x0000_t75" style="width:10.50pt;height:11.24pt;mso-wrap-distance-left:0.00pt;mso-wrap-distance-top:0.00pt;mso-wrap-distance-right:0.00pt;mso-wrap-distance-bottom:0.00pt;" stroked="f">
                <v:path textboxrect="0,0,0,0"/>
                <v:imagedata r:id="rId685" o:title=""/>
              </v:shape>
            </w:pict>
          </mc:Fallback>
        </mc:AlternateContent>
      </w:r>
      <w:r>
        <w:rPr>
          <w:lang w:eastAsia="ru-RU"/>
        </w:rPr>
        <w:t xml:space="preserve"> и </w:t>
      </w:r>
      <w:r>
        <w:t xml:space="preserve">подтвердите операцию.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Распечатать или скачать </w:t>
      </w:r>
      <w:r>
        <w:rPr>
          <w:b/>
        </w:rPr>
        <w:t xml:space="preserve">документ</w:t>
      </w:r>
      <w:r>
        <w:rPr>
          <w:b/>
        </w:rPr>
        <w:t xml:space="preserve"> в формате .</w:t>
      </w:r>
      <w:r>
        <w:rPr>
          <w:b/>
          <w:lang w:val="en-US"/>
        </w:rPr>
        <w:t xml:space="preserve">pdf</w:t>
      </w:r>
      <w:r>
        <w:t xml:space="preserve">. Для этого на форме просмотра документа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3388" cy="142875"/>
                <wp:effectExtent l="0" t="0" r="0" b="0"/>
                <wp:docPr id="672" name="_x0000_i185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86"/>
                        <a:stretch/>
                      </pic:blipFill>
                      <pic:spPr bwMode="auto">
                        <a:xfrm>
                          <a:off x="0" y="0"/>
                          <a:ext cx="133388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1" o:spid="_x0000_s671" type="#_x0000_t75" style="width:10.50pt;height:11.25pt;mso-wrap-distance-left:0.00pt;mso-wrap-distance-top:0.00pt;mso-wrap-distance-right:0.00pt;mso-wrap-distance-bottom:0.00pt;" stroked="f">
                <v:path textboxrect="0,0,0,0"/>
                <v:imagedata r:id="rId686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>
        <w:t xml:space="preserve"> В результате будет сформирован </w:t>
      </w:r>
      <w:r>
        <w:t xml:space="preserve">pdf</w:t>
      </w:r>
      <w:r>
        <w:t xml:space="preserve">-файл, который Вы сможете распечатать или сохранить </w:t>
      </w:r>
      <w:r>
        <w:t xml:space="preserve">на компьютер для последующей </w:t>
      </w:r>
      <w:r>
        <w:t xml:space="preserve">обработки</w:t>
      </w:r>
      <w:r>
        <w:rPr>
          <w:lang w:eastAsia="ru-RU"/>
        </w:rPr>
        <w:t xml:space="preserve">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Подписать </w:t>
      </w:r>
      <w:r>
        <w:rPr>
          <w:b/>
        </w:rPr>
        <w:t xml:space="preserve">документ</w:t>
      </w:r>
      <w:r>
        <w:t xml:space="preserve">.</w:t>
      </w:r>
      <w:r>
        <w:t xml:space="preserve"> Для этого на форме просмотра щелкните по кнопке </w:t>
      </w:r>
      <w:r>
        <w:rPr>
          <w:b/>
        </w:rPr>
        <w:t xml:space="preserve">Подписать</w:t>
      </w:r>
      <w:r>
        <w:t xml:space="preserve">. 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Подписан</w:t>
      </w:r>
      <w:bookmarkStart w:id="2173" w:name="_Hlt199949526"/>
      <w:r>
        <w:rPr>
          <w:rStyle w:val="782"/>
        </w:rPr>
        <w:t xml:space="preserve">и</w:t>
      </w:r>
      <w:bookmarkEnd w:id="2171"/>
      <w:r>
        <w:rPr>
          <w:rStyle w:val="782"/>
        </w:rPr>
        <w:t xml:space="preserve">е д</w:t>
      </w:r>
      <w:bookmarkStart w:id="2174" w:name="_Hlt191371476"/>
      <w:r>
        <w:rPr>
          <w:rStyle w:val="782"/>
        </w:rPr>
        <w:t xml:space="preserve">о</w:t>
      </w:r>
      <w:bookmarkEnd w:id="2172"/>
      <w:r/>
      <w:bookmarkStart w:id="2175" w:name="_Hlt186117124"/>
      <w:r>
        <w:rPr>
          <w:rStyle w:val="782"/>
        </w:rPr>
        <w:t xml:space="preserve">к</w:t>
      </w:r>
      <w:bookmarkEnd w:id="2173"/>
      <w:r>
        <w:rPr>
          <w:rStyle w:val="782"/>
        </w:rPr>
        <w:t xml:space="preserve">ументов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Создать корректировку</w:t>
      </w:r>
      <w:r>
        <w:t xml:space="preserve">. </w:t>
      </w:r>
      <w:r>
        <w:rPr>
          <w:lang w:val="en-US" w:eastAsia="ru-RU" w:bidi="en-US"/>
        </w:rPr>
        <w:t xml:space="preserve">Вы можете создать корректирующий документ, содержащий новые сведения о валютных операциях, по которым ранее была предоставлена в банк другая информация.</w:t>
      </w:r>
      <w:r>
        <w:rPr>
          <w:lang w:eastAsia="ru-RU" w:bidi="en-US"/>
        </w:rPr>
        <w:t xml:space="preserve"> </w:t>
      </w:r>
      <w:r>
        <w:t xml:space="preserve">Для этого на форме просмотра документа нажмите на кнопку </w:t>
      </w:r>
      <w:r>
        <w:rPr>
          <w:b/>
          <w:lang w:eastAsia="ru-RU"/>
        </w:rPr>
        <w:t xml:space="preserve">Создать корректировку</w:t>
      </w:r>
      <w:r>
        <w:rPr>
          <w:lang w:val="en-US" w:eastAsia="ru-RU" w:bidi="en-US"/>
        </w:rPr>
        <w:t xml:space="preserve">.</w:t>
      </w:r>
      <w:r>
        <w:rPr>
          <w:lang w:eastAsia="ru-RU" w:bidi="en-US"/>
        </w:rPr>
        <w:t xml:space="preserve"> </w:t>
      </w:r>
      <w:r>
        <w:rPr>
          <w:lang w:val="en-US" w:eastAsia="ru-RU" w:bidi="en-US"/>
        </w:rPr>
        <w:t xml:space="preserve">Подробнее о заполнении полей смотрите в соответствующих разделах данного руководства.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Сформировать</w:t>
      </w:r>
      <w:r>
        <w:rPr>
          <w:b/>
        </w:rPr>
        <w:t xml:space="preserve"> досыл для </w:t>
      </w:r>
      <w:r>
        <w:rPr>
          <w:b/>
        </w:rPr>
        <w:t xml:space="preserve">документа</w:t>
      </w:r>
      <w:r>
        <w:t xml:space="preserve">. Вы можете приложить к документу файлы с дополнительной информацией.</w:t>
      </w:r>
      <w:r/>
    </w:p>
    <w:p>
      <w:pPr>
        <w:pStyle w:val="749"/>
        <w:ind w:left="0"/>
        <w:tabs>
          <w:tab w:val="left" w:pos="2127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данная операция доступна для </w:t>
      </w:r>
      <w:r>
        <w:rPr>
          <w:i/>
        </w:rPr>
        <w:t xml:space="preserve">документов</w:t>
      </w:r>
      <w:r>
        <w:rPr>
          <w:i/>
        </w:rPr>
        <w:t xml:space="preserve"> в статусе «В обработке».</w:t>
      </w:r>
      <w:r>
        <w:rPr>
          <w:i/>
        </w:rPr>
      </w:r>
    </w:p>
    <w:p>
      <w:pPr>
        <w:pStyle w:val="749"/>
        <w:ind w:left="0"/>
        <w:tabs>
          <w:tab w:val="left" w:pos="2127" w:leader="none"/>
        </w:tabs>
        <w:rPr>
          <w:bCs/>
          <w:iCs/>
        </w:rPr>
      </w:pPr>
      <w:r>
        <w:t xml:space="preserve">Для этого на странице просмотра нажмите на кнопку </w:t>
      </w:r>
      <w:r>
        <w:rPr>
          <w:b/>
        </w:rPr>
        <w:t xml:space="preserve">Дослать документы</w:t>
      </w:r>
      <w:r>
        <w:t xml:space="preserve">. Затем в открывшемся окне </w:t>
      </w:r>
      <w:r>
        <w:rPr>
          <w:bCs/>
          <w:iCs/>
        </w:rPr>
        <w:t xml:space="preserve">щелкните по ссылке</w:t>
      </w:r>
      <w:r>
        <w:rPr>
          <w:bCs/>
          <w:iCs/>
        </w:rPr>
        <w:t xml:space="preserve"> </w:t>
      </w:r>
      <w:r>
        <w:rPr>
          <w:b/>
          <w:bCs/>
          <w:iCs/>
        </w:rPr>
        <w:t xml:space="preserve">выберите в папке</w:t>
      </w:r>
      <w:r>
        <w:rPr>
          <w:bCs/>
          <w:iCs/>
        </w:rPr>
        <w:t xml:space="preserve"> и выберите на Вашем компьютере документ или перетащите файл в блок.</w:t>
      </w:r>
      <w:r>
        <w:rPr>
          <w:bCs/>
          <w:iCs/>
        </w:rPr>
      </w:r>
      <w:r>
        <w:rPr>
          <w:bCs/>
          <w:iCs/>
        </w:rPr>
      </w:r>
    </w:p>
    <w:p>
      <w:pPr>
        <w:pStyle w:val="749"/>
        <w:ind w:left="0"/>
        <w:tabs>
          <w:tab w:val="left" w:pos="2127" w:leader="none"/>
        </w:tabs>
        <w:rPr>
          <w:bCs/>
          <w:iCs/>
        </w:rPr>
      </w:pPr>
      <w:r>
        <w:rPr>
          <w:bCs/>
          <w:iCs/>
        </w:rPr>
        <w:t xml:space="preserve">Если Вы </w:t>
      </w:r>
      <w:r>
        <w:t xml:space="preserve">хотите</w:t>
      </w:r>
      <w:r>
        <w:rPr>
          <w:bCs/>
          <w:iCs/>
        </w:rPr>
        <w:t xml:space="preserve"> удалить добавленный документ, </w:t>
      </w:r>
      <w:r>
        <w:rPr>
          <w:bCs/>
          <w:iCs/>
        </w:rP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673" name="_x0000_i185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87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2" o:spid="_x0000_s672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687" o:title=""/>
              </v:shape>
            </w:pict>
          </mc:Fallback>
        </mc:AlternateContent>
      </w:r>
      <w:r>
        <w:rPr>
          <w:bCs/>
          <w:iCs/>
        </w:rPr>
        <w:t xml:space="preserve"> напротив него.</w:t>
      </w:r>
      <w:r>
        <w:rPr>
          <w:bCs/>
          <w:iCs/>
        </w:rPr>
      </w:r>
    </w:p>
    <w:p>
      <w:pPr>
        <w:pStyle w:val="749"/>
        <w:ind w:left="0"/>
        <w:tabs>
          <w:tab w:val="left" w:pos="2127" w:leader="none"/>
        </w:tabs>
        <w:rPr>
          <w:bCs/>
          <w:iCs/>
        </w:rPr>
      </w:pPr>
      <w:r>
        <w:rPr>
          <w:bCs/>
          <w:iCs/>
        </w:rPr>
        <w:t xml:space="preserve">Для того чтобы сохранить вложения, щелкните по кнопке </w:t>
      </w:r>
      <w:r>
        <w:rPr>
          <w:b/>
          <w:bCs/>
          <w:iCs/>
        </w:rPr>
        <w:t xml:space="preserve">Сохранить</w:t>
      </w:r>
      <w:r>
        <w:rPr>
          <w:bCs/>
          <w:iCs/>
        </w:rPr>
        <w:t xml:space="preserve">.</w:t>
      </w:r>
      <w:r>
        <w:rPr>
          <w:bCs/>
          <w:iCs/>
        </w:rPr>
      </w:r>
    </w:p>
    <w:p>
      <w:pPr>
        <w:pStyle w:val="749"/>
        <w:ind w:left="0"/>
        <w:tabs>
          <w:tab w:val="left" w:pos="2127" w:leader="none"/>
        </w:tabs>
        <w:rPr>
          <w:bCs/>
          <w:iCs/>
        </w:rPr>
      </w:pPr>
      <w:r>
        <w:rPr>
          <w:bCs/>
          <w:iCs/>
        </w:rPr>
        <w:t xml:space="preserve">В случае если Вы передумали сохранять документы,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674" name="_x0000_i185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88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3" o:spid="_x0000_s673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688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>
        <w:rPr>
          <w:bCs/>
          <w:iCs/>
        </w:rPr>
      </w:r>
      <w:r>
        <w:rPr>
          <w:bCs/>
          <w:iCs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bCs/>
          <w:iCs/>
        </w:rPr>
      </w:pPr>
      <w:r>
        <w:rPr>
          <w:b/>
        </w:rPr>
        <w:t xml:space="preserve">Отредактировать </w:t>
      </w:r>
      <w:r>
        <w:rPr>
          <w:b/>
        </w:rPr>
        <w:t xml:space="preserve">досыл для </w:t>
      </w:r>
      <w:r>
        <w:rPr>
          <w:b/>
        </w:rPr>
        <w:t xml:space="preserve">документа</w:t>
      </w:r>
      <w:r>
        <w:t xml:space="preserve">. Для этого в блоке </w:t>
      </w:r>
      <w:r>
        <w:rPr>
          <w:b/>
        </w:rPr>
        <w:t xml:space="preserve">Досыл</w:t>
      </w:r>
      <w:r>
        <w:t xml:space="preserve">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675" name="_x0000_i185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89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4" o:spid="_x0000_s674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689" o:title=""/>
              </v:shape>
            </w:pict>
          </mc:Fallback>
        </mc:AlternateContent>
      </w:r>
      <w:r>
        <w:rPr>
          <w:lang w:eastAsia="ru-RU"/>
        </w:rPr>
        <w:t xml:space="preserve"> и щелкните по ссылке </w:t>
      </w:r>
      <w:r>
        <w:rPr>
          <w:b/>
          <w:lang w:eastAsia="ru-RU"/>
        </w:rPr>
        <w:t xml:space="preserve">Редактировать</w:t>
      </w:r>
      <w:r>
        <w:rPr>
          <w:lang w:eastAsia="ru-RU"/>
        </w:rPr>
        <w:t xml:space="preserve">. </w:t>
      </w:r>
      <w:r>
        <w:rPr>
          <w:bCs/>
          <w:iCs/>
        </w:rPr>
        <w:t xml:space="preserve">Далее</w:t>
      </w:r>
      <w:r>
        <w:rPr>
          <w:bCs/>
          <w:iCs/>
        </w:rPr>
        <w:t xml:space="preserve"> </w:t>
      </w:r>
      <w:r>
        <w:rPr>
          <w:bCs/>
          <w:iCs/>
        </w:rPr>
        <w:t xml:space="preserve">в открывшемся окне нажмите на ссылку</w:t>
      </w:r>
      <w:r>
        <w:rPr>
          <w:bCs/>
          <w:iCs/>
        </w:rPr>
        <w:t xml:space="preserve"> </w:t>
      </w:r>
      <w:r>
        <w:rPr>
          <w:b/>
          <w:bCs/>
          <w:iCs/>
        </w:rPr>
        <w:t xml:space="preserve">выберите в папке</w:t>
      </w:r>
      <w:r>
        <w:rPr>
          <w:bCs/>
          <w:iCs/>
        </w:rPr>
        <w:t xml:space="preserve"> и выберите на Вашем компьютере документ или перетащите файл в блок.</w:t>
      </w:r>
      <w:r>
        <w:rPr>
          <w:bCs/>
          <w:iCs/>
        </w:rPr>
      </w:r>
      <w:r>
        <w:rPr>
          <w:bCs/>
          <w:iCs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bCs/>
          <w:iCs/>
        </w:rPr>
      </w:pPr>
      <w:r>
        <w:rPr>
          <w:bCs/>
          <w:iCs/>
        </w:rPr>
        <w:t xml:space="preserve">Если Вы хотите удалить документ, </w:t>
      </w:r>
      <w:r>
        <w:rPr>
          <w:bCs/>
          <w:iCs/>
        </w:rP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676" name="_x0000_i185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90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5" o:spid="_x0000_s675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690" o:title=""/>
              </v:shape>
            </w:pict>
          </mc:Fallback>
        </mc:AlternateContent>
      </w:r>
      <w:r>
        <w:rPr>
          <w:bCs/>
          <w:iCs/>
        </w:rPr>
        <w:t xml:space="preserve"> напротив него.</w:t>
      </w:r>
      <w:r>
        <w:rPr>
          <w:bCs/>
          <w:iCs/>
        </w:rPr>
      </w:r>
      <w:r>
        <w:rPr>
          <w:bCs/>
          <w:iCs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bCs/>
          <w:iCs/>
        </w:rPr>
      </w:pPr>
      <w:r>
        <w:rPr>
          <w:bCs/>
          <w:iCs/>
        </w:rPr>
        <w:t xml:space="preserve">Для того чтобы сохранить вложения, щелкните по кнопке </w:t>
      </w:r>
      <w:r>
        <w:rPr>
          <w:b/>
          <w:bCs/>
          <w:iCs/>
        </w:rPr>
        <w:t xml:space="preserve">Сохранить</w:t>
      </w:r>
      <w:r>
        <w:rPr>
          <w:bCs/>
          <w:iCs/>
        </w:rPr>
        <w:t xml:space="preserve">.</w:t>
      </w:r>
      <w:r>
        <w:rPr>
          <w:bCs/>
          <w:iCs/>
        </w:rPr>
      </w:r>
    </w:p>
    <w:p>
      <w:pPr>
        <w:pStyle w:val="749"/>
        <w:ind w:left="0"/>
        <w:tabs>
          <w:tab w:val="left" w:pos="2127" w:leader="none"/>
        </w:tabs>
        <w:rPr>
          <w:bCs/>
          <w:iCs/>
        </w:rPr>
      </w:pPr>
      <w:r>
        <w:rPr>
          <w:bCs/>
          <w:iCs/>
        </w:rPr>
        <w:t xml:space="preserve">В случае если Вы передумали сохранять документы,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677" name="_x0000_i185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91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6" o:spid="_x0000_s676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691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>
        <w:rPr>
          <w:bCs/>
          <w:iCs/>
        </w:rPr>
      </w:r>
      <w:r>
        <w:rPr>
          <w:bCs/>
          <w:iCs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bCs/>
          <w:iCs/>
        </w:rPr>
      </w:pPr>
      <w:r>
        <w:rPr>
          <w:b/>
        </w:rPr>
        <w:t xml:space="preserve">Удалить </w:t>
      </w:r>
      <w:r>
        <w:rPr>
          <w:b/>
        </w:rPr>
        <w:t xml:space="preserve">досыл для </w:t>
      </w:r>
      <w:r>
        <w:rPr>
          <w:b/>
        </w:rPr>
        <w:t xml:space="preserve">документа</w:t>
      </w:r>
      <w:r>
        <w:t xml:space="preserve">. Для этого в блоке </w:t>
      </w:r>
      <w:r>
        <w:rPr>
          <w:b/>
        </w:rPr>
        <w:t xml:space="preserve">Досыл</w:t>
      </w:r>
      <w:r>
        <w:t xml:space="preserve">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678" name="_x0000_i185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92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7" o:spid="_x0000_s677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692" o:title=""/>
              </v:shape>
            </w:pict>
          </mc:Fallback>
        </mc:AlternateContent>
      </w:r>
      <w:r>
        <w:rPr>
          <w:lang w:eastAsia="ru-RU"/>
        </w:rPr>
        <w:t xml:space="preserve"> и щелкните по ссылке </w:t>
      </w:r>
      <w:r>
        <w:rPr>
          <w:b/>
          <w:lang w:eastAsia="ru-RU"/>
        </w:rPr>
        <w:t xml:space="preserve">Удалить</w:t>
      </w:r>
      <w:r>
        <w:rPr>
          <w:lang w:eastAsia="ru-RU"/>
        </w:rPr>
        <w:t xml:space="preserve">.</w:t>
      </w:r>
      <w:r>
        <w:rPr>
          <w:bCs/>
          <w:iCs/>
        </w:rPr>
      </w:r>
      <w:r>
        <w:rPr>
          <w:bCs/>
          <w:iCs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  <w:tab w:val="left" w:pos="2127" w:leader="none"/>
        </w:tabs>
      </w:pPr>
      <w:r>
        <w:rPr>
          <w:b/>
          <w:bCs/>
          <w:iCs/>
        </w:rPr>
        <w:t xml:space="preserve">Подписать досыл для </w:t>
      </w:r>
      <w:r>
        <w:rPr>
          <w:b/>
          <w:bCs/>
          <w:iCs/>
        </w:rPr>
        <w:t xml:space="preserve">документа</w:t>
      </w:r>
      <w:r>
        <w:rPr>
          <w:bCs/>
          <w:iCs/>
        </w:rPr>
        <w:t xml:space="preserve">. </w:t>
      </w:r>
      <w:r>
        <w:t xml:space="preserve">Для этого в блоке </w:t>
      </w:r>
      <w:r>
        <w:rPr>
          <w:b/>
        </w:rPr>
        <w:t xml:space="preserve">Досыл</w:t>
      </w:r>
      <w:r>
        <w:t xml:space="preserve"> нажмите на ссылку </w:t>
      </w:r>
      <w:r>
        <w:rPr>
          <w:b/>
        </w:rPr>
        <w:t xml:space="preserve">Подписать</w:t>
      </w:r>
      <w:r>
        <w:t xml:space="preserve">. 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Подписан</w:t>
      </w:r>
      <w:bookmarkStart w:id="2176" w:name="_Hlt186117136"/>
      <w:r/>
      <w:bookmarkStart w:id="2177" w:name="_Hlt191371488"/>
      <w:r>
        <w:rPr>
          <w:rStyle w:val="782"/>
        </w:rPr>
        <w:t xml:space="preserve">и</w:t>
      </w:r>
      <w:bookmarkEnd w:id="2174"/>
      <w:r/>
      <w:bookmarkEnd w:id="2175"/>
      <w:r>
        <w:rPr>
          <w:rStyle w:val="782"/>
        </w:rPr>
        <w:t xml:space="preserve">е до</w:t>
      </w:r>
      <w:bookmarkStart w:id="2178" w:name="_Hlt195567754"/>
      <w:r>
        <w:rPr>
          <w:rStyle w:val="782"/>
        </w:rPr>
        <w:t xml:space="preserve">к</w:t>
      </w:r>
      <w:bookmarkEnd w:id="2176"/>
      <w:r>
        <w:rPr>
          <w:rStyle w:val="782"/>
        </w:rPr>
        <w:t xml:space="preserve">у</w:t>
      </w:r>
      <w:bookmarkStart w:id="2179" w:name="_Hlt199949833"/>
      <w:r>
        <w:rPr>
          <w:rStyle w:val="782"/>
        </w:rPr>
        <w:t xml:space="preserve">м</w:t>
      </w:r>
      <w:bookmarkEnd w:id="2177"/>
      <w:r>
        <w:rPr>
          <w:rStyle w:val="782"/>
        </w:rPr>
        <w:t xml:space="preserve">ентов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Отозвать </w:t>
      </w:r>
      <w:r>
        <w:rPr>
          <w:b/>
        </w:rPr>
        <w:t xml:space="preserve">документ</w:t>
      </w:r>
      <w:r>
        <w:t xml:space="preserve">. Для этого нажмите на кнопку </w:t>
      </w:r>
      <w:r>
        <w:rPr>
          <w:b/>
        </w:rPr>
        <w:t xml:space="preserve">Отозвать</w:t>
      </w:r>
      <w:r>
        <w:t xml:space="preserve">. Затем </w:t>
      </w:r>
      <w:r>
        <w:rPr>
          <w:lang w:eastAsia="ru-RU" w:bidi="en-US"/>
        </w:rPr>
        <w:t xml:space="preserve">на открывшейся форме выберите из выпадающего списка причину отзыва и нажмите на кнопку </w:t>
      </w:r>
      <w:r>
        <w:rPr>
          <w:b/>
          <w:lang w:eastAsia="ru-RU" w:bidi="en-US"/>
        </w:rPr>
        <w:t xml:space="preserve">Перейти к подписанию</w:t>
      </w:r>
      <w:r>
        <w:rPr>
          <w:lang w:eastAsia="ru-RU" w:bidi="en-US"/>
        </w:rP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  <w:rPr>
          <w:bCs/>
          <w:iCs/>
        </w:rPr>
      </w:pPr>
      <w:r>
        <w:rPr>
          <w:bCs/>
          <w:iCs/>
        </w:rPr>
        <w:t xml:space="preserve">Если Вы передумали отзывать документ, щелкните по кнопке </w:t>
      </w:r>
      <w:r>
        <w:rPr>
          <w:b/>
          <w:bCs/>
          <w:iCs/>
        </w:rPr>
        <w:t xml:space="preserve">Отменить</w:t>
      </w:r>
      <w:r>
        <w:rPr>
          <w:bCs/>
          <w:iCs/>
        </w:rPr>
        <w:t xml:space="preserve">.</w:t>
      </w:r>
      <w:r>
        <w:rPr>
          <w:bCs/>
          <w:iCs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  <w:bCs/>
          <w:iCs/>
        </w:rPr>
        <w:t xml:space="preserve">Подписать </w:t>
      </w:r>
      <w:r>
        <w:rPr>
          <w:b/>
          <w:bCs/>
          <w:iCs/>
        </w:rPr>
        <w:t xml:space="preserve">запрос на отзыв</w:t>
      </w:r>
      <w:r>
        <w:rPr>
          <w:b/>
          <w:bCs/>
          <w:iCs/>
        </w:rPr>
        <w:t xml:space="preserve"> </w:t>
      </w:r>
      <w:r>
        <w:rPr>
          <w:b/>
          <w:bCs/>
          <w:iCs/>
        </w:rPr>
        <w:t xml:space="preserve">документа</w:t>
      </w:r>
      <w:r>
        <w:rPr>
          <w:bCs/>
          <w:iCs/>
        </w:rPr>
        <w:t xml:space="preserve">. </w:t>
      </w:r>
      <w:r>
        <w:t xml:space="preserve">Для этого в соответствующем блоке нажмите на ссылку </w:t>
      </w:r>
      <w:r>
        <w:rPr>
          <w:b/>
        </w:rPr>
        <w:t xml:space="preserve">Подписать</w:t>
      </w:r>
      <w:r>
        <w:t xml:space="preserve">. 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</w:t>
      </w:r>
      <w:bookmarkStart w:id="2180" w:name="_Hlt191370196"/>
      <w:r>
        <w:rPr>
          <w:rStyle w:val="782"/>
        </w:rPr>
        <w:t xml:space="preserve">о</w:t>
      </w:r>
      <w:bookmarkEnd w:id="2178"/>
      <w:r>
        <w:rPr>
          <w:rStyle w:val="782"/>
        </w:rPr>
        <w:t xml:space="preserve">дп</w:t>
      </w:r>
      <w:bookmarkStart w:id="2181" w:name="_Hlt199948678"/>
      <w:r>
        <w:rPr>
          <w:rStyle w:val="782"/>
        </w:rPr>
        <w:t xml:space="preserve">и</w:t>
      </w:r>
      <w:bookmarkEnd w:id="2179"/>
      <w:r>
        <w:rPr>
          <w:rStyle w:val="782"/>
        </w:rPr>
        <w:t xml:space="preserve">сание докуме</w:t>
      </w:r>
      <w:bookmarkStart w:id="2182" w:name="_Hlt195566268"/>
      <w:r>
        <w:rPr>
          <w:rStyle w:val="782"/>
        </w:rPr>
        <w:t xml:space="preserve">н</w:t>
      </w:r>
      <w:bookmarkEnd w:id="2180"/>
      <w:r>
        <w:rPr>
          <w:rStyle w:val="782"/>
        </w:rPr>
        <w:t xml:space="preserve">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ru-RU" w:bidi="en-US"/>
        </w:rPr>
      </w:pPr>
      <w:r>
        <w:rPr>
          <w:b/>
        </w:rPr>
        <w:t xml:space="preserve">Удалить запрос на отзыв </w:t>
      </w:r>
      <w:r>
        <w:rPr>
          <w:b/>
        </w:rPr>
        <w:t xml:space="preserve">документа</w:t>
      </w:r>
      <w:r>
        <w:t xml:space="preserve">. Для этого в соответствующем блоке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679" name="_x0000_i185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93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8" o:spid="_x0000_s678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693" o:title=""/>
              </v:shape>
            </w:pict>
          </mc:Fallback>
        </mc:AlternateContent>
      </w:r>
      <w:r>
        <w:rPr>
          <w:lang w:eastAsia="ru-RU"/>
        </w:rPr>
        <w:t xml:space="preserve"> и щелкните по ссылке </w:t>
      </w:r>
      <w:r>
        <w:rPr>
          <w:b/>
          <w:lang w:eastAsia="ru-RU"/>
        </w:rPr>
        <w:t xml:space="preserve">Удалить</w:t>
      </w:r>
      <w:r>
        <w:rPr>
          <w:lang w:eastAsia="ru-RU"/>
        </w:rPr>
        <w:t xml:space="preserve">. После подтверждения операции запрос на отзыв будет удален.</w:t>
      </w:r>
      <w:r>
        <w:rPr>
          <w:lang w:eastAsia="ru-RU" w:bidi="en-US"/>
        </w:rPr>
      </w:r>
      <w:r>
        <w:rPr>
          <w:lang w:eastAsia="ru-RU" w:bidi="en-US"/>
        </w:rPr>
      </w:r>
    </w:p>
    <w:p>
      <w:pPr>
        <w:pStyle w:val="753"/>
      </w:pPr>
      <w:r/>
      <w:bookmarkEnd w:id="2181"/>
      <w:r/>
      <w:bookmarkStart w:id="2183" w:name="_Создание_валютных_документов"/>
      <w:r>
        <w:t xml:space="preserve">Создание валютных документов и документов валютного контроля</w:t>
      </w:r>
      <w:r/>
    </w:p>
    <w:p>
      <w:pPr>
        <w:pStyle w:val="749"/>
        <w:ind w:left="0"/>
      </w:pPr>
      <w:r>
        <w:fldChar w:fldCharType="begin"/>
      </w:r>
      <w:r>
        <w:instrText xml:space="preserve"> HYPERLINK  \l "_Заявка_на_обмен" </w:instrText>
      </w:r>
      <w:r>
        <w:fldChar w:fldCharType="separate"/>
      </w:r>
      <w:r>
        <w:rPr>
          <w:rStyle w:val="782"/>
        </w:rPr>
        <w:t xml:space="preserve">Создание з</w:t>
      </w:r>
      <w:bookmarkStart w:id="2184" w:name="_Hlt191370181"/>
      <w:r>
        <w:rPr>
          <w:rStyle w:val="782"/>
        </w:rPr>
        <w:t xml:space="preserve">а</w:t>
      </w:r>
      <w:bookmarkEnd w:id="2182"/>
      <w:r>
        <w:rPr>
          <w:rStyle w:val="782"/>
        </w:rPr>
        <w:t xml:space="preserve">явки </w:t>
      </w:r>
      <w:bookmarkStart w:id="2185" w:name="_Hlt195566776"/>
      <w:r>
        <w:rPr>
          <w:rStyle w:val="782"/>
        </w:rPr>
        <w:t xml:space="preserve">н</w:t>
      </w:r>
      <w:bookmarkEnd w:id="2183"/>
      <w:r/>
      <w:bookmarkStart w:id="2186" w:name="_Hlt179207739"/>
      <w:r/>
      <w:bookmarkStart w:id="2187" w:name="_Hlt199948909"/>
      <w:r>
        <w:rPr>
          <w:rStyle w:val="782"/>
        </w:rPr>
        <w:t xml:space="preserve">а</w:t>
      </w:r>
      <w:bookmarkEnd w:id="2184"/>
      <w:r/>
      <w:bookmarkEnd w:id="2185"/>
      <w:r>
        <w:rPr>
          <w:rStyle w:val="782"/>
        </w:rPr>
        <w:t xml:space="preserve"> обмен валют</w:t>
      </w:r>
      <w:r>
        <w:fldChar w:fldCharType="end"/>
      </w:r>
      <w:r/>
    </w:p>
    <w:p>
      <w:pPr>
        <w:pStyle w:val="749"/>
        <w:ind w:left="0"/>
      </w:pPr>
      <w:r>
        <w:fldChar w:fldCharType="begin"/>
      </w:r>
      <w:r>
        <w:instrText xml:space="preserve"> HYPERLINK  \l "_Заявка_на_перевод" </w:instrText>
      </w:r>
      <w:r>
        <w:fldChar w:fldCharType="separate"/>
      </w:r>
      <w:r>
        <w:rPr>
          <w:rStyle w:val="782"/>
        </w:rPr>
        <w:t xml:space="preserve">Создание зая</w:t>
      </w:r>
      <w:bookmarkStart w:id="2188" w:name="_Hlt186115400"/>
      <w:r>
        <w:rPr>
          <w:rStyle w:val="782"/>
        </w:rPr>
        <w:t xml:space="preserve">в</w:t>
      </w:r>
      <w:bookmarkEnd w:id="2186"/>
      <w:r>
        <w:rPr>
          <w:rStyle w:val="782"/>
        </w:rPr>
        <w:t xml:space="preserve">ки н</w:t>
      </w:r>
      <w:bookmarkStart w:id="2189" w:name="_Hlt179207742"/>
      <w:r>
        <w:rPr>
          <w:rStyle w:val="782"/>
        </w:rPr>
        <w:t xml:space="preserve">а</w:t>
      </w:r>
      <w:bookmarkEnd w:id="2187"/>
      <w:r/>
      <w:bookmarkStart w:id="2190" w:name="_Hlt191370830"/>
      <w:r/>
      <w:bookmarkStart w:id="2191" w:name="_Hlt199949743"/>
      <w:r>
        <w:rPr>
          <w:rStyle w:val="782"/>
        </w:rPr>
        <w:t xml:space="preserve"> </w:t>
      </w:r>
      <w:bookmarkEnd w:id="2188"/>
      <w:r/>
      <w:bookmarkEnd w:id="2189"/>
      <w:r>
        <w:rPr>
          <w:rStyle w:val="782"/>
        </w:rPr>
        <w:t xml:space="preserve">п</w:t>
      </w:r>
      <w:bookmarkStart w:id="2192" w:name="_Hlt195567606"/>
      <w:r>
        <w:rPr>
          <w:rStyle w:val="782"/>
        </w:rPr>
        <w:t xml:space="preserve">е</w:t>
      </w:r>
      <w:bookmarkEnd w:id="2190"/>
      <w:r>
        <w:rPr>
          <w:rStyle w:val="782"/>
        </w:rPr>
        <w:t xml:space="preserve">ревод валюты</w:t>
      </w:r>
      <w:r>
        <w:fldChar w:fldCharType="end"/>
      </w:r>
      <w:r/>
    </w:p>
    <w:p>
      <w:pPr>
        <w:pStyle w:val="749"/>
        <w:ind w:left="0"/>
      </w:pPr>
      <w:r>
        <w:fldChar w:fldCharType="begin"/>
      </w:r>
      <w:r>
        <w:instrText xml:space="preserve"> HYPERLINK  \l "_Распоряжение_по_транзитному" </w:instrText>
      </w:r>
      <w:r>
        <w:fldChar w:fldCharType="separate"/>
      </w:r>
      <w:r>
        <w:rPr>
          <w:rStyle w:val="782"/>
        </w:rPr>
        <w:t xml:space="preserve">Создание распор</w:t>
      </w:r>
      <w:bookmarkStart w:id="2193" w:name="_Hlt195567813"/>
      <w:r>
        <w:rPr>
          <w:rStyle w:val="782"/>
        </w:rPr>
        <w:t xml:space="preserve">я</w:t>
      </w:r>
      <w:bookmarkEnd w:id="2191"/>
      <w:r/>
      <w:bookmarkStart w:id="2194" w:name="_Hlt186117768"/>
      <w:r/>
      <w:bookmarkStart w:id="2195" w:name="_Hlt191371520"/>
      <w:r>
        <w:rPr>
          <w:rStyle w:val="782"/>
        </w:rPr>
        <w:t xml:space="preserve">ж</w:t>
      </w:r>
      <w:bookmarkEnd w:id="2192"/>
      <w:r/>
      <w:bookmarkEnd w:id="2193"/>
      <w:r/>
      <w:bookmarkStart w:id="2196" w:name="_Hlt199949879"/>
      <w:r>
        <w:rPr>
          <w:rStyle w:val="782"/>
        </w:rPr>
        <w:t xml:space="preserve">е</w:t>
      </w:r>
      <w:bookmarkEnd w:id="2194"/>
      <w:r>
        <w:rPr>
          <w:rStyle w:val="782"/>
        </w:rPr>
        <w:t xml:space="preserve">н</w:t>
      </w:r>
      <w:bookmarkStart w:id="2197" w:name="_Hlt179207744"/>
      <w:r>
        <w:rPr>
          <w:rStyle w:val="782"/>
        </w:rPr>
        <w:t xml:space="preserve">и</w:t>
      </w:r>
      <w:bookmarkEnd w:id="2195"/>
      <w:r>
        <w:rPr>
          <w:rStyle w:val="782"/>
        </w:rPr>
        <w:t xml:space="preserve">я по транзитному счету</w:t>
      </w:r>
      <w:r>
        <w:fldChar w:fldCharType="end"/>
      </w:r>
      <w:r/>
    </w:p>
    <w:p>
      <w:pPr>
        <w:pStyle w:val="749"/>
        <w:ind w:left="0"/>
      </w:pPr>
      <w:r>
        <w:fldChar w:fldCharType="begin"/>
      </w:r>
      <w:r>
        <w:instrText xml:space="preserve"> HYPERLINK  \l "_Информация_о_валютных" </w:instrText>
      </w:r>
      <w:r>
        <w:fldChar w:fldCharType="separate"/>
      </w:r>
      <w:r>
        <w:rPr>
          <w:rStyle w:val="782"/>
        </w:rPr>
        <w:t xml:space="preserve">Создание </w:t>
      </w:r>
      <w:bookmarkStart w:id="2198" w:name="_Hlt195567818"/>
      <w:r>
        <w:rPr>
          <w:rStyle w:val="782"/>
        </w:rPr>
        <w:t xml:space="preserve">д</w:t>
      </w:r>
      <w:bookmarkEnd w:id="2196"/>
      <w:r>
        <w:rPr>
          <w:rStyle w:val="782"/>
        </w:rPr>
        <w:t xml:space="preserve">ок</w:t>
      </w:r>
      <w:bookmarkStart w:id="2199" w:name="_Hlt179207747"/>
      <w:r>
        <w:rPr>
          <w:rStyle w:val="782"/>
        </w:rPr>
        <w:t xml:space="preserve">у</w:t>
      </w:r>
      <w:bookmarkEnd w:id="2197"/>
      <w:r>
        <w:rPr>
          <w:rStyle w:val="782"/>
        </w:rPr>
        <w:t xml:space="preserve">мента с</w:t>
      </w:r>
      <w:bookmarkStart w:id="2200" w:name="_Hlt186117781"/>
      <w:r>
        <w:rPr>
          <w:rStyle w:val="782"/>
        </w:rPr>
        <w:t xml:space="preserve"> </w:t>
      </w:r>
      <w:bookmarkEnd w:id="2198"/>
      <w:r/>
      <w:bookmarkStart w:id="2201" w:name="_Hlt199949893"/>
      <w:r>
        <w:rPr>
          <w:rStyle w:val="782"/>
        </w:rPr>
        <w:t xml:space="preserve">и</w:t>
      </w:r>
      <w:bookmarkEnd w:id="2199"/>
      <w:r>
        <w:rPr>
          <w:rStyle w:val="782"/>
        </w:rPr>
        <w:t xml:space="preserve">н</w:t>
      </w:r>
      <w:bookmarkStart w:id="2202" w:name="_Hlt191371528"/>
      <w:r>
        <w:rPr>
          <w:rStyle w:val="782"/>
        </w:rPr>
        <w:t xml:space="preserve">ф</w:t>
      </w:r>
      <w:bookmarkEnd w:id="2200"/>
      <w:r>
        <w:rPr>
          <w:rStyle w:val="782"/>
        </w:rPr>
        <w:t xml:space="preserve">ормацией о валютных операциях</w:t>
      </w:r>
      <w:r>
        <w:fldChar w:fldCharType="end"/>
      </w:r>
      <w:r/>
    </w:p>
    <w:p>
      <w:pPr>
        <w:pStyle w:val="749"/>
        <w:ind w:left="0"/>
      </w:pPr>
      <w:r>
        <w:fldChar w:fldCharType="begin"/>
      </w:r>
      <w:r>
        <w:instrText xml:space="preserve"> HYPERLINK  \l "_Справка_о_подтверждающих" </w:instrText>
      </w:r>
      <w:r>
        <w:fldChar w:fldCharType="separate"/>
      </w:r>
      <w:r>
        <w:rPr>
          <w:rStyle w:val="782"/>
        </w:rPr>
        <w:t xml:space="preserve">Создание справ</w:t>
      </w:r>
      <w:bookmarkStart w:id="2203" w:name="_Hlt195567822"/>
      <w:r>
        <w:rPr>
          <w:rStyle w:val="782"/>
        </w:rPr>
        <w:t xml:space="preserve">к</w:t>
      </w:r>
      <w:bookmarkEnd w:id="2201"/>
      <w:r>
        <w:rPr>
          <w:rStyle w:val="782"/>
        </w:rPr>
        <w:t xml:space="preserve">и о </w:t>
      </w:r>
      <w:bookmarkStart w:id="2204" w:name="_Hlt179207749"/>
      <w:r>
        <w:rPr>
          <w:rStyle w:val="782"/>
        </w:rPr>
        <w:t xml:space="preserve">п</w:t>
      </w:r>
      <w:bookmarkEnd w:id="2202"/>
      <w:r/>
      <w:bookmarkStart w:id="2205" w:name="_Hlt186117788"/>
      <w:r>
        <w:rPr>
          <w:rStyle w:val="782"/>
        </w:rPr>
        <w:t xml:space="preserve">о</w:t>
      </w:r>
      <w:bookmarkEnd w:id="2203"/>
      <w:r/>
      <w:bookmarkStart w:id="2206" w:name="_Hlt191371544"/>
      <w:r>
        <w:rPr>
          <w:rStyle w:val="782"/>
        </w:rPr>
        <w:t xml:space="preserve">д</w:t>
      </w:r>
      <w:bookmarkEnd w:id="2204"/>
      <w:r/>
      <w:bookmarkStart w:id="2207" w:name="_Hlt199949887"/>
      <w:r>
        <w:rPr>
          <w:rStyle w:val="782"/>
        </w:rPr>
        <w:t xml:space="preserve">т</w:t>
      </w:r>
      <w:bookmarkEnd w:id="2205"/>
      <w:r>
        <w:rPr>
          <w:rStyle w:val="782"/>
        </w:rPr>
        <w:t xml:space="preserve">верждающих документах</w:t>
      </w:r>
      <w:r>
        <w:fldChar w:fldCharType="end"/>
      </w:r>
      <w:r/>
    </w:p>
    <w:p>
      <w:pPr>
        <w:pStyle w:val="749"/>
        <w:ind w:left="0"/>
      </w:pPr>
      <w:r>
        <w:fldChar w:fldCharType="begin"/>
      </w:r>
      <w:r>
        <w:instrText xml:space="preserve"> HYPERLINK  \l "_Сведения_для_постановки" </w:instrText>
      </w:r>
      <w:r>
        <w:fldChar w:fldCharType="separate"/>
      </w:r>
      <w:r>
        <w:rPr>
          <w:rStyle w:val="782"/>
        </w:rPr>
        <w:t xml:space="preserve">Создание за</w:t>
      </w:r>
      <w:bookmarkStart w:id="2208" w:name="_Hlt195567826"/>
      <w:r>
        <w:rPr>
          <w:rStyle w:val="782"/>
        </w:rPr>
        <w:t xml:space="preserve">я</w:t>
      </w:r>
      <w:bookmarkEnd w:id="2206"/>
      <w:r>
        <w:rPr>
          <w:rStyle w:val="782"/>
        </w:rPr>
        <w:t xml:space="preserve">влен</w:t>
      </w:r>
      <w:bookmarkStart w:id="2209" w:name="_Hlt179207752"/>
      <w:r>
        <w:rPr>
          <w:rStyle w:val="782"/>
        </w:rPr>
        <w:t xml:space="preserve">и</w:t>
      </w:r>
      <w:bookmarkEnd w:id="2207"/>
      <w:r/>
      <w:bookmarkStart w:id="2210" w:name="_Hlt199949898"/>
      <w:r>
        <w:rPr>
          <w:rStyle w:val="782"/>
        </w:rPr>
        <w:t xml:space="preserve">я</w:t>
      </w:r>
      <w:bookmarkEnd w:id="2208"/>
      <w:r>
        <w:rPr>
          <w:rStyle w:val="782"/>
        </w:rPr>
        <w:t xml:space="preserve"> </w:t>
      </w:r>
      <w:bookmarkStart w:id="2211" w:name="_Hlt191371552"/>
      <w:r>
        <w:rPr>
          <w:rStyle w:val="782"/>
        </w:rPr>
        <w:t xml:space="preserve">д</w:t>
      </w:r>
      <w:bookmarkEnd w:id="2209"/>
      <w:r>
        <w:rPr>
          <w:rStyle w:val="782"/>
        </w:rPr>
        <w:t xml:space="preserve">ля п</w:t>
      </w:r>
      <w:bookmarkStart w:id="2212" w:name="_Hlt186117794"/>
      <w:r>
        <w:rPr>
          <w:rStyle w:val="782"/>
        </w:rPr>
        <w:t xml:space="preserve">о</w:t>
      </w:r>
      <w:bookmarkEnd w:id="2210"/>
      <w:r>
        <w:rPr>
          <w:rStyle w:val="782"/>
        </w:rPr>
        <w:t xml:space="preserve">становки на учет договора</w:t>
      </w:r>
      <w:r>
        <w:fldChar w:fldCharType="end"/>
      </w:r>
      <w:r/>
    </w:p>
    <w:p>
      <w:pPr>
        <w:pStyle w:val="749"/>
        <w:ind w:left="0"/>
      </w:pPr>
      <w:r>
        <w:fldChar w:fldCharType="begin"/>
      </w:r>
      <w:r>
        <w:instrText xml:space="preserve"> HYPERLINK  \l "_Внесение_изменений_в" </w:instrText>
      </w:r>
      <w:r>
        <w:fldChar w:fldCharType="separate"/>
      </w:r>
      <w:r>
        <w:rPr>
          <w:rStyle w:val="782"/>
        </w:rPr>
        <w:t xml:space="preserve">Создани</w:t>
      </w:r>
      <w:bookmarkStart w:id="2213" w:name="_Hlt191371555"/>
      <w:r>
        <w:rPr>
          <w:rStyle w:val="782"/>
        </w:rPr>
        <w:t xml:space="preserve">е</w:t>
      </w:r>
      <w:bookmarkEnd w:id="2211"/>
      <w:r>
        <w:rPr>
          <w:rStyle w:val="782"/>
        </w:rPr>
        <w:t xml:space="preserve"> з</w:t>
      </w:r>
      <w:bookmarkStart w:id="2214" w:name="_Hlt199949902"/>
      <w:r>
        <w:rPr>
          <w:rStyle w:val="782"/>
        </w:rPr>
        <w:t xml:space="preserve">а</w:t>
      </w:r>
      <w:bookmarkEnd w:id="2212"/>
      <w:r>
        <w:rPr>
          <w:rStyle w:val="782"/>
        </w:rPr>
        <w:t xml:space="preserve">яв</w:t>
      </w:r>
      <w:bookmarkStart w:id="2215" w:name="_Hlt179207754"/>
      <w:r>
        <w:rPr>
          <w:rStyle w:val="782"/>
        </w:rPr>
        <w:t xml:space="preserve">л</w:t>
      </w:r>
      <w:bookmarkEnd w:id="2213"/>
      <w:r>
        <w:rPr>
          <w:rStyle w:val="782"/>
        </w:rPr>
        <w:t xml:space="preserve">ен</w:t>
      </w:r>
      <w:bookmarkStart w:id="2216" w:name="_Hlt195567832"/>
      <w:r>
        <w:rPr>
          <w:rStyle w:val="782"/>
        </w:rPr>
        <w:t xml:space="preserve">и</w:t>
      </w:r>
      <w:bookmarkEnd w:id="2214"/>
      <w:r>
        <w:rPr>
          <w:rStyle w:val="782"/>
        </w:rPr>
        <w:t xml:space="preserve">я на в</w:t>
      </w:r>
      <w:bookmarkStart w:id="2217" w:name="_Hlt186117799"/>
      <w:r>
        <w:rPr>
          <w:rStyle w:val="782"/>
        </w:rPr>
        <w:t xml:space="preserve">н</w:t>
      </w:r>
      <w:bookmarkEnd w:id="2215"/>
      <w:r>
        <w:rPr>
          <w:rStyle w:val="782"/>
        </w:rPr>
        <w:t xml:space="preserve">есение изменений в договор</w:t>
      </w:r>
      <w:r>
        <w:fldChar w:fldCharType="end"/>
      </w:r>
      <w:r/>
    </w:p>
    <w:p>
      <w:pPr>
        <w:pStyle w:val="749"/>
        <w:ind w:left="0"/>
      </w:pPr>
      <w:r>
        <w:fldChar w:fldCharType="begin"/>
      </w:r>
      <w:r>
        <w:instrText xml:space="preserve"> HYPERLINK  \l "_Снятие_договора_с" </w:instrText>
      </w:r>
      <w:r>
        <w:fldChar w:fldCharType="separate"/>
      </w:r>
      <w:r>
        <w:rPr>
          <w:rStyle w:val="782"/>
        </w:rPr>
        <w:t xml:space="preserve">Создание заяв</w:t>
      </w:r>
      <w:bookmarkStart w:id="2218" w:name="_Hlt179207757"/>
      <w:r>
        <w:rPr>
          <w:rStyle w:val="782"/>
        </w:rPr>
        <w:t xml:space="preserve">л</w:t>
      </w:r>
      <w:bookmarkEnd w:id="2216"/>
      <w:r>
        <w:rPr>
          <w:rStyle w:val="782"/>
        </w:rPr>
        <w:t xml:space="preserve">е</w:t>
      </w:r>
      <w:bookmarkStart w:id="2219" w:name="_Hlt191371558"/>
      <w:r>
        <w:rPr>
          <w:rStyle w:val="782"/>
        </w:rPr>
        <w:t xml:space="preserve">н</w:t>
      </w:r>
      <w:bookmarkEnd w:id="2217"/>
      <w:r>
        <w:rPr>
          <w:rStyle w:val="782"/>
        </w:rPr>
        <w:t xml:space="preserve">ия </w:t>
      </w:r>
      <w:bookmarkStart w:id="2220" w:name="_Hlt199949906"/>
      <w:r>
        <w:rPr>
          <w:rStyle w:val="782"/>
        </w:rPr>
        <w:t xml:space="preserve">д</w:t>
      </w:r>
      <w:bookmarkEnd w:id="2218"/>
      <w:r/>
      <w:bookmarkStart w:id="2221" w:name="_Hlt195567835"/>
      <w:r>
        <w:rPr>
          <w:rStyle w:val="782"/>
        </w:rPr>
        <w:t xml:space="preserve">л</w:t>
      </w:r>
      <w:bookmarkEnd w:id="2219"/>
      <w:r>
        <w:rPr>
          <w:rStyle w:val="782"/>
        </w:rPr>
        <w:t xml:space="preserve">я </w:t>
      </w:r>
      <w:bookmarkStart w:id="2222" w:name="_Hlt186117803"/>
      <w:r>
        <w:rPr>
          <w:rStyle w:val="782"/>
        </w:rPr>
        <w:t xml:space="preserve">с</w:t>
      </w:r>
      <w:bookmarkEnd w:id="2220"/>
      <w:r>
        <w:rPr>
          <w:rStyle w:val="782"/>
        </w:rPr>
        <w:t xml:space="preserve">нятия договора с учета</w:t>
      </w:r>
      <w:r>
        <w:fldChar w:fldCharType="end"/>
      </w:r>
      <w:r/>
    </w:p>
    <w:p>
      <w:pPr>
        <w:pStyle w:val="749"/>
        <w:ind w:left="0"/>
      </w:pPr>
      <w:r>
        <w:fldChar w:fldCharType="begin"/>
      </w:r>
      <w:r>
        <w:instrText xml:space="preserve"> HYPERLINK  \l "_Импорт_валютных_переводов" </w:instrText>
      </w:r>
      <w:r>
        <w:fldChar w:fldCharType="separate"/>
      </w:r>
      <w:r>
        <w:rPr>
          <w:rStyle w:val="782"/>
        </w:rPr>
        <w:t xml:space="preserve">Импорт в</w:t>
      </w:r>
      <w:bookmarkStart w:id="2223" w:name="_Hlt186117809"/>
      <w:r>
        <w:rPr>
          <w:rStyle w:val="782"/>
        </w:rPr>
        <w:t xml:space="preserve">а</w:t>
      </w:r>
      <w:bookmarkEnd w:id="2221"/>
      <w:r>
        <w:rPr>
          <w:rStyle w:val="782"/>
        </w:rPr>
        <w:t xml:space="preserve">л</w:t>
      </w:r>
      <w:bookmarkStart w:id="2224" w:name="_Hlt179207759"/>
      <w:r/>
      <w:bookmarkStart w:id="2225" w:name="_Hlt199949909"/>
      <w:r>
        <w:rPr>
          <w:rStyle w:val="782"/>
        </w:rPr>
        <w:t xml:space="preserve">ю</w:t>
      </w:r>
      <w:bookmarkEnd w:id="2222"/>
      <w:r/>
      <w:bookmarkEnd w:id="2223"/>
      <w:r/>
      <w:bookmarkStart w:id="2226" w:name="_Hlt195567839"/>
      <w:r>
        <w:rPr>
          <w:rStyle w:val="782"/>
        </w:rPr>
        <w:t xml:space="preserve">т</w:t>
      </w:r>
      <w:bookmarkEnd w:id="2224"/>
      <w:r>
        <w:rPr>
          <w:rStyle w:val="782"/>
        </w:rPr>
        <w:t xml:space="preserve">ных переводов</w:t>
      </w:r>
      <w:r>
        <w:fldChar w:fldCharType="end"/>
      </w:r>
      <w:r/>
    </w:p>
    <w:p>
      <w:pPr>
        <w:pStyle w:val="749"/>
        <w:ind w:left="0"/>
        <w:spacing w:after="120"/>
      </w:pPr>
      <w:r>
        <w:fldChar w:fldCharType="begin"/>
      </w:r>
      <w:r>
        <w:instrText xml:space="preserve"> HYPERLINK  \l "_Создание_заявления_на_4" </w:instrText>
      </w:r>
      <w:r>
        <w:fldChar w:fldCharType="separate"/>
      </w:r>
      <w:r>
        <w:rPr>
          <w:rStyle w:val="782"/>
        </w:rPr>
        <w:t xml:space="preserve">Создание зая</w:t>
      </w:r>
      <w:bookmarkStart w:id="2227" w:name="_Hlt195536752"/>
      <w:r/>
      <w:bookmarkStart w:id="2228" w:name="_Hlt199949949"/>
      <w:r>
        <w:rPr>
          <w:rStyle w:val="782"/>
        </w:rPr>
        <w:t xml:space="preserve">в</w:t>
      </w:r>
      <w:bookmarkEnd w:id="2225"/>
      <w:r/>
      <w:bookmarkEnd w:id="2226"/>
      <w:r>
        <w:rPr>
          <w:rStyle w:val="782"/>
        </w:rPr>
        <w:t xml:space="preserve">лен</w:t>
      </w:r>
      <w:bookmarkStart w:id="2229" w:name="_Hlt195567876"/>
      <w:r>
        <w:rPr>
          <w:rStyle w:val="782"/>
        </w:rPr>
        <w:t xml:space="preserve">и</w:t>
      </w:r>
      <w:bookmarkEnd w:id="2227"/>
      <w:r>
        <w:rPr>
          <w:rStyle w:val="782"/>
        </w:rPr>
        <w:t xml:space="preserve">я на выдачу документов</w:t>
      </w:r>
      <w:r>
        <w:fldChar w:fldCharType="end"/>
      </w:r>
      <w:r/>
    </w:p>
    <w:p>
      <w:pPr>
        <w:pStyle w:val="749"/>
        <w:ind w:left="0"/>
      </w:pPr>
      <w:r>
        <w:t xml:space="preserve">Вы можете создать новый валютный документ или документ валютного контроля, а также </w:t>
      </w:r>
      <w:r>
        <w:rPr>
          <w:rStyle w:val="1085"/>
        </w:rPr>
        <w:t xml:space="preserve">загружать заявления на перевод в формате SWIFT (MT103).</w:t>
      </w:r>
      <w:r/>
    </w:p>
    <w:p>
      <w:pPr>
        <w:pStyle w:val="749"/>
        <w:ind w:left="0"/>
      </w:pPr>
      <w:r>
        <w:t xml:space="preserve">Для этого в пункте меню </w:t>
      </w:r>
      <w:r>
        <w:rPr>
          <w:b/>
        </w:rPr>
        <w:t xml:space="preserve">ВЭД</w:t>
      </w:r>
      <w:r>
        <w:t xml:space="preserve"> нажмите на кнопку </w:t>
      </w:r>
      <w:r>
        <w:rPr>
          <w:b/>
        </w:rPr>
        <w:t xml:space="preserve">Новый документ</w:t>
      </w:r>
      <w:r>
        <w:t xml:space="preserve">.</w:t>
      </w:r>
      <w:r/>
    </w:p>
    <w:p>
      <w:pPr>
        <w:pStyle w:val="763"/>
        <w:ind w:left="0" w:firstLine="0"/>
        <w:jc w:val="center"/>
        <w:spacing w:before="120" w:after="120"/>
      </w:pPr>
      <w:r/>
      <w:r>
        <w:rPr>
          <w:lang w:val="ru-RU"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3157" cy="3456432"/>
                <wp:effectExtent l="0" t="0" r="0" b="0"/>
                <wp:docPr id="680" name="_x0000_i185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94"/>
                        <a:stretch/>
                      </pic:blipFill>
                      <pic:spPr bwMode="auto">
                        <a:xfrm>
                          <a:off x="0" y="0"/>
                          <a:ext cx="5043157" cy="345643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9" o:spid="_x0000_s679" type="#_x0000_t75" style="width:397.10pt;height:272.16pt;mso-wrap-distance-left:0.00pt;mso-wrap-distance-top:0.00pt;mso-wrap-distance-right:0.00pt;mso-wrap-distance-bottom:0.00pt;" stroked="f">
                <v:path textboxrect="0,0,0,0"/>
                <v:imagedata r:id="rId694" o:title=""/>
              </v:shape>
            </w:pict>
          </mc:Fallback>
        </mc:AlternateContent>
      </w:r>
      <w:r>
        <w:rPr>
          <w:rStyle w:val="792"/>
          <w:i/>
        </w:rPr>
      </w:r>
      <w:r/>
    </w:p>
    <w:p>
      <w:pPr>
        <w:pStyle w:val="763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242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Выбор типа документа</w:t>
      </w:r>
      <w:r>
        <w:rPr>
          <w:rFonts w:ascii="Arial" w:hAnsi="Arial" w:cs="Arial"/>
          <w:bCs/>
          <w:iCs/>
          <w:sz w:val="18"/>
        </w:rPr>
      </w:r>
    </w:p>
    <w:p>
      <w:pPr>
        <w:pStyle w:val="749"/>
        <w:ind w:left="0"/>
      </w:pPr>
      <w:r>
        <w:t xml:space="preserve">На открывшейся форме щелкните по кнопке с нужным названием. В результате на экране отобразится форма создания или импорта документа.</w:t>
      </w:r>
      <w:r/>
    </w:p>
    <w:p>
      <w:pPr>
        <w:pStyle w:val="749"/>
        <w:ind w:left="0"/>
      </w:pPr>
      <w:r>
        <w:t xml:space="preserve">На каждом шаге заполнения документа Вы можете вернуться на предыдущую страницу, нажав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42951"/>
                <wp:effectExtent l="0" t="0" r="0" b="0"/>
                <wp:docPr id="681" name="_x0000_i186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95"/>
                        <a:stretch/>
                      </pic:blipFill>
                      <pic:spPr bwMode="auto">
                        <a:xfrm>
                          <a:off x="0" y="0"/>
                          <a:ext cx="180975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0" o:spid="_x0000_s680" type="#_x0000_t75" style="width:14.25pt;height:11.26pt;mso-wrap-distance-left:0.00pt;mso-wrap-distance-top:0.00pt;mso-wrap-distance-right:0.00pt;mso-wrap-distance-bottom:0.00pt;" stroked="f">
                <v:path textboxrect="0,0,0,0"/>
                <v:imagedata r:id="rId695" o:title=""/>
              </v:shape>
            </w:pict>
          </mc:Fallback>
        </mc:AlternateContent>
      </w:r>
      <w:r>
        <w:t xml:space="preserve"> в верхней части экрана.</w:t>
      </w:r>
      <w:r/>
    </w:p>
    <w:p>
      <w:pPr>
        <w:pStyle w:val="749"/>
        <w:ind w:left="0"/>
      </w:pPr>
      <w:r>
        <w:t xml:space="preserve">Если</w:t>
      </w:r>
      <w:r>
        <w:t xml:space="preserve"> Вы хотите прервать заполнение документа</w:t>
      </w:r>
      <w:r>
        <w:t xml:space="preserve"> и вернуться на главную страницу раздела ВЭД</w:t>
      </w:r>
      <w:r>
        <w:t xml:space="preserve">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682" name="_x0000_i186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96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1" o:spid="_x0000_s681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696" o:title=""/>
              </v:shape>
            </w:pict>
          </mc:Fallback>
        </mc:AlternateContent>
      </w:r>
      <w:r>
        <w:t xml:space="preserve">.</w:t>
      </w:r>
      <w:r/>
    </w:p>
    <w:p>
      <w:pPr>
        <w:pStyle w:val="754"/>
      </w:pPr>
      <w:r/>
      <w:bookmarkEnd w:id="2228"/>
      <w:r/>
      <w:bookmarkStart w:id="2230" w:name="_Заявка_на_обмен"/>
      <w:r>
        <w:rPr>
          <w:lang w:val="ru-RU"/>
        </w:rPr>
        <w:t xml:space="preserve">Создание заявки</w:t>
      </w:r>
      <w:r>
        <w:t xml:space="preserve"> на обмен валют</w:t>
      </w:r>
      <w:r/>
    </w:p>
    <w:p>
      <w:pPr>
        <w:pStyle w:val="749"/>
        <w:ind w:left="0"/>
      </w:pPr>
      <w:r>
        <w:t xml:space="preserve">Для создания заявки на обмен валют нажмите на кнопку </w:t>
      </w:r>
      <w:r>
        <w:rPr>
          <w:b/>
        </w:rPr>
        <w:t xml:space="preserve">Конвертация валюты</w:t>
      </w:r>
      <w:r>
        <w:t xml:space="preserve">.</w:t>
      </w:r>
      <w:r/>
    </w:p>
    <w:p>
      <w:pPr>
        <w:pStyle w:val="763"/>
        <w:ind w:left="0"/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также Вы можете перейти к созданию заявки из пункта меню </w:t>
      </w:r>
      <w:r>
        <w:rPr>
          <w:b/>
          <w:i/>
        </w:rPr>
        <w:t xml:space="preserve">ВЭД</w:t>
      </w:r>
      <w:r>
        <w:rPr>
          <w:i/>
        </w:rPr>
        <w:t xml:space="preserve">, щелкнув по кнопке </w:t>
      </w:r>
      <w:r>
        <w:rPr>
          <w:b/>
          <w:i/>
        </w:rPr>
        <w:t xml:space="preserve">Обменять</w:t>
      </w:r>
      <w:r>
        <w:rPr>
          <w:i/>
        </w:rPr>
        <w:t xml:space="preserve"> в блоке </w:t>
      </w:r>
      <w:r>
        <w:rPr>
          <w:b/>
          <w:i/>
        </w:rPr>
        <w:t xml:space="preserve">Курсы валют</w:t>
      </w:r>
      <w:r>
        <w:rPr>
          <w:i/>
        </w:rPr>
        <w:t xml:space="preserve">.</w:t>
      </w:r>
      <w:r>
        <w:rPr>
          <w:i/>
        </w:rPr>
      </w:r>
    </w:p>
    <w:p>
      <w:pPr>
        <w:pStyle w:val="755"/>
      </w:pPr>
      <w:r>
        <w:t xml:space="preserve">Создание заявки</w:t>
      </w:r>
      <w:r/>
    </w:p>
    <w:p>
      <w:pPr>
        <w:pStyle w:val="749"/>
        <w:ind w:left="0"/>
      </w:pPr>
      <w:r>
        <w:t xml:space="preserve">На форме создания заявки на обмен валют укажите следующие сведения:</w:t>
      </w:r>
      <w:r/>
    </w:p>
    <w:p>
      <w:pPr>
        <w:pStyle w:val="763"/>
        <w:ind w:left="0" w:firstLine="0"/>
        <w:jc w:val="center"/>
        <w:spacing w:before="120" w:after="120"/>
      </w:pPr>
      <w:r>
        <w:rPr>
          <w:lang w:val="ru-RU"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1849" cy="3156737"/>
                <wp:effectExtent l="0" t="0" r="0" b="0"/>
                <wp:docPr id="683" name="_x0000_i186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97"/>
                        <a:stretch/>
                      </pic:blipFill>
                      <pic:spPr bwMode="auto">
                        <a:xfrm>
                          <a:off x="0" y="0"/>
                          <a:ext cx="5041849" cy="315673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2" o:spid="_x0000_s682" type="#_x0000_t75" style="width:397.00pt;height:248.56pt;mso-wrap-distance-left:0.00pt;mso-wrap-distance-top:0.00pt;mso-wrap-distance-right:0.00pt;mso-wrap-distance-bottom:0.00pt;" stroked="f">
                <v:path textboxrect="0,0,0,0"/>
                <v:imagedata r:id="rId697" o:title=""/>
              </v:shape>
            </w:pict>
          </mc:Fallback>
        </mc:AlternateContent>
      </w:r>
      <w:r/>
    </w:p>
    <w:p>
      <w:pPr>
        <w:pStyle w:val="763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243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заявки на обмен валют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Откуда</w:t>
      </w:r>
      <w:r>
        <w:t xml:space="preserve"> </w:t>
      </w:r>
      <w:r>
        <w:t xml:space="preserve">заполните следующие данные: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«Счет списания» показан номер счета Вашей организации, доступный для списания. Вы можете его изменить, выбрав из выпадающего списка нужное значение.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«Сумма» введите сумму списания.</w:t>
      </w:r>
      <w:r/>
    </w:p>
    <w:p>
      <w:pPr>
        <w:pStyle w:val="826"/>
        <w:ind w:left="0" w:firstLine="1033"/>
        <w:tabs>
          <w:tab w:val="left" w:pos="0" w:leader="none"/>
        </w:tabs>
      </w:pPr>
      <w:r>
        <w:t xml:space="preserve">Если Вы хотите перевести все средства со счета, установите флажок в поле «Весь остаток со счета».</w:t>
      </w:r>
      <w:r/>
    </w:p>
    <w:p>
      <w:pPr>
        <w:pStyle w:val="826"/>
        <w:ind w:left="0" w:firstLine="1033"/>
        <w:tabs>
          <w:tab w:val="left" w:pos="0" w:leader="none"/>
        </w:tabs>
      </w:pPr>
      <w:r>
        <w:t xml:space="preserve">Для того чтобы удалить указанное значение,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684" name="_x0000_i186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98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3" o:spid="_x0000_s683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698" o:title=""/>
              </v:shape>
            </w:pict>
          </mc:Fallback>
        </mc:AlternateContent>
      </w:r>
      <w:r>
        <w:t xml:space="preserve">.</w:t>
      </w:r>
      <w:r/>
    </w:p>
    <w:p>
      <w:pPr>
        <w:pStyle w:val="826"/>
        <w:ind w:left="0" w:firstLine="1033"/>
        <w:tabs>
          <w:tab w:val="left" w:pos="0" w:leader="none"/>
        </w:tabs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Вы можете не заполнять сумму списания, если укажете сумму зачисления.</w:t>
      </w:r>
      <w:r/>
    </w:p>
    <w:p>
      <w:pPr>
        <w:pStyle w:val="826"/>
        <w:ind w:left="0" w:firstLine="1033"/>
        <w:tabs>
          <w:tab w:val="left" w:pos="0" w:leader="none"/>
        </w:tabs>
      </w:pPr>
      <w:r>
        <w:t xml:space="preserve">После указания суммы на экране отобразится информация о</w:t>
      </w:r>
      <w:r>
        <w:t xml:space="preserve"> курс</w:t>
      </w:r>
      <w:r>
        <w:t xml:space="preserve">е, по которому будет проведена операция, а сумма зачисления будет рассчитана автоматически</w:t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Куда</w:t>
      </w:r>
      <w:r>
        <w:t xml:space="preserve"> укажите следующую информацию: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«Счет зачисления» показан номер счета Вашей организации, доступный для зачисления. Вы можете его изменить, выбрав из выпадающего списка нужное значение.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«Сумма» введите сумму зачисления.</w:t>
      </w:r>
      <w:r/>
    </w:p>
    <w:p>
      <w:pPr>
        <w:pStyle w:val="826"/>
        <w:ind w:left="0" w:firstLine="1033"/>
        <w:tabs>
          <w:tab w:val="left" w:pos="0" w:leader="none"/>
        </w:tabs>
      </w:pPr>
      <w:r>
        <w:t xml:space="preserve">Для того чтобы удалить указанное значение,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685" name="_x0000_i186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99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4" o:spid="_x0000_s684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699" o:title=""/>
              </v:shape>
            </w:pict>
          </mc:Fallback>
        </mc:AlternateContent>
      </w:r>
      <w:r>
        <w:t xml:space="preserve">.</w:t>
      </w:r>
      <w:r/>
    </w:p>
    <w:p>
      <w:pPr>
        <w:pStyle w:val="826"/>
        <w:ind w:left="0" w:firstLine="1033"/>
        <w:tabs>
          <w:tab w:val="left" w:pos="0" w:leader="none"/>
        </w:tabs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Вы можете не заполнять сумму зачисления, если укажете сумму списания.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После указания суммы на экране отобразится информация о</w:t>
      </w:r>
      <w:r>
        <w:t xml:space="preserve"> курс</w:t>
      </w:r>
      <w:r>
        <w:t xml:space="preserve">е, по которому будет проведена операция, а сумма списания или зачисления будет рассчитана автоматически</w:t>
      </w:r>
      <w:r>
        <w:t xml:space="preserve">.</w:t>
      </w:r>
      <w:r/>
    </w:p>
    <w:p>
      <w:pPr>
        <w:pStyle w:val="763"/>
        <w:ind w:left="0" w:right="-1"/>
        <w:tabs>
          <w:tab w:val="left" w:pos="9071" w:leader="none"/>
        </w:tabs>
        <w:rPr>
          <w:i/>
        </w:rPr>
      </w:pPr>
      <w:r>
        <w:rPr>
          <w:b/>
          <w:i/>
        </w:rPr>
        <w:t xml:space="preserve">ОБРАТИТЕ ВНИМАНИЕ</w:t>
      </w:r>
      <w:r>
        <w:rPr>
          <w:i/>
        </w:rPr>
        <w:t xml:space="preserve">: </w:t>
      </w:r>
      <w:r>
        <w:rPr>
          <w:i/>
        </w:rPr>
        <w:t xml:space="preserve">если при запросе курса валют произошла ошибка, на экране отобразится соответствующее уведомление. В этом случае Вы можете обновить страницу и заполнить информацию снова или запросить актуальный курс позже.</w:t>
      </w:r>
      <w:r>
        <w:rPr>
          <w:i/>
        </w:rPr>
      </w:r>
    </w:p>
    <w:p>
      <w:pPr>
        <w:pStyle w:val="749"/>
        <w:ind w:left="0"/>
      </w:pPr>
      <w:r>
        <w:t xml:space="preserve">После указания всех необходимых сведений нажмите на кнопку </w:t>
      </w:r>
      <w:r>
        <w:rPr>
          <w:b/>
        </w:rPr>
        <w:t xml:space="preserve">Перейти к подписанию</w:t>
      </w:r>
      <w:r>
        <w:t xml:space="preserve">. В результате Вы перейдете на форму подписания заявки.</w:t>
      </w:r>
      <w:r/>
    </w:p>
    <w:p>
      <w:pPr>
        <w:pStyle w:val="749"/>
        <w:ind w:left="0"/>
      </w:pPr>
      <w:r>
        <w:t xml:space="preserve">Если Вы передумали создавать документ и хотите вернуться на предыдущую страницу, щелкните по кнопке </w:t>
      </w:r>
      <w:r>
        <w:rPr>
          <w:b/>
        </w:rPr>
        <w:t xml:space="preserve">Назад</w:t>
      </w:r>
      <w:r>
        <w:t xml:space="preserve">.</w:t>
      </w:r>
      <w:r/>
    </w:p>
    <w:p>
      <w:pPr>
        <w:pStyle w:val="755"/>
      </w:pPr>
      <w:r>
        <w:t xml:space="preserve">Подписание заявки</w:t>
      </w:r>
      <w:r/>
    </w:p>
    <w:p>
      <w:pPr>
        <w:pStyle w:val="749"/>
        <w:ind w:left="0"/>
      </w:pPr>
      <w:r>
        <w:t xml:space="preserve">На странице подписания заявки на обмен валют отображаются заполненная информация, а также номер и дата документа.</w:t>
      </w:r>
      <w:r/>
    </w:p>
    <w:p>
      <w:pPr>
        <w:pStyle w:val="749"/>
        <w:ind w:left="0"/>
      </w:pPr>
      <w:r>
        <w:t xml:space="preserve">На данной форме Вы можете выполнить следующие действия: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Просмотреть подробные сведения о заявке</w:t>
      </w:r>
      <w:r>
        <w:t xml:space="preserve">. Для этого в блоке </w:t>
      </w:r>
      <w:r>
        <w:rPr>
          <w:b/>
        </w:rPr>
        <w:t xml:space="preserve">Подробнее</w:t>
      </w:r>
      <w:r>
        <w:t xml:space="preserve"> нажмите на кнопку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686" name="_x0000_i186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00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5" o:spid="_x0000_s685" type="#_x0000_t75" style="width:14.25pt;height:8.25pt;mso-wrap-distance-left:0.00pt;mso-wrap-distance-top:0.00pt;mso-wrap-distance-right:0.00pt;mso-wrap-distance-bottom:0.00pt;" stroked="f">
                <v:path textboxrect="0,0,0,0"/>
                <v:imagedata r:id="rId700" o:title=""/>
              </v:shape>
            </w:pict>
          </mc:Fallback>
        </mc:AlternateContent>
      </w:r>
      <w:r>
        <w:t xml:space="preserve">. Если Вы хотите свернуть данные, щелкните по кнопке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687" name="_x0000_i186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01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6" o:spid="_x0000_s686" type="#_x0000_t75" style="width:14.25pt;height:8.25pt;mso-wrap-distance-left:0.00pt;mso-wrap-distance-top:0.00pt;mso-wrap-distance-right:0.00pt;mso-wrap-distance-bottom:0.00pt;" stroked="f">
                <v:path textboxrect="0,0,0,0"/>
                <v:imagedata r:id="rId701" o:title=""/>
              </v:shape>
            </w:pict>
          </mc:Fallback>
        </mc:AlternateContent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Скачать </w:t>
      </w:r>
      <w:r>
        <w:rPr>
          <w:b/>
        </w:rPr>
        <w:t xml:space="preserve">заявку</w:t>
      </w:r>
      <w:r>
        <w:t xml:space="preserve">. Если Вы хотите </w:t>
      </w:r>
      <w:r>
        <w:t xml:space="preserve">сохранить </w:t>
      </w:r>
      <w:r>
        <w:t xml:space="preserve">заявку</w:t>
      </w:r>
      <w:r>
        <w:t xml:space="preserve"> в формате </w:t>
      </w:r>
      <w:r>
        <w:t xml:space="preserve">.</w:t>
      </w:r>
      <w:r>
        <w:t xml:space="preserve">pdf, нажмите на </w:t>
      </w:r>
      <w:r>
        <w:t xml:space="preserve">кнопку </w:t>
      </w:r>
      <w:r>
        <w:rPr>
          <w:b/>
        </w:rPr>
        <w:t xml:space="preserve">Скачать </w:t>
      </w:r>
      <w:r>
        <w:rPr>
          <w:b/>
          <w:lang w:val="en-US"/>
        </w:rPr>
        <w:t xml:space="preserve">PDF</w:t>
      </w:r>
      <w:r>
        <w:t xml:space="preserve">. В результате документ в соответствующем формате будет загружен на Ваш компьютер</w:t>
      </w:r>
      <w:r>
        <w:rPr>
          <w:lang w:eastAsia="ru-RU"/>
        </w:rP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Подписать заявку</w:t>
      </w:r>
      <w:r>
        <w:t xml:space="preserve">. Для этого щелкните по кнопке </w:t>
      </w:r>
      <w:r>
        <w:rPr>
          <w:b/>
        </w:rPr>
        <w:t xml:space="preserve">Подписать</w:t>
      </w:r>
      <w:r>
        <w:t xml:space="preserve"> и подтвердите операцию доступным способом. 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Подписание до</w:t>
      </w:r>
      <w:bookmarkStart w:id="2231" w:name="_Hlt199949968"/>
      <w:r>
        <w:rPr>
          <w:rStyle w:val="782"/>
        </w:rPr>
        <w:t xml:space="preserve">к</w:t>
      </w:r>
      <w:bookmarkEnd w:id="2229"/>
      <w:r/>
      <w:bookmarkStart w:id="2232" w:name="_Hlt191371566"/>
      <w:r>
        <w:rPr>
          <w:rStyle w:val="782"/>
        </w:rPr>
        <w:t xml:space="preserve">у</w:t>
      </w:r>
      <w:bookmarkEnd w:id="2230"/>
      <w:r>
        <w:rPr>
          <w:rStyle w:val="782"/>
        </w:rPr>
        <w:t xml:space="preserve">ме</w:t>
      </w:r>
      <w:bookmarkStart w:id="2233" w:name="_Hlt195567898"/>
      <w:r>
        <w:rPr>
          <w:rStyle w:val="782"/>
        </w:rPr>
        <w:t xml:space="preserve">н</w:t>
      </w:r>
      <w:bookmarkEnd w:id="2231"/>
      <w:r>
        <w:rPr>
          <w:rStyle w:val="782"/>
        </w:rPr>
        <w:t xml:space="preserve">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826"/>
        <w:ind w:left="0"/>
        <w:tabs>
          <w:tab w:val="left" w:pos="1134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данная операция доступна для сотрудников с соответствующими правами.</w:t>
      </w:r>
      <w:r>
        <w:rPr>
          <w:i/>
        </w:rPr>
      </w:r>
      <w:r>
        <w:rPr>
          <w:i/>
        </w:rPr>
      </w:r>
    </w:p>
    <w:p>
      <w:pPr>
        <w:pStyle w:val="826"/>
        <w:ind w:left="0"/>
        <w:tabs>
          <w:tab w:val="left" w:pos="1134" w:leader="none"/>
        </w:tabs>
      </w:pPr>
      <w:r>
        <w:t xml:space="preserve">После наложения всех необходимых подписей заявка будет отправлена в банк, а на экране отобразится страница подтверждения операции.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Если Вы передумали </w:t>
      </w:r>
      <w:r>
        <w:t xml:space="preserve">отправлять</w:t>
      </w:r>
      <w:r>
        <w:t xml:space="preserve"> документ и хотите вернуться на предыдущую страницу, щелкните по кнопке </w:t>
      </w:r>
      <w:r>
        <w:rPr>
          <w:b/>
        </w:rPr>
        <w:t xml:space="preserve">Назад</w:t>
      </w:r>
      <w:r>
        <w:t xml:space="preserve">.</w:t>
      </w:r>
      <w:r/>
    </w:p>
    <w:p>
      <w:pPr>
        <w:pStyle w:val="755"/>
      </w:pPr>
      <w:r>
        <w:t xml:space="preserve">Подтверждение </w:t>
      </w:r>
      <w:r>
        <w:t xml:space="preserve">операции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На странице подтверждения отображается уведомление об успешном выполнении операции.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На данной форме Вы можете выполнить следующие действия: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Перейти к созданию </w:t>
      </w:r>
      <w:r>
        <w:rPr>
          <w:b/>
        </w:rPr>
        <w:t xml:space="preserve">новой </w:t>
      </w:r>
      <w:r>
        <w:rPr>
          <w:b/>
        </w:rPr>
        <w:t xml:space="preserve">заявки на обмен валют</w:t>
      </w:r>
      <w:r>
        <w:t xml:space="preserve">. Для этого нажмите на кнопку </w:t>
      </w:r>
      <w:r>
        <w:rPr>
          <w:b/>
        </w:rPr>
        <w:t xml:space="preserve">Создать новый </w:t>
      </w:r>
      <w:r>
        <w:rPr>
          <w:b/>
        </w:rPr>
        <w:t xml:space="preserve">документ</w:t>
      </w:r>
      <w:r>
        <w:t xml:space="preserve">. Подробное описание заполнения полей документа смотрите в разделе </w:t>
      </w:r>
      <w:r>
        <w:fldChar w:fldCharType="begin"/>
      </w:r>
      <w:r>
        <w:instrText xml:space="preserve"> HYPERLINK  \l "_Заявка_на_обмен" </w:instrText>
      </w:r>
      <w:r>
        <w:fldChar w:fldCharType="separate"/>
      </w:r>
      <w:r>
        <w:rPr>
          <w:rStyle w:val="782"/>
        </w:rPr>
        <w:t xml:space="preserve">Создание заяв</w:t>
      </w:r>
      <w:bookmarkStart w:id="2234" w:name="_Hlt166493321"/>
      <w:r>
        <w:rPr>
          <w:rStyle w:val="782"/>
        </w:rPr>
        <w:t xml:space="preserve">к</w:t>
      </w:r>
      <w:bookmarkEnd w:id="2232"/>
      <w:r>
        <w:rPr>
          <w:rStyle w:val="782"/>
        </w:rPr>
        <w:t xml:space="preserve">и</w:t>
      </w:r>
      <w:bookmarkStart w:id="2235" w:name="_Hlt179206366"/>
      <w:r>
        <w:rPr>
          <w:rStyle w:val="782"/>
        </w:rPr>
        <w:t xml:space="preserve"> </w:t>
      </w:r>
      <w:bookmarkEnd w:id="2233"/>
      <w:r/>
      <w:bookmarkStart w:id="2236" w:name="_Hlt179207771"/>
      <w:r/>
      <w:bookmarkStart w:id="2237" w:name="_Hlt191370298"/>
      <w:r>
        <w:rPr>
          <w:rStyle w:val="782"/>
        </w:rPr>
        <w:t xml:space="preserve">н</w:t>
      </w:r>
      <w:bookmarkEnd w:id="2234"/>
      <w:r/>
      <w:bookmarkEnd w:id="2235"/>
      <w:r>
        <w:rPr>
          <w:rStyle w:val="782"/>
        </w:rPr>
        <w:t xml:space="preserve">а обмен валют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Скачать </w:t>
      </w:r>
      <w:r>
        <w:rPr>
          <w:b/>
        </w:rPr>
        <w:t xml:space="preserve">заявку</w:t>
      </w:r>
      <w:r>
        <w:t xml:space="preserve">. Если Вы хотите </w:t>
      </w:r>
      <w:r>
        <w:t xml:space="preserve">сохранить </w:t>
      </w:r>
      <w:r>
        <w:t xml:space="preserve">заявку</w:t>
      </w:r>
      <w:r>
        <w:t xml:space="preserve"> в формате </w:t>
      </w:r>
      <w:r>
        <w:t xml:space="preserve">.</w:t>
      </w:r>
      <w:r>
        <w:t xml:space="preserve">pdf, нажмите на </w:t>
      </w:r>
      <w:r>
        <w:t xml:space="preserve">ссылку </w:t>
      </w:r>
      <w:r>
        <w:rPr>
          <w:b/>
        </w:rPr>
        <w:t xml:space="preserve">Скачать </w:t>
      </w:r>
      <w:r>
        <w:rPr>
          <w:b/>
          <w:lang w:val="en-US"/>
        </w:rPr>
        <w:t xml:space="preserve">PDF</w:t>
      </w:r>
      <w:r>
        <w:t xml:space="preserve">. В результате документ в соответствующем формате будет загружен на Ваш компьютер</w:t>
      </w:r>
      <w:r>
        <w:rPr>
          <w:lang w:eastAsia="ru-RU"/>
        </w:rPr>
        <w:t xml:space="preserve">.</w:t>
      </w:r>
      <w:r/>
    </w:p>
    <w:p>
      <w:pPr>
        <w:pStyle w:val="826"/>
        <w:ind w:left="720" w:firstLine="0"/>
        <w:tabs>
          <w:tab w:val="left" w:pos="1134" w:leader="none"/>
        </w:tabs>
      </w:pPr>
      <w:r>
        <w:t xml:space="preserve">Для возврата в раздел </w:t>
      </w:r>
      <w:r>
        <w:rPr>
          <w:b/>
        </w:rPr>
        <w:t xml:space="preserve">ВЭД</w:t>
      </w:r>
      <w:r>
        <w:t xml:space="preserve"> нажмите на кнопку </w:t>
      </w:r>
      <w:r>
        <w:rPr>
          <w:b/>
        </w:rPr>
        <w:t xml:space="preserve">Закрыть</w:t>
      </w:r>
      <w:r>
        <w:t xml:space="preserve">.</w:t>
      </w:r>
      <w:r/>
    </w:p>
    <w:p>
      <w:pPr>
        <w:pStyle w:val="754"/>
      </w:pPr>
      <w:r/>
      <w:bookmarkEnd w:id="2236"/>
      <w:r/>
      <w:bookmarkEnd w:id="2237"/>
      <w:r/>
      <w:bookmarkStart w:id="2238" w:name="_Заявка_на_перевод"/>
      <w:r/>
      <w:bookmarkStart w:id="2239" w:name="_Создание_заявки_на"/>
      <w:r>
        <w:rPr>
          <w:lang w:val="ru-RU"/>
        </w:rPr>
        <w:t xml:space="preserve">Создание заявки</w:t>
      </w:r>
      <w:r>
        <w:t xml:space="preserve"> на перевод валюты</w:t>
      </w:r>
      <w:r/>
    </w:p>
    <w:p>
      <w:pPr>
        <w:pStyle w:val="749"/>
        <w:ind w:left="0"/>
      </w:pPr>
      <w:r>
        <w:t xml:space="preserve">Для создания заявки на перевод валюты нажмите на кнопку </w:t>
      </w:r>
      <w:r>
        <w:rPr>
          <w:b/>
        </w:rPr>
        <w:t xml:space="preserve">Валютный перевод</w:t>
      </w:r>
      <w:r>
        <w:t xml:space="preserve">.</w:t>
      </w:r>
      <w:r/>
    </w:p>
    <w:p>
      <w:pPr>
        <w:pStyle w:val="755"/>
      </w:pPr>
      <w:r>
        <w:t xml:space="preserve">Создание заявки</w:t>
      </w:r>
      <w:r/>
    </w:p>
    <w:p>
      <w:pPr>
        <w:pStyle w:val="749"/>
        <w:ind w:left="0"/>
      </w:pPr>
      <w:r>
        <w:t xml:space="preserve">Создание валютного перевода состоит из двух этапов: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Создание платежного поручения</w:t>
      </w:r>
      <w:r>
        <w:t xml:space="preserve"> на перевод валюты.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Создание документа с информацией </w:t>
      </w:r>
      <w:r>
        <w:t xml:space="preserve">для валютного контроля</w:t>
      </w:r>
      <w:r>
        <w:t xml:space="preserve">.</w:t>
      </w:r>
      <w:r/>
    </w:p>
    <w:p>
      <w:pPr>
        <w:pStyle w:val="756"/>
        <w:ind w:left="1276"/>
        <w:rPr>
          <w:b w:val="0"/>
        </w:rPr>
      </w:pPr>
      <w:r>
        <w:t xml:space="preserve">Создание платежного поручения</w:t>
      </w:r>
      <w:r>
        <w:rPr>
          <w:b w:val="0"/>
        </w:rPr>
      </w:r>
      <w:r>
        <w:rPr>
          <w:b w:val="0"/>
        </w:rPr>
      </w:r>
    </w:p>
    <w:p>
      <w:pPr>
        <w:pStyle w:val="749"/>
        <w:ind w:left="0"/>
      </w:pPr>
      <w:r>
        <w:t xml:space="preserve">На форме создания платежного поручения на перевод валюты просмотрите и укажите следующие сведения:</w:t>
      </w:r>
      <w:r/>
    </w:p>
    <w:p>
      <w:pPr>
        <w:pStyle w:val="763"/>
        <w:ind w:left="0"/>
        <w:rPr>
          <w:lang w:val="ru-RU"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для просмотра рекомендаций по заполнению </w:t>
      </w:r>
      <w:r>
        <w:rPr>
          <w:i/>
        </w:rPr>
        <w:t xml:space="preserve">полей</w:t>
      </w:r>
      <w:r>
        <w:rPr>
          <w:i/>
        </w:rPr>
        <w:t xml:space="preserve"> щелкните по символу </w:t>
      </w:r>
      <w:r>
        <w:rPr>
          <w:i/>
          <w:lang w:val="ru-RU"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3379" cy="142818"/>
                <wp:effectExtent l="0" t="0" r="0" b="0"/>
                <wp:docPr id="688" name="_x0000_i186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02"/>
                        <a:stretch/>
                      </pic:blipFill>
                      <pic:spPr bwMode="auto">
                        <a:xfrm>
                          <a:off x="0" y="0"/>
                          <a:ext cx="133379" cy="1428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7" o:spid="_x0000_s687" type="#_x0000_t75" style="width:10.50pt;height:11.25pt;mso-wrap-distance-left:0.00pt;mso-wrap-distance-top:0.00pt;mso-wrap-distance-right:0.00pt;mso-wrap-distance-bottom:0.00pt;" stroked="f">
                <v:path textboxrect="0,0,0,0"/>
                <v:imagedata r:id="rId702" o:title=""/>
              </v:shape>
            </w:pict>
          </mc:Fallback>
        </mc:AlternateContent>
      </w:r>
      <w:r>
        <w:rPr>
          <w:i/>
        </w:rPr>
        <w:t xml:space="preserve">, расположенному рядом с соответствующим полем.</w:t>
      </w:r>
      <w:r>
        <w:rPr>
          <w:lang w:val="ru-RU"/>
        </w:rPr>
      </w:r>
      <w:r>
        <w:rPr>
          <w:lang w:val="ru-RU"/>
        </w:rPr>
      </w:r>
    </w:p>
    <w:p>
      <w:pPr>
        <w:pStyle w:val="763"/>
        <w:ind w:left="0" w:firstLine="0"/>
        <w:jc w:val="center"/>
        <w:spacing w:before="120" w:after="120"/>
      </w:pPr>
      <w:r>
        <w:rPr>
          <w:lang w:val="ru-RU"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422371" cy="8887892"/>
                <wp:effectExtent l="0" t="0" r="0" b="0"/>
                <wp:docPr id="689" name="_x0000_i186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03"/>
                        <a:stretch/>
                      </pic:blipFill>
                      <pic:spPr bwMode="auto">
                        <a:xfrm>
                          <a:off x="0" y="0"/>
                          <a:ext cx="3422370" cy="888789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8" o:spid="_x0000_s688" type="#_x0000_t75" style="width:269.48pt;height:699.83pt;mso-wrap-distance-left:0.00pt;mso-wrap-distance-top:0.00pt;mso-wrap-distance-right:0.00pt;mso-wrap-distance-bottom:0.00pt;" stroked="f">
                <v:path textboxrect="0,0,0,0"/>
                <v:imagedata r:id="rId703" o:title=""/>
              </v:shape>
            </w:pict>
          </mc:Fallback>
        </mc:AlternateContent>
      </w:r>
      <w:r/>
    </w:p>
    <w:p>
      <w:pPr>
        <w:pStyle w:val="763"/>
        <w:ind w:left="0" w:firstLine="0"/>
        <w:jc w:val="center"/>
        <w:spacing w:before="120" w:after="120"/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244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платежного поручения на перевод валюты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50 </w:t>
      </w:r>
      <w:r>
        <w:rPr>
          <w:rStyle w:val="1079"/>
          <w:b/>
        </w:rPr>
        <w:t xml:space="preserve">Плательщик </w:t>
      </w:r>
      <w:r>
        <w:rPr>
          <w:b/>
          <w:lang w:val="en-US"/>
        </w:rPr>
        <w:t xml:space="preserve">Ordering</w:t>
      </w:r>
      <w:r>
        <w:rPr>
          <w:b/>
        </w:rPr>
        <w:t xml:space="preserve"> </w:t>
      </w:r>
      <w:r>
        <w:rPr>
          <w:b/>
          <w:lang w:val="en-US"/>
        </w:rPr>
        <w:t xml:space="preserve">Customer</w:t>
      </w:r>
      <w:r>
        <w:t xml:space="preserve"> </w:t>
      </w:r>
      <w:r>
        <w:t xml:space="preserve">просмотрите и заполните следующие сведения: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верхней части </w:t>
      </w:r>
      <w:r>
        <w:t xml:space="preserve">отображаются ИНН, наименование и международный </w:t>
      </w:r>
      <w:r>
        <w:t xml:space="preserve">адрес Ва</w:t>
      </w:r>
      <w:r>
        <w:t xml:space="preserve">шей </w:t>
      </w:r>
      <w:r>
        <w:t xml:space="preserve">организации английскими буквами.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«Счет списания» выберите из выпадающего списка счет организации, с которого будут переведены денежные средства. В результате поле «Валюта» будет заполнено автоматически.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«Контактное лицо» отображаются фамилия, имя и отчество сотрудника, ответственного за совершение операции.</w:t>
      </w:r>
      <w:r/>
    </w:p>
    <w:p>
      <w:pPr>
        <w:pStyle w:val="826"/>
        <w:ind w:left="0" w:firstLine="1033"/>
        <w:widowControl w:val="off"/>
        <w:tabs>
          <w:tab w:val="left" w:pos="1418" w:leader="none"/>
        </w:tabs>
      </w:pPr>
      <w:r>
        <w:t xml:space="preserve">При необходимости выберите из выпадающего списка нужного сотрудника. В результате в поле «Телефон» отобразится его номер телефона.</w:t>
      </w:r>
      <w:r/>
    </w:p>
    <w:p>
      <w:pPr>
        <w:pStyle w:val="826"/>
        <w:ind w:left="0" w:firstLine="1033"/>
        <w:tabs>
          <w:tab w:val="left" w:pos="0" w:leader="none"/>
        </w:tabs>
      </w:pPr>
      <w:r>
        <w:t xml:space="preserve">Также Вы можете указать данные сотрудника и его телефон вручную.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</w:t>
      </w:r>
      <w:r>
        <w:t xml:space="preserve"> </w:t>
      </w:r>
      <w:r>
        <w:t xml:space="preserve">блоке</w:t>
      </w:r>
      <w:r>
        <w:t xml:space="preserve"> </w:t>
      </w:r>
      <w:r>
        <w:rPr>
          <w:b/>
        </w:rPr>
        <w:t xml:space="preserve">32 </w:t>
      </w:r>
      <w:r>
        <w:rPr>
          <w:rStyle w:val="1079"/>
          <w:b/>
        </w:rPr>
        <w:t xml:space="preserve">Сумма</w:t>
      </w:r>
      <w:r>
        <w:rPr>
          <w:rStyle w:val="1079"/>
          <w:b/>
        </w:rPr>
        <w:t xml:space="preserve"> </w:t>
      </w:r>
      <w:r>
        <w:rPr>
          <w:rStyle w:val="1079"/>
          <w:b/>
        </w:rPr>
        <w:t xml:space="preserve">и</w:t>
      </w:r>
      <w:r>
        <w:rPr>
          <w:rStyle w:val="1079"/>
          <w:b/>
        </w:rPr>
        <w:t xml:space="preserve"> </w:t>
      </w:r>
      <w:r>
        <w:rPr>
          <w:rStyle w:val="1079"/>
          <w:b/>
        </w:rPr>
        <w:t xml:space="preserve">валюта</w:t>
      </w:r>
      <w:r>
        <w:rPr>
          <w:rStyle w:val="1079"/>
          <w:b/>
        </w:rPr>
        <w:t xml:space="preserve"> </w:t>
      </w:r>
      <w:r>
        <w:rPr>
          <w:b/>
          <w:lang w:val="en-US"/>
        </w:rPr>
        <w:t xml:space="preserve">Currency</w:t>
      </w:r>
      <w:r>
        <w:rPr>
          <w:b/>
        </w:rPr>
        <w:t xml:space="preserve"> </w:t>
      </w:r>
      <w:r>
        <w:rPr>
          <w:b/>
          <w:lang w:val="en-US"/>
        </w:rPr>
        <w:t xml:space="preserve">name</w:t>
      </w:r>
      <w:r>
        <w:rPr>
          <w:b/>
        </w:rPr>
        <w:t xml:space="preserve"> </w:t>
      </w:r>
      <w:r>
        <w:rPr>
          <w:b/>
          <w:lang w:val="en-US"/>
        </w:rPr>
        <w:t xml:space="preserve">and</w:t>
      </w:r>
      <w:r>
        <w:rPr>
          <w:b/>
        </w:rPr>
        <w:t xml:space="preserve"> </w:t>
      </w:r>
      <w:r>
        <w:rPr>
          <w:b/>
          <w:lang w:val="en-US"/>
        </w:rPr>
        <w:t xml:space="preserve">amount</w:t>
      </w:r>
      <w:r>
        <w:rPr>
          <w:b/>
        </w:rPr>
        <w:t xml:space="preserve"> </w:t>
      </w:r>
      <w:r>
        <w:rPr>
          <w:b/>
          <w:lang w:val="en-US"/>
        </w:rPr>
        <w:t xml:space="preserve">by</w:t>
      </w:r>
      <w:r>
        <w:rPr>
          <w:b/>
        </w:rPr>
        <w:t xml:space="preserve"> </w:t>
      </w:r>
      <w:r>
        <w:rPr>
          <w:b/>
          <w:lang w:val="en-US"/>
        </w:rPr>
        <w:t xml:space="preserve">words</w:t>
      </w:r>
      <w:r>
        <w:t xml:space="preserve"> </w:t>
      </w:r>
      <w:r>
        <w:t xml:space="preserve">укажите следующие сведения: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«Сумма платежа» введите сумму валютного платежа.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«Валюта» отображается валюта счета списания. При необходимости Вы можете ее отредактировать, выбрав из выпадающего списка нужное значение.</w:t>
      </w:r>
      <w:r/>
    </w:p>
    <w:p>
      <w:pPr>
        <w:pStyle w:val="826"/>
        <w:ind w:left="0" w:firstLine="1033"/>
        <w:tabs>
          <w:tab w:val="left" w:pos="0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если в качестве счета списания Вы выбрали рублевый счет, данное поле будет заполнено автоматически и недоступно для редактирования.</w:t>
      </w:r>
      <w:r>
        <w:rPr>
          <w:i/>
        </w:rPr>
      </w:r>
      <w:r>
        <w:rPr>
          <w:i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59 </w:t>
      </w:r>
      <w:r>
        <w:rPr>
          <w:rStyle w:val="1079"/>
          <w:b/>
        </w:rPr>
        <w:t xml:space="preserve">Бенефициар </w:t>
      </w:r>
      <w:r>
        <w:rPr>
          <w:b/>
          <w:lang w:val="en-US"/>
        </w:rPr>
        <w:t xml:space="preserve">Beneficiary</w:t>
      </w:r>
      <w:r>
        <w:rPr>
          <w:b/>
        </w:rPr>
        <w:t xml:space="preserve"> </w:t>
      </w:r>
      <w:r>
        <w:rPr>
          <w:b/>
          <w:lang w:val="en-US"/>
        </w:rPr>
        <w:t xml:space="preserve">customer</w:t>
      </w:r>
      <w:r>
        <w:t xml:space="preserve"> укажите информацию о получателе иностранной валюты</w:t>
      </w:r>
      <w:r>
        <w:t xml:space="preserve"> и банке, в котором открыт его счет</w:t>
      </w:r>
      <w:r>
        <w:t xml:space="preserve">. Вы можете заполнить информацию о контрагенте, выбрав </w:t>
      </w:r>
      <w:r>
        <w:t xml:space="preserve">значение </w:t>
      </w:r>
      <w:r>
        <w:t xml:space="preserve">из справочника, или указать данные получателя вручную. Для этого </w:t>
      </w:r>
      <w:r>
        <w:rPr>
          <w:lang w:eastAsia="ru-RU"/>
        </w:rPr>
        <w:t xml:space="preserve">нажмите на </w:t>
      </w:r>
      <w:r>
        <w:t xml:space="preserve">соответствующую кнопку и заполните следующие сведения: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При </w:t>
      </w:r>
      <w:r>
        <w:rPr>
          <w:b/>
        </w:rPr>
        <w:t xml:space="preserve">заполнении</w:t>
      </w:r>
      <w:r>
        <w:rPr>
          <w:b/>
        </w:rPr>
        <w:t xml:space="preserve"> из справочника</w:t>
      </w:r>
      <w:r>
        <w:t xml:space="preserve"> в поле «Наименование бенефициара» выберите из выпадающего списка интересующего контрагента.</w:t>
      </w:r>
      <w:r/>
    </w:p>
    <w:p>
      <w:pPr>
        <w:pStyle w:val="826"/>
        <w:ind w:left="0" w:firstLine="0"/>
        <w:jc w:val="center"/>
        <w:spacing w:before="120" w:after="120"/>
        <w:tabs>
          <w:tab w:val="left" w:pos="0" w:leader="none"/>
        </w:tabs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1682" cy="1232696"/>
                <wp:effectExtent l="0" t="0" r="0" b="0"/>
                <wp:docPr id="690" name="_x0000_i186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04"/>
                        <a:stretch/>
                      </pic:blipFill>
                      <pic:spPr bwMode="auto">
                        <a:xfrm>
                          <a:off x="0" y="0"/>
                          <a:ext cx="3601682" cy="123269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9" o:spid="_x0000_s689" type="#_x0000_t75" style="width:283.60pt;height:97.06pt;mso-wrap-distance-left:0.00pt;mso-wrap-distance-top:0.00pt;mso-wrap-distance-right:0.00pt;mso-wrap-distance-bottom:0.00pt;" stroked="f">
                <v:path textboxrect="0,0,0,0"/>
                <v:imagedata r:id="rId704" o:title=""/>
              </v:shape>
            </w:pict>
          </mc:Fallback>
        </mc:AlternateContent>
      </w:r>
      <w:r/>
    </w:p>
    <w:p>
      <w:pPr>
        <w:pStyle w:val="826"/>
        <w:ind w:left="0" w:firstLine="0"/>
        <w:jc w:val="center"/>
        <w:spacing w:before="120" w:after="120"/>
        <w:tabs>
          <w:tab w:val="left" w:pos="0" w:leader="none"/>
        </w:tabs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245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платежного поручения на перевод валюты. Заполнение реквизитов бенефициара из справочника</w:t>
      </w:r>
      <w:r>
        <w:rPr>
          <w:rFonts w:ascii="Arial" w:hAnsi="Arial" w:cs="Arial"/>
          <w:sz w:val="18"/>
          <w:szCs w:val="18"/>
        </w:rPr>
      </w:r>
      <w:r>
        <w:rPr>
          <w:rFonts w:ascii="Arial" w:hAnsi="Arial" w:cs="Arial"/>
          <w:sz w:val="18"/>
          <w:szCs w:val="18"/>
        </w:rPr>
      </w:r>
    </w:p>
    <w:p>
      <w:pPr>
        <w:pStyle w:val="826"/>
        <w:ind w:left="0" w:firstLine="1033"/>
        <w:tabs>
          <w:tab w:val="left" w:pos="0" w:leader="none"/>
        </w:tabs>
      </w:pPr>
      <w:r>
        <w:t xml:space="preserve">В результате на форме заявки отобразятся наименование, адрес, номер счета контрагента и реквизиты банка получателя.</w:t>
      </w:r>
      <w:r/>
    </w:p>
    <w:p>
      <w:pPr>
        <w:pStyle w:val="826"/>
        <w:ind w:left="0" w:firstLine="1033"/>
        <w:tabs>
          <w:tab w:val="left" w:pos="0" w:leader="none"/>
        </w:tabs>
      </w:pPr>
      <w:r>
        <w:t xml:space="preserve">Также Вы можете отредактировать реквизиты контрагента, щелкнув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7361" cy="144018"/>
                <wp:effectExtent l="0" t="0" r="0" b="0"/>
                <wp:docPr id="691" name="_x0000_i187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05"/>
                        <a:srcRect l="16197" t="43915" r="17605" b="7408"/>
                        <a:stretch/>
                      </pic:blipFill>
                      <pic:spPr bwMode="auto">
                        <a:xfrm>
                          <a:off x="0" y="0"/>
                          <a:ext cx="147361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0" o:spid="_x0000_s690" type="#_x0000_t75" style="width:11.60pt;height:11.34pt;mso-wrap-distance-left:0.00pt;mso-wrap-distance-top:0.00pt;mso-wrap-distance-right:0.00pt;mso-wrap-distance-bottom:0.00pt;" stroked="f">
                <v:path textboxrect="0,0,0,0"/>
                <v:imagedata r:id="rId705" o:title=""/>
              </v:shape>
            </w:pict>
          </mc:Fallback>
        </mc:AlternateContent>
      </w:r>
      <w:r>
        <w:rPr>
          <w:lang w:eastAsia="ru-RU"/>
        </w:rPr>
        <w:t xml:space="preserve"> и заполнив данные вручную.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При </w:t>
      </w:r>
      <w:r>
        <w:rPr>
          <w:b/>
        </w:rPr>
        <w:t xml:space="preserve">заполнении вручную</w:t>
      </w:r>
      <w:r>
        <w:t xml:space="preserve"> в отобразившихся полях </w:t>
      </w:r>
      <w:r>
        <w:t xml:space="preserve">укажите следующие сведения:</w:t>
      </w:r>
      <w:r/>
    </w:p>
    <w:p>
      <w:pPr>
        <w:pStyle w:val="826"/>
        <w:ind w:left="0" w:firstLine="0"/>
        <w:jc w:val="center"/>
        <w:spacing w:before="120" w:after="120"/>
        <w:tabs>
          <w:tab w:val="left" w:pos="0" w:leader="none"/>
        </w:tabs>
        <w:rPr>
          <w:b/>
          <w:lang w:val="en-US"/>
        </w:rPr>
      </w:pPr>
      <w:r>
        <w:rPr>
          <w:b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878061" cy="3813315"/>
                <wp:effectExtent l="0" t="0" r="0" b="0"/>
                <wp:docPr id="692" name="_x0000_i187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06"/>
                        <a:stretch/>
                      </pic:blipFill>
                      <pic:spPr bwMode="auto">
                        <a:xfrm>
                          <a:off x="0" y="0"/>
                          <a:ext cx="2878060" cy="38133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1" o:spid="_x0000_s691" type="#_x0000_t75" style="width:226.62pt;height:300.26pt;mso-wrap-distance-left:0.00pt;mso-wrap-distance-top:0.00pt;mso-wrap-distance-right:0.00pt;mso-wrap-distance-bottom:0.00pt;" stroked="f">
                <v:path textboxrect="0,0,0,0"/>
                <v:imagedata r:id="rId706" o:title=""/>
              </v:shape>
            </w:pict>
          </mc:Fallback>
        </mc:AlternateContent>
      </w:r>
      <w:r>
        <w:rPr>
          <w:b/>
        </w:rPr>
        <w:tab/>
      </w:r>
      <w:r>
        <w:rPr>
          <w:b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634793" cy="3816388"/>
                <wp:effectExtent l="0" t="0" r="0" b="0"/>
                <wp:docPr id="693" name="_x0000_i187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07"/>
                        <a:stretch/>
                      </pic:blipFill>
                      <pic:spPr bwMode="auto">
                        <a:xfrm>
                          <a:off x="0" y="0"/>
                          <a:ext cx="2634793" cy="381638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2" o:spid="_x0000_s692" type="#_x0000_t75" style="width:207.46pt;height:300.50pt;mso-wrap-distance-left:0.00pt;mso-wrap-distance-top:0.00pt;mso-wrap-distance-right:0.00pt;mso-wrap-distance-bottom:0.00pt;" stroked="f">
                <v:path textboxrect="0,0,0,0"/>
                <v:imagedata r:id="rId707" o:title=""/>
              </v:shape>
            </w:pict>
          </mc:Fallback>
        </mc:AlternateContent>
      </w:r>
      <w:r>
        <w:rPr>
          <w:b/>
          <w:lang w:val="en-US"/>
        </w:rPr>
      </w:r>
      <w:r>
        <w:rPr>
          <w:b/>
          <w:lang w:val="en-US"/>
        </w:rPr>
      </w:r>
    </w:p>
    <w:p>
      <w:pPr>
        <w:pStyle w:val="826"/>
        <w:ind w:left="0" w:firstLine="0"/>
        <w:jc w:val="center"/>
        <w:spacing w:before="120" w:after="120"/>
        <w:tabs>
          <w:tab w:val="left" w:pos="0" w:leader="none"/>
        </w:tabs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246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платежного поручения на перевод валюты. Заполнение реквизитов бенефициара вручную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t xml:space="preserve">В соответствующих полях </w:t>
      </w:r>
      <w:r>
        <w:t xml:space="preserve">укажите</w:t>
      </w:r>
      <w:r>
        <w:t xml:space="preserve"> наименование, номер счета, страну, ИНН/</w:t>
      </w:r>
      <w:r>
        <w:t xml:space="preserve">КИО, город и адрес бенефициара.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lang w:eastAsia="ru-RU" w:bidi="en-US"/>
        </w:rPr>
      </w:pPr>
      <w:r>
        <w:rPr>
          <w:lang w:eastAsia="ru-RU" w:bidi="en-US"/>
        </w:rPr>
        <w:t xml:space="preserve">В</w:t>
      </w:r>
      <w:r>
        <w:t xml:space="preserve"> поле «Наименование банка или SWIFT-код» </w:t>
      </w:r>
      <w:r>
        <w:rPr>
          <w:lang w:val="en-US" w:eastAsia="ru-RU" w:bidi="en-US"/>
        </w:rPr>
        <w:t xml:space="preserve">начните вводить </w:t>
      </w:r>
      <w:r>
        <w:rPr>
          <w:lang w:eastAsia="ru-RU" w:bidi="en-US"/>
        </w:rPr>
        <w:t xml:space="preserve">название или </w:t>
      </w:r>
      <w:r>
        <w:t xml:space="preserve">SWIFT-</w:t>
      </w:r>
      <w:r>
        <w:rPr>
          <w:lang w:val="en-US" w:eastAsia="ru-RU" w:bidi="en-US"/>
        </w:rPr>
        <w:t xml:space="preserve">код </w:t>
      </w:r>
      <w:r>
        <w:rPr>
          <w:lang w:eastAsia="ru-RU" w:bidi="en-US"/>
        </w:rPr>
        <w:t xml:space="preserve">банка</w:t>
      </w:r>
      <w:r>
        <w:rPr>
          <w:lang w:eastAsia="ru-RU" w:bidi="en-US"/>
        </w:rPr>
        <w:t xml:space="preserve"> </w:t>
      </w:r>
      <w:r>
        <w:rPr>
          <w:lang w:eastAsia="ru-RU" w:bidi="en-US"/>
        </w:rPr>
        <w:t xml:space="preserve">получателя </w:t>
      </w:r>
      <w:r>
        <w:rPr>
          <w:lang w:val="en-US" w:eastAsia="ru-RU" w:bidi="en-US"/>
        </w:rPr>
        <w:t xml:space="preserve">(не менее трех символов) и затем выберите одно из найденных системой значений, щелкнув по нему.</w:t>
      </w:r>
      <w:r>
        <w:rPr>
          <w:lang w:eastAsia="ru-RU" w:bidi="en-US"/>
        </w:rPr>
      </w:r>
      <w:r>
        <w:rPr>
          <w:lang w:eastAsia="ru-RU" w:bidi="en-US"/>
        </w:rPr>
      </w:r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lang w:val="en-US" w:eastAsia="ru-RU" w:bidi="en-US"/>
        </w:rPr>
      </w:pPr>
      <w:r>
        <w:rPr>
          <w:lang w:val="en-US" w:eastAsia="ru-RU" w:bidi="en-US"/>
        </w:rPr>
        <w:t xml:space="preserve">В поле «</w:t>
      </w:r>
      <w:r>
        <w:rPr>
          <w:lang w:eastAsia="ru-RU" w:bidi="en-US"/>
        </w:rPr>
        <w:t xml:space="preserve">Счет банка бенефициара </w:t>
      </w:r>
      <w:r>
        <w:rPr>
          <w:lang w:val="en-US" w:eastAsia="ru-RU" w:bidi="en-US"/>
        </w:rPr>
        <w:t xml:space="preserve">в банке-посреднике» </w:t>
      </w:r>
      <w:r>
        <w:rPr>
          <w:lang w:eastAsia="ru-RU" w:bidi="en-US"/>
        </w:rPr>
        <w:t xml:space="preserve">при необходимости </w:t>
      </w:r>
      <w:r>
        <w:rPr>
          <w:lang w:val="en-US" w:eastAsia="ru-RU" w:bidi="en-US"/>
        </w:rPr>
        <w:t xml:space="preserve">введите номер счета банка получателя, открытого в банке-посреднике.</w:t>
      </w:r>
      <w:r>
        <w:rPr>
          <w:lang w:val="en-US" w:eastAsia="ru-RU" w:bidi="en-US"/>
        </w:rPr>
      </w:r>
      <w:r>
        <w:rPr>
          <w:lang w:val="en-US" w:eastAsia="ru-RU" w:bidi="en-US"/>
        </w:rPr>
      </w:r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lang w:val="en-US" w:eastAsia="ru-RU" w:bidi="en-US"/>
        </w:rPr>
      </w:pPr>
      <w:r>
        <w:rPr>
          <w:lang w:eastAsia="ru-RU" w:bidi="en-US"/>
        </w:rPr>
        <w:t xml:space="preserve">Для того чтобы указать реквизиты банка-посредника, нажмите на ссылку </w:t>
      </w:r>
      <w:r>
        <w:rPr>
          <w:b/>
          <w:lang w:eastAsia="ru-RU" w:bidi="en-US"/>
        </w:rPr>
        <w:t xml:space="preserve">Указать банк-посредник</w:t>
      </w:r>
      <w:r>
        <w:rPr>
          <w:lang w:eastAsia="ru-RU" w:bidi="en-US"/>
        </w:rPr>
        <w:t xml:space="preserve">.</w:t>
      </w:r>
      <w:r>
        <w:rPr>
          <w:lang w:val="en-US" w:eastAsia="ru-RU" w:bidi="en-US"/>
        </w:rPr>
      </w:r>
      <w:r>
        <w:rPr>
          <w:lang w:val="en-US" w:eastAsia="ru-RU" w:bidi="en-US"/>
        </w:rPr>
      </w:r>
    </w:p>
    <w:p>
      <w:pPr>
        <w:pStyle w:val="749"/>
        <w:ind w:left="-57" w:firstLine="1333"/>
        <w:shd w:val="clear" w:color="auto" w:fill="ffffff"/>
        <w:tabs>
          <w:tab w:val="left" w:pos="2410" w:leader="none"/>
        </w:tabs>
        <w:rPr>
          <w:i/>
          <w:iCs/>
        </w:rPr>
      </w:pPr>
      <w:r>
        <w:rPr>
          <w:b/>
          <w:i/>
        </w:rPr>
        <w:t xml:space="preserve">ПРИМЕЧАНИЕ</w:t>
      </w:r>
      <w:r>
        <w:rPr>
          <w:i/>
          <w:iCs/>
        </w:rPr>
        <w:t xml:space="preserve">: если в </w:t>
      </w:r>
      <w:r>
        <w:rPr>
          <w:i/>
          <w:iCs/>
        </w:rPr>
        <w:t xml:space="preserve">заявке</w:t>
      </w:r>
      <w:r>
        <w:rPr>
          <w:i/>
          <w:iCs/>
        </w:rPr>
        <w:t xml:space="preserve"> заполнена информация о </w:t>
      </w:r>
      <w:r>
        <w:rPr>
          <w:i/>
          <w:iCs/>
        </w:rPr>
        <w:t xml:space="preserve">счете банка бенефициара в банке-посреднике, заполнение реквизитов данного банка</w:t>
      </w:r>
      <w:r>
        <w:rPr>
          <w:i/>
          <w:iCs/>
        </w:rPr>
        <w:t xml:space="preserve"> обязательно.</w:t>
      </w:r>
      <w:r>
        <w:rPr>
          <w:i/>
          <w:iCs/>
        </w:rPr>
      </w:r>
      <w:r>
        <w:rPr>
          <w:i/>
          <w:iCs/>
        </w:rPr>
      </w:r>
    </w:p>
    <w:p>
      <w:pPr>
        <w:pStyle w:val="749"/>
        <w:ind w:left="-57" w:firstLine="1333"/>
        <w:shd w:val="clear" w:color="auto" w:fill="ffffff"/>
        <w:tabs>
          <w:tab w:val="left" w:pos="2410" w:leader="none"/>
        </w:tabs>
        <w:rPr>
          <w:lang w:eastAsia="ru-RU" w:bidi="en-US"/>
        </w:rPr>
      </w:pPr>
      <w:r>
        <w:rPr>
          <w:lang w:eastAsia="ru-RU" w:bidi="en-US"/>
        </w:rPr>
        <w:t xml:space="preserve">Затем в поле «Банк-посредник» </w:t>
      </w:r>
      <w:r>
        <w:rPr>
          <w:lang w:val="en-US" w:eastAsia="ru-RU" w:bidi="en-US"/>
        </w:rPr>
        <w:t xml:space="preserve">начните вводить </w:t>
      </w:r>
      <w:r>
        <w:rPr>
          <w:lang w:eastAsia="ru-RU" w:bidi="en-US"/>
        </w:rPr>
        <w:t xml:space="preserve">название или </w:t>
      </w:r>
      <w:r>
        <w:t xml:space="preserve">SWIFT-</w:t>
      </w:r>
      <w:r>
        <w:rPr>
          <w:lang w:val="en-US" w:eastAsia="ru-RU" w:bidi="en-US"/>
        </w:rPr>
        <w:t xml:space="preserve">код </w:t>
      </w:r>
      <w:r>
        <w:rPr>
          <w:lang w:eastAsia="ru-RU" w:bidi="en-US"/>
        </w:rPr>
        <w:t xml:space="preserve">банка-посредника </w:t>
      </w:r>
      <w:r>
        <w:rPr>
          <w:lang w:val="en-US" w:eastAsia="ru-RU" w:bidi="en-US"/>
        </w:rPr>
        <w:t xml:space="preserve">(не менее трех символов) и затем выберите одно из найденных системой значений, щелкнув по нему.</w:t>
      </w:r>
      <w:r>
        <w:rPr>
          <w:lang w:eastAsia="ru-RU" w:bidi="en-US"/>
        </w:rPr>
      </w:r>
      <w:r>
        <w:rPr>
          <w:lang w:eastAsia="ru-RU" w:bidi="en-US"/>
        </w:rPr>
      </w:r>
    </w:p>
    <w:p>
      <w:pPr>
        <w:pStyle w:val="749"/>
        <w:ind w:left="-57" w:firstLine="1333"/>
        <w:shd w:val="clear" w:color="auto" w:fill="ffffff"/>
        <w:tabs>
          <w:tab w:val="left" w:pos="2410" w:leader="none"/>
        </w:tabs>
        <w:rPr>
          <w:lang w:eastAsia="ru-RU" w:bidi="en-US"/>
        </w:rPr>
      </w:pPr>
      <w:r>
        <w:rPr>
          <w:lang w:eastAsia="ru-RU" w:bidi="en-US"/>
        </w:rPr>
        <w:t xml:space="preserve">Если Вы хотите удалить информацию о банке, щелкните по ссылке </w:t>
      </w:r>
      <w:r>
        <w:rPr>
          <w:b/>
          <w:lang w:eastAsia="ru-RU" w:bidi="en-US"/>
        </w:rPr>
        <w:t xml:space="preserve">Убрать банк-посредник</w:t>
      </w:r>
      <w:r>
        <w:rPr>
          <w:lang w:eastAsia="ru-RU" w:bidi="en-US"/>
        </w:rPr>
        <w:t xml:space="preserve">.</w:t>
      </w:r>
      <w:r>
        <w:rPr>
          <w:lang w:eastAsia="ru-RU" w:bidi="en-US"/>
        </w:rPr>
      </w:r>
      <w:r>
        <w:rPr>
          <w:lang w:eastAsia="ru-RU" w:bidi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lang w:eastAsia="ru-RU" w:bidi="en-US"/>
        </w:rPr>
        <w:t xml:space="preserve">В </w:t>
      </w:r>
      <w:r>
        <w:t xml:space="preserve">блоке</w:t>
      </w:r>
      <w:r>
        <w:rPr>
          <w:lang w:eastAsia="ru-RU" w:bidi="en-US"/>
        </w:rPr>
        <w:t xml:space="preserve"> </w:t>
      </w:r>
      <w:r>
        <w:rPr>
          <w:b/>
        </w:rPr>
        <w:t xml:space="preserve">70 </w:t>
      </w:r>
      <w:r>
        <w:rPr>
          <w:rStyle w:val="1079"/>
          <w:b/>
        </w:rPr>
        <w:t xml:space="preserve">Назначение платежа </w:t>
      </w:r>
      <w:r>
        <w:rPr>
          <w:b/>
        </w:rPr>
        <w:t xml:space="preserve">Details of payment</w:t>
      </w:r>
      <w:r>
        <w:t xml:space="preserve"> укажите информацию о платеже, заполнив следующие сведения:</w:t>
      </w:r>
      <w:r/>
    </w:p>
    <w:p>
      <w:pPr>
        <w:pStyle w:val="826"/>
        <w:ind w:left="0" w:firstLine="0"/>
        <w:jc w:val="center"/>
        <w:spacing w:before="120" w:after="120"/>
        <w:tabs>
          <w:tab w:val="left" w:pos="1134" w:leader="none"/>
        </w:tabs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697975" cy="1041959"/>
                <wp:effectExtent l="0" t="0" r="0" b="0"/>
                <wp:docPr id="694" name="_x0000_i187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08"/>
                        <a:stretch/>
                      </pic:blipFill>
                      <pic:spPr bwMode="auto">
                        <a:xfrm>
                          <a:off x="0" y="0"/>
                          <a:ext cx="2697975" cy="104195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3" o:spid="_x0000_s693" type="#_x0000_t75" style="width:212.44pt;height:82.04pt;mso-wrap-distance-left:0.00pt;mso-wrap-distance-top:0.00pt;mso-wrap-distance-right:0.00pt;mso-wrap-distance-bottom:0.00pt;" stroked="f">
                <v:path textboxrect="0,0,0,0"/>
                <v:imagedata r:id="rId708" o:title=""/>
              </v:shape>
            </w:pict>
          </mc:Fallback>
        </mc:AlternateContent>
      </w:r>
      <w:r>
        <w:tab/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700909" cy="1058990"/>
                <wp:effectExtent l="0" t="0" r="0" b="0"/>
                <wp:docPr id="695" name="_x0000_i187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09"/>
                        <a:stretch/>
                      </pic:blipFill>
                      <pic:spPr bwMode="auto">
                        <a:xfrm>
                          <a:off x="0" y="0"/>
                          <a:ext cx="2700909" cy="10589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4" o:spid="_x0000_s694" type="#_x0000_t75" style="width:212.67pt;height:83.39pt;mso-wrap-distance-left:0.00pt;mso-wrap-distance-top:0.00pt;mso-wrap-distance-right:0.00pt;mso-wrap-distance-bottom:0.00pt;" stroked="f">
                <v:path textboxrect="0,0,0,0"/>
                <v:imagedata r:id="rId709" o:title=""/>
              </v:shape>
            </w:pict>
          </mc:Fallback>
        </mc:AlternateContent>
      </w:r>
      <w:r/>
    </w:p>
    <w:p>
      <w:pPr>
        <w:pStyle w:val="826"/>
        <w:ind w:left="0" w:firstLine="0"/>
        <w:jc w:val="center"/>
        <w:spacing w:before="120" w:after="120"/>
        <w:tabs>
          <w:tab w:val="left" w:pos="1134" w:leader="none"/>
        </w:tabs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247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платежного поручения на перевод валюты. Указание назначения платежа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«Код вида операции» выберите из выпадающего списка интересующее значение.</w:t>
      </w:r>
      <w:r/>
    </w:p>
    <w:p>
      <w:pPr>
        <w:pStyle w:val="826"/>
        <w:ind w:left="0" w:firstLine="1033"/>
        <w:tabs>
          <w:tab w:val="left" w:pos="0" w:leader="none"/>
        </w:tabs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данное поле отображается в случае, если в качестве счета списания Вы выбрали рублевый счет.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«Назначение платежа» отображается основная информация о назначении данного платежа (код вида операции, тип комиссии). В данном поле введите дату и номер договора, а также за какой товар или услугу производится оплата.</w:t>
      </w:r>
      <w:r/>
    </w:p>
    <w:p>
      <w:pPr>
        <w:pStyle w:val="826"/>
        <w:ind w:left="0" w:firstLine="1033"/>
        <w:tabs>
          <w:tab w:val="left" w:pos="0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данные необходимо заполнять на английском языке.</w:t>
      </w:r>
      <w:r>
        <w:rPr>
          <w:i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val="en-US" w:eastAsia="ru-RU" w:bidi="en-US"/>
        </w:rPr>
      </w:pPr>
      <w:r>
        <w:rPr>
          <w:lang w:eastAsia="ru-RU" w:bidi="en-US"/>
        </w:rPr>
        <w:t xml:space="preserve">В </w:t>
      </w:r>
      <w:r>
        <w:t xml:space="preserve">блоке</w:t>
      </w:r>
      <w:r>
        <w:rPr>
          <w:lang w:eastAsia="ru-RU" w:bidi="en-US"/>
        </w:rPr>
        <w:t xml:space="preserve"> </w:t>
      </w:r>
      <w:r>
        <w:rPr>
          <w:b/>
        </w:rPr>
        <w:t xml:space="preserve">71 </w:t>
      </w:r>
      <w:r>
        <w:rPr>
          <w:rStyle w:val="1079"/>
          <w:b/>
        </w:rPr>
        <w:t xml:space="preserve">Комиссии и расходы </w:t>
      </w:r>
      <w:r>
        <w:rPr>
          <w:b/>
        </w:rPr>
        <w:t xml:space="preserve">Details of charges</w:t>
      </w:r>
      <w:r>
        <w:t xml:space="preserve"> укажите, за чей счет будет производиться списание комиссии за проведение валютной операции.</w:t>
      </w:r>
      <w:r>
        <w:rPr>
          <w:lang w:val="en-US" w:eastAsia="ru-RU" w:bidi="en-US"/>
        </w:rPr>
      </w:r>
      <w:r>
        <w:rPr>
          <w:lang w:val="en-US" w:eastAsia="ru-RU" w:bidi="en-US"/>
        </w:rPr>
      </w:r>
    </w:p>
    <w:p>
      <w:pPr>
        <w:pStyle w:val="826"/>
        <w:ind w:left="0"/>
        <w:tabs>
          <w:tab w:val="left" w:pos="1134" w:leader="none"/>
        </w:tabs>
        <w:rPr>
          <w:i/>
          <w:lang w:val="en-US" w:eastAsia="ru-RU" w:bidi="en-US"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если в качестве счета списания выбран рублевый счет, поля в данном </w:t>
      </w:r>
      <w:r>
        <w:rPr>
          <w:i/>
        </w:rPr>
        <w:t xml:space="preserve">блоке </w:t>
      </w:r>
      <w:r>
        <w:rPr>
          <w:i/>
        </w:rPr>
        <w:t xml:space="preserve">будут заполнены автоматически и недоступны для редактирования.</w:t>
      </w:r>
      <w:r>
        <w:rPr>
          <w:i/>
          <w:lang w:val="en-US" w:eastAsia="ru-RU" w:bidi="en-US"/>
        </w:rPr>
      </w:r>
      <w:r>
        <w:rPr>
          <w:i/>
          <w:lang w:val="en-US" w:eastAsia="ru-RU" w:bidi="en-US"/>
        </w:rPr>
      </w:r>
    </w:p>
    <w:p>
      <w:pPr>
        <w:pStyle w:val="826"/>
        <w:ind w:left="0" w:firstLine="0"/>
        <w:jc w:val="center"/>
        <w:spacing w:before="120" w:after="120"/>
        <w:tabs>
          <w:tab w:val="left" w:pos="1134" w:leader="none"/>
        </w:tabs>
        <w:rPr>
          <w:lang w:eastAsia="ru-RU" w:bidi="en-US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693010" cy="1399769"/>
                <wp:effectExtent l="0" t="0" r="0" b="0"/>
                <wp:docPr id="696" name="_x0000_i187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10"/>
                        <a:srcRect l="0" t="0" r="0" b="17414"/>
                        <a:stretch/>
                      </pic:blipFill>
                      <pic:spPr bwMode="auto">
                        <a:xfrm>
                          <a:off x="0" y="0"/>
                          <a:ext cx="2693010" cy="139976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5" o:spid="_x0000_s695" type="#_x0000_t75" style="width:212.05pt;height:110.22pt;mso-wrap-distance-left:0.00pt;mso-wrap-distance-top:0.00pt;mso-wrap-distance-right:0.00pt;mso-wrap-distance-bottom:0.00pt;" stroked="f">
                <v:path textboxrect="0,0,0,0"/>
                <v:imagedata r:id="rId710" o:title=""/>
              </v:shape>
            </w:pict>
          </mc:Fallback>
        </mc:AlternateContent>
      </w:r>
      <w:r>
        <w:rPr>
          <w:lang w:eastAsia="ru-RU" w:bidi="en-US"/>
        </w:rPr>
        <w:tab/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697620" cy="1277811"/>
                <wp:effectExtent l="0" t="0" r="0" b="0"/>
                <wp:docPr id="697" name="_x0000_i187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11"/>
                        <a:stretch/>
                      </pic:blipFill>
                      <pic:spPr bwMode="auto">
                        <a:xfrm>
                          <a:off x="0" y="0"/>
                          <a:ext cx="2697620" cy="127781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6" o:spid="_x0000_s696" type="#_x0000_t75" style="width:212.41pt;height:100.62pt;mso-wrap-distance-left:0.00pt;mso-wrap-distance-top:0.00pt;mso-wrap-distance-right:0.00pt;mso-wrap-distance-bottom:0.00pt;" stroked="f">
                <v:path textboxrect="0,0,0,0"/>
                <v:imagedata r:id="rId711" o:title=""/>
              </v:shape>
            </w:pict>
          </mc:Fallback>
        </mc:AlternateContent>
      </w:r>
      <w:r>
        <w:rPr>
          <w:lang w:eastAsia="ru-RU" w:bidi="en-US"/>
        </w:rPr>
      </w:r>
      <w:r>
        <w:rPr>
          <w:lang w:eastAsia="ru-RU" w:bidi="en-US"/>
        </w:rPr>
      </w:r>
    </w:p>
    <w:p>
      <w:pPr>
        <w:pStyle w:val="826"/>
        <w:ind w:left="0" w:firstLine="0"/>
        <w:jc w:val="center"/>
        <w:spacing w:before="120" w:after="120"/>
        <w:tabs>
          <w:tab w:val="left" w:pos="1134" w:leader="none"/>
        </w:tabs>
        <w:rPr>
          <w:lang w:eastAsia="ru-RU" w:bidi="en-US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248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платежного поручения на перевод валюты. Указание типа и счета списания комиссии</w:t>
      </w:r>
      <w:r>
        <w:rPr>
          <w:lang w:eastAsia="ru-RU" w:bidi="en-US"/>
        </w:rPr>
      </w:r>
      <w:r>
        <w:rPr>
          <w:lang w:eastAsia="ru-RU" w:bidi="en-US"/>
        </w:rPr>
      </w:r>
    </w:p>
    <w:p>
      <w:pPr>
        <w:pStyle w:val="749"/>
        <w:ind w:left="0"/>
      </w:pPr>
      <w:r>
        <w:t xml:space="preserve">Для этого </w:t>
      </w:r>
      <w:r>
        <w:t xml:space="preserve">укажите следующие сведения: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val="en-US" w:eastAsia="ru-RU" w:bidi="en-US"/>
        </w:rPr>
      </w:pPr>
      <w:r>
        <w:rPr>
          <w:lang w:eastAsia="ru-RU" w:bidi="en-US"/>
        </w:rPr>
        <w:t xml:space="preserve">В</w:t>
      </w:r>
      <w:r>
        <w:rPr>
          <w:lang w:val="en-US" w:eastAsia="ru-RU" w:bidi="en-US"/>
        </w:rPr>
        <w:t xml:space="preserve"> </w:t>
      </w:r>
      <w:r>
        <w:t xml:space="preserve">поле</w:t>
      </w:r>
      <w:r>
        <w:rPr>
          <w:lang w:val="en-US" w:eastAsia="ru-RU" w:bidi="en-US"/>
        </w:rPr>
        <w:t xml:space="preserve"> «Расходы корреспондентов» выберите </w:t>
      </w:r>
      <w:r>
        <w:rPr>
          <w:lang w:eastAsia="ru-RU" w:bidi="en-US"/>
        </w:rPr>
        <w:t xml:space="preserve">из выпадающего списка </w:t>
      </w:r>
      <w:r>
        <w:rPr>
          <w:lang w:val="en-US" w:eastAsia="ru-RU" w:bidi="en-US"/>
        </w:rPr>
        <w:t xml:space="preserve">тип комиссии, в соответствии с которым определяется, с какого счета банком будет списана комиссия за выполнение перевода</w:t>
      </w:r>
      <w:r>
        <w:rPr>
          <w:lang w:eastAsia="ru-RU" w:bidi="en-US"/>
        </w:rPr>
        <w:t xml:space="preserve">.</w:t>
      </w:r>
      <w:r>
        <w:rPr>
          <w:lang w:val="en-US" w:eastAsia="ru-RU" w:bidi="en-US"/>
        </w:rPr>
      </w:r>
      <w:r>
        <w:rPr>
          <w:lang w:val="en-US" w:eastAsia="ru-RU" w:bidi="en-US"/>
        </w:rPr>
      </w:r>
    </w:p>
    <w:p>
      <w:pPr>
        <w:pStyle w:val="826"/>
        <w:ind w:left="0" w:firstLine="1033"/>
        <w:tabs>
          <w:tab w:val="left" w:pos="0" w:leader="none"/>
        </w:tabs>
        <w:rPr>
          <w:i/>
          <w:lang w:val="en-US" w:eastAsia="ru-RU" w:bidi="en-US"/>
        </w:rPr>
      </w:pPr>
      <w:r>
        <w:rPr>
          <w:b/>
          <w:i/>
          <w:lang w:eastAsia="ru-RU" w:bidi="en-US"/>
        </w:rPr>
        <w:t xml:space="preserve">ПРИМЕЧАНИЕ</w:t>
      </w:r>
      <w:r>
        <w:rPr>
          <w:i/>
          <w:lang w:eastAsia="ru-RU" w:bidi="en-US"/>
        </w:rPr>
        <w:t xml:space="preserve">: </w:t>
      </w:r>
      <w:r>
        <w:rPr>
          <w:i/>
          <w:lang w:eastAsia="ru-RU" w:bidi="en-US"/>
        </w:rPr>
        <w:t xml:space="preserve">при выборе значения «Гарантированный платеж» Вы можете ознакомиться с тарифами банка за услугу, щелкнув по соответствующей ссылке под данным полем.</w:t>
      </w:r>
      <w:r>
        <w:rPr>
          <w:i/>
          <w:lang w:val="en-US" w:eastAsia="ru-RU" w:bidi="en-US"/>
        </w:rPr>
      </w:r>
      <w:r>
        <w:rPr>
          <w:i/>
          <w:lang w:val="en-US" w:eastAsia="ru-RU" w:bidi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val="en-US" w:eastAsia="ru-RU" w:bidi="en-US"/>
        </w:rPr>
      </w:pPr>
      <w:r>
        <w:rPr>
          <w:lang w:val="en-US" w:eastAsia="ru-RU" w:bidi="en-US"/>
        </w:rPr>
        <w:t xml:space="preserve">В поле «</w:t>
      </w:r>
      <w:r>
        <w:rPr>
          <w:lang w:eastAsia="ru-RU" w:bidi="en-US"/>
        </w:rPr>
        <w:t xml:space="preserve">Счет списания комиссии</w:t>
      </w:r>
      <w:r>
        <w:rPr>
          <w:lang w:val="en-US" w:eastAsia="ru-RU" w:bidi="en-US"/>
        </w:rPr>
        <w:t xml:space="preserve">» укажите счет списания комиссии за перевод валюты</w:t>
      </w:r>
      <w:r>
        <w:rPr>
          <w:lang w:eastAsia="ru-RU" w:bidi="en-US"/>
        </w:rPr>
        <w:t xml:space="preserve">, выбрав из выпадающего списка нужное значение</w:t>
      </w:r>
      <w:r>
        <w:rPr>
          <w:lang w:val="en-US" w:eastAsia="ru-RU" w:bidi="en-US"/>
        </w:rPr>
        <w:t xml:space="preserve">.</w:t>
      </w:r>
      <w:r>
        <w:rPr>
          <w:lang w:val="en-US" w:eastAsia="ru-RU" w:bidi="en-US"/>
        </w:rPr>
      </w:r>
      <w:r>
        <w:rPr>
          <w:lang w:val="en-US" w:eastAsia="ru-RU" w:bidi="en-US"/>
        </w:rPr>
      </w:r>
    </w:p>
    <w:p>
      <w:pPr>
        <w:pStyle w:val="826"/>
        <w:ind w:left="0"/>
        <w:tabs>
          <w:tab w:val="left" w:pos="1134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  <w:iCs/>
        </w:rPr>
        <w:t xml:space="preserve">: </w:t>
      </w:r>
      <w:r>
        <w:rPr>
          <w:i/>
          <w:iCs/>
        </w:rPr>
        <w:t xml:space="preserve">данное </w:t>
      </w:r>
      <w:r>
        <w:rPr>
          <w:i/>
          <w:iCs/>
        </w:rPr>
        <w:t xml:space="preserve">поле отображается в случае, если в поле «Расходы корреспондентов» выбраны значения «</w:t>
      </w:r>
      <w:r>
        <w:rPr>
          <w:i/>
          <w:iCs/>
          <w:lang w:val="en-US" w:eastAsia="en-US" w:bidi="en-US"/>
        </w:rPr>
        <w:t xml:space="preserve">OUR</w:t>
      </w:r>
      <w:r>
        <w:rPr>
          <w:i/>
          <w:iCs/>
        </w:rPr>
        <w:t xml:space="preserve">», </w:t>
      </w:r>
      <w:r>
        <w:rPr>
          <w:i/>
          <w:iCs/>
        </w:rPr>
        <w:t xml:space="preserve">«</w:t>
      </w:r>
      <w:r>
        <w:rPr>
          <w:i/>
          <w:iCs/>
          <w:lang w:val="en-US" w:eastAsia="en-US" w:bidi="en-US"/>
        </w:rPr>
        <w:t xml:space="preserve">SHA</w:t>
      </w:r>
      <w:r>
        <w:rPr>
          <w:i/>
          <w:iCs/>
        </w:rPr>
        <w:t xml:space="preserve">»</w:t>
      </w:r>
      <w:r>
        <w:rPr>
          <w:i/>
          <w:iCs/>
        </w:rPr>
        <w:t xml:space="preserve"> или «Гарантированный платеж»</w:t>
      </w:r>
      <w:r>
        <w:rPr>
          <w:i/>
        </w:rPr>
        <w:t xml:space="preserve">.</w:t>
      </w:r>
      <w:r>
        <w:rPr>
          <w:i/>
        </w:rPr>
      </w:r>
      <w:r>
        <w:rPr>
          <w:i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</w:t>
      </w:r>
      <w:r>
        <w:rPr>
          <w:lang w:eastAsia="ru-RU" w:bidi="en-US"/>
        </w:rPr>
        <w:t xml:space="preserve">блоке</w:t>
      </w:r>
      <w:r>
        <w:t xml:space="preserve"> </w:t>
      </w:r>
      <w:r>
        <w:rPr>
          <w:b/>
        </w:rPr>
        <w:t xml:space="preserve">72 </w:t>
      </w:r>
      <w:r>
        <w:rPr>
          <w:rStyle w:val="1079"/>
          <w:b/>
        </w:rPr>
        <w:t xml:space="preserve">Дополнительная информация </w:t>
      </w:r>
      <w:r>
        <w:rPr>
          <w:b/>
        </w:rPr>
        <w:t xml:space="preserve">More information</w:t>
      </w:r>
      <w:r>
        <w:t xml:space="preserve"> </w:t>
      </w:r>
      <w:r>
        <w:t xml:space="preserve">введите дополнительные сведения о платеже для получателя.</w:t>
      </w:r>
      <w:r/>
    </w:p>
    <w:p>
      <w:pPr>
        <w:pStyle w:val="826"/>
        <w:ind w:left="0"/>
        <w:tabs>
          <w:tab w:val="left" w:pos="1134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если в качестве счета списания выбран рублевый счет, данный блок не отображается.</w:t>
      </w:r>
      <w:r>
        <w:rPr>
          <w:i/>
        </w:rPr>
      </w:r>
    </w:p>
    <w:p>
      <w:pPr>
        <w:pStyle w:val="826"/>
        <w:ind w:left="0"/>
        <w:tabs>
          <w:tab w:val="left" w:pos="1134" w:leader="none"/>
        </w:tabs>
      </w:pPr>
      <w:r>
        <w:t xml:space="preserve">Для этого </w:t>
      </w:r>
      <w:r>
        <w:t xml:space="preserve">укажите следующую информацию: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ru-RU" w:bidi="en-US"/>
        </w:rPr>
      </w:pPr>
      <w:r>
        <w:rPr>
          <w:lang w:eastAsia="ru-RU" w:bidi="en-US"/>
        </w:rPr>
        <w:t xml:space="preserve">В поле «Кодовое слово» выберите из выпадающего списка код, указывающий на адресата инструкции.</w:t>
      </w:r>
      <w:r>
        <w:rPr>
          <w:lang w:eastAsia="ru-RU" w:bidi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ru-RU" w:bidi="en-US"/>
        </w:rPr>
      </w:pPr>
      <w:r>
        <w:rPr>
          <w:lang w:eastAsia="ru-RU" w:bidi="en-US"/>
        </w:rPr>
        <w:t xml:space="preserve">В поле «Дополнительная информация по платежу» введите текст инструкции.</w:t>
      </w:r>
      <w:r>
        <w:rPr>
          <w:lang w:eastAsia="ru-RU" w:bidi="en-US"/>
        </w:rPr>
      </w:r>
    </w:p>
    <w:p>
      <w:pPr>
        <w:pStyle w:val="826"/>
        <w:ind w:left="0" w:firstLine="1033"/>
        <w:tabs>
          <w:tab w:val="left" w:pos="0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данные сведения необходимо заполнять на английском языке.</w:t>
      </w:r>
      <w:r>
        <w:rPr>
          <w:i/>
        </w:rPr>
      </w:r>
      <w:r>
        <w:rPr>
          <w:i/>
        </w:rPr>
      </w:r>
    </w:p>
    <w:p>
      <w:pPr>
        <w:pStyle w:val="749"/>
        <w:ind w:left="0"/>
      </w:pPr>
      <w:r>
        <w:t xml:space="preserve">Если Вы хотите добавить еще одну инструкцию, нажмите на ссылку </w:t>
      </w:r>
      <w:r>
        <w:rPr>
          <w:b/>
        </w:rPr>
        <w:t xml:space="preserve">Добавить кодовое слово</w:t>
      </w:r>
      <w:r>
        <w:t xml:space="preserve"> и заполните интересующие сведения.</w:t>
      </w:r>
      <w:r/>
    </w:p>
    <w:p>
      <w:pPr>
        <w:pStyle w:val="749"/>
        <w:ind w:left="0"/>
        <w:rPr>
          <w:lang w:eastAsia="ru-RU" w:bidi="en-US"/>
        </w:rPr>
      </w:pPr>
      <w:r>
        <w:t xml:space="preserve">Для того чтобы удалить инструкцию,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698" name="_x0000_i187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12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7" o:spid="_x0000_s697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712" o:title=""/>
              </v:shape>
            </w:pict>
          </mc:Fallback>
        </mc:AlternateContent>
      </w:r>
      <w:r>
        <w:t xml:space="preserve"> в соответствующем блоке.</w:t>
      </w:r>
      <w:r>
        <w:rPr>
          <w:lang w:eastAsia="ru-RU" w:bidi="en-US"/>
        </w:rPr>
      </w:r>
      <w:r>
        <w:rPr>
          <w:lang w:eastAsia="ru-RU" w:bidi="en-US"/>
        </w:rPr>
      </w:r>
    </w:p>
    <w:p>
      <w:pPr>
        <w:pStyle w:val="749"/>
        <w:ind w:left="0"/>
      </w:pPr>
      <w:r>
        <w:t xml:space="preserve">После </w:t>
      </w:r>
      <w:r>
        <w:t xml:space="preserve">заполнения всех необходимых полей</w:t>
      </w:r>
      <w:r>
        <w:t xml:space="preserve"> нажмите на кнопку </w:t>
      </w:r>
      <w:r>
        <w:rPr>
          <w:b/>
        </w:rPr>
        <w:t xml:space="preserve">Продолжить</w:t>
      </w:r>
      <w:r>
        <w:t xml:space="preserve">. В результате Вы перейдете на </w:t>
      </w:r>
      <w:r>
        <w:t xml:space="preserve">страницу заполнения информации для валютного контроля</w:t>
      </w:r>
      <w:r>
        <w:t xml:space="preserve">.</w:t>
      </w:r>
      <w:r/>
    </w:p>
    <w:p>
      <w:pPr>
        <w:pStyle w:val="749"/>
        <w:ind w:left="0"/>
      </w:pPr>
      <w:r>
        <w:t xml:space="preserve">Если Вы </w:t>
      </w:r>
      <w:r>
        <w:t xml:space="preserve">хотите сохранить черновик заявки и вернуться к заполнению документа позднее, </w:t>
      </w:r>
      <w:r>
        <w:t xml:space="preserve">щелкните по кнопке </w:t>
      </w:r>
      <w:r>
        <w:rPr>
          <w:b/>
        </w:rPr>
        <w:t xml:space="preserve">Сохранить</w:t>
      </w:r>
      <w:r>
        <w:t xml:space="preserve">.</w:t>
      </w:r>
      <w:r/>
    </w:p>
    <w:p>
      <w:pPr>
        <w:pStyle w:val="749"/>
        <w:ind w:left="0"/>
      </w:pPr>
      <w:r>
        <w:rPr>
          <w:b/>
          <w:i/>
        </w:rPr>
        <w:t xml:space="preserve">ПРИМЕЧАНИЕ</w:t>
      </w:r>
      <w:r>
        <w:rPr>
          <w:i/>
        </w:rPr>
        <w:t xml:space="preserve">: если </w:t>
      </w:r>
      <w:r>
        <w:rPr>
          <w:i/>
        </w:rPr>
        <w:t xml:space="preserve">Вы не заполнили обязательные поля или в указанны</w:t>
      </w:r>
      <w:r>
        <w:rPr>
          <w:i/>
        </w:rPr>
        <w:t xml:space="preserve">х реквизитах есть ошибки, на экране отобразятся соответствующие уведомления. В этом случае Вы можете вернуться к заполнению заявки и исправить информацию, сохранить документ как черновик или закрыть форму без сохранения, щелкнув по соответствующим кнопкам.</w:t>
      </w:r>
      <w:r/>
    </w:p>
    <w:p>
      <w:pPr>
        <w:pStyle w:val="749"/>
        <w:ind w:left="0"/>
      </w:pPr>
      <w:r>
        <w:t xml:space="preserve">В результате на экране отобразится уведомление об успешном выполнении операции. На данной форме Вы можете </w:t>
      </w:r>
      <w:r>
        <w:t xml:space="preserve">перейти к созданию новой заявки</w:t>
      </w:r>
      <w:r>
        <w:t xml:space="preserve">, нажав на кнопку </w:t>
      </w:r>
      <w:r>
        <w:rPr>
          <w:b/>
        </w:rPr>
        <w:t xml:space="preserve">Создать новый документ</w:t>
      </w:r>
      <w:r>
        <w:t xml:space="preserve">. Подробнее о заполнении полей документа смотрите в разделе </w:t>
      </w:r>
      <w:r>
        <w:fldChar w:fldCharType="begin"/>
      </w:r>
      <w:r>
        <w:instrText xml:space="preserve"> HYPERLINK  \l "_Создание_заявки_на" </w:instrText>
      </w:r>
      <w:r>
        <w:fldChar w:fldCharType="separate"/>
      </w:r>
      <w:r>
        <w:rPr>
          <w:rStyle w:val="782"/>
        </w:rPr>
        <w:t xml:space="preserve">Создание заяв</w:t>
      </w:r>
      <w:bookmarkStart w:id="2240" w:name="_Hlt166493952"/>
      <w:r/>
      <w:bookmarkStart w:id="2241" w:name="_Hlt191371596"/>
      <w:r>
        <w:rPr>
          <w:rStyle w:val="782"/>
        </w:rPr>
        <w:t xml:space="preserve">к</w:t>
      </w:r>
      <w:bookmarkEnd w:id="2238"/>
      <w:r/>
      <w:bookmarkEnd w:id="2239"/>
      <w:r>
        <w:rPr>
          <w:rStyle w:val="782"/>
        </w:rPr>
        <w:t xml:space="preserve">и на п</w:t>
      </w:r>
      <w:bookmarkStart w:id="2242" w:name="_Hlt195567925"/>
      <w:r>
        <w:rPr>
          <w:rStyle w:val="782"/>
        </w:rPr>
        <w:t xml:space="preserve">е</w:t>
      </w:r>
      <w:bookmarkEnd w:id="2240"/>
      <w:r/>
      <w:bookmarkStart w:id="2243" w:name="_Hlt179207784"/>
      <w:r/>
      <w:bookmarkStart w:id="2244" w:name="_Hlt199949996"/>
      <w:r>
        <w:rPr>
          <w:rStyle w:val="782"/>
        </w:rPr>
        <w:t xml:space="preserve">р</w:t>
      </w:r>
      <w:bookmarkEnd w:id="2241"/>
      <w:r/>
      <w:bookmarkEnd w:id="2242"/>
      <w:r>
        <w:rPr>
          <w:rStyle w:val="782"/>
        </w:rPr>
        <w:t xml:space="preserve">евод</w:t>
      </w:r>
      <w:bookmarkStart w:id="2245" w:name="_Hlt186117830"/>
      <w:r>
        <w:rPr>
          <w:rStyle w:val="782"/>
        </w:rPr>
        <w:t xml:space="preserve"> </w:t>
      </w:r>
      <w:bookmarkEnd w:id="2243"/>
      <w:r>
        <w:rPr>
          <w:rStyle w:val="782"/>
        </w:rPr>
        <w:t xml:space="preserve">валюты</w:t>
      </w:r>
      <w:r>
        <w:fldChar w:fldCharType="end"/>
      </w:r>
      <w:r>
        <w:t xml:space="preserve">.</w:t>
      </w:r>
      <w:r/>
    </w:p>
    <w:p>
      <w:pPr>
        <w:pStyle w:val="749"/>
        <w:ind w:left="0"/>
      </w:pPr>
      <w:r>
        <w:t xml:space="preserve">Для возврата в раздел </w:t>
      </w:r>
      <w:r>
        <w:rPr>
          <w:b/>
        </w:rPr>
        <w:t xml:space="preserve">ВЭД</w:t>
      </w:r>
      <w:r>
        <w:t xml:space="preserve"> </w:t>
      </w:r>
      <w:r>
        <w:t xml:space="preserve">щелкните по кнопке</w:t>
      </w:r>
      <w:r>
        <w:t xml:space="preserve"> </w:t>
      </w:r>
      <w:r>
        <w:rPr>
          <w:b/>
        </w:rPr>
        <w:t xml:space="preserve">Закрыть</w:t>
      </w:r>
      <w:r>
        <w:t xml:space="preserve">.</w:t>
      </w:r>
      <w:r/>
    </w:p>
    <w:p>
      <w:pPr>
        <w:pStyle w:val="756"/>
        <w:ind w:left="1276"/>
        <w:rPr>
          <w:b w:val="0"/>
        </w:rPr>
      </w:pPr>
      <w:r>
        <w:t xml:space="preserve">Создание информации для валютного контроля</w:t>
      </w:r>
      <w:r>
        <w:rPr>
          <w:b w:val="0"/>
        </w:rPr>
      </w:r>
      <w:r>
        <w:rPr>
          <w:b w:val="0"/>
        </w:rPr>
      </w:r>
    </w:p>
    <w:p>
      <w:pPr>
        <w:pStyle w:val="749"/>
        <w:ind w:left="0"/>
      </w:pPr>
      <w:r>
        <w:t xml:space="preserve">На форме создания документа с информацией для валютного контроля укажите следующие сведения:</w:t>
      </w:r>
      <w:r/>
    </w:p>
    <w:p>
      <w:pPr>
        <w:pStyle w:val="763"/>
        <w:ind w:left="0" w:firstLine="0"/>
        <w:jc w:val="center"/>
        <w:spacing w:before="120" w:after="120"/>
      </w:pPr>
      <w:r>
        <w:rPr>
          <w:lang w:val="ru-RU"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9040" cy="6085548"/>
                <wp:effectExtent l="0" t="0" r="0" b="0"/>
                <wp:docPr id="699" name="_x0000_i187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13"/>
                        <a:stretch/>
                      </pic:blipFill>
                      <pic:spPr bwMode="auto">
                        <a:xfrm>
                          <a:off x="0" y="0"/>
                          <a:ext cx="3599040" cy="60855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8" o:spid="_x0000_s698" type="#_x0000_t75" style="width:283.39pt;height:479.18pt;mso-wrap-distance-left:0.00pt;mso-wrap-distance-top:0.00pt;mso-wrap-distance-right:0.00pt;mso-wrap-distance-bottom:0.00pt;" stroked="f">
                <v:path textboxrect="0,0,0,0"/>
                <v:imagedata r:id="rId713" o:title=""/>
              </v:shape>
            </w:pict>
          </mc:Fallback>
        </mc:AlternateContent>
      </w:r>
      <w:r/>
    </w:p>
    <w:p>
      <w:pPr>
        <w:pStyle w:val="763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249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документа с информацией для валютного контроля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bCs/>
          <w:iCs/>
        </w:rPr>
      </w:pPr>
      <w:r>
        <w:rPr>
          <w:bCs/>
          <w:iCs/>
        </w:rPr>
        <w:t xml:space="preserve">В</w:t>
      </w:r>
      <w:r>
        <w:rPr>
          <w:bCs/>
          <w:iCs/>
        </w:rPr>
        <w:t xml:space="preserve"> блоке для указания сведений о договоре заполните следующую информацию:</w:t>
      </w:r>
      <w:r>
        <w:rPr>
          <w:bCs/>
          <w:iCs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bCs/>
          <w:iCs/>
        </w:rPr>
      </w:pPr>
      <w:r>
        <w:rPr>
          <w:bCs/>
          <w:iCs/>
        </w:rPr>
        <w:t xml:space="preserve">В </w:t>
      </w:r>
      <w:r>
        <w:t xml:space="preserve">поле</w:t>
      </w:r>
      <w:r>
        <w:rPr>
          <w:bCs/>
          <w:iCs/>
        </w:rPr>
        <w:t xml:space="preserve"> «Договор» выберите из выпадающего списка нужный договор. В результате на форме отобразится информация о данном договоре.</w:t>
      </w:r>
      <w:r>
        <w:rPr>
          <w:bCs/>
          <w:iCs/>
        </w:rPr>
      </w:r>
    </w:p>
    <w:p>
      <w:pPr>
        <w:pStyle w:val="826"/>
        <w:ind w:left="0" w:firstLine="1033"/>
        <w:tabs>
          <w:tab w:val="left" w:pos="0" w:leader="none"/>
        </w:tabs>
      </w:pPr>
      <w:r>
        <w:rPr>
          <w:bCs/>
          <w:iCs/>
        </w:rPr>
        <w:t xml:space="preserve">Если необходимо добавить новый договор, нажмите на ссылку </w:t>
      </w:r>
      <w:r>
        <w:rPr>
          <w:b/>
          <w:bCs/>
          <w:iCs/>
        </w:rPr>
        <w:t xml:space="preserve">Новый договор</w:t>
      </w:r>
      <w:r>
        <w:rPr>
          <w:bCs/>
          <w:iCs/>
        </w:rPr>
        <w:t xml:space="preserve">. </w:t>
      </w:r>
      <w:r>
        <w:t xml:space="preserve">В зависимости от того, имеет ли договор УНК, нажмите на соответствующее значение и заполните следующие данные:</w:t>
      </w:r>
      <w:r/>
    </w:p>
    <w:p>
      <w:pPr>
        <w:pStyle w:val="826"/>
        <w:numPr>
          <w:ilvl w:val="0"/>
          <w:numId w:val="19"/>
        </w:numPr>
        <w:ind w:left="0" w:firstLine="1393"/>
        <w:widowControl w:val="off"/>
        <w:tabs>
          <w:tab w:val="left" w:pos="0" w:leader="none"/>
          <w:tab w:val="left" w:pos="1701" w:leader="none"/>
        </w:tabs>
      </w:pPr>
      <w:r>
        <w:t xml:space="preserve">Если договор не имеет УНК, в поле «Номер» введите номер договора. Если договор не имеет номера, выберите значение «Без номера».</w:t>
      </w:r>
      <w:r/>
    </w:p>
    <w:p>
      <w:pPr>
        <w:pStyle w:val="826"/>
        <w:ind w:left="0" w:firstLine="1395"/>
        <w:tabs>
          <w:tab w:val="left" w:pos="0" w:leader="none"/>
          <w:tab w:val="left" w:pos="1701" w:leader="none"/>
        </w:tabs>
      </w:pPr>
      <w:r>
        <w:t xml:space="preserve">Затем в поле «Дата» укажите дату договора. Для этого поле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700" name="_x0000_i187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14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9" o:spid="_x0000_s699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714" o:title=""/>
              </v:shape>
            </w:pict>
          </mc:Fallback>
        </mc:AlternateContent>
      </w:r>
      <w:r>
        <w:rPr>
          <w:lang w:eastAsia="ru-RU"/>
        </w:rPr>
        <w:t xml:space="preserve"> и в открывшемся календаре выберите нужную дату или введите ее вручную</w:t>
      </w:r>
      <w:r>
        <w:t xml:space="preserve">.</w:t>
      </w:r>
      <w:r/>
    </w:p>
    <w:p>
      <w:pPr>
        <w:pStyle w:val="826"/>
        <w:ind w:left="0" w:firstLine="1393"/>
        <w:tabs>
          <w:tab w:val="left" w:pos="0" w:leader="none"/>
          <w:tab w:val="left" w:pos="1701" w:leader="none"/>
        </w:tabs>
      </w:pPr>
      <w:r>
        <w:t xml:space="preserve">Если общая сумма договора не превышает 600 000 рублей, в соответствующем поле установите флажок.</w:t>
      </w:r>
      <w:r/>
    </w:p>
    <w:p>
      <w:pPr>
        <w:pStyle w:val="826"/>
        <w:ind w:left="0" w:firstLine="0"/>
        <w:jc w:val="center"/>
        <w:spacing w:before="120" w:after="120"/>
        <w:tabs>
          <w:tab w:val="left" w:pos="0" w:leader="none"/>
          <w:tab w:val="left" w:pos="1701" w:leader="none"/>
        </w:tabs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0478" cy="2246681"/>
                <wp:effectExtent l="0" t="0" r="0" b="0"/>
                <wp:docPr id="701" name="_x0000_i188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15"/>
                        <a:srcRect l="1923" t="0" r="801" b="5063"/>
                        <a:stretch/>
                      </pic:blipFill>
                      <pic:spPr bwMode="auto">
                        <a:xfrm>
                          <a:off x="0" y="0"/>
                          <a:ext cx="5040478" cy="224668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0" o:spid="_x0000_s700" type="#_x0000_t75" style="width:396.89pt;height:176.90pt;mso-wrap-distance-left:0.00pt;mso-wrap-distance-top:0.00pt;mso-wrap-distance-right:0.00pt;mso-wrap-distance-bottom:0.00pt;" stroked="f">
                <v:path textboxrect="0,0,0,0"/>
                <v:imagedata r:id="rId715" o:title=""/>
              </v:shape>
            </w:pict>
          </mc:Fallback>
        </mc:AlternateContent>
      </w:r>
      <w:r/>
    </w:p>
    <w:p>
      <w:pPr>
        <w:pStyle w:val="826"/>
        <w:ind w:left="0" w:firstLine="0"/>
        <w:jc w:val="center"/>
        <w:spacing w:before="120" w:after="120"/>
        <w:tabs>
          <w:tab w:val="left" w:pos="0" w:leader="none"/>
          <w:tab w:val="left" w:pos="1701" w:leader="none"/>
        </w:tabs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250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документа с информацией для валютного контроля. Добавление договора без УНК</w:t>
      </w:r>
      <w:r/>
    </w:p>
    <w:p>
      <w:pPr>
        <w:pStyle w:val="826"/>
        <w:numPr>
          <w:ilvl w:val="0"/>
          <w:numId w:val="19"/>
        </w:numPr>
        <w:ind w:left="0" w:firstLine="1393"/>
        <w:widowControl w:val="off"/>
        <w:tabs>
          <w:tab w:val="left" w:pos="0" w:leader="none"/>
          <w:tab w:val="left" w:pos="1701" w:leader="none"/>
        </w:tabs>
      </w:pPr>
      <w:r>
        <w:t xml:space="preserve">Если договор находится на учете в другом банке и имеет УНК, в соответствующем поле введите номер данного договора.</w:t>
      </w:r>
      <w:r/>
    </w:p>
    <w:p>
      <w:pPr>
        <w:pStyle w:val="826"/>
        <w:ind w:left="0" w:firstLine="0"/>
        <w:jc w:val="center"/>
        <w:spacing w:before="120" w:after="120"/>
        <w:tabs>
          <w:tab w:val="left" w:pos="0" w:leader="none"/>
        </w:tabs>
        <w:rPr>
          <w:bCs/>
          <w:iCs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0478" cy="2256282"/>
                <wp:effectExtent l="0" t="0" r="0" b="0"/>
                <wp:docPr id="702" name="_x0000_i188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16"/>
                        <a:srcRect l="1443" t="0" r="1122" b="4453"/>
                        <a:stretch/>
                      </pic:blipFill>
                      <pic:spPr bwMode="auto">
                        <a:xfrm>
                          <a:off x="0" y="0"/>
                          <a:ext cx="5040478" cy="225628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1" o:spid="_x0000_s701" type="#_x0000_t75" style="width:396.89pt;height:177.66pt;mso-wrap-distance-left:0.00pt;mso-wrap-distance-top:0.00pt;mso-wrap-distance-right:0.00pt;mso-wrap-distance-bottom:0.00pt;" stroked="f">
                <v:path textboxrect="0,0,0,0"/>
                <v:imagedata r:id="rId716" o:title=""/>
              </v:shape>
            </w:pict>
          </mc:Fallback>
        </mc:AlternateContent>
      </w:r>
      <w:r>
        <w:rPr>
          <w:bCs/>
          <w:iCs/>
        </w:rPr>
      </w:r>
      <w:r>
        <w:rPr>
          <w:bCs/>
          <w:iCs/>
        </w:rPr>
      </w:r>
    </w:p>
    <w:p>
      <w:pPr>
        <w:pStyle w:val="826"/>
        <w:ind w:left="0" w:firstLine="0"/>
        <w:jc w:val="center"/>
        <w:spacing w:before="120" w:after="120"/>
        <w:tabs>
          <w:tab w:val="left" w:pos="0" w:leader="none"/>
        </w:tabs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251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документа с информацией для валютного контроля. Добавление договора с УНК</w:t>
      </w:r>
      <w:r>
        <w:rPr>
          <w:rFonts w:ascii="Arial" w:hAnsi="Arial" w:cs="Arial"/>
          <w:bCs/>
          <w:iCs/>
          <w:sz w:val="18"/>
        </w:rPr>
      </w:r>
    </w:p>
    <w:p>
      <w:pPr>
        <w:pStyle w:val="763"/>
        <w:ind w:left="0" w:firstLine="1395"/>
        <w:rPr>
          <w:bCs/>
          <w:iCs/>
        </w:rPr>
      </w:pPr>
      <w:r>
        <w:rPr>
          <w:bCs/>
          <w:iCs/>
          <w:lang w:val="ru-RU"/>
        </w:rPr>
        <w:t xml:space="preserve">В случае если</w:t>
      </w:r>
      <w:r>
        <w:rPr>
          <w:bCs/>
          <w:iCs/>
        </w:rPr>
        <w:t xml:space="preserve"> Вы передумали добавлять </w:t>
      </w:r>
      <w:r>
        <w:rPr>
          <w:bCs/>
          <w:iCs/>
          <w:lang w:val="ru-RU"/>
        </w:rPr>
        <w:t xml:space="preserve">информацию</w:t>
      </w:r>
      <w:r>
        <w:rPr>
          <w:bCs/>
          <w:iCs/>
        </w:rPr>
        <w:t xml:space="preserve"> о договоре, нажмите на кнопку </w:t>
      </w:r>
      <w:r>
        <w:rPr>
          <w:lang w:val="ru-RU"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703" name="_x0000_i188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17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2" o:spid="_x0000_s702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717" o:title=""/>
              </v:shape>
            </w:pict>
          </mc:Fallback>
        </mc:AlternateContent>
      </w:r>
      <w:r>
        <w:rPr>
          <w:bCs/>
          <w:iCs/>
        </w:rPr>
        <w:t xml:space="preserve">.</w:t>
      </w:r>
      <w:r>
        <w:rPr>
          <w:bCs/>
          <w:iCs/>
        </w:rPr>
      </w:r>
    </w:p>
    <w:p>
      <w:pPr>
        <w:pStyle w:val="763"/>
        <w:ind w:left="0" w:firstLine="1026"/>
        <w:rPr>
          <w:bCs/>
          <w:iCs/>
        </w:rPr>
      </w:pPr>
      <w:r>
        <w:rPr>
          <w:bCs/>
          <w:iCs/>
        </w:rPr>
        <w:t xml:space="preserve">Для того чтобы добавить информацию о договоре в документ для валютного контроля, щелкните по кнопке </w:t>
      </w:r>
      <w:r>
        <w:rPr>
          <w:b/>
          <w:bCs/>
          <w:iCs/>
        </w:rPr>
        <w:t xml:space="preserve">Добавить договор</w:t>
      </w:r>
      <w:r>
        <w:rPr>
          <w:bCs/>
          <w:iCs/>
        </w:rPr>
        <w:t xml:space="preserve">. В результате указанные сведения отобразятся в соответствующем блоке.</w:t>
      </w:r>
      <w:r>
        <w:rPr>
          <w:bCs/>
          <w:iCs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bCs/>
          <w:iCs/>
        </w:rPr>
      </w:pPr>
      <w:r>
        <w:rPr>
          <w:bCs/>
          <w:iCs/>
        </w:rPr>
        <w:t xml:space="preserve">В </w:t>
      </w:r>
      <w:r>
        <w:t xml:space="preserve">поле</w:t>
      </w:r>
      <w:r>
        <w:rPr>
          <w:bCs/>
          <w:iCs/>
        </w:rPr>
        <w:t xml:space="preserve"> «Сумма оплаты» отображается сумма валютного перевода. При необходимости Вы можете ее отредактировать.</w:t>
      </w:r>
      <w:r>
        <w:rPr>
          <w:bCs/>
          <w:iCs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bCs/>
          <w:iCs/>
        </w:rPr>
      </w:pPr>
      <w:r>
        <w:rPr>
          <w:bCs/>
          <w:iCs/>
        </w:rPr>
        <w:t xml:space="preserve">В </w:t>
      </w:r>
      <w:r>
        <w:t xml:space="preserve">поле</w:t>
      </w:r>
      <w:r>
        <w:rPr>
          <w:bCs/>
          <w:iCs/>
        </w:rPr>
        <w:t xml:space="preserve"> «Код вида операции» выберите из выпадающего списка код проводимой операции.</w:t>
      </w:r>
      <w:r>
        <w:rPr>
          <w:bCs/>
          <w:iCs/>
        </w:rPr>
      </w:r>
    </w:p>
    <w:p>
      <w:pPr>
        <w:pStyle w:val="826"/>
        <w:ind w:left="0" w:firstLine="1033"/>
        <w:tabs>
          <w:tab w:val="left" w:pos="0" w:leader="none"/>
        </w:tabs>
        <w:rPr>
          <w:bCs/>
          <w:i/>
          <w:iCs/>
        </w:rPr>
      </w:pPr>
      <w:r>
        <w:rPr>
          <w:b/>
          <w:bCs/>
          <w:i/>
          <w:iCs/>
        </w:rPr>
        <w:t xml:space="preserve">ПРИМЕЧАНИЕ</w:t>
      </w:r>
      <w:r>
        <w:rPr>
          <w:bCs/>
          <w:i/>
          <w:iCs/>
        </w:rPr>
        <w:t xml:space="preserve">: </w:t>
      </w:r>
      <w:r>
        <w:rPr>
          <w:bCs/>
          <w:i/>
          <w:iCs/>
        </w:rPr>
        <w:t xml:space="preserve">при оформлении рублевого перевода данное поле будет заполнено автоматически и недоступно для редактирования.</w:t>
      </w:r>
      <w:r>
        <w:rPr>
          <w:bCs/>
          <w:i/>
          <w:iCs/>
        </w:rPr>
      </w:r>
      <w:r>
        <w:rPr>
          <w:bCs/>
          <w:i/>
          <w:iCs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bCs/>
          <w:iCs/>
        </w:rPr>
      </w:pPr>
      <w:r>
        <w:rPr>
          <w:bCs/>
          <w:iCs/>
        </w:rPr>
        <w:t xml:space="preserve">В поле «Сумма в валюте договора» введите сумму платежа в валюте договора.</w:t>
      </w:r>
      <w:r>
        <w:rPr>
          <w:bCs/>
          <w:iCs/>
        </w:rPr>
      </w:r>
    </w:p>
    <w:p>
      <w:pPr>
        <w:pStyle w:val="826"/>
        <w:ind w:left="0" w:firstLine="1033"/>
        <w:tabs>
          <w:tab w:val="left" w:pos="0" w:leader="none"/>
        </w:tabs>
        <w:rPr>
          <w:bCs/>
          <w:i/>
          <w:iCs/>
        </w:rPr>
      </w:pPr>
      <w:r>
        <w:rPr>
          <w:b/>
          <w:bCs/>
          <w:i/>
          <w:iCs/>
        </w:rPr>
        <w:t xml:space="preserve">ПРИМЕЧАНИЕ</w:t>
      </w:r>
      <w:r>
        <w:rPr>
          <w:bCs/>
          <w:i/>
          <w:iCs/>
        </w:rPr>
        <w:t xml:space="preserve">: </w:t>
      </w:r>
      <w:r>
        <w:rPr>
          <w:bCs/>
          <w:i/>
          <w:iCs/>
        </w:rPr>
        <w:t xml:space="preserve">данное поле отображается в случае, если выбранный договор имеет УНК и валюта операции не совпадает с валютной договора.</w:t>
      </w:r>
      <w:r>
        <w:rPr>
          <w:bCs/>
          <w:i/>
          <w:iCs/>
        </w:rPr>
      </w:r>
      <w:r>
        <w:rPr>
          <w:bCs/>
          <w:i/>
          <w:iCs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bCs/>
          <w:iCs/>
        </w:rPr>
      </w:pPr>
      <w:r>
        <w:rPr>
          <w:bCs/>
          <w:iCs/>
        </w:rPr>
        <w:t xml:space="preserve">В поле «Валюта договора» показана валюта договора. При необходимости Вы можете ее изменить, выбрав из выпадающего списка нужное значение.</w:t>
      </w:r>
      <w:r>
        <w:rPr>
          <w:bCs/>
          <w:iCs/>
        </w:rPr>
      </w:r>
    </w:p>
    <w:p>
      <w:pPr>
        <w:pStyle w:val="826"/>
        <w:ind w:left="0" w:firstLine="1033"/>
        <w:tabs>
          <w:tab w:val="left" w:pos="0" w:leader="none"/>
        </w:tabs>
        <w:rPr>
          <w:bCs/>
          <w:iCs/>
        </w:rPr>
      </w:pPr>
      <w:r>
        <w:rPr>
          <w:b/>
          <w:bCs/>
          <w:i/>
          <w:iCs/>
        </w:rPr>
        <w:t xml:space="preserve">ПРИМЕЧАНИЕ</w:t>
      </w:r>
      <w:r>
        <w:rPr>
          <w:bCs/>
          <w:i/>
          <w:iCs/>
        </w:rPr>
        <w:t xml:space="preserve">: </w:t>
      </w:r>
      <w:r>
        <w:rPr>
          <w:bCs/>
          <w:i/>
          <w:iCs/>
        </w:rPr>
        <w:t xml:space="preserve">данное поле отображается в случае, если выбранный договор имеет УНК и валюта операции не совпадает с валютной договора.</w:t>
      </w:r>
      <w:r>
        <w:rPr>
          <w:bCs/>
          <w:iCs/>
        </w:rPr>
      </w:r>
      <w:r>
        <w:rPr>
          <w:bCs/>
          <w:iCs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bCs/>
          <w:iCs/>
        </w:rPr>
      </w:pPr>
      <w:r>
        <w:rPr>
          <w:bCs/>
          <w:iCs/>
        </w:rPr>
        <w:t xml:space="preserve">В поле «Ожидаемый срок» укажите ожидаемую дату исполнения обязательств нерезидентом по договору. </w:t>
      </w:r>
      <w:r>
        <w:t xml:space="preserve">Для этого поле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704" name="_x0000_i188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18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3" o:spid="_x0000_s703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718" o:title=""/>
              </v:shape>
            </w:pict>
          </mc:Fallback>
        </mc:AlternateContent>
      </w:r>
      <w:r>
        <w:rPr>
          <w:lang w:eastAsia="ru-RU"/>
        </w:rPr>
        <w:t xml:space="preserve"> и в открывшемся календаре выберите нужную дату или введите ее вручную</w:t>
      </w:r>
      <w:r>
        <w:t xml:space="preserve">.</w:t>
      </w:r>
      <w:r>
        <w:rPr>
          <w:bCs/>
          <w:iCs/>
        </w:rPr>
      </w:r>
      <w:r>
        <w:rPr>
          <w:bCs/>
          <w:iCs/>
        </w:rPr>
      </w:r>
    </w:p>
    <w:p>
      <w:pPr>
        <w:pStyle w:val="826"/>
        <w:ind w:left="0" w:firstLine="1033"/>
        <w:tabs>
          <w:tab w:val="left" w:pos="0" w:leader="none"/>
        </w:tabs>
        <w:rPr>
          <w:bCs/>
          <w:iCs/>
        </w:rPr>
      </w:pPr>
      <w:r>
        <w:rPr>
          <w:b/>
          <w:bCs/>
          <w:i/>
          <w:iCs/>
        </w:rPr>
        <w:t xml:space="preserve">ПРИМЕЧАНИЕ</w:t>
      </w:r>
      <w:r>
        <w:rPr>
          <w:bCs/>
          <w:i/>
          <w:iCs/>
        </w:rPr>
        <w:t xml:space="preserve">: </w:t>
      </w:r>
      <w:r>
        <w:rPr>
          <w:bCs/>
          <w:i/>
          <w:iCs/>
        </w:rPr>
        <w:t xml:space="preserve">данное поле отображается в случае, если выбранный договор имеет УНК и выбран соответствующий код вида валютной операции.</w:t>
      </w:r>
      <w:r>
        <w:rPr>
          <w:bCs/>
          <w:iCs/>
        </w:rPr>
      </w:r>
      <w:r>
        <w:rPr>
          <w:bCs/>
          <w:iCs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bCs/>
          <w:iCs/>
        </w:rPr>
      </w:pPr>
      <w:r>
        <w:rPr>
          <w:bCs/>
          <w:iCs/>
        </w:rPr>
        <w:t xml:space="preserve">В поле «Срок возврата аванса» укажите срок</w:t>
      </w:r>
      <w:r>
        <w:rPr>
          <w:bCs/>
          <w:iCs/>
        </w:rPr>
        <w:t xml:space="preserve"> возврата аванса при неисполнении контрагентом своих обязательств</w:t>
      </w:r>
      <w:r>
        <w:rPr>
          <w:bCs/>
          <w:iCs/>
        </w:rPr>
        <w:t xml:space="preserve">. </w:t>
      </w:r>
      <w:r>
        <w:t xml:space="preserve">Для этого поле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705" name="_x0000_i188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19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4" o:spid="_x0000_s704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719" o:title=""/>
              </v:shape>
            </w:pict>
          </mc:Fallback>
        </mc:AlternateContent>
      </w:r>
      <w:r>
        <w:rPr>
          <w:lang w:eastAsia="ru-RU"/>
        </w:rPr>
        <w:t xml:space="preserve"> и в открывшемся календаре выберите нужную дату или введите ее вручную</w:t>
      </w:r>
      <w:r>
        <w:t xml:space="preserve">.</w:t>
      </w:r>
      <w:r>
        <w:rPr>
          <w:bCs/>
          <w:iCs/>
        </w:rPr>
      </w:r>
      <w:r>
        <w:rPr>
          <w:bCs/>
          <w:iCs/>
        </w:rPr>
      </w:r>
    </w:p>
    <w:p>
      <w:pPr>
        <w:pStyle w:val="826"/>
        <w:ind w:left="0" w:firstLine="1033"/>
        <w:tabs>
          <w:tab w:val="left" w:pos="0" w:leader="none"/>
        </w:tabs>
        <w:rPr>
          <w:bCs/>
          <w:iCs/>
        </w:rPr>
      </w:pPr>
      <w:r>
        <w:rPr>
          <w:b/>
          <w:bCs/>
          <w:i/>
          <w:iCs/>
        </w:rPr>
        <w:t xml:space="preserve">ПРИМЕЧАНИЕ</w:t>
      </w:r>
      <w:r>
        <w:rPr>
          <w:bCs/>
          <w:i/>
          <w:iCs/>
        </w:rPr>
        <w:t xml:space="preserve">: </w:t>
      </w:r>
      <w:r>
        <w:rPr>
          <w:bCs/>
          <w:i/>
          <w:iCs/>
        </w:rPr>
        <w:t xml:space="preserve">данное поле отображается в случае, если выбранный договор имеет УНК и выбран соответствующий код вида валютной операции.</w:t>
      </w:r>
      <w:r>
        <w:rPr>
          <w:bCs/>
          <w:iCs/>
        </w:rPr>
      </w:r>
      <w:r>
        <w:rPr>
          <w:bCs/>
          <w:iCs/>
        </w:rPr>
      </w:r>
    </w:p>
    <w:p>
      <w:pPr>
        <w:pStyle w:val="826"/>
        <w:ind w:left="0"/>
        <w:tabs>
          <w:tab w:val="left" w:pos="0" w:leader="none"/>
        </w:tabs>
        <w:rPr>
          <w:bCs/>
          <w:iCs/>
        </w:rPr>
      </w:pPr>
      <w:r>
        <w:rPr>
          <w:bCs/>
          <w:iCs/>
        </w:rPr>
        <w:t xml:space="preserve">Для того чтобы добавить информацию еще об одном договоре, нажмите на ссылку </w:t>
      </w:r>
      <w:r>
        <w:rPr>
          <w:b/>
          <w:bCs/>
          <w:iCs/>
        </w:rPr>
        <w:t xml:space="preserve">Добавить запись</w:t>
      </w:r>
      <w:r>
        <w:rPr>
          <w:bCs/>
          <w:iCs/>
        </w:rPr>
        <w:t xml:space="preserve"> и укажите нужные сведения.</w:t>
      </w:r>
      <w:r>
        <w:rPr>
          <w:bCs/>
          <w:iCs/>
        </w:rPr>
      </w:r>
    </w:p>
    <w:p>
      <w:pPr>
        <w:pStyle w:val="826"/>
        <w:ind w:left="0"/>
        <w:tabs>
          <w:tab w:val="left" w:pos="0" w:leader="none"/>
        </w:tabs>
        <w:rPr>
          <w:bCs/>
          <w:iCs/>
        </w:rPr>
      </w:pPr>
      <w:r>
        <w:rPr>
          <w:bCs/>
          <w:iCs/>
        </w:rPr>
        <w:t xml:space="preserve">Для удаления договора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706" name="_x0000_i188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20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5" o:spid="_x0000_s705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720" o:title=""/>
              </v:shape>
            </w:pict>
          </mc:Fallback>
        </mc:AlternateContent>
      </w:r>
      <w:r>
        <w:rPr>
          <w:bCs/>
          <w:iCs/>
        </w:rPr>
        <w:t xml:space="preserve"> в соответствующем блоке.</w:t>
      </w:r>
      <w:r>
        <w:rPr>
          <w:bCs/>
          <w:iCs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bCs/>
          <w:iCs/>
        </w:rPr>
      </w:pPr>
      <w:r>
        <w:rPr>
          <w:bCs/>
          <w:iCs/>
        </w:rPr>
        <w:t xml:space="preserve">Далее в соответствующем блоке прикрепите </w:t>
      </w:r>
      <w:r>
        <w:rPr>
          <w:bCs/>
          <w:iCs/>
        </w:rPr>
        <w:t xml:space="preserve">необходимые </w:t>
      </w:r>
      <w:r>
        <w:rPr>
          <w:bCs/>
          <w:iCs/>
        </w:rPr>
        <w:t xml:space="preserve">документы.</w:t>
      </w:r>
      <w:r>
        <w:rPr>
          <w:bCs/>
          <w:iCs/>
        </w:rPr>
      </w:r>
      <w:r>
        <w:rPr>
          <w:bCs/>
          <w:iCs/>
        </w:rPr>
      </w:r>
    </w:p>
    <w:p>
      <w:pPr>
        <w:pStyle w:val="826"/>
        <w:ind w:left="0"/>
        <w:tabs>
          <w:tab w:val="left" w:pos="0" w:leader="none"/>
        </w:tabs>
        <w:rPr>
          <w:rStyle w:val="1080"/>
          <w:i/>
        </w:rPr>
      </w:pPr>
      <w:r>
        <w:rPr>
          <w:b/>
          <w:bCs/>
          <w:i/>
          <w:iCs/>
        </w:rPr>
        <w:t xml:space="preserve">ПРИМЕЧАНИЕ</w:t>
      </w:r>
      <w:r>
        <w:rPr>
          <w:bCs/>
          <w:i/>
          <w:iCs/>
        </w:rPr>
        <w:t xml:space="preserve">: </w:t>
      </w:r>
      <w:r>
        <w:rPr>
          <w:rStyle w:val="1080"/>
          <w:i/>
        </w:rPr>
        <w:t xml:space="preserve">п</w:t>
      </w:r>
      <w:r>
        <w:rPr>
          <w:rStyle w:val="1080"/>
          <w:i/>
        </w:rPr>
        <w:t xml:space="preserve">о договорам на сумму менее 600 000 </w:t>
      </w:r>
      <w:r>
        <w:rPr>
          <w:rStyle w:val="1080"/>
          <w:i/>
        </w:rPr>
        <w:t xml:space="preserve">рублей</w:t>
      </w:r>
      <w:r>
        <w:rPr>
          <w:rStyle w:val="1080"/>
          <w:i/>
        </w:rPr>
        <w:t xml:space="preserve"> подтверждающие документы не нужны</w:t>
      </w:r>
      <w:r>
        <w:rPr>
          <w:rStyle w:val="1080"/>
          <w:i/>
        </w:rPr>
        <w:t xml:space="preserve">.</w:t>
      </w:r>
      <w:r>
        <w:rPr>
          <w:rStyle w:val="1080"/>
          <w:i/>
        </w:rPr>
      </w:r>
      <w:r>
        <w:rPr>
          <w:rStyle w:val="1080"/>
          <w:i/>
        </w:rPr>
      </w:r>
    </w:p>
    <w:p>
      <w:pPr>
        <w:pStyle w:val="826"/>
        <w:ind w:left="0"/>
        <w:tabs>
          <w:tab w:val="left" w:pos="0" w:leader="none"/>
        </w:tabs>
        <w:rPr>
          <w:bCs/>
          <w:iCs/>
        </w:rPr>
      </w:pPr>
      <w:r>
        <w:rPr>
          <w:bCs/>
          <w:iCs/>
        </w:rPr>
        <w:t xml:space="preserve">Для этого щелкните по ссылке </w:t>
      </w:r>
      <w:r>
        <w:rPr>
          <w:b/>
          <w:bCs/>
          <w:iCs/>
        </w:rPr>
        <w:t xml:space="preserve">выберите в папке</w:t>
      </w:r>
      <w:r>
        <w:rPr>
          <w:bCs/>
          <w:iCs/>
        </w:rPr>
        <w:t xml:space="preserve"> и выберите на Вашем компьютере документ или перетащите файл в блок.</w:t>
      </w:r>
      <w:r>
        <w:rPr>
          <w:bCs/>
          <w:iCs/>
        </w:rPr>
      </w:r>
      <w:r>
        <w:rPr>
          <w:bCs/>
          <w:iCs/>
        </w:rPr>
      </w:r>
    </w:p>
    <w:p>
      <w:pPr>
        <w:pStyle w:val="826"/>
        <w:ind w:left="0"/>
        <w:tabs>
          <w:tab w:val="left" w:pos="0" w:leader="none"/>
        </w:tabs>
        <w:rPr>
          <w:bCs/>
          <w:i/>
          <w:iCs/>
        </w:rPr>
      </w:pPr>
      <w:r>
        <w:rPr>
          <w:b/>
          <w:bCs/>
          <w:i/>
          <w:iCs/>
        </w:rPr>
        <w:t xml:space="preserve">ПРИМЕЧАНИЕ</w:t>
      </w:r>
      <w:r>
        <w:rPr>
          <w:bCs/>
          <w:i/>
          <w:iCs/>
        </w:rPr>
        <w:t xml:space="preserve">: </w:t>
      </w:r>
      <w:r>
        <w:rPr>
          <w:bCs/>
          <w:i/>
          <w:iCs/>
        </w:rPr>
        <w:t xml:space="preserve">максимальный размер файла – </w:t>
      </w:r>
      <w:r>
        <w:rPr>
          <w:rStyle w:val="1080"/>
          <w:i/>
        </w:rPr>
        <w:t xml:space="preserve">10 Мб, форматы – </w:t>
      </w:r>
      <w:r>
        <w:rPr>
          <w:rStyle w:val="1080"/>
          <w:i/>
        </w:rPr>
        <w:t xml:space="preserve">pdf, jpeg, jpg, tiff, tif, doc, docx, rtf, xls, xlsx, zip, rar</w:t>
      </w:r>
      <w:r>
        <w:rPr>
          <w:rStyle w:val="1080"/>
          <w:i/>
        </w:rPr>
        <w:t xml:space="preserve">.</w:t>
      </w:r>
      <w:r>
        <w:rPr>
          <w:bCs/>
          <w:i/>
          <w:iCs/>
        </w:rPr>
      </w:r>
      <w:r>
        <w:rPr>
          <w:bCs/>
          <w:i/>
          <w:iCs/>
        </w:rPr>
      </w:r>
    </w:p>
    <w:p>
      <w:pPr>
        <w:pStyle w:val="749"/>
        <w:ind w:left="0"/>
        <w:rPr>
          <w:bCs/>
          <w:iCs/>
        </w:rPr>
      </w:pPr>
      <w:r>
        <w:rPr>
          <w:bCs/>
          <w:iCs/>
        </w:rPr>
        <w:t xml:space="preserve">Если Вы хотите удалить добавленный документ, </w:t>
      </w:r>
      <w:r>
        <w:rPr>
          <w:bCs/>
          <w:iCs/>
        </w:rP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707" name="_x0000_i188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21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6" o:spid="_x0000_s706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721" o:title=""/>
              </v:shape>
            </w:pict>
          </mc:Fallback>
        </mc:AlternateContent>
      </w:r>
      <w:r>
        <w:rPr>
          <w:bCs/>
          <w:iCs/>
        </w:rPr>
        <w:t xml:space="preserve"> напротив него.</w:t>
      </w:r>
      <w:r>
        <w:rPr>
          <w:bCs/>
          <w:iCs/>
        </w:rPr>
      </w:r>
    </w:p>
    <w:p>
      <w:pPr>
        <w:pStyle w:val="749"/>
        <w:ind w:left="0"/>
      </w:pPr>
      <w:r>
        <w:t xml:space="preserve">После указания всех необходимых сведений нажмите на кнопку </w:t>
      </w:r>
      <w:r>
        <w:rPr>
          <w:b/>
        </w:rPr>
        <w:t xml:space="preserve">Подписать и отправить</w:t>
      </w:r>
      <w:r>
        <w:t xml:space="preserve">. </w:t>
      </w:r>
      <w:r>
        <w:t xml:space="preserve">В результате Вы перейдете на форму подписания заявки.</w:t>
      </w:r>
      <w:r/>
    </w:p>
    <w:p>
      <w:pPr>
        <w:pStyle w:val="749"/>
        <w:ind w:left="0"/>
      </w:pPr>
      <w:r>
        <w:t xml:space="preserve">Если Вы </w:t>
      </w:r>
      <w:r>
        <w:t xml:space="preserve">хотите сохранить документ, </w:t>
      </w:r>
      <w:r>
        <w:t xml:space="preserve">щелкните по кнопке </w:t>
      </w:r>
      <w:r>
        <w:rPr>
          <w:b/>
        </w:rPr>
        <w:t xml:space="preserve">Сохранить</w:t>
      </w:r>
      <w:r>
        <w:t xml:space="preserve">.</w:t>
      </w:r>
      <w:r/>
    </w:p>
    <w:p>
      <w:pPr>
        <w:pStyle w:val="749"/>
        <w:ind w:left="0"/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если </w:t>
      </w:r>
      <w:r>
        <w:rPr>
          <w:i/>
        </w:rPr>
        <w:t xml:space="preserve">есть зам</w:t>
      </w:r>
      <w:r>
        <w:rPr>
          <w:i/>
        </w:rPr>
        <w:t xml:space="preserve">ечания к документу или не заполнены обязательные поля, на экране отобразятся соответствующие уведомления. В этом случае Вы можете вернуться к заполнению заявки, закрыть без сохранения или сохранить документ как черновик, щелкнув по соответствующим кнопкам.</w:t>
      </w:r>
      <w:r>
        <w:rPr>
          <w:i/>
        </w:rPr>
      </w:r>
      <w:r>
        <w:rPr>
          <w:i/>
        </w:rPr>
      </w:r>
    </w:p>
    <w:p>
      <w:pPr>
        <w:pStyle w:val="749"/>
        <w:ind w:left="0"/>
      </w:pPr>
      <w:r>
        <w:t xml:space="preserve">В результате заявка </w:t>
      </w:r>
      <w:r>
        <w:rPr>
          <w:bCs/>
          <w:iCs/>
        </w:rPr>
        <w:t xml:space="preserve">отобразится в разделе </w:t>
      </w:r>
      <w:r>
        <w:rPr>
          <w:b/>
          <w:bCs/>
          <w:iCs/>
        </w:rPr>
        <w:t xml:space="preserve">ВЭД</w:t>
      </w:r>
      <w:r>
        <w:rPr>
          <w:bCs/>
          <w:iCs/>
        </w:rPr>
        <w:t xml:space="preserve"> в блоке </w:t>
      </w:r>
      <w:r>
        <w:rPr>
          <w:b/>
          <w:bCs/>
          <w:iCs/>
        </w:rPr>
        <w:t xml:space="preserve">Валютные переводы</w:t>
      </w:r>
      <w:r>
        <w:rPr>
          <w:bCs/>
          <w:iCs/>
        </w:rPr>
        <w:t xml:space="preserve"> и в истории платежей на </w:t>
      </w:r>
      <w:r>
        <w:rPr>
          <w:b/>
          <w:bCs/>
          <w:iCs/>
        </w:rPr>
        <w:t xml:space="preserve">Главной</w:t>
      </w:r>
      <w:r>
        <w:rPr>
          <w:bCs/>
          <w:iCs/>
        </w:rPr>
        <w:t xml:space="preserve"> странице, а </w:t>
      </w:r>
      <w:r>
        <w:t xml:space="preserve">на экране будет показано уведомление об успешном выполнении операции. На данной форме Вы можете </w:t>
      </w:r>
      <w:r>
        <w:t xml:space="preserve">перейти к созданию новой заявки</w:t>
      </w:r>
      <w:r>
        <w:t xml:space="preserve">, щелкнув по кнопке </w:t>
      </w:r>
      <w:r>
        <w:rPr>
          <w:b/>
        </w:rPr>
        <w:t xml:space="preserve">Создать новый документ</w:t>
      </w:r>
      <w:r>
        <w:t xml:space="preserve">. Подробнее смотрите в разделе </w:t>
      </w:r>
      <w:r>
        <w:fldChar w:fldCharType="begin"/>
      </w:r>
      <w:r>
        <w:instrText xml:space="preserve"> HYPERLINK  \l "_Создание_заявки_на" </w:instrText>
      </w:r>
      <w:r>
        <w:fldChar w:fldCharType="separate"/>
      </w:r>
      <w:r>
        <w:rPr>
          <w:rStyle w:val="782"/>
        </w:rPr>
        <w:t xml:space="preserve">Создание заявки </w:t>
      </w:r>
      <w:bookmarkStart w:id="2246" w:name="_Hlt166493972"/>
      <w:r>
        <w:rPr>
          <w:rStyle w:val="782"/>
        </w:rPr>
        <w:t xml:space="preserve">н</w:t>
      </w:r>
      <w:bookmarkEnd w:id="2244"/>
      <w:r/>
      <w:bookmarkStart w:id="2247" w:name="_Hlt199950020"/>
      <w:r>
        <w:rPr>
          <w:rStyle w:val="782"/>
        </w:rPr>
        <w:t xml:space="preserve">а</w:t>
      </w:r>
      <w:bookmarkEnd w:id="2245"/>
      <w:r>
        <w:rPr>
          <w:rStyle w:val="782"/>
        </w:rPr>
        <w:t xml:space="preserve"> </w:t>
      </w:r>
      <w:bookmarkStart w:id="2248" w:name="_Hlt166493383"/>
      <w:r/>
      <w:bookmarkStart w:id="2249" w:name="_Hlt191371629"/>
      <w:r>
        <w:rPr>
          <w:rStyle w:val="782"/>
        </w:rPr>
        <w:t xml:space="preserve">п</w:t>
      </w:r>
      <w:bookmarkEnd w:id="2246"/>
      <w:r/>
      <w:bookmarkEnd w:id="2247"/>
      <w:r>
        <w:rPr>
          <w:rStyle w:val="782"/>
        </w:rPr>
        <w:t xml:space="preserve">е</w:t>
      </w:r>
      <w:bookmarkStart w:id="2250" w:name="_Hlt179207800"/>
      <w:r/>
      <w:bookmarkStart w:id="2251" w:name="_Hlt186117865"/>
      <w:r>
        <w:rPr>
          <w:rStyle w:val="782"/>
        </w:rPr>
        <w:t xml:space="preserve">р</w:t>
      </w:r>
      <w:bookmarkEnd w:id="2248"/>
      <w:r/>
      <w:bookmarkEnd w:id="2249"/>
      <w:r>
        <w:rPr>
          <w:rStyle w:val="782"/>
        </w:rPr>
        <w:t xml:space="preserve">евод вал</w:t>
      </w:r>
      <w:bookmarkStart w:id="2252" w:name="_Hlt195567952"/>
      <w:r>
        <w:rPr>
          <w:rStyle w:val="782"/>
        </w:rPr>
        <w:t xml:space="preserve">ю</w:t>
      </w:r>
      <w:bookmarkEnd w:id="2250"/>
      <w:r>
        <w:rPr>
          <w:rStyle w:val="782"/>
        </w:rPr>
        <w:t xml:space="preserve">ты</w:t>
      </w:r>
      <w:r>
        <w:fldChar w:fldCharType="end"/>
      </w:r>
      <w:r>
        <w:t xml:space="preserve">.</w:t>
      </w:r>
      <w:r/>
    </w:p>
    <w:p>
      <w:pPr>
        <w:pStyle w:val="755"/>
      </w:pPr>
      <w:r>
        <w:t xml:space="preserve">Подписание заявки</w:t>
      </w:r>
      <w:r/>
    </w:p>
    <w:p>
      <w:pPr>
        <w:pStyle w:val="749"/>
        <w:ind w:left="0"/>
      </w:pPr>
      <w:r>
        <w:t xml:space="preserve">На странице подписания заявки на перевод валюты отображаются заполненная информация, а также номер и дата документа.</w:t>
      </w:r>
      <w:r/>
    </w:p>
    <w:p>
      <w:pPr>
        <w:pStyle w:val="749"/>
        <w:ind w:left="0"/>
      </w:pPr>
      <w:r>
        <w:t xml:space="preserve">На данной форме Вы можете выполнить следующие действия: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Просмотреть </w:t>
      </w:r>
      <w:r>
        <w:rPr>
          <w:b/>
        </w:rPr>
        <w:t xml:space="preserve">документ с информацией для валютного контроля</w:t>
      </w:r>
      <w:r>
        <w:t xml:space="preserve">. Для этого в соответствующем блоке нажмите на кнопку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708" name="_x0000_i188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22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7" o:spid="_x0000_s707" type="#_x0000_t75" style="width:14.25pt;height:8.25pt;mso-wrap-distance-left:0.00pt;mso-wrap-distance-top:0.00pt;mso-wrap-distance-right:0.00pt;mso-wrap-distance-bottom:0.00pt;" stroked="f">
                <v:path textboxrect="0,0,0,0"/>
                <v:imagedata r:id="rId722" o:title=""/>
              </v:shape>
            </w:pict>
          </mc:Fallback>
        </mc:AlternateContent>
      </w:r>
      <w:r>
        <w:t xml:space="preserve">. Если Вы хотите свернуть данные, щелкните по кнопке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709" name="_x0000_i188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23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8" o:spid="_x0000_s708" type="#_x0000_t75" style="width:14.25pt;height:8.25pt;mso-wrap-distance-left:0.00pt;mso-wrap-distance-top:0.00pt;mso-wrap-distance-right:0.00pt;mso-wrap-distance-bottom:0.00pt;" stroked="f">
                <v:path textboxrect="0,0,0,0"/>
                <v:imagedata r:id="rId723" o:title=""/>
              </v:shape>
            </w:pict>
          </mc:Fallback>
        </mc:AlternateContent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Скачать вложенные документы</w:t>
      </w:r>
      <w:r>
        <w:t xml:space="preserve">. Для этого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4064" cy="144141"/>
                <wp:effectExtent l="0" t="0" r="0" b="0"/>
                <wp:docPr id="710" name="_x0000_i188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24"/>
                        <a:srcRect l="15662" t="39684" r="19343" b="13227"/>
                        <a:stretch/>
                      </pic:blipFill>
                      <pic:spPr bwMode="auto">
                        <a:xfrm>
                          <a:off x="0" y="0"/>
                          <a:ext cx="134064" cy="14414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9" o:spid="_x0000_s709" type="#_x0000_t75" style="width:10.56pt;height:11.35pt;mso-wrap-distance-left:0.00pt;mso-wrap-distance-top:0.00pt;mso-wrap-distance-right:0.00pt;mso-wrap-distance-bottom:0.00pt;" stroked="f">
                <v:path textboxrect="0,0,0,0"/>
                <v:imagedata r:id="rId724" o:title=""/>
              </v:shape>
            </w:pict>
          </mc:Fallback>
        </mc:AlternateContent>
      </w:r>
      <w:r>
        <w:t xml:space="preserve"> напротив интересующего документа.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Подписать заявку</w:t>
      </w:r>
      <w:r>
        <w:t xml:space="preserve">. Для этого щелкните по кнопке </w:t>
      </w:r>
      <w:r>
        <w:rPr>
          <w:b/>
        </w:rPr>
        <w:t xml:space="preserve">Подписать</w:t>
      </w:r>
      <w:r>
        <w:t xml:space="preserve"> и подтвердите операцию доступным способом. 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Подписание до</w:t>
      </w:r>
      <w:bookmarkStart w:id="2253" w:name="_Hlt191371647"/>
      <w:r>
        <w:rPr>
          <w:rStyle w:val="782"/>
        </w:rPr>
        <w:t xml:space="preserve">к</w:t>
      </w:r>
      <w:bookmarkEnd w:id="2251"/>
      <w:r>
        <w:rPr>
          <w:rStyle w:val="782"/>
        </w:rPr>
        <w:t xml:space="preserve">у</w:t>
      </w:r>
      <w:bookmarkStart w:id="2254" w:name="_Hlt186117772"/>
      <w:r/>
      <w:bookmarkStart w:id="2255" w:name="_Hlt199950026"/>
      <w:r>
        <w:rPr>
          <w:rStyle w:val="782"/>
        </w:rPr>
        <w:t xml:space="preserve">м</w:t>
      </w:r>
      <w:bookmarkEnd w:id="2252"/>
      <w:r/>
      <w:bookmarkEnd w:id="2253"/>
      <w:r>
        <w:rPr>
          <w:rStyle w:val="782"/>
        </w:rPr>
        <w:t xml:space="preserve">е</w:t>
      </w:r>
      <w:bookmarkStart w:id="2256" w:name="_Hlt195567957"/>
      <w:r>
        <w:rPr>
          <w:rStyle w:val="782"/>
        </w:rPr>
        <w:t xml:space="preserve">н</w:t>
      </w:r>
      <w:bookmarkEnd w:id="2254"/>
      <w:r>
        <w:rPr>
          <w:rStyle w:val="782"/>
        </w:rPr>
        <w:t xml:space="preserve">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826"/>
        <w:ind w:left="0"/>
        <w:tabs>
          <w:tab w:val="left" w:pos="1134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данная операция доступна для сотрудников с соответствующими правами.</w:t>
      </w:r>
      <w:r>
        <w:rPr>
          <w:i/>
        </w:rPr>
      </w:r>
      <w:r>
        <w:rPr>
          <w:i/>
        </w:rPr>
      </w:r>
    </w:p>
    <w:p>
      <w:pPr>
        <w:pStyle w:val="826"/>
        <w:ind w:left="0"/>
        <w:tabs>
          <w:tab w:val="left" w:pos="1134" w:leader="none"/>
        </w:tabs>
      </w:pPr>
      <w:r>
        <w:t xml:space="preserve">После наложения всех необходимых подписей заявка будет отправлена в банк, а на экране отобразится страница подтверждения операции.</w:t>
      </w:r>
      <w:r/>
    </w:p>
    <w:p>
      <w:pPr>
        <w:pStyle w:val="755"/>
      </w:pPr>
      <w:r>
        <w:t xml:space="preserve">Подтверждение </w:t>
      </w:r>
      <w:r>
        <w:t xml:space="preserve">операции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На странице подтверждения отображается уведомление об успешном выполнении операции.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На данной форме Вы можете выполнить следующие действия: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Перейти к созданию </w:t>
      </w:r>
      <w:r>
        <w:rPr>
          <w:b/>
        </w:rPr>
        <w:t xml:space="preserve">новой </w:t>
      </w:r>
      <w:r>
        <w:rPr>
          <w:b/>
        </w:rPr>
        <w:t xml:space="preserve">заявки на </w:t>
      </w:r>
      <w:r>
        <w:rPr>
          <w:b/>
        </w:rPr>
        <w:t xml:space="preserve">перевод</w:t>
      </w:r>
      <w:r>
        <w:rPr>
          <w:b/>
        </w:rPr>
        <w:t xml:space="preserve"> валют</w:t>
      </w:r>
      <w:r>
        <w:rPr>
          <w:b/>
        </w:rPr>
        <w:t xml:space="preserve">ы</w:t>
      </w:r>
      <w:r>
        <w:t xml:space="preserve">. Для этого нажмите на кнопку </w:t>
      </w:r>
      <w:r>
        <w:rPr>
          <w:b/>
        </w:rPr>
        <w:t xml:space="preserve">Создать новый </w:t>
      </w:r>
      <w:r>
        <w:rPr>
          <w:b/>
        </w:rPr>
        <w:t xml:space="preserve">документ</w:t>
      </w:r>
      <w:r>
        <w:t xml:space="preserve">. Подробное описание заполнения полей документа смотрите в разделе </w:t>
      </w:r>
      <w:r>
        <w:fldChar w:fldCharType="begin"/>
      </w:r>
      <w:r>
        <w:instrText xml:space="preserve"> HYPERLINK  \l "_Создание_заявки_на" </w:instrText>
      </w:r>
      <w:r>
        <w:fldChar w:fldCharType="separate"/>
      </w:r>
      <w:r>
        <w:rPr>
          <w:rStyle w:val="782"/>
        </w:rPr>
        <w:t xml:space="preserve">Создание з</w:t>
      </w:r>
      <w:bookmarkStart w:id="2257" w:name="_Hlt179206364"/>
      <w:r>
        <w:rPr>
          <w:rStyle w:val="782"/>
        </w:rPr>
        <w:t xml:space="preserve">а</w:t>
      </w:r>
      <w:bookmarkEnd w:id="2255"/>
      <w:r/>
      <w:bookmarkStart w:id="2258" w:name="_Hlt195566333"/>
      <w:r>
        <w:rPr>
          <w:rStyle w:val="782"/>
        </w:rPr>
        <w:t xml:space="preserve">я</w:t>
      </w:r>
      <w:bookmarkEnd w:id="2256"/>
      <w:r>
        <w:rPr>
          <w:rStyle w:val="782"/>
        </w:rPr>
        <w:t xml:space="preserve">вки</w:t>
      </w:r>
      <w:bookmarkStart w:id="2259" w:name="_Hlt166493982"/>
      <w:r/>
      <w:bookmarkStart w:id="2260" w:name="_Hlt191370295"/>
      <w:r>
        <w:rPr>
          <w:rStyle w:val="782"/>
        </w:rPr>
        <w:t xml:space="preserve"> </w:t>
      </w:r>
      <w:bookmarkEnd w:id="2257"/>
      <w:r/>
      <w:bookmarkEnd w:id="2258"/>
      <w:r/>
      <w:bookmarkStart w:id="2261" w:name="_Hlt199948551"/>
      <w:r>
        <w:rPr>
          <w:rStyle w:val="782"/>
        </w:rPr>
        <w:t xml:space="preserve">н</w:t>
      </w:r>
      <w:bookmarkEnd w:id="2259"/>
      <w:r>
        <w:rPr>
          <w:rStyle w:val="782"/>
        </w:rPr>
        <w:t xml:space="preserve">а </w:t>
      </w:r>
      <w:bookmarkStart w:id="2262" w:name="_Hlt179207810"/>
      <w:r>
        <w:rPr>
          <w:rStyle w:val="782"/>
        </w:rPr>
        <w:t xml:space="preserve">п</w:t>
      </w:r>
      <w:bookmarkEnd w:id="2260"/>
      <w:r/>
      <w:bookmarkStart w:id="2263" w:name="_Hlt186115048"/>
      <w:r>
        <w:rPr>
          <w:rStyle w:val="782"/>
        </w:rPr>
        <w:t xml:space="preserve">е</w:t>
      </w:r>
      <w:bookmarkEnd w:id="2261"/>
      <w:r>
        <w:rPr>
          <w:rStyle w:val="782"/>
        </w:rPr>
        <w:t xml:space="preserve">ревод валюты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Скачать </w:t>
      </w:r>
      <w:r>
        <w:rPr>
          <w:b/>
        </w:rPr>
        <w:t xml:space="preserve">заявку</w:t>
      </w:r>
      <w:r>
        <w:t xml:space="preserve">. Если Вы хотите </w:t>
      </w:r>
      <w:r>
        <w:t xml:space="preserve">сохранить </w:t>
      </w:r>
      <w:r>
        <w:t xml:space="preserve">заявку</w:t>
      </w:r>
      <w:r>
        <w:t xml:space="preserve"> в формате </w:t>
      </w:r>
      <w:r>
        <w:t xml:space="preserve">.</w:t>
      </w:r>
      <w:r>
        <w:t xml:space="preserve">pdf, нажмите на </w:t>
      </w:r>
      <w:r>
        <w:t xml:space="preserve">ссылку </w:t>
      </w:r>
      <w:r>
        <w:rPr>
          <w:b/>
        </w:rPr>
        <w:t xml:space="preserve">Скачать </w:t>
      </w:r>
      <w:r>
        <w:rPr>
          <w:b/>
          <w:lang w:val="en-US"/>
        </w:rPr>
        <w:t xml:space="preserve">PDF</w:t>
      </w:r>
      <w:r>
        <w:t xml:space="preserve">. В результате документ в соответствующем формате будет загружен на Ваш компьютер</w:t>
      </w:r>
      <w:r>
        <w:rPr>
          <w:lang w:eastAsia="ru-RU"/>
        </w:rPr>
        <w:t xml:space="preserve">.</w:t>
      </w:r>
      <w:r/>
    </w:p>
    <w:p>
      <w:pPr>
        <w:pStyle w:val="749"/>
        <w:ind w:left="0"/>
        <w:rPr>
          <w:bCs/>
          <w:iCs/>
        </w:rPr>
      </w:pPr>
      <w:r>
        <w:t xml:space="preserve">Для возврата в раздел </w:t>
      </w:r>
      <w:r>
        <w:rPr>
          <w:b/>
        </w:rPr>
        <w:t xml:space="preserve">ВЭД</w:t>
      </w:r>
      <w:r>
        <w:t xml:space="preserve"> нажмите на кнопку </w:t>
      </w:r>
      <w:r>
        <w:rPr>
          <w:b/>
        </w:rPr>
        <w:t xml:space="preserve">Закрыть</w:t>
      </w:r>
      <w:r>
        <w:t xml:space="preserve">.</w:t>
      </w:r>
      <w:r>
        <w:rPr>
          <w:bCs/>
          <w:iCs/>
        </w:rPr>
      </w:r>
      <w:r>
        <w:rPr>
          <w:bCs/>
          <w:iCs/>
        </w:rPr>
      </w:r>
    </w:p>
    <w:p>
      <w:pPr>
        <w:pStyle w:val="754"/>
      </w:pPr>
      <w:r/>
      <w:bookmarkEnd w:id="2262"/>
      <w:r/>
      <w:bookmarkEnd w:id="2263"/>
      <w:r/>
      <w:bookmarkStart w:id="2264" w:name="_Распоряжение_по_транзитному"/>
      <w:r/>
      <w:bookmarkStart w:id="2265" w:name="_Создание_распоряжения_по"/>
      <w:r>
        <w:t xml:space="preserve">Создание распоряжения</w:t>
      </w:r>
      <w:r>
        <w:t xml:space="preserve"> по транзитному счету</w:t>
      </w:r>
      <w:r/>
    </w:p>
    <w:p>
      <w:pPr>
        <w:pStyle w:val="749"/>
        <w:ind w:left="0"/>
      </w:pPr>
      <w:r>
        <w:t xml:space="preserve">Для создания распоряжения по транзитному счету нажмите на кнопку </w:t>
      </w:r>
      <w:r>
        <w:rPr>
          <w:b/>
        </w:rPr>
        <w:t xml:space="preserve">Распоряжение по транзитному счету</w:t>
      </w:r>
      <w:r>
        <w:t xml:space="preserve">.</w:t>
      </w:r>
      <w:r/>
    </w:p>
    <w:p>
      <w:pPr>
        <w:pStyle w:val="755"/>
      </w:pPr>
      <w:r>
        <w:t xml:space="preserve">Создание распоряжения</w:t>
      </w:r>
      <w:r/>
    </w:p>
    <w:p>
      <w:pPr>
        <w:pStyle w:val="749"/>
        <w:ind w:left="0"/>
      </w:pPr>
      <w:r>
        <w:t xml:space="preserve">Создание распоряжения состоит из двух этапов: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Распределение средств.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Создание документа с информацией </w:t>
      </w:r>
      <w:r>
        <w:t xml:space="preserve">для валютного контроля</w:t>
      </w:r>
      <w:r>
        <w:t xml:space="preserve">.</w:t>
      </w:r>
      <w:r/>
    </w:p>
    <w:p>
      <w:pPr>
        <w:pStyle w:val="756"/>
        <w:ind w:left="1276"/>
        <w:rPr>
          <w:b w:val="0"/>
        </w:rPr>
      </w:pPr>
      <w:r>
        <w:t xml:space="preserve">Распределение средств</w:t>
      </w:r>
      <w:r>
        <w:rPr>
          <w:b w:val="0"/>
        </w:rPr>
      </w:r>
      <w:r>
        <w:rPr>
          <w:b w:val="0"/>
        </w:rPr>
      </w:r>
    </w:p>
    <w:p>
      <w:pPr>
        <w:pStyle w:val="749"/>
        <w:ind w:left="0"/>
      </w:pPr>
      <w:r>
        <w:t xml:space="preserve">На форме создания документа для распределения средств с транзитного счета просмотрите и укажите следующие сведения:</w:t>
      </w:r>
      <w:r/>
    </w:p>
    <w:p>
      <w:pPr>
        <w:pStyle w:val="763"/>
        <w:ind w:left="0" w:firstLine="0"/>
        <w:jc w:val="center"/>
        <w:spacing w:before="120" w:after="120"/>
      </w:pPr>
      <w:r>
        <w:rPr>
          <w:lang w:val="ru-RU"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9193" cy="6806133"/>
                <wp:effectExtent l="0" t="0" r="0" b="0"/>
                <wp:docPr id="711" name="_x0000_i189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25"/>
                        <a:srcRect l="0" t="4530" r="0" b="0"/>
                        <a:stretch/>
                      </pic:blipFill>
                      <pic:spPr bwMode="auto">
                        <a:xfrm>
                          <a:off x="0" y="0"/>
                          <a:ext cx="3599193" cy="680613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0" o:spid="_x0000_s710" type="#_x0000_t75" style="width:283.40pt;height:535.92pt;mso-wrap-distance-left:0.00pt;mso-wrap-distance-top:0.00pt;mso-wrap-distance-right:0.00pt;mso-wrap-distance-bottom:0.00pt;" stroked="f">
                <v:path textboxrect="0,0,0,0"/>
                <v:imagedata r:id="rId725" o:title=""/>
              </v:shape>
            </w:pict>
          </mc:Fallback>
        </mc:AlternateContent>
      </w:r>
      <w:r/>
    </w:p>
    <w:p>
      <w:pPr>
        <w:pStyle w:val="763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252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распоряжения по транзитному счету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</w:t>
      </w:r>
      <w:r>
        <w:t xml:space="preserve">ФИО ответственного по документу</w:t>
      </w:r>
      <w:r>
        <w:t xml:space="preserve">» </w:t>
      </w:r>
      <w:r>
        <w:t xml:space="preserve">отображаются фамилия, имя и отчество сотрудника, ответственного за совершение операции.</w:t>
      </w:r>
      <w:r/>
    </w:p>
    <w:p>
      <w:pPr>
        <w:pStyle w:val="826"/>
        <w:ind w:left="0"/>
        <w:widowControl w:val="off"/>
        <w:tabs>
          <w:tab w:val="left" w:pos="1418" w:leader="none"/>
        </w:tabs>
      </w:pPr>
      <w:r>
        <w:t xml:space="preserve">При необходимости выберите из выпадающего списка нужного сотрудника. В результате в поле «Телефон» отобразится его номер телефона.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Также Вы можете указать данные сотрудника и его телефон вручную.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</w:t>
      </w:r>
      <w:r>
        <w:t xml:space="preserve">поле</w:t>
      </w:r>
      <w:r>
        <w:t xml:space="preserve"> «Уведомление о зачислении средств» </w:t>
      </w:r>
      <w:r>
        <w:t xml:space="preserve">выберите из выпадающего списка документ</w:t>
      </w:r>
      <w:r>
        <w:t xml:space="preserve"> о зачислении средств</w:t>
      </w:r>
      <w:r>
        <w:t xml:space="preserve"> на транзитный счет.</w:t>
      </w:r>
      <w:r/>
    </w:p>
    <w:p>
      <w:pPr>
        <w:pStyle w:val="749"/>
        <w:ind w:left="0"/>
      </w:pPr>
      <w:r>
        <w:t xml:space="preserve">При необходимости </w:t>
      </w:r>
      <w:r>
        <w:t xml:space="preserve">Вы можете</w:t>
      </w:r>
      <w:r>
        <w:t xml:space="preserve"> ввести информацию об уведомлении вручную</w:t>
      </w:r>
      <w:r>
        <w:t xml:space="preserve">. Для этого щелкните по ссылке </w:t>
      </w:r>
      <w:r>
        <w:rPr>
          <w:b/>
        </w:rPr>
        <w:t xml:space="preserve">Заполнить вручную</w:t>
      </w:r>
      <w:r>
        <w:t xml:space="preserve"> и укажите </w:t>
      </w:r>
      <w:r>
        <w:t xml:space="preserve">следующие сведения:</w:t>
      </w:r>
      <w:r/>
    </w:p>
    <w:p>
      <w:pPr>
        <w:pStyle w:val="749"/>
        <w:ind w:left="0" w:firstLine="0"/>
        <w:jc w:val="center"/>
        <w:spacing w:before="120" w:after="120"/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7707" cy="859716"/>
                <wp:effectExtent l="0" t="0" r="0" b="0"/>
                <wp:docPr id="712" name="_x0000_i189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26"/>
                        <a:stretch/>
                      </pic:blipFill>
                      <pic:spPr bwMode="auto">
                        <a:xfrm>
                          <a:off x="0" y="0"/>
                          <a:ext cx="3597706" cy="85971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1" o:spid="_x0000_s711" type="#_x0000_t75" style="width:283.28pt;height:67.69pt;mso-wrap-distance-left:0.00pt;mso-wrap-distance-top:0.00pt;mso-wrap-distance-right:0.00pt;mso-wrap-distance-bottom:0.00pt;" stroked="f">
                <v:path textboxrect="0,0,0,0"/>
                <v:imagedata r:id="rId726" o:title=""/>
              </v:shape>
            </w:pict>
          </mc:Fallback>
        </mc:AlternateContent>
      </w:r>
      <w:r/>
    </w:p>
    <w:p>
      <w:pPr>
        <w:pStyle w:val="749"/>
        <w:ind w:left="0" w:firstLine="0"/>
        <w:jc w:val="center"/>
        <w:spacing w:before="120" w:after="120"/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253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распоряжения по транзитному счету. Заполнение реквизитов уведомления вручную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«Транзитный счет» </w:t>
      </w:r>
      <w:r>
        <w:t xml:space="preserve">выберите из выпадающего списка </w:t>
      </w:r>
      <w:r>
        <w:t xml:space="preserve">номер транзитного счет</w:t>
      </w:r>
      <w:r>
        <w:t xml:space="preserve">а, на который поступила валюта.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</w:t>
      </w:r>
      <w:r>
        <w:t xml:space="preserve">поле</w:t>
      </w:r>
      <w:r>
        <w:t xml:space="preserve"> «</w:t>
      </w:r>
      <w:r>
        <w:t xml:space="preserve">№</w:t>
      </w:r>
      <w:r>
        <w:t xml:space="preserve">» введите номер уведомления о зачислении средств на транзитный счет.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«Дата»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713" name="_x0000_i189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27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2" o:spid="_x0000_s712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727" o:title=""/>
              </v:shape>
            </w:pict>
          </mc:Fallback>
        </mc:AlternateContent>
      </w:r>
      <w:r>
        <w:t xml:space="preserve"> и выберите из открывшегося календаря дату уведомления или введите ее вручную.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«Сумма» </w:t>
      </w:r>
      <w:r>
        <w:t xml:space="preserve">впишите</w:t>
      </w:r>
      <w:r>
        <w:t xml:space="preserve"> сумму, которая зачислена на транзитный счет.</w:t>
      </w:r>
      <w:r/>
    </w:p>
    <w:p>
      <w:pPr>
        <w:pStyle w:val="749"/>
        <w:ind w:left="0"/>
      </w:pPr>
      <w:r>
        <w:t xml:space="preserve">Если Вы хотите вернуться к выбору уведомления из списка, щелкните по ссылке </w:t>
      </w:r>
      <w:r>
        <w:rPr>
          <w:b/>
        </w:rPr>
        <w:t xml:space="preserve">Выбрать из списка</w:t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Перевод</w:t>
      </w:r>
      <w:r>
        <w:t xml:space="preserve"> укажите, как Вы хотите распорядиться средствами на транзитном счете, заполнив следующую информацию:</w:t>
      </w:r>
      <w:r/>
    </w:p>
    <w:p>
      <w:pPr>
        <w:pStyle w:val="826"/>
        <w:ind w:left="0"/>
        <w:tabs>
          <w:tab w:val="left" w:pos="1134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Вы можете разделить сумму поступления для продажи и обмена валюты. При этом сумма продажи и сумма зачисления не должны превышать общую сумму поступления на транзитный счет.</w:t>
      </w:r>
      <w:r>
        <w:rPr>
          <w:i/>
        </w:rPr>
      </w:r>
      <w:r>
        <w:rPr>
          <w:i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Если необходимо осуществить продажу поступившей валюты, </w:t>
      </w:r>
      <w:r>
        <w:t xml:space="preserve">в блоке </w:t>
      </w:r>
      <w:r>
        <w:rPr>
          <w:b/>
        </w:rPr>
        <w:t xml:space="preserve">Продажа валюты</w:t>
      </w:r>
      <w:r>
        <w:t xml:space="preserve"> укажите следующие сведения:</w:t>
      </w:r>
      <w:r/>
    </w:p>
    <w:p>
      <w:pPr>
        <w:pStyle w:val="826"/>
        <w:numPr>
          <w:ilvl w:val="0"/>
          <w:numId w:val="19"/>
        </w:numPr>
        <w:ind w:left="0" w:firstLine="1393"/>
        <w:widowControl w:val="off"/>
        <w:tabs>
          <w:tab w:val="left" w:pos="0" w:leader="none"/>
          <w:tab w:val="left" w:pos="1701" w:leader="none"/>
        </w:tabs>
      </w:pPr>
      <w:r>
        <w:t xml:space="preserve">В поле «</w:t>
      </w:r>
      <w:r>
        <w:t xml:space="preserve">Банк</w:t>
      </w:r>
      <w:r>
        <w:t xml:space="preserve">» </w:t>
      </w:r>
      <w:r>
        <w:t xml:space="preserve">отображаются реквизиты АО «Россельхозбанк».</w:t>
      </w:r>
      <w:r/>
    </w:p>
    <w:p>
      <w:pPr>
        <w:pStyle w:val="826"/>
        <w:ind w:left="0" w:firstLine="1393"/>
        <w:tabs>
          <w:tab w:val="left" w:pos="0" w:leader="none"/>
          <w:tab w:val="left" w:pos="1701" w:leader="none"/>
        </w:tabs>
      </w:pPr>
      <w:r>
        <w:t xml:space="preserve">При необходимости Вы можете выбрать другой банк. Для этого </w:t>
      </w:r>
      <w:r>
        <w:rPr>
          <w:lang w:val="en-US" w:eastAsia="ru-RU" w:bidi="en-US"/>
        </w:rPr>
        <w:t xml:space="preserve">начните вводить </w:t>
      </w:r>
      <w:r>
        <w:rPr>
          <w:lang w:eastAsia="ru-RU" w:bidi="en-US"/>
        </w:rPr>
        <w:t xml:space="preserve">название или </w:t>
      </w:r>
      <w:r>
        <w:t xml:space="preserve">БИК</w:t>
      </w:r>
      <w:r>
        <w:rPr>
          <w:lang w:val="en-US" w:eastAsia="ru-RU" w:bidi="en-US"/>
        </w:rPr>
        <w:t xml:space="preserve"> </w:t>
      </w:r>
      <w:r>
        <w:rPr>
          <w:lang w:eastAsia="ru-RU" w:bidi="en-US"/>
        </w:rPr>
        <w:t xml:space="preserve">банка</w:t>
      </w:r>
      <w:r>
        <w:rPr>
          <w:lang w:eastAsia="ru-RU" w:bidi="en-US"/>
        </w:rPr>
        <w:t xml:space="preserve"> </w:t>
      </w:r>
      <w:r>
        <w:rPr>
          <w:lang w:val="en-US" w:eastAsia="ru-RU" w:bidi="en-US"/>
        </w:rPr>
        <w:t xml:space="preserve">(не менее трех символов) и затем выберите одно из найденных системой значений, щелкнув по нему.</w:t>
      </w:r>
      <w:r/>
    </w:p>
    <w:p>
      <w:pPr>
        <w:pStyle w:val="826"/>
        <w:numPr>
          <w:ilvl w:val="0"/>
          <w:numId w:val="19"/>
        </w:numPr>
        <w:ind w:left="0" w:firstLine="1393"/>
        <w:widowControl w:val="off"/>
        <w:tabs>
          <w:tab w:val="left" w:pos="0" w:leader="none"/>
          <w:tab w:val="left" w:pos="1701" w:leader="none"/>
        </w:tabs>
        <w:rPr>
          <w:rStyle w:val="1081"/>
        </w:rPr>
      </w:pPr>
      <w:r>
        <w:rPr>
          <w:rStyle w:val="1081"/>
        </w:rPr>
        <w:t xml:space="preserve">В поле «Счет зачисления» </w:t>
      </w:r>
      <w:r>
        <w:rPr>
          <w:rStyle w:val="1081"/>
        </w:rPr>
        <w:t xml:space="preserve">выберите из выпадающего списка счет</w:t>
      </w:r>
      <w:r>
        <w:rPr>
          <w:rStyle w:val="1081"/>
        </w:rPr>
        <w:t xml:space="preserve"> </w:t>
      </w:r>
      <w:r>
        <w:rPr>
          <w:rStyle w:val="1081"/>
        </w:rPr>
        <w:t xml:space="preserve">Вашей </w:t>
      </w:r>
      <w:r>
        <w:rPr>
          <w:rStyle w:val="1081"/>
        </w:rPr>
        <w:t xml:space="preserve">организации для перевода денежных средств от продажи.</w:t>
      </w:r>
      <w:r>
        <w:rPr>
          <w:rStyle w:val="1081"/>
        </w:rPr>
      </w:r>
      <w:r>
        <w:rPr>
          <w:rStyle w:val="1081"/>
        </w:rPr>
      </w:r>
    </w:p>
    <w:p>
      <w:pPr>
        <w:pStyle w:val="826"/>
        <w:ind w:left="0" w:firstLine="1393"/>
        <w:tabs>
          <w:tab w:val="left" w:pos="0" w:leader="none"/>
          <w:tab w:val="left" w:pos="1701" w:leader="none"/>
        </w:tabs>
        <w:rPr>
          <w:rStyle w:val="1081"/>
        </w:rPr>
      </w:pPr>
      <w:r>
        <w:rPr>
          <w:rStyle w:val="1081"/>
        </w:rPr>
        <w:t xml:space="preserve">Если Вы указали другой банк, введите номер счета вручную.</w:t>
      </w:r>
      <w:r>
        <w:rPr>
          <w:rStyle w:val="1081"/>
        </w:rPr>
      </w:r>
    </w:p>
    <w:p>
      <w:pPr>
        <w:pStyle w:val="826"/>
        <w:ind w:left="0" w:firstLine="1393"/>
        <w:tabs>
          <w:tab w:val="left" w:pos="0" w:leader="none"/>
          <w:tab w:val="left" w:pos="1701" w:leader="none"/>
        </w:tabs>
        <w:rPr>
          <w:rStyle w:val="1081"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rStyle w:val="1082"/>
          <w:i/>
        </w:rPr>
        <w:t xml:space="preserve">в</w:t>
      </w:r>
      <w:r>
        <w:rPr>
          <w:rStyle w:val="1082"/>
          <w:i/>
        </w:rPr>
        <w:t xml:space="preserve">алюта будет сконвертирована по </w:t>
      </w:r>
      <w:r>
        <w:rPr>
          <w:rStyle w:val="1082"/>
          <w:i/>
        </w:rPr>
        <w:t xml:space="preserve">актуальному </w:t>
      </w:r>
      <w:r>
        <w:rPr>
          <w:rStyle w:val="1082"/>
          <w:i/>
        </w:rPr>
        <w:t xml:space="preserve">курсу банка.</w:t>
      </w:r>
      <w:r>
        <w:rPr>
          <w:rStyle w:val="1081"/>
        </w:rPr>
      </w:r>
      <w:r>
        <w:rPr>
          <w:rStyle w:val="1081"/>
        </w:rPr>
      </w:r>
    </w:p>
    <w:p>
      <w:pPr>
        <w:pStyle w:val="826"/>
        <w:numPr>
          <w:ilvl w:val="0"/>
          <w:numId w:val="19"/>
        </w:numPr>
        <w:ind w:left="0" w:firstLine="1393"/>
        <w:widowControl w:val="off"/>
        <w:tabs>
          <w:tab w:val="left" w:pos="0" w:leader="none"/>
          <w:tab w:val="left" w:pos="1701" w:leader="none"/>
        </w:tabs>
      </w:pPr>
      <w:r>
        <w:t xml:space="preserve">В поле «Сумма» введите</w:t>
      </w:r>
      <w:r>
        <w:t xml:space="preserve"> сумм</w:t>
      </w:r>
      <w:r>
        <w:t xml:space="preserve">у</w:t>
      </w:r>
      <w:r>
        <w:t xml:space="preserve">, </w:t>
      </w:r>
      <w:r>
        <w:t xml:space="preserve">которую Вы хотите продать.</w:t>
      </w:r>
      <w:r/>
    </w:p>
    <w:p>
      <w:pPr>
        <w:pStyle w:val="826"/>
        <w:ind w:left="0" w:firstLine="1393"/>
        <w:tabs>
          <w:tab w:val="left" w:pos="0" w:leader="none"/>
          <w:tab w:val="left" w:pos="1701" w:leader="none"/>
        </w:tabs>
        <w:rPr>
          <w:rStyle w:val="1082"/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rStyle w:val="1082"/>
          <w:i/>
        </w:rPr>
        <w:t xml:space="preserve">в</w:t>
      </w:r>
      <w:r>
        <w:rPr>
          <w:rStyle w:val="1082"/>
          <w:i/>
        </w:rPr>
        <w:t xml:space="preserve">алюта будет сконвертирована по </w:t>
      </w:r>
      <w:r>
        <w:rPr>
          <w:rStyle w:val="1082"/>
          <w:i/>
        </w:rPr>
        <w:t xml:space="preserve">актуальному </w:t>
      </w:r>
      <w:r>
        <w:rPr>
          <w:rStyle w:val="1082"/>
          <w:i/>
        </w:rPr>
        <w:t xml:space="preserve">курсу банка.</w:t>
      </w:r>
      <w:r>
        <w:rPr>
          <w:rStyle w:val="1082"/>
          <w:i/>
        </w:rPr>
      </w:r>
      <w:r>
        <w:rPr>
          <w:rStyle w:val="1082"/>
          <w:i/>
        </w:rPr>
      </w:r>
    </w:p>
    <w:p>
      <w:pPr>
        <w:pStyle w:val="826"/>
        <w:ind w:left="0" w:firstLine="1026"/>
        <w:tabs>
          <w:tab w:val="left" w:pos="0" w:leader="none"/>
          <w:tab w:val="left" w:pos="1701" w:leader="none"/>
        </w:tabs>
      </w:pPr>
      <w:r>
        <w:t xml:space="preserve">Для того чтобы удалить блок </w:t>
      </w:r>
      <w:r>
        <w:rPr>
          <w:b/>
        </w:rPr>
        <w:t xml:space="preserve">Продажа валюты</w:t>
      </w:r>
      <w:r>
        <w:t xml:space="preserve">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714" name="_x0000_i189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28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3" o:spid="_x0000_s713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728" o:title=""/>
              </v:shape>
            </w:pict>
          </mc:Fallback>
        </mc:AlternateContent>
      </w:r>
      <w:r>
        <w:t xml:space="preserve">.</w:t>
      </w:r>
      <w:r/>
    </w:p>
    <w:p>
      <w:pPr>
        <w:pStyle w:val="826"/>
        <w:ind w:left="0" w:firstLine="1026"/>
        <w:tabs>
          <w:tab w:val="left" w:pos="0" w:leader="none"/>
          <w:tab w:val="left" w:pos="1701" w:leader="none"/>
        </w:tabs>
        <w:rPr>
          <w:rStyle w:val="1082"/>
          <w:i/>
        </w:rPr>
      </w:pPr>
      <w:r>
        <w:t xml:space="preserve">В случае если Вы хотите добавить удаленный блок, нажмите на ссылку </w:t>
      </w:r>
      <w:r>
        <w:rPr>
          <w:b/>
        </w:rPr>
        <w:t xml:space="preserve">Добавить </w:t>
      </w:r>
      <w:r>
        <w:rPr>
          <w:b/>
        </w:rPr>
        <w:t xml:space="preserve">продажу</w:t>
      </w:r>
      <w:r>
        <w:t xml:space="preserve">.</w:t>
      </w:r>
      <w:r>
        <w:rPr>
          <w:rStyle w:val="1082"/>
          <w:i/>
        </w:rPr>
      </w:r>
      <w:r>
        <w:rPr>
          <w:rStyle w:val="1082"/>
          <w:i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Если </w:t>
      </w:r>
      <w:r>
        <w:t xml:space="preserve">требуется перевести валюту на счет Вашей организации, в блоке </w:t>
      </w:r>
      <w:r>
        <w:rPr>
          <w:b/>
        </w:rPr>
        <w:t xml:space="preserve">Перевод валюты</w:t>
      </w:r>
      <w:r>
        <w:t xml:space="preserve"> укажите следующие сведения:</w:t>
      </w:r>
      <w:r/>
    </w:p>
    <w:p>
      <w:pPr>
        <w:pStyle w:val="826"/>
        <w:numPr>
          <w:ilvl w:val="0"/>
          <w:numId w:val="19"/>
        </w:numPr>
        <w:ind w:left="0" w:firstLine="1393"/>
        <w:widowControl w:val="off"/>
        <w:tabs>
          <w:tab w:val="left" w:pos="0" w:leader="none"/>
          <w:tab w:val="left" w:pos="1701" w:leader="none"/>
        </w:tabs>
      </w:pPr>
      <w:r>
        <w:t xml:space="preserve">В поле «Счет зачисления» выберите из выпадающего списка валютный счет организации для перевода средств.</w:t>
      </w:r>
      <w:r/>
    </w:p>
    <w:p>
      <w:pPr>
        <w:pStyle w:val="826"/>
        <w:numPr>
          <w:ilvl w:val="0"/>
          <w:numId w:val="19"/>
        </w:numPr>
        <w:ind w:left="0" w:firstLine="1393"/>
        <w:widowControl w:val="off"/>
        <w:tabs>
          <w:tab w:val="left" w:pos="0" w:leader="none"/>
          <w:tab w:val="left" w:pos="1701" w:leader="none"/>
        </w:tabs>
      </w:pPr>
      <w:r>
        <w:t xml:space="preserve">В поле «Сумма» введите</w:t>
      </w:r>
      <w:r>
        <w:t xml:space="preserve"> сумм</w:t>
      </w:r>
      <w:r>
        <w:t xml:space="preserve">у</w:t>
      </w:r>
      <w:r>
        <w:t xml:space="preserve">, </w:t>
      </w:r>
      <w:r>
        <w:t xml:space="preserve">которую Вы хотите перевести.</w:t>
      </w:r>
      <w:r/>
    </w:p>
    <w:p>
      <w:pPr>
        <w:pStyle w:val="826"/>
        <w:ind w:left="0" w:firstLine="1026"/>
        <w:tabs>
          <w:tab w:val="left" w:pos="0" w:leader="none"/>
          <w:tab w:val="left" w:pos="1701" w:leader="none"/>
        </w:tabs>
      </w:pPr>
      <w:r>
        <w:t xml:space="preserve">Для того чтобы удалить блок </w:t>
      </w:r>
      <w:r>
        <w:rPr>
          <w:b/>
        </w:rPr>
        <w:t xml:space="preserve">Перевод валюты</w:t>
      </w:r>
      <w:r>
        <w:t xml:space="preserve">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715" name="_x0000_i189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29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4" o:spid="_x0000_s714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729" o:title=""/>
              </v:shape>
            </w:pict>
          </mc:Fallback>
        </mc:AlternateContent>
      </w:r>
      <w:r>
        <w:t xml:space="preserve">.</w:t>
      </w:r>
      <w:r/>
    </w:p>
    <w:p>
      <w:pPr>
        <w:pStyle w:val="826"/>
        <w:ind w:left="0" w:firstLine="1026"/>
        <w:tabs>
          <w:tab w:val="left" w:pos="0" w:leader="none"/>
          <w:tab w:val="left" w:pos="1701" w:leader="none"/>
        </w:tabs>
      </w:pPr>
      <w:r>
        <w:t xml:space="preserve">В случае если Вы хотите добавить удаленный блок, нажмите на ссылку </w:t>
      </w:r>
      <w:r>
        <w:rPr>
          <w:b/>
        </w:rPr>
        <w:t xml:space="preserve">Добавить перевод</w:t>
      </w:r>
      <w:r>
        <w:t xml:space="preserve">.</w:t>
      </w:r>
      <w:r/>
    </w:p>
    <w:p>
      <w:pPr>
        <w:pStyle w:val="749"/>
        <w:ind w:left="0"/>
      </w:pPr>
      <w:r>
        <w:t xml:space="preserve">После </w:t>
      </w:r>
      <w:r>
        <w:t xml:space="preserve">заполнения всех необходимых полей</w:t>
      </w:r>
      <w:r>
        <w:t xml:space="preserve"> нажмите на кнопку </w:t>
      </w:r>
      <w:r>
        <w:rPr>
          <w:b/>
        </w:rPr>
        <w:t xml:space="preserve">Продолжить</w:t>
      </w:r>
      <w:r>
        <w:t xml:space="preserve">. В результате Вы перейдете на </w:t>
      </w:r>
      <w:r>
        <w:t xml:space="preserve">страницу заполнения информации для валютного контроля</w:t>
      </w:r>
      <w:r>
        <w:t xml:space="preserve">.</w:t>
      </w:r>
      <w:r/>
    </w:p>
    <w:p>
      <w:pPr>
        <w:pStyle w:val="749"/>
        <w:ind w:left="0"/>
      </w:pPr>
      <w:r>
        <w:t xml:space="preserve">Если Вы </w:t>
      </w:r>
      <w:r>
        <w:t xml:space="preserve">хотите сохранить черновик распоряжения и вернуться к заполнению документа позднее, </w:t>
      </w:r>
      <w:r>
        <w:t xml:space="preserve">щелкните по кнопке </w:t>
      </w:r>
      <w:r>
        <w:rPr>
          <w:b/>
        </w:rPr>
        <w:t xml:space="preserve">Сохранить</w:t>
      </w:r>
      <w:r>
        <w:t xml:space="preserve">.</w:t>
      </w:r>
      <w:r/>
    </w:p>
    <w:p>
      <w:pPr>
        <w:pStyle w:val="749"/>
        <w:ind w:left="0"/>
      </w:pPr>
      <w:r>
        <w:rPr>
          <w:b/>
          <w:i/>
        </w:rPr>
        <w:t xml:space="preserve">ПРИМЕЧАНИЕ</w:t>
      </w:r>
      <w:r>
        <w:rPr>
          <w:i/>
        </w:rPr>
        <w:t xml:space="preserve">: если </w:t>
      </w:r>
      <w:r>
        <w:rPr>
          <w:i/>
        </w:rPr>
        <w:t xml:space="preserve">Вы не заполнили обязательные поля или в указанных рекв</w:t>
      </w:r>
      <w:r>
        <w:rPr>
          <w:i/>
        </w:rPr>
        <w:t xml:space="preserve">изитах есть ошибки, на экране отобразятся соответствующие уведомления. В этом случае Вы можете вернуться к заполнению распоряжения и исправить информацию, сохранить документ как черновик или закрыть форму без сохранения, щелкнув по соответствующим кнопкам.</w:t>
      </w:r>
      <w:r/>
    </w:p>
    <w:p>
      <w:pPr>
        <w:pStyle w:val="749"/>
        <w:ind w:left="0"/>
      </w:pPr>
      <w:r>
        <w:t xml:space="preserve">В результате на экране отобразится уведомление об успешном выполнении операции. На данной форме Вы можете </w:t>
      </w:r>
      <w:r>
        <w:t xml:space="preserve">п</w:t>
      </w:r>
      <w:r>
        <w:t xml:space="preserve">ерейти к созданию нового</w:t>
      </w:r>
      <w:r>
        <w:t xml:space="preserve"> </w:t>
      </w:r>
      <w:r>
        <w:t xml:space="preserve">распоряжения, нажав на кнопку </w:t>
      </w:r>
      <w:r>
        <w:rPr>
          <w:b/>
        </w:rPr>
        <w:t xml:space="preserve">Создать новый документ</w:t>
      </w:r>
      <w:r>
        <w:t xml:space="preserve">. Подробнее о заполнении полей документа смотрите в разделе </w:t>
      </w:r>
      <w:r>
        <w:fldChar w:fldCharType="begin"/>
      </w:r>
      <w:r>
        <w:instrText xml:space="preserve"> HYPERLINK  \l "_Распоряжение_по_транзитному" </w:instrText>
      </w:r>
      <w:r>
        <w:fldChar w:fldCharType="separate"/>
      </w:r>
      <w:r>
        <w:rPr>
          <w:rStyle w:val="782"/>
        </w:rPr>
        <w:t xml:space="preserve">Создание распо</w:t>
      </w:r>
      <w:bookmarkStart w:id="2266" w:name="_Hlt179207817"/>
      <w:r>
        <w:rPr>
          <w:rStyle w:val="782"/>
        </w:rPr>
        <w:t xml:space="preserve">р</w:t>
      </w:r>
      <w:bookmarkEnd w:id="2264"/>
      <w:r>
        <w:rPr>
          <w:rStyle w:val="782"/>
        </w:rPr>
        <w:t xml:space="preserve">я</w:t>
      </w:r>
      <w:bookmarkStart w:id="2267" w:name="_Hlt186117911"/>
      <w:r/>
      <w:bookmarkStart w:id="2268" w:name="_Hlt199950045"/>
      <w:r>
        <w:rPr>
          <w:rStyle w:val="782"/>
        </w:rPr>
        <w:t xml:space="preserve">ж</w:t>
      </w:r>
      <w:bookmarkEnd w:id="2265"/>
      <w:r/>
      <w:bookmarkEnd w:id="2266"/>
      <w:r>
        <w:rPr>
          <w:rStyle w:val="782"/>
        </w:rPr>
        <w:t xml:space="preserve">е</w:t>
      </w:r>
      <w:bookmarkStart w:id="2269" w:name="_Hlt191371678"/>
      <w:r>
        <w:rPr>
          <w:rStyle w:val="782"/>
        </w:rPr>
        <w:t xml:space="preserve">н</w:t>
      </w:r>
      <w:bookmarkEnd w:id="2267"/>
      <w:r>
        <w:rPr>
          <w:rStyle w:val="782"/>
        </w:rPr>
        <w:t xml:space="preserve">и</w:t>
      </w:r>
      <w:bookmarkStart w:id="2270" w:name="_Hlt166494120"/>
      <w:r>
        <w:rPr>
          <w:rStyle w:val="782"/>
        </w:rPr>
        <w:t xml:space="preserve">я</w:t>
      </w:r>
      <w:bookmarkEnd w:id="2268"/>
      <w:r/>
      <w:bookmarkStart w:id="2271" w:name="_Hlt195567987"/>
      <w:r>
        <w:rPr>
          <w:rStyle w:val="782"/>
        </w:rPr>
        <w:t xml:space="preserve"> </w:t>
      </w:r>
      <w:bookmarkEnd w:id="2269"/>
      <w:r>
        <w:rPr>
          <w:rStyle w:val="782"/>
        </w:rPr>
        <w:t xml:space="preserve">по транзитному счету</w:t>
      </w:r>
      <w:r>
        <w:fldChar w:fldCharType="end"/>
      </w:r>
      <w:r>
        <w:t xml:space="preserve">.</w:t>
      </w:r>
      <w:r/>
    </w:p>
    <w:p>
      <w:pPr>
        <w:pStyle w:val="749"/>
        <w:ind w:left="0"/>
      </w:pPr>
      <w:r>
        <w:t xml:space="preserve">Для возврата в раздел </w:t>
      </w:r>
      <w:r>
        <w:rPr>
          <w:b/>
        </w:rPr>
        <w:t xml:space="preserve">ВЭД</w:t>
      </w:r>
      <w:r>
        <w:t xml:space="preserve"> </w:t>
      </w:r>
      <w:r>
        <w:t xml:space="preserve">щелкните по кнопке</w:t>
      </w:r>
      <w:r>
        <w:t xml:space="preserve"> </w:t>
      </w:r>
      <w:r>
        <w:rPr>
          <w:b/>
        </w:rPr>
        <w:t xml:space="preserve">Закрыть</w:t>
      </w:r>
      <w:r>
        <w:t xml:space="preserve">.</w:t>
      </w:r>
      <w:r/>
    </w:p>
    <w:p>
      <w:pPr>
        <w:pStyle w:val="756"/>
        <w:ind w:left="1276"/>
        <w:rPr>
          <w:sz w:val="24"/>
        </w:rPr>
      </w:pPr>
      <w:r>
        <w:t xml:space="preserve">Создание информации для валютного контроля</w:t>
      </w:r>
      <w:r>
        <w:rPr>
          <w:sz w:val="24"/>
        </w:rPr>
      </w:r>
      <w:r>
        <w:rPr>
          <w:sz w:val="24"/>
        </w:rPr>
      </w:r>
    </w:p>
    <w:p>
      <w:pPr>
        <w:pStyle w:val="749"/>
        <w:ind w:left="0"/>
      </w:pPr>
      <w:r>
        <w:t xml:space="preserve">На форме создания документа с информацией для валютного контроля укажите следующие сведения:</w:t>
      </w:r>
      <w:r/>
    </w:p>
    <w:p>
      <w:pPr>
        <w:pStyle w:val="763"/>
        <w:ind w:left="0" w:firstLine="0"/>
        <w:jc w:val="center"/>
        <w:spacing w:before="120" w:after="120"/>
      </w:pPr>
      <w:r>
        <w:rPr>
          <w:lang w:val="ru-RU"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7961" cy="5816448"/>
                <wp:effectExtent l="0" t="0" r="0" b="0"/>
                <wp:docPr id="716" name="_x0000_i189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30"/>
                        <a:stretch/>
                      </pic:blipFill>
                      <pic:spPr bwMode="auto">
                        <a:xfrm>
                          <a:off x="0" y="0"/>
                          <a:ext cx="3597961" cy="58164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5" o:spid="_x0000_s715" type="#_x0000_t75" style="width:283.30pt;height:457.99pt;mso-wrap-distance-left:0.00pt;mso-wrap-distance-top:0.00pt;mso-wrap-distance-right:0.00pt;mso-wrap-distance-bottom:0.00pt;" stroked="f">
                <v:path textboxrect="0,0,0,0"/>
                <v:imagedata r:id="rId730" o:title=""/>
              </v:shape>
            </w:pict>
          </mc:Fallback>
        </mc:AlternateContent>
      </w:r>
      <w:r/>
    </w:p>
    <w:p>
      <w:pPr>
        <w:pStyle w:val="763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254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документа с информацией для валютного контроля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bCs/>
          <w:iCs/>
        </w:rPr>
      </w:pPr>
      <w:r>
        <w:rPr>
          <w:bCs/>
          <w:iCs/>
        </w:rPr>
        <w:t xml:space="preserve">В</w:t>
      </w:r>
      <w:r>
        <w:rPr>
          <w:bCs/>
          <w:iCs/>
        </w:rPr>
        <w:t xml:space="preserve"> блоке для указания сведений о договоре заполните следующую информацию:</w:t>
      </w:r>
      <w:r>
        <w:rPr>
          <w:bCs/>
          <w:iCs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bCs/>
          <w:iCs/>
        </w:rPr>
      </w:pPr>
      <w:r>
        <w:rPr>
          <w:bCs/>
          <w:iCs/>
        </w:rPr>
        <w:t xml:space="preserve">В </w:t>
      </w:r>
      <w:r>
        <w:t xml:space="preserve">поле</w:t>
      </w:r>
      <w:r>
        <w:rPr>
          <w:bCs/>
          <w:iCs/>
        </w:rPr>
        <w:t xml:space="preserve"> «Договор» выберите из выпадающего списка нужный договор. В результате на форме отобразится информация о данном договоре.</w:t>
      </w:r>
      <w:r>
        <w:rPr>
          <w:bCs/>
          <w:iCs/>
        </w:rPr>
      </w:r>
    </w:p>
    <w:p>
      <w:pPr>
        <w:pStyle w:val="826"/>
        <w:ind w:left="0" w:firstLine="1033"/>
        <w:tabs>
          <w:tab w:val="left" w:pos="0" w:leader="none"/>
        </w:tabs>
      </w:pPr>
      <w:r>
        <w:rPr>
          <w:bCs/>
          <w:iCs/>
        </w:rPr>
        <w:t xml:space="preserve">Если необходимо добавить новый договор, нажмите на ссылку </w:t>
      </w:r>
      <w:r>
        <w:rPr>
          <w:b/>
          <w:bCs/>
          <w:iCs/>
        </w:rPr>
        <w:t xml:space="preserve">Новый договор</w:t>
      </w:r>
      <w:r>
        <w:rPr>
          <w:bCs/>
          <w:iCs/>
        </w:rPr>
        <w:t xml:space="preserve">. </w:t>
      </w:r>
      <w:r>
        <w:t xml:space="preserve">В зависимости от того, имеет ли договор УНК, нажмите на соответствующее значение и заполните следующие данные:</w:t>
      </w:r>
      <w:r/>
    </w:p>
    <w:p>
      <w:pPr>
        <w:pStyle w:val="826"/>
        <w:numPr>
          <w:ilvl w:val="0"/>
          <w:numId w:val="19"/>
        </w:numPr>
        <w:ind w:left="0" w:firstLine="1393"/>
        <w:widowControl w:val="off"/>
        <w:tabs>
          <w:tab w:val="left" w:pos="0" w:leader="none"/>
          <w:tab w:val="left" w:pos="1701" w:leader="none"/>
        </w:tabs>
      </w:pPr>
      <w:r>
        <w:t xml:space="preserve">Если договор не имеет УНК, в поле «Номер» введите номер договора. Если договор не имеет номера, выберите значение «Без номера».</w:t>
      </w:r>
      <w:r/>
    </w:p>
    <w:p>
      <w:pPr>
        <w:pStyle w:val="826"/>
        <w:ind w:left="0" w:firstLine="1395"/>
        <w:tabs>
          <w:tab w:val="left" w:pos="0" w:leader="none"/>
          <w:tab w:val="left" w:pos="1701" w:leader="none"/>
        </w:tabs>
      </w:pPr>
      <w:r>
        <w:t xml:space="preserve">Затем в поле «Дата» укажите дату договора. Для этого поле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717" name="_x0000_i189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31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6" o:spid="_x0000_s716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731" o:title=""/>
              </v:shape>
            </w:pict>
          </mc:Fallback>
        </mc:AlternateContent>
      </w:r>
      <w:r>
        <w:rPr>
          <w:lang w:eastAsia="ru-RU"/>
        </w:rPr>
        <w:t xml:space="preserve"> и в открывшемся календаре выберите нужную дату или введите ее вручную</w:t>
      </w:r>
      <w:r>
        <w:t xml:space="preserve">.</w:t>
      </w:r>
      <w:r/>
    </w:p>
    <w:p>
      <w:pPr>
        <w:pStyle w:val="826"/>
        <w:ind w:left="0" w:firstLine="1393"/>
        <w:tabs>
          <w:tab w:val="left" w:pos="0" w:leader="none"/>
          <w:tab w:val="left" w:pos="1701" w:leader="none"/>
        </w:tabs>
      </w:pPr>
      <w:r>
        <w:t xml:space="preserve">Если общая сумма договора не превышает 600 000 рублей, в соответствующем поле установите флажок.</w:t>
      </w:r>
      <w:r/>
    </w:p>
    <w:p>
      <w:pPr>
        <w:pStyle w:val="826"/>
        <w:ind w:left="0" w:firstLine="0"/>
        <w:jc w:val="center"/>
        <w:spacing w:before="120" w:after="120"/>
        <w:tabs>
          <w:tab w:val="left" w:pos="0" w:leader="none"/>
          <w:tab w:val="left" w:pos="1701" w:leader="none"/>
        </w:tabs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0478" cy="2246681"/>
                <wp:effectExtent l="0" t="0" r="0" b="0"/>
                <wp:docPr id="718" name="_x0000_i189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32"/>
                        <a:srcRect l="1923" t="0" r="801" b="5063"/>
                        <a:stretch/>
                      </pic:blipFill>
                      <pic:spPr bwMode="auto">
                        <a:xfrm>
                          <a:off x="0" y="0"/>
                          <a:ext cx="5040478" cy="224668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7" o:spid="_x0000_s717" type="#_x0000_t75" style="width:396.89pt;height:176.90pt;mso-wrap-distance-left:0.00pt;mso-wrap-distance-top:0.00pt;mso-wrap-distance-right:0.00pt;mso-wrap-distance-bottom:0.00pt;" stroked="f">
                <v:path textboxrect="0,0,0,0"/>
                <v:imagedata r:id="rId732" o:title=""/>
              </v:shape>
            </w:pict>
          </mc:Fallback>
        </mc:AlternateContent>
      </w:r>
      <w:r/>
    </w:p>
    <w:p>
      <w:pPr>
        <w:pStyle w:val="826"/>
        <w:ind w:left="0" w:firstLine="0"/>
        <w:jc w:val="center"/>
        <w:spacing w:before="120" w:after="120"/>
        <w:tabs>
          <w:tab w:val="left" w:pos="0" w:leader="none"/>
          <w:tab w:val="left" w:pos="1701" w:leader="none"/>
        </w:tabs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255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документа с информацией для валютного контроля. Добавление договора без УНК</w:t>
      </w:r>
      <w:r/>
    </w:p>
    <w:p>
      <w:pPr>
        <w:pStyle w:val="826"/>
        <w:numPr>
          <w:ilvl w:val="0"/>
          <w:numId w:val="19"/>
        </w:numPr>
        <w:ind w:left="0" w:firstLine="1393"/>
        <w:widowControl w:val="off"/>
        <w:tabs>
          <w:tab w:val="left" w:pos="0" w:leader="none"/>
          <w:tab w:val="left" w:pos="1701" w:leader="none"/>
        </w:tabs>
      </w:pPr>
      <w:r>
        <w:t xml:space="preserve">Если договор находится на учете в другом банке и имеет УНК, в соответствующем поле введите номер данного договора.</w:t>
      </w:r>
      <w:r/>
    </w:p>
    <w:p>
      <w:pPr>
        <w:pStyle w:val="826"/>
        <w:ind w:left="0" w:firstLine="0"/>
        <w:jc w:val="center"/>
        <w:spacing w:before="120" w:after="120"/>
        <w:tabs>
          <w:tab w:val="left" w:pos="0" w:leader="none"/>
        </w:tabs>
        <w:rPr>
          <w:bCs/>
          <w:iCs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0478" cy="2256282"/>
                <wp:effectExtent l="0" t="0" r="0" b="0"/>
                <wp:docPr id="719" name="_x0000_i189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33"/>
                        <a:srcRect l="1443" t="0" r="1122" b="4453"/>
                        <a:stretch/>
                      </pic:blipFill>
                      <pic:spPr bwMode="auto">
                        <a:xfrm>
                          <a:off x="0" y="0"/>
                          <a:ext cx="5040478" cy="225628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8" o:spid="_x0000_s718" type="#_x0000_t75" style="width:396.89pt;height:177.66pt;mso-wrap-distance-left:0.00pt;mso-wrap-distance-top:0.00pt;mso-wrap-distance-right:0.00pt;mso-wrap-distance-bottom:0.00pt;" stroked="f">
                <v:path textboxrect="0,0,0,0"/>
                <v:imagedata r:id="rId733" o:title=""/>
              </v:shape>
            </w:pict>
          </mc:Fallback>
        </mc:AlternateContent>
      </w:r>
      <w:r>
        <w:rPr>
          <w:bCs/>
          <w:iCs/>
        </w:rPr>
      </w:r>
      <w:r>
        <w:rPr>
          <w:bCs/>
          <w:iCs/>
        </w:rPr>
      </w:r>
    </w:p>
    <w:p>
      <w:pPr>
        <w:pStyle w:val="826"/>
        <w:ind w:left="0" w:firstLine="0"/>
        <w:jc w:val="center"/>
        <w:spacing w:before="120" w:after="120"/>
        <w:tabs>
          <w:tab w:val="left" w:pos="0" w:leader="none"/>
        </w:tabs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256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документа с информацией для валютного контроля. Добавление договора с УНК</w:t>
      </w:r>
      <w:r>
        <w:rPr>
          <w:rFonts w:ascii="Arial" w:hAnsi="Arial" w:cs="Arial"/>
          <w:bCs/>
          <w:iCs/>
          <w:sz w:val="18"/>
        </w:rPr>
      </w:r>
    </w:p>
    <w:p>
      <w:pPr>
        <w:pStyle w:val="763"/>
        <w:ind w:left="0" w:firstLine="1395"/>
        <w:rPr>
          <w:bCs/>
          <w:iCs/>
        </w:rPr>
      </w:pPr>
      <w:r>
        <w:rPr>
          <w:bCs/>
          <w:iCs/>
          <w:lang w:val="ru-RU"/>
        </w:rPr>
        <w:t xml:space="preserve">В случае если</w:t>
      </w:r>
      <w:r>
        <w:rPr>
          <w:bCs/>
          <w:iCs/>
        </w:rPr>
        <w:t xml:space="preserve"> Вы передумали добавлять сведения о договоре, нажмите на кнопку </w:t>
      </w:r>
      <w:r>
        <w:rPr>
          <w:lang w:val="ru-RU"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720" name="_x0000_i189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34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9" o:spid="_x0000_s719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734" o:title=""/>
              </v:shape>
            </w:pict>
          </mc:Fallback>
        </mc:AlternateContent>
      </w:r>
      <w:r>
        <w:rPr>
          <w:bCs/>
          <w:iCs/>
        </w:rPr>
        <w:t xml:space="preserve">.</w:t>
      </w:r>
      <w:r>
        <w:rPr>
          <w:bCs/>
          <w:iCs/>
        </w:rPr>
      </w:r>
    </w:p>
    <w:p>
      <w:pPr>
        <w:pStyle w:val="763"/>
        <w:ind w:left="0" w:firstLine="1026"/>
        <w:rPr>
          <w:bCs/>
          <w:iCs/>
        </w:rPr>
      </w:pPr>
      <w:r>
        <w:rPr>
          <w:bCs/>
          <w:iCs/>
        </w:rPr>
        <w:t xml:space="preserve">Для того чтобы добавить информацию о договоре в документ для валютного контроля, щелкните по кнопке </w:t>
      </w:r>
      <w:r>
        <w:rPr>
          <w:b/>
          <w:bCs/>
          <w:iCs/>
        </w:rPr>
        <w:t xml:space="preserve">Добавить договор</w:t>
      </w:r>
      <w:r>
        <w:rPr>
          <w:bCs/>
          <w:iCs/>
        </w:rPr>
        <w:t xml:space="preserve">. В результате указанные сведения отобразятся в соответствующем блоке.</w:t>
      </w:r>
      <w:r>
        <w:rPr>
          <w:bCs/>
          <w:iCs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bCs/>
          <w:iCs/>
        </w:rPr>
      </w:pPr>
      <w:r>
        <w:rPr>
          <w:bCs/>
          <w:iCs/>
        </w:rPr>
        <w:t xml:space="preserve">В поле «Сумма платежа» отображается сумма операции. При необходимости Вы можете ее отредактировать.</w:t>
      </w:r>
      <w:r>
        <w:rPr>
          <w:bCs/>
          <w:iCs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bCs/>
          <w:iCs/>
        </w:rPr>
      </w:pPr>
      <w:r>
        <w:rPr>
          <w:bCs/>
          <w:iCs/>
        </w:rPr>
        <w:t xml:space="preserve">В поле «Код вида операции» выберите из выпадающего списка код проводимой операции.</w:t>
      </w:r>
      <w:r>
        <w:rPr>
          <w:bCs/>
          <w:iCs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bCs/>
          <w:iCs/>
        </w:rPr>
      </w:pPr>
      <w:r>
        <w:rPr>
          <w:bCs/>
          <w:iCs/>
        </w:rPr>
        <w:t xml:space="preserve">В поле «Сумма в валюте договора» введите сумму платежа в валюте договора.</w:t>
      </w:r>
      <w:r>
        <w:rPr>
          <w:bCs/>
          <w:iCs/>
        </w:rPr>
      </w:r>
    </w:p>
    <w:p>
      <w:pPr>
        <w:pStyle w:val="826"/>
        <w:ind w:left="0" w:firstLine="1033"/>
        <w:tabs>
          <w:tab w:val="left" w:pos="0" w:leader="none"/>
        </w:tabs>
        <w:rPr>
          <w:bCs/>
          <w:i/>
          <w:iCs/>
        </w:rPr>
      </w:pPr>
      <w:r>
        <w:rPr>
          <w:b/>
          <w:bCs/>
          <w:i/>
          <w:iCs/>
        </w:rPr>
        <w:t xml:space="preserve">ПРИМЕЧАНИЕ</w:t>
      </w:r>
      <w:r>
        <w:rPr>
          <w:bCs/>
          <w:i/>
          <w:iCs/>
        </w:rPr>
        <w:t xml:space="preserve">: </w:t>
      </w:r>
      <w:r>
        <w:rPr>
          <w:bCs/>
          <w:i/>
          <w:iCs/>
        </w:rPr>
        <w:t xml:space="preserve">данное поле отображается в случае, если Вы добавили новый договор с УНК.</w:t>
      </w:r>
      <w:r>
        <w:rPr>
          <w:bCs/>
          <w:i/>
          <w:iCs/>
        </w:rPr>
      </w:r>
      <w:r>
        <w:rPr>
          <w:bCs/>
          <w:i/>
          <w:iCs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bCs/>
          <w:iCs/>
        </w:rPr>
      </w:pPr>
      <w:r>
        <w:rPr>
          <w:bCs/>
          <w:iCs/>
        </w:rPr>
        <w:t xml:space="preserve">В поле «Валюта договора» выберите из выпадающего списка валюту договора.</w:t>
      </w:r>
      <w:r>
        <w:rPr>
          <w:bCs/>
          <w:iCs/>
        </w:rPr>
      </w:r>
    </w:p>
    <w:p>
      <w:pPr>
        <w:pStyle w:val="826"/>
        <w:ind w:left="0" w:firstLine="1033"/>
        <w:tabs>
          <w:tab w:val="left" w:pos="0" w:leader="none"/>
        </w:tabs>
        <w:rPr>
          <w:bCs/>
          <w:iCs/>
        </w:rPr>
      </w:pPr>
      <w:r>
        <w:rPr>
          <w:b/>
          <w:bCs/>
          <w:i/>
          <w:iCs/>
        </w:rPr>
        <w:t xml:space="preserve">ПРИМЕЧАНИЕ</w:t>
      </w:r>
      <w:r>
        <w:rPr>
          <w:bCs/>
          <w:i/>
          <w:iCs/>
        </w:rPr>
        <w:t xml:space="preserve">: </w:t>
      </w:r>
      <w:r>
        <w:rPr>
          <w:bCs/>
          <w:i/>
          <w:iCs/>
        </w:rPr>
        <w:t xml:space="preserve">данное поле отображается в случае, если Вы добавили новый договор с УНК.</w:t>
      </w:r>
      <w:r>
        <w:rPr>
          <w:bCs/>
          <w:iCs/>
        </w:rPr>
      </w:r>
      <w:r>
        <w:rPr>
          <w:bCs/>
          <w:iCs/>
        </w:rPr>
      </w:r>
    </w:p>
    <w:p>
      <w:pPr>
        <w:pStyle w:val="826"/>
        <w:ind w:left="0"/>
        <w:tabs>
          <w:tab w:val="left" w:pos="0" w:leader="none"/>
        </w:tabs>
        <w:rPr>
          <w:bCs/>
          <w:iCs/>
        </w:rPr>
      </w:pPr>
      <w:r>
        <w:rPr>
          <w:bCs/>
          <w:iCs/>
        </w:rPr>
        <w:t xml:space="preserve">Для того чтобы добавить информацию еще об одном договоре, нажмите на ссылку </w:t>
      </w:r>
      <w:r>
        <w:rPr>
          <w:b/>
          <w:bCs/>
          <w:iCs/>
        </w:rPr>
        <w:t xml:space="preserve">Добавить запись</w:t>
      </w:r>
      <w:r>
        <w:rPr>
          <w:bCs/>
          <w:iCs/>
        </w:rPr>
        <w:t xml:space="preserve"> и укажите нужные сведения.</w:t>
      </w:r>
      <w:r>
        <w:rPr>
          <w:bCs/>
          <w:iCs/>
        </w:rPr>
      </w:r>
    </w:p>
    <w:p>
      <w:pPr>
        <w:pStyle w:val="826"/>
        <w:ind w:left="0"/>
        <w:tabs>
          <w:tab w:val="left" w:pos="0" w:leader="none"/>
        </w:tabs>
        <w:rPr>
          <w:bCs/>
          <w:iCs/>
        </w:rPr>
      </w:pPr>
      <w:r>
        <w:rPr>
          <w:bCs/>
          <w:iCs/>
        </w:rPr>
        <w:t xml:space="preserve">Для удаления договора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721" name="_x0000_i190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35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0" o:spid="_x0000_s720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735" o:title=""/>
              </v:shape>
            </w:pict>
          </mc:Fallback>
        </mc:AlternateContent>
      </w:r>
      <w:r>
        <w:rPr>
          <w:bCs/>
          <w:iCs/>
        </w:rPr>
        <w:t xml:space="preserve"> в соответствующем блоке.</w:t>
      </w:r>
      <w:r>
        <w:rPr>
          <w:bCs/>
          <w:iCs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bCs/>
          <w:iCs/>
        </w:rPr>
      </w:pPr>
      <w:r>
        <w:rPr>
          <w:bCs/>
          <w:iCs/>
        </w:rPr>
        <w:t xml:space="preserve">Далее в соответствующем блоке прикрепите </w:t>
      </w:r>
      <w:r>
        <w:rPr>
          <w:bCs/>
          <w:iCs/>
        </w:rPr>
        <w:t xml:space="preserve">необходимые </w:t>
      </w:r>
      <w:r>
        <w:rPr>
          <w:bCs/>
          <w:iCs/>
        </w:rPr>
        <w:t xml:space="preserve">документы.</w:t>
      </w:r>
      <w:r>
        <w:rPr>
          <w:bCs/>
          <w:iCs/>
        </w:rPr>
      </w:r>
      <w:r>
        <w:rPr>
          <w:bCs/>
          <w:iCs/>
        </w:rPr>
      </w:r>
    </w:p>
    <w:p>
      <w:pPr>
        <w:pStyle w:val="826"/>
        <w:ind w:left="0"/>
        <w:tabs>
          <w:tab w:val="left" w:pos="0" w:leader="none"/>
        </w:tabs>
        <w:rPr>
          <w:rStyle w:val="1080"/>
          <w:i/>
        </w:rPr>
      </w:pPr>
      <w:r>
        <w:rPr>
          <w:b/>
          <w:bCs/>
          <w:i/>
          <w:iCs/>
        </w:rPr>
        <w:t xml:space="preserve">ПРИМЕЧАНИЕ</w:t>
      </w:r>
      <w:r>
        <w:rPr>
          <w:bCs/>
          <w:i/>
          <w:iCs/>
        </w:rPr>
        <w:t xml:space="preserve">: </w:t>
      </w:r>
      <w:r>
        <w:rPr>
          <w:rStyle w:val="1080"/>
          <w:i/>
        </w:rPr>
        <w:t xml:space="preserve">п</w:t>
      </w:r>
      <w:r>
        <w:rPr>
          <w:rStyle w:val="1080"/>
          <w:i/>
        </w:rPr>
        <w:t xml:space="preserve">о договорам на сумму менее 600 000 </w:t>
      </w:r>
      <w:r>
        <w:rPr>
          <w:rStyle w:val="1080"/>
          <w:i/>
        </w:rPr>
        <w:t xml:space="preserve">рублей</w:t>
      </w:r>
      <w:r>
        <w:rPr>
          <w:rStyle w:val="1080"/>
          <w:i/>
        </w:rPr>
        <w:t xml:space="preserve"> подтверждающие документы не нужны</w:t>
      </w:r>
      <w:r>
        <w:rPr>
          <w:rStyle w:val="1080"/>
          <w:i/>
        </w:rPr>
        <w:t xml:space="preserve">.</w:t>
      </w:r>
      <w:r>
        <w:rPr>
          <w:rStyle w:val="1080"/>
          <w:i/>
        </w:rPr>
      </w:r>
      <w:r>
        <w:rPr>
          <w:rStyle w:val="1080"/>
          <w:i/>
        </w:rPr>
      </w:r>
    </w:p>
    <w:p>
      <w:pPr>
        <w:pStyle w:val="826"/>
        <w:ind w:left="0"/>
        <w:tabs>
          <w:tab w:val="left" w:pos="0" w:leader="none"/>
        </w:tabs>
        <w:rPr>
          <w:bCs/>
          <w:iCs/>
        </w:rPr>
      </w:pPr>
      <w:r>
        <w:rPr>
          <w:bCs/>
          <w:iCs/>
        </w:rPr>
        <w:t xml:space="preserve">Для этого щелкните по ссылке </w:t>
      </w:r>
      <w:r>
        <w:rPr>
          <w:b/>
          <w:bCs/>
          <w:iCs/>
        </w:rPr>
        <w:t xml:space="preserve">выберите в папке</w:t>
      </w:r>
      <w:r>
        <w:rPr>
          <w:bCs/>
          <w:iCs/>
        </w:rPr>
        <w:t xml:space="preserve"> и выберите на Вашем компьютере документ или перетащите файл в блок.</w:t>
      </w:r>
      <w:r>
        <w:rPr>
          <w:bCs/>
          <w:iCs/>
        </w:rPr>
      </w:r>
      <w:r>
        <w:rPr>
          <w:bCs/>
          <w:iCs/>
        </w:rPr>
      </w:r>
    </w:p>
    <w:p>
      <w:pPr>
        <w:pStyle w:val="826"/>
        <w:ind w:left="0"/>
        <w:tabs>
          <w:tab w:val="left" w:pos="0" w:leader="none"/>
        </w:tabs>
        <w:rPr>
          <w:bCs/>
          <w:i/>
          <w:iCs/>
        </w:rPr>
      </w:pPr>
      <w:r>
        <w:rPr>
          <w:b/>
          <w:bCs/>
          <w:i/>
          <w:iCs/>
        </w:rPr>
        <w:t xml:space="preserve">ПРИМЕЧАНИЕ</w:t>
      </w:r>
      <w:r>
        <w:rPr>
          <w:bCs/>
          <w:i/>
          <w:iCs/>
        </w:rPr>
        <w:t xml:space="preserve">: </w:t>
      </w:r>
      <w:r>
        <w:rPr>
          <w:bCs/>
          <w:i/>
          <w:iCs/>
        </w:rPr>
        <w:t xml:space="preserve">максимальный размер файла – </w:t>
      </w:r>
      <w:r>
        <w:rPr>
          <w:rStyle w:val="1080"/>
          <w:i/>
        </w:rPr>
        <w:t xml:space="preserve">10 Мб, форматы – </w:t>
      </w:r>
      <w:r>
        <w:rPr>
          <w:rStyle w:val="1080"/>
          <w:i/>
        </w:rPr>
        <w:t xml:space="preserve">pdf, jpeg, jpg, tiff, tif, doc, docx, rtf, xls, xlsx, zip, rar</w:t>
      </w:r>
      <w:r>
        <w:rPr>
          <w:rStyle w:val="1080"/>
          <w:i/>
        </w:rPr>
        <w:t xml:space="preserve">.</w:t>
      </w:r>
      <w:r>
        <w:rPr>
          <w:bCs/>
          <w:i/>
          <w:iCs/>
        </w:rPr>
      </w:r>
      <w:r>
        <w:rPr>
          <w:bCs/>
          <w:i/>
          <w:iCs/>
        </w:rPr>
      </w:r>
    </w:p>
    <w:p>
      <w:pPr>
        <w:pStyle w:val="826"/>
        <w:ind w:left="0"/>
        <w:tabs>
          <w:tab w:val="left" w:pos="0" w:leader="none"/>
        </w:tabs>
        <w:rPr>
          <w:bCs/>
          <w:iCs/>
        </w:rPr>
      </w:pPr>
      <w:r>
        <w:rPr>
          <w:bCs/>
          <w:iCs/>
        </w:rPr>
        <w:t xml:space="preserve">Если Вы хотите удалить добавленный документ, </w:t>
      </w:r>
      <w:r>
        <w:rPr>
          <w:bCs/>
          <w:iCs/>
        </w:rP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722" name="_x0000_i190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36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1" o:spid="_x0000_s721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736" o:title=""/>
              </v:shape>
            </w:pict>
          </mc:Fallback>
        </mc:AlternateContent>
      </w:r>
      <w:r>
        <w:rPr>
          <w:bCs/>
          <w:iCs/>
        </w:rPr>
        <w:t xml:space="preserve"> напротив него.</w:t>
      </w:r>
      <w:r>
        <w:rPr>
          <w:bCs/>
          <w:iCs/>
        </w:rPr>
      </w:r>
    </w:p>
    <w:p>
      <w:pPr>
        <w:pStyle w:val="749"/>
        <w:ind w:left="0"/>
      </w:pPr>
      <w:r>
        <w:t xml:space="preserve">После указания всех необходимых сведений нажмите на кнопку </w:t>
      </w:r>
      <w:r>
        <w:rPr>
          <w:b/>
        </w:rPr>
        <w:t xml:space="preserve">Подписать и отправить</w:t>
      </w:r>
      <w:r>
        <w:t xml:space="preserve">. </w:t>
      </w:r>
      <w:r>
        <w:t xml:space="preserve">В результате Вы перейдете на форму подписания распоряжения.</w:t>
      </w:r>
      <w:r/>
    </w:p>
    <w:p>
      <w:pPr>
        <w:pStyle w:val="749"/>
        <w:ind w:left="0"/>
      </w:pPr>
      <w:r>
        <w:t xml:space="preserve">Если Вы хотите сохранить </w:t>
      </w:r>
      <w:r>
        <w:t xml:space="preserve">распоряжение, </w:t>
      </w:r>
      <w:r>
        <w:t xml:space="preserve">щелкните по кнопке </w:t>
      </w:r>
      <w:r>
        <w:rPr>
          <w:b/>
        </w:rPr>
        <w:t xml:space="preserve">Сохранить</w:t>
      </w:r>
      <w:r>
        <w:t xml:space="preserve">.</w:t>
      </w:r>
      <w:r/>
    </w:p>
    <w:p>
      <w:pPr>
        <w:pStyle w:val="749"/>
        <w:ind w:left="0"/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если </w:t>
      </w:r>
      <w:r>
        <w:rPr>
          <w:i/>
        </w:rPr>
        <w:t xml:space="preserve">есть замечания</w:t>
      </w:r>
      <w:r>
        <w:rPr>
          <w:i/>
        </w:rPr>
        <w:t xml:space="preserve"> к документу или не заполнены обязательные поля, на экране отобразятся соответствующие уведомления. В этом случае Вы можете вернуться к заполнению распоряжения, закрыть без сохранения или сохранить документ как черновик, щелкнув по соответствующим кнопкам.</w:t>
      </w:r>
      <w:r>
        <w:rPr>
          <w:i/>
        </w:rPr>
      </w:r>
      <w:r>
        <w:rPr>
          <w:i/>
        </w:rPr>
      </w:r>
    </w:p>
    <w:p>
      <w:pPr>
        <w:pStyle w:val="749"/>
        <w:ind w:left="0"/>
      </w:pPr>
      <w:r>
        <w:t xml:space="preserve">В результате распоряжение </w:t>
      </w:r>
      <w:r>
        <w:rPr>
          <w:bCs/>
          <w:iCs/>
        </w:rPr>
        <w:t xml:space="preserve">отобразится в разделе </w:t>
      </w:r>
      <w:r>
        <w:rPr>
          <w:b/>
          <w:bCs/>
          <w:iCs/>
        </w:rPr>
        <w:t xml:space="preserve">ВЭД</w:t>
      </w:r>
      <w:r>
        <w:rPr>
          <w:bCs/>
          <w:iCs/>
        </w:rPr>
        <w:t xml:space="preserve"> в блоке </w:t>
      </w:r>
      <w:r>
        <w:rPr>
          <w:b/>
        </w:rPr>
        <w:t xml:space="preserve">Распоряжения по транзитному счету</w:t>
      </w:r>
      <w:r>
        <w:rPr>
          <w:bCs/>
          <w:iCs/>
        </w:rPr>
        <w:t xml:space="preserve"> и в истории платежей на </w:t>
      </w:r>
      <w:r>
        <w:rPr>
          <w:b/>
          <w:bCs/>
          <w:iCs/>
        </w:rPr>
        <w:t xml:space="preserve">Главной</w:t>
      </w:r>
      <w:r>
        <w:rPr>
          <w:bCs/>
          <w:iCs/>
        </w:rPr>
        <w:t xml:space="preserve"> странице, а </w:t>
      </w:r>
      <w:r>
        <w:t xml:space="preserve">на экране будет показано уведомление об успешном выполнении операции. На данной форме Вы можете </w:t>
      </w:r>
      <w:r>
        <w:t xml:space="preserve">п</w:t>
      </w:r>
      <w:r>
        <w:t xml:space="preserve">ерейти к созданию нового</w:t>
      </w:r>
      <w:r>
        <w:t xml:space="preserve"> </w:t>
      </w:r>
      <w:r>
        <w:t xml:space="preserve">распоряжения, щелкнув по кнопке </w:t>
      </w:r>
      <w:r>
        <w:rPr>
          <w:b/>
        </w:rPr>
        <w:t xml:space="preserve">Создать новый документ</w:t>
      </w:r>
      <w:r>
        <w:t xml:space="preserve">. Подробнее смотрите в разделе </w:t>
      </w:r>
      <w:r>
        <w:fldChar w:fldCharType="begin"/>
      </w:r>
      <w:r>
        <w:instrText xml:space="preserve"> HYPERLINK  \l "_Распоряжение_по_транзитному" </w:instrText>
      </w:r>
      <w:r>
        <w:fldChar w:fldCharType="separate"/>
      </w:r>
      <w:r>
        <w:rPr>
          <w:rStyle w:val="782"/>
        </w:rPr>
        <w:t xml:space="preserve">Создание</w:t>
      </w:r>
      <w:bookmarkStart w:id="2272" w:name="_Hlt179207824"/>
      <w:r>
        <w:rPr>
          <w:rStyle w:val="782"/>
        </w:rPr>
        <w:t xml:space="preserve"> </w:t>
      </w:r>
      <w:bookmarkEnd w:id="2270"/>
      <w:r>
        <w:rPr>
          <w:rStyle w:val="782"/>
        </w:rPr>
        <w:t xml:space="preserve">р</w:t>
      </w:r>
      <w:bookmarkStart w:id="2273" w:name="_Hlt166494145"/>
      <w:r>
        <w:rPr>
          <w:rStyle w:val="782"/>
        </w:rPr>
        <w:t xml:space="preserve">а</w:t>
      </w:r>
      <w:bookmarkEnd w:id="2271"/>
      <w:r>
        <w:rPr>
          <w:rStyle w:val="782"/>
        </w:rPr>
        <w:t xml:space="preserve">спор</w:t>
      </w:r>
      <w:bookmarkStart w:id="2274" w:name="_Hlt186117930"/>
      <w:r/>
      <w:bookmarkStart w:id="2275" w:name="_Hlt199950078"/>
      <w:r>
        <w:rPr>
          <w:rStyle w:val="782"/>
        </w:rPr>
        <w:t xml:space="preserve">я</w:t>
      </w:r>
      <w:bookmarkEnd w:id="2272"/>
      <w:r/>
      <w:bookmarkEnd w:id="2273"/>
      <w:r/>
      <w:bookmarkStart w:id="2276" w:name="_Hlt191371691"/>
      <w:r/>
      <w:bookmarkStart w:id="2277" w:name="_Hlt195568019"/>
      <w:r>
        <w:rPr>
          <w:rStyle w:val="782"/>
        </w:rPr>
        <w:t xml:space="preserve">ж</w:t>
      </w:r>
      <w:bookmarkEnd w:id="2274"/>
      <w:r/>
      <w:bookmarkEnd w:id="2275"/>
      <w:r>
        <w:rPr>
          <w:rStyle w:val="782"/>
        </w:rPr>
        <w:t xml:space="preserve">ения по транзитному счету</w:t>
      </w:r>
      <w:r>
        <w:fldChar w:fldCharType="end"/>
      </w:r>
      <w:r>
        <w:t xml:space="preserve">.</w:t>
      </w:r>
      <w:r/>
    </w:p>
    <w:p>
      <w:pPr>
        <w:pStyle w:val="755"/>
      </w:pPr>
      <w:r>
        <w:t xml:space="preserve">Подписание распоряжения</w:t>
      </w:r>
      <w:r/>
    </w:p>
    <w:p>
      <w:pPr>
        <w:pStyle w:val="749"/>
        <w:ind w:left="0"/>
      </w:pPr>
      <w:r>
        <w:t xml:space="preserve">На странице подписания распоряжения по транзитному счету отображаются заполненная информация, а также номер и дата документа.</w:t>
      </w:r>
      <w:r/>
    </w:p>
    <w:p>
      <w:pPr>
        <w:pStyle w:val="749"/>
        <w:ind w:left="0"/>
      </w:pPr>
      <w:r>
        <w:t xml:space="preserve">На данной форме Вы можете выполнить следующие действия: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Просмотреть </w:t>
      </w:r>
      <w:r>
        <w:rPr>
          <w:b/>
        </w:rPr>
        <w:t xml:space="preserve">документ с информацией для валютного контроля</w:t>
      </w:r>
      <w:r>
        <w:t xml:space="preserve">. Для этого в соответствующем блоке нажмите на кнопку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723" name="_x0000_i190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37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2" o:spid="_x0000_s722" type="#_x0000_t75" style="width:14.25pt;height:8.25pt;mso-wrap-distance-left:0.00pt;mso-wrap-distance-top:0.00pt;mso-wrap-distance-right:0.00pt;mso-wrap-distance-bottom:0.00pt;" stroked="f">
                <v:path textboxrect="0,0,0,0"/>
                <v:imagedata r:id="rId737" o:title=""/>
              </v:shape>
            </w:pict>
          </mc:Fallback>
        </mc:AlternateContent>
      </w:r>
      <w:r>
        <w:t xml:space="preserve">. Если Вы хотите свернуть данные, щелкните по кнопке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724" name="_x0000_i190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38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3" o:spid="_x0000_s723" type="#_x0000_t75" style="width:14.25pt;height:8.25pt;mso-wrap-distance-left:0.00pt;mso-wrap-distance-top:0.00pt;mso-wrap-distance-right:0.00pt;mso-wrap-distance-bottom:0.00pt;" stroked="f">
                <v:path textboxrect="0,0,0,0"/>
                <v:imagedata r:id="rId738" o:title=""/>
              </v:shape>
            </w:pict>
          </mc:Fallback>
        </mc:AlternateContent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Скачать вложенные документы</w:t>
      </w:r>
      <w:r>
        <w:t xml:space="preserve">. Для этого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4064" cy="144141"/>
                <wp:effectExtent l="0" t="0" r="0" b="0"/>
                <wp:docPr id="725" name="_x0000_i190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39"/>
                        <a:srcRect l="15662" t="39684" r="19343" b="13227"/>
                        <a:stretch/>
                      </pic:blipFill>
                      <pic:spPr bwMode="auto">
                        <a:xfrm>
                          <a:off x="0" y="0"/>
                          <a:ext cx="134064" cy="14414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4" o:spid="_x0000_s724" type="#_x0000_t75" style="width:10.56pt;height:11.35pt;mso-wrap-distance-left:0.00pt;mso-wrap-distance-top:0.00pt;mso-wrap-distance-right:0.00pt;mso-wrap-distance-bottom:0.00pt;" stroked="f">
                <v:path textboxrect="0,0,0,0"/>
                <v:imagedata r:id="rId739" o:title=""/>
              </v:shape>
            </w:pict>
          </mc:Fallback>
        </mc:AlternateContent>
      </w:r>
      <w:r>
        <w:t xml:space="preserve"> напротив интересующего документа.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Подписать </w:t>
      </w:r>
      <w:r>
        <w:rPr>
          <w:b/>
        </w:rPr>
        <w:t xml:space="preserve">распоряжение</w:t>
      </w:r>
      <w:r>
        <w:t xml:space="preserve">. Для этого щелкните по кнопке </w:t>
      </w:r>
      <w:r>
        <w:rPr>
          <w:b/>
        </w:rPr>
        <w:t xml:space="preserve">Подписать</w:t>
      </w:r>
      <w:r>
        <w:t xml:space="preserve"> и подтвердите операцию доступным способом. 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</w:t>
      </w:r>
      <w:bookmarkStart w:id="2278" w:name="_Hlt191371705"/>
      <w:r>
        <w:rPr>
          <w:rStyle w:val="782"/>
        </w:rPr>
        <w:t xml:space="preserve">с</w:t>
      </w:r>
      <w:bookmarkEnd w:id="2276"/>
      <w:r>
        <w:rPr>
          <w:rStyle w:val="782"/>
        </w:rPr>
        <w:t xml:space="preserve">ание </w:t>
      </w:r>
      <w:bookmarkStart w:id="2279" w:name="_Hlt195568024"/>
      <w:r>
        <w:rPr>
          <w:rStyle w:val="782"/>
        </w:rPr>
        <w:t xml:space="preserve">д</w:t>
      </w:r>
      <w:bookmarkEnd w:id="2277"/>
      <w:r>
        <w:rPr>
          <w:rStyle w:val="782"/>
        </w:rPr>
        <w:t xml:space="preserve">окум</w:t>
      </w:r>
      <w:bookmarkStart w:id="2280" w:name="_Hlt199950097"/>
      <w:r>
        <w:rPr>
          <w:rStyle w:val="782"/>
        </w:rPr>
        <w:t xml:space="preserve">е</w:t>
      </w:r>
      <w:bookmarkEnd w:id="2278"/>
      <w:r/>
      <w:bookmarkStart w:id="2281" w:name="_Hlt186117943"/>
      <w:r>
        <w:rPr>
          <w:rStyle w:val="782"/>
        </w:rPr>
        <w:t xml:space="preserve">н</w:t>
      </w:r>
      <w:bookmarkEnd w:id="2279"/>
      <w:r>
        <w:rPr>
          <w:rStyle w:val="782"/>
        </w:rPr>
        <w:t xml:space="preserve">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826"/>
        <w:ind w:left="0"/>
        <w:tabs>
          <w:tab w:val="left" w:pos="1134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данная операция доступна для сотрудников с соответствующими правами.</w:t>
      </w:r>
      <w:r>
        <w:rPr>
          <w:i/>
        </w:rPr>
      </w:r>
      <w:r>
        <w:rPr>
          <w:i/>
        </w:rPr>
      </w:r>
    </w:p>
    <w:p>
      <w:pPr>
        <w:pStyle w:val="749"/>
        <w:ind w:left="0"/>
      </w:pPr>
      <w:r>
        <w:t xml:space="preserve">После наложения всех необходимых подписей </w:t>
      </w:r>
      <w:r>
        <w:t xml:space="preserve">распоряжение</w:t>
      </w:r>
      <w:r>
        <w:t xml:space="preserve"> будет отправлен</w:t>
      </w:r>
      <w:r>
        <w:t xml:space="preserve">о</w:t>
      </w:r>
      <w:r>
        <w:t xml:space="preserve"> в банк, а на экране отобразится страница подтверждения операции.</w:t>
      </w:r>
      <w:r/>
    </w:p>
    <w:p>
      <w:pPr>
        <w:pStyle w:val="755"/>
      </w:pPr>
      <w:r>
        <w:t xml:space="preserve">Подтверждение операции</w:t>
      </w:r>
      <w:r/>
    </w:p>
    <w:p>
      <w:pPr>
        <w:pStyle w:val="749"/>
        <w:ind w:left="0"/>
      </w:pPr>
      <w:r>
        <w:t xml:space="preserve">На странице подтверждения отображается уведомление об успешном выполнении операции.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На данной форме Вы можете выполнить следующие действия: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Перейти к созданию </w:t>
      </w:r>
      <w:r>
        <w:rPr>
          <w:b/>
        </w:rPr>
        <w:t xml:space="preserve">нового распоряжения по транзитному счету</w:t>
      </w:r>
      <w:r>
        <w:t xml:space="preserve">. Для этого нажмите на кнопку </w:t>
      </w:r>
      <w:r>
        <w:rPr>
          <w:b/>
        </w:rPr>
        <w:t xml:space="preserve">Создать новый </w:t>
      </w:r>
      <w:r>
        <w:rPr>
          <w:b/>
        </w:rPr>
        <w:t xml:space="preserve">документ</w:t>
      </w:r>
      <w:r>
        <w:t xml:space="preserve">. Подробное описание заполнения полей документа смотрите в разделе </w:t>
      </w:r>
      <w:r>
        <w:fldChar w:fldCharType="begin"/>
      </w:r>
      <w:r>
        <w:instrText xml:space="preserve"> HYPERLINK  \l "_Распоряжение_по_транзитному" </w:instrText>
      </w:r>
      <w:r>
        <w:fldChar w:fldCharType="separate"/>
      </w:r>
      <w:r>
        <w:rPr>
          <w:rStyle w:val="782"/>
        </w:rPr>
        <w:t xml:space="preserve">Создание ра</w:t>
      </w:r>
      <w:bookmarkStart w:id="2282" w:name="_Hlt199948801"/>
      <w:r>
        <w:rPr>
          <w:rStyle w:val="782"/>
        </w:rPr>
        <w:t xml:space="preserve">с</w:t>
      </w:r>
      <w:bookmarkEnd w:id="2280"/>
      <w:r>
        <w:rPr>
          <w:rStyle w:val="782"/>
        </w:rPr>
        <w:t xml:space="preserve">п</w:t>
      </w:r>
      <w:bookmarkStart w:id="2283" w:name="_Hlt179207836"/>
      <w:r>
        <w:rPr>
          <w:rStyle w:val="782"/>
        </w:rPr>
        <w:t xml:space="preserve">о</w:t>
      </w:r>
      <w:bookmarkEnd w:id="2281"/>
      <w:r>
        <w:rPr>
          <w:rStyle w:val="782"/>
        </w:rPr>
        <w:t xml:space="preserve">р</w:t>
      </w:r>
      <w:bookmarkStart w:id="2284" w:name="_Hlt166494155"/>
      <w:r>
        <w:rPr>
          <w:rStyle w:val="782"/>
        </w:rPr>
        <w:t xml:space="preserve">я</w:t>
      </w:r>
      <w:bookmarkEnd w:id="2282"/>
      <w:r/>
      <w:bookmarkStart w:id="2285" w:name="_Hlt191370292"/>
      <w:r>
        <w:rPr>
          <w:rStyle w:val="782"/>
        </w:rPr>
        <w:t xml:space="preserve">ж</w:t>
      </w:r>
      <w:bookmarkEnd w:id="2283"/>
      <w:r>
        <w:rPr>
          <w:rStyle w:val="782"/>
        </w:rPr>
        <w:t xml:space="preserve">ен</w:t>
      </w:r>
      <w:bookmarkStart w:id="2286" w:name="_Hlt179206362"/>
      <w:r>
        <w:rPr>
          <w:rStyle w:val="782"/>
        </w:rPr>
        <w:t xml:space="preserve">и</w:t>
      </w:r>
      <w:bookmarkEnd w:id="2284"/>
      <w:r/>
      <w:bookmarkStart w:id="2287" w:name="_Hlt195566415"/>
      <w:r>
        <w:rPr>
          <w:rStyle w:val="782"/>
        </w:rPr>
        <w:t xml:space="preserve">я</w:t>
      </w:r>
      <w:bookmarkEnd w:id="2285"/>
      <w:r>
        <w:rPr>
          <w:rStyle w:val="782"/>
        </w:rPr>
        <w:t xml:space="preserve"> по тран</w:t>
      </w:r>
      <w:bookmarkStart w:id="2288" w:name="_Hlt186115045"/>
      <w:r>
        <w:rPr>
          <w:rStyle w:val="782"/>
        </w:rPr>
        <w:t xml:space="preserve">з</w:t>
      </w:r>
      <w:bookmarkEnd w:id="2286"/>
      <w:r>
        <w:rPr>
          <w:rStyle w:val="782"/>
        </w:rPr>
        <w:t xml:space="preserve">итному счету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Скачать </w:t>
      </w:r>
      <w:r>
        <w:rPr>
          <w:b/>
        </w:rPr>
        <w:t xml:space="preserve">распоряжение</w:t>
      </w:r>
      <w:r>
        <w:t xml:space="preserve">. Если Вы хотите </w:t>
      </w:r>
      <w:r>
        <w:t xml:space="preserve">сохранить </w:t>
      </w:r>
      <w:r>
        <w:t xml:space="preserve">распоряжение</w:t>
      </w:r>
      <w:r>
        <w:t xml:space="preserve"> в формате </w:t>
      </w:r>
      <w:r>
        <w:t xml:space="preserve">.</w:t>
      </w:r>
      <w:r>
        <w:t xml:space="preserve">pdf, нажмите на </w:t>
      </w:r>
      <w:r>
        <w:t xml:space="preserve">ссылку </w:t>
      </w:r>
      <w:r>
        <w:rPr>
          <w:b/>
        </w:rPr>
        <w:t xml:space="preserve">Скачать </w:t>
      </w:r>
      <w:r>
        <w:rPr>
          <w:b/>
          <w:lang w:val="en-US"/>
        </w:rPr>
        <w:t xml:space="preserve">PDF</w:t>
      </w:r>
      <w:r>
        <w:t xml:space="preserve">. В результате документ в соответствующем формате будет загружен на Ваш компьютер</w:t>
      </w:r>
      <w:r>
        <w:rPr>
          <w:lang w:eastAsia="ru-RU"/>
        </w:rPr>
        <w:t xml:space="preserve">.</w:t>
      </w:r>
      <w:r/>
    </w:p>
    <w:p>
      <w:pPr>
        <w:pStyle w:val="749"/>
        <w:ind w:left="0"/>
      </w:pPr>
      <w:r>
        <w:t xml:space="preserve">Для возврата в раздел </w:t>
      </w:r>
      <w:r>
        <w:rPr>
          <w:b/>
        </w:rPr>
        <w:t xml:space="preserve">ВЭД</w:t>
      </w:r>
      <w:r>
        <w:t xml:space="preserve"> нажмите на кнопку </w:t>
      </w:r>
      <w:r>
        <w:rPr>
          <w:b/>
        </w:rPr>
        <w:t xml:space="preserve">Закрыть</w:t>
      </w:r>
      <w:r>
        <w:t xml:space="preserve">.</w:t>
      </w:r>
      <w:r/>
    </w:p>
    <w:p>
      <w:pPr>
        <w:pStyle w:val="754"/>
      </w:pPr>
      <w:r/>
      <w:bookmarkEnd w:id="2287"/>
      <w:r/>
      <w:bookmarkEnd w:id="2288"/>
      <w:r/>
      <w:bookmarkStart w:id="2289" w:name="_Информация_о_валютных"/>
      <w:r/>
      <w:bookmarkStart w:id="2290" w:name="_Создание_документа_с"/>
      <w:r>
        <w:t xml:space="preserve">Создание документа с и</w:t>
      </w:r>
      <w:r>
        <w:t xml:space="preserve">нформаци</w:t>
      </w:r>
      <w:r>
        <w:t xml:space="preserve">ей</w:t>
      </w:r>
      <w:r>
        <w:t xml:space="preserve"> о валютных операциях</w:t>
      </w:r>
      <w:r/>
    </w:p>
    <w:p>
      <w:pPr>
        <w:pStyle w:val="749"/>
        <w:ind w:left="0"/>
      </w:pPr>
      <w:r>
        <w:t xml:space="preserve">Для создания документа с информацией о валютных операциях нажмите на кнопку </w:t>
      </w:r>
      <w:r>
        <w:rPr>
          <w:b/>
        </w:rPr>
        <w:t xml:space="preserve">Информация о валютных операциях</w:t>
      </w:r>
      <w:r>
        <w:t xml:space="preserve">.</w:t>
      </w:r>
      <w:r/>
    </w:p>
    <w:p>
      <w:pPr>
        <w:pStyle w:val="749"/>
        <w:ind w:left="0"/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также Вы можете перейти к созданию документа из пункта меню </w:t>
      </w:r>
      <w:r>
        <w:rPr>
          <w:b/>
          <w:i/>
        </w:rPr>
        <w:t xml:space="preserve">ВЭД</w:t>
      </w:r>
      <w:r>
        <w:rPr>
          <w:i/>
        </w:rPr>
        <w:t xml:space="preserve">. Для этого в блоке с информацией о договорах перейдите на вкладку </w:t>
      </w:r>
      <w:r>
        <w:rPr>
          <w:b/>
          <w:i/>
        </w:rPr>
        <w:t xml:space="preserve">Зачисления</w:t>
      </w:r>
      <w:r>
        <w:rPr>
          <w:i/>
        </w:rPr>
        <w:t xml:space="preserve"> и нажмите на кнопку </w:t>
      </w:r>
      <w:r>
        <w:rPr>
          <w:spacing w:val="-1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94892" cy="95250"/>
                <wp:effectExtent l="0" t="0" r="0" b="0"/>
                <wp:docPr id="726" name="_x0000_i190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40"/>
                        <a:srcRect l="17284" t="42026" r="27161" b="17775"/>
                        <a:stretch/>
                      </pic:blipFill>
                      <pic:spPr bwMode="auto">
                        <a:xfrm>
                          <a:off x="0" y="0"/>
                          <a:ext cx="194892" cy="95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5" o:spid="_x0000_s725" type="#_x0000_t75" style="width:15.35pt;height:7.50pt;mso-wrap-distance-left:0.00pt;mso-wrap-distance-top:0.00pt;mso-wrap-distance-right:0.00pt;mso-wrap-distance-bottom:0.00pt;" stroked="f">
                <v:path textboxrect="0,0,0,0"/>
                <v:imagedata r:id="rId740" o:title=""/>
              </v:shape>
            </w:pict>
          </mc:Fallback>
        </mc:AlternateContent>
      </w:r>
      <w:r>
        <w:rPr>
          <w:i/>
        </w:rPr>
        <w:t xml:space="preserve"> напротив интересующей записи. Затем в открывшемся меню щелкните по ссылке </w:t>
      </w:r>
      <w:r>
        <w:rPr>
          <w:b/>
          <w:i/>
        </w:rPr>
        <w:t xml:space="preserve">Направить информацию о валютной операции</w:t>
      </w:r>
      <w:r>
        <w:rPr>
          <w:i/>
        </w:rPr>
        <w:t xml:space="preserve">.</w:t>
      </w:r>
      <w:r>
        <w:rPr>
          <w:i/>
        </w:rPr>
        <w:t xml:space="preserve"> </w:t>
      </w:r>
      <w:r>
        <w:rPr>
          <w:i/>
        </w:rPr>
        <w:t xml:space="preserve">В этом случае соответствующие поля документа будут заполнены автоматически.</w:t>
      </w:r>
      <w:r/>
    </w:p>
    <w:p>
      <w:pPr>
        <w:pStyle w:val="755"/>
      </w:pPr>
      <w:r>
        <w:t xml:space="preserve">Создание документа</w:t>
      </w:r>
      <w:r/>
    </w:p>
    <w:p>
      <w:pPr>
        <w:pStyle w:val="749"/>
        <w:ind w:left="0"/>
      </w:pPr>
      <w:r>
        <w:t xml:space="preserve">На форме создания документа с информацией о валютных операциях укажите следующие сведения:</w:t>
      </w:r>
      <w:r/>
    </w:p>
    <w:p>
      <w:pPr>
        <w:pStyle w:val="763"/>
        <w:ind w:left="0" w:firstLine="0"/>
        <w:jc w:val="center"/>
        <w:spacing w:before="120" w:after="120"/>
      </w:pPr>
      <w:r>
        <w:rPr>
          <w:lang w:val="ru-RU"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9193" cy="6912699"/>
                <wp:effectExtent l="0" t="0" r="0" b="0"/>
                <wp:docPr id="727" name="_x0000_i190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41"/>
                        <a:stretch/>
                      </pic:blipFill>
                      <pic:spPr bwMode="auto">
                        <a:xfrm>
                          <a:off x="0" y="0"/>
                          <a:ext cx="3599193" cy="69126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6" o:spid="_x0000_s726" type="#_x0000_t75" style="width:283.40pt;height:544.31pt;mso-wrap-distance-left:0.00pt;mso-wrap-distance-top:0.00pt;mso-wrap-distance-right:0.00pt;mso-wrap-distance-bottom:0.00pt;" stroked="f">
                <v:path textboxrect="0,0,0,0"/>
                <v:imagedata r:id="rId741" o:title=""/>
              </v:shape>
            </w:pict>
          </mc:Fallback>
        </mc:AlternateContent>
      </w:r>
      <w:r/>
    </w:p>
    <w:p>
      <w:pPr>
        <w:pStyle w:val="763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257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документа с информацией о валютных операциях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Для того ч</w:t>
      </w:r>
      <w:r>
        <w:t xml:space="preserve">тобы указать, в каком банке проводятся операции</w:t>
      </w:r>
      <w:r>
        <w:t xml:space="preserve">, щелкните по соответствующему значению в верхней части страницы и заполните следующие сведения</w:t>
      </w:r>
      <w:r>
        <w:t xml:space="preserve">:</w:t>
      </w:r>
      <w:r/>
    </w:p>
    <w:p>
      <w:pPr>
        <w:pStyle w:val="826"/>
        <w:ind w:left="0" w:firstLine="0"/>
        <w:jc w:val="center"/>
        <w:spacing w:before="120" w:after="120"/>
        <w:tabs>
          <w:tab w:val="left" w:pos="1134" w:leader="none"/>
        </w:tabs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697531" cy="1543901"/>
                <wp:effectExtent l="0" t="0" r="0" b="0"/>
                <wp:docPr id="728" name="_x0000_i190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42"/>
                        <a:stretch/>
                      </pic:blipFill>
                      <pic:spPr bwMode="auto">
                        <a:xfrm>
                          <a:off x="0" y="0"/>
                          <a:ext cx="2697531" cy="154390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7" o:spid="_x0000_s727" type="#_x0000_t75" style="width:212.40pt;height:121.57pt;mso-wrap-distance-left:0.00pt;mso-wrap-distance-top:0.00pt;mso-wrap-distance-right:0.00pt;mso-wrap-distance-bottom:0.00pt;" stroked="f">
                <v:path textboxrect="0,0,0,0"/>
                <v:imagedata r:id="rId742" o:title=""/>
              </v:shape>
            </w:pict>
          </mc:Fallback>
        </mc:AlternateContent>
      </w:r>
      <w:r>
        <w:tab/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697251" cy="1543622"/>
                <wp:effectExtent l="0" t="0" r="0" b="0"/>
                <wp:docPr id="729" name="_x0000_i190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43"/>
                        <a:stretch/>
                      </pic:blipFill>
                      <pic:spPr bwMode="auto">
                        <a:xfrm>
                          <a:off x="0" y="0"/>
                          <a:ext cx="2697251" cy="15436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8" o:spid="_x0000_s728" type="#_x0000_t75" style="width:212.38pt;height:121.55pt;mso-wrap-distance-left:0.00pt;mso-wrap-distance-top:0.00pt;mso-wrap-distance-right:0.00pt;mso-wrap-distance-bottom:0.00pt;" stroked="f">
                <v:path textboxrect="0,0,0,0"/>
                <v:imagedata r:id="rId743" o:title=""/>
              </v:shape>
            </w:pict>
          </mc:Fallback>
        </mc:AlternateContent>
      </w:r>
      <w:r/>
    </w:p>
    <w:p>
      <w:pPr>
        <w:pStyle w:val="826"/>
        <w:ind w:left="0" w:firstLine="0"/>
        <w:jc w:val="center"/>
        <w:spacing w:before="120" w:after="120"/>
        <w:tabs>
          <w:tab w:val="left" w:pos="1134" w:leader="none"/>
        </w:tabs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258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документа с информацией о валютных операциях. Выбор банка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Если операция </w:t>
      </w:r>
      <w:r>
        <w:t xml:space="preserve">проводится</w:t>
      </w:r>
      <w:r>
        <w:t xml:space="preserve"> в </w:t>
      </w:r>
      <w:r>
        <w:t xml:space="preserve">АО «Россельхозбанк», в поле «Номер счета по операциям» выберите из выпадающего списка номер счета, по которому выполняются операции.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случае если операция проводится в другом банке, укажите, является ли данный банк иностранным, установив флажок в соответствующем поле.</w:t>
      </w:r>
      <w:r/>
    </w:p>
    <w:p>
      <w:pPr>
        <w:pStyle w:val="826"/>
        <w:ind w:left="0" w:firstLine="1033"/>
        <w:tabs>
          <w:tab w:val="left" w:pos="0" w:leader="none"/>
        </w:tabs>
      </w:pPr>
      <w:r>
        <w:t xml:space="preserve">Если операции выполняются в иностранном банке, в отобразившемся поле «Страна банка нерезидента» выберите из выпадающего списка страну, в которой зарегистрирован данный банк.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</w:t>
      </w:r>
      <w:r>
        <w:t xml:space="preserve">ФИО ответственного по документу</w:t>
      </w:r>
      <w:r>
        <w:t xml:space="preserve">» выберите из выпадающего списка сотрудника, ответственного за </w:t>
      </w:r>
      <w:r>
        <w:t xml:space="preserve">данный документ</w:t>
      </w:r>
      <w:r>
        <w:t xml:space="preserve">. В результате в поле «Телефон» отобразится номер телефона данного сотрудника.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Также Вы можете указать данные сотрудника и его телефон вручную.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«КПП» при необходимости выберите из выпадающего списка КПП Вашей организации.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Если Вы создаете корректирующий документ, который содержит новую информацию о валютных операциях, подтвержденную ранее другим документом, принятым банком, установите флажок в поле «Признак корректировки».</w:t>
      </w:r>
      <w:r/>
    </w:p>
    <w:p>
      <w:pPr>
        <w:pStyle w:val="826"/>
        <w:ind w:left="0"/>
        <w:tabs>
          <w:tab w:val="left" w:pos="1134" w:leader="none"/>
        </w:tabs>
        <w:rPr>
          <w:lang w:eastAsia="ru-RU" w:bidi="en-US"/>
        </w:rPr>
      </w:pPr>
      <w:r>
        <w:t xml:space="preserve">Далее в отобразившемся поле начните вводить номер или дату корректируемого документа </w:t>
      </w:r>
      <w:r>
        <w:rPr>
          <w:lang w:val="en-US" w:eastAsia="ru-RU" w:bidi="en-US"/>
        </w:rPr>
        <w:t xml:space="preserve">и затем выберите одно из найденных системой значений, щелкнув по нему.</w:t>
      </w:r>
      <w:r>
        <w:rPr>
          <w:lang w:eastAsia="ru-RU" w:bidi="en-US"/>
        </w:rPr>
        <w:t xml:space="preserve"> В результате сведения об операции будут заполнены автоматически и недоступны для редактирования.</w:t>
      </w:r>
      <w:r>
        <w:rPr>
          <w:lang w:eastAsia="ru-RU" w:bidi="en-US"/>
        </w:rPr>
      </w:r>
      <w:r>
        <w:rPr>
          <w:lang w:eastAsia="ru-RU" w:bidi="en-US"/>
        </w:rPr>
      </w:r>
    </w:p>
    <w:p>
      <w:pPr>
        <w:pStyle w:val="826"/>
        <w:ind w:left="0"/>
        <w:tabs>
          <w:tab w:val="left" w:pos="1134" w:leader="none"/>
        </w:tabs>
        <w:rPr>
          <w:i/>
          <w:lang w:eastAsia="ru-RU" w:bidi="en-US"/>
        </w:rPr>
      </w:pPr>
      <w:r>
        <w:rPr>
          <w:b/>
          <w:i/>
          <w:lang w:eastAsia="ru-RU" w:bidi="en-US"/>
        </w:rPr>
        <w:t xml:space="preserve">ПРИМЕЧАНИЕ</w:t>
      </w:r>
      <w:r>
        <w:rPr>
          <w:i/>
          <w:lang w:eastAsia="ru-RU" w:bidi="en-US"/>
        </w:rPr>
        <w:t xml:space="preserve">: </w:t>
      </w:r>
      <w:r>
        <w:rPr>
          <w:i/>
          <w:lang w:eastAsia="ru-RU" w:bidi="en-US"/>
        </w:rPr>
        <w:t xml:space="preserve">если документа нет в отобразившемся списке, Вы можете оставить данное поле незаполненным.</w:t>
      </w:r>
      <w:r>
        <w:rPr>
          <w:i/>
          <w:lang w:eastAsia="ru-RU" w:bidi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</w:t>
      </w:r>
      <w:r>
        <w:t xml:space="preserve"> для указания информации об операции выберите нужный документ по операции из списка или заполните данные вручную. Для этого щелкните по нужному значению и введите следующие сведения:</w:t>
      </w:r>
      <w:r/>
    </w:p>
    <w:p>
      <w:pPr>
        <w:pStyle w:val="826"/>
        <w:ind w:left="0" w:firstLine="0"/>
        <w:spacing w:before="120" w:after="120"/>
        <w:tabs>
          <w:tab w:val="left" w:pos="1134" w:leader="none"/>
        </w:tabs>
        <w:rPr>
          <w:i/>
        </w:rPr>
      </w:pP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805773" cy="2237537"/>
                <wp:effectExtent l="0" t="0" r="0" b="0"/>
                <wp:docPr id="730" name="_x0000_i190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44"/>
                        <a:stretch/>
                      </pic:blipFill>
                      <pic:spPr bwMode="auto">
                        <a:xfrm>
                          <a:off x="0" y="0"/>
                          <a:ext cx="2805773" cy="223753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9" o:spid="_x0000_s729" type="#_x0000_t75" style="width:220.93pt;height:176.18pt;mso-wrap-distance-left:0.00pt;mso-wrap-distance-top:0.00pt;mso-wrap-distance-right:0.00pt;mso-wrap-distance-bottom:0.00pt;" stroked="f">
                <v:path textboxrect="0,0,0,0"/>
                <v:imagedata r:id="rId744" o:title=""/>
              </v:shape>
            </w:pict>
          </mc:Fallback>
        </mc:AlternateContent>
      </w:r>
      <w:r>
        <w:rPr>
          <w:i/>
        </w:rPr>
        <w:tab/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700084" cy="2236140"/>
                <wp:effectExtent l="0" t="0" r="0" b="0"/>
                <wp:docPr id="731" name="_x0000_i191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45"/>
                        <a:stretch/>
                      </pic:blipFill>
                      <pic:spPr bwMode="auto">
                        <a:xfrm>
                          <a:off x="0" y="0"/>
                          <a:ext cx="2700084" cy="2236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0" o:spid="_x0000_s730" type="#_x0000_t75" style="width:212.61pt;height:176.07pt;mso-wrap-distance-left:0.00pt;mso-wrap-distance-top:0.00pt;mso-wrap-distance-right:0.00pt;mso-wrap-distance-bottom:0.00pt;" stroked="f">
                <v:path textboxrect="0,0,0,0"/>
                <v:imagedata r:id="rId745" o:title=""/>
              </v:shape>
            </w:pict>
          </mc:Fallback>
        </mc:AlternateContent>
      </w:r>
      <w:r>
        <w:rPr>
          <w:i/>
        </w:rPr>
      </w:r>
      <w:r>
        <w:rPr>
          <w:i/>
        </w:rPr>
      </w:r>
    </w:p>
    <w:p>
      <w:pPr>
        <w:pStyle w:val="826"/>
        <w:ind w:left="0" w:firstLine="0"/>
        <w:jc w:val="center"/>
        <w:spacing w:before="120" w:after="120"/>
        <w:tabs>
          <w:tab w:val="left" w:pos="1134" w:leader="none"/>
        </w:tabs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259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документа с информацией о валютных операциях. Выбор операции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i/>
        </w:rPr>
      </w:pPr>
      <w:r>
        <w:t xml:space="preserve">В поле «Запись» отображается порядковый номер добавляемой операции.</w:t>
      </w:r>
      <w:r>
        <w:rPr>
          <w:i/>
        </w:rPr>
      </w:r>
      <w:r>
        <w:rPr>
          <w:i/>
        </w:rPr>
      </w:r>
    </w:p>
    <w:p>
      <w:pPr>
        <w:pStyle w:val="826"/>
        <w:ind w:left="0" w:firstLine="1033"/>
        <w:tabs>
          <w:tab w:val="left" w:pos="0" w:leader="none"/>
        </w:tabs>
      </w:pPr>
      <w:r>
        <w:t xml:space="preserve">При создании корректирующего документа Вы можете изменить номер.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При </w:t>
      </w:r>
      <w:r>
        <w:t xml:space="preserve">добавлении</w:t>
      </w:r>
      <w:r>
        <w:t xml:space="preserve"> </w:t>
      </w:r>
      <w:r>
        <w:t xml:space="preserve">документа о валютной операции</w:t>
      </w:r>
      <w:r>
        <w:t xml:space="preserve"> из списка </w:t>
      </w:r>
      <w:r>
        <w:t xml:space="preserve">в</w:t>
      </w:r>
      <w:r>
        <w:t xml:space="preserve"> поле «Операция» выберите из выпадающего списка </w:t>
      </w:r>
      <w:r>
        <w:t xml:space="preserve">нужное значение.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При указании реквизитов документа вручную заполните следующие сведения: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t xml:space="preserve">В поле «Направление платежа» </w:t>
      </w:r>
      <w:r>
        <w:t xml:space="preserve">укажите, какие расчеты были выполнены по данной валютной операции</w:t>
      </w:r>
      <w:r>
        <w:t xml:space="preserve">. Для этого</w:t>
      </w:r>
      <w:r>
        <w:t xml:space="preserve"> выберите из выпадающего списка </w:t>
      </w:r>
      <w:r>
        <w:t xml:space="preserve">нужное значение</w:t>
      </w:r>
      <w:r>
        <w:t xml:space="preserve">.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t xml:space="preserve">В поле «Номер» введите номер валютного документа. Если документ не имеет номера, выберите значение «Без номера».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t xml:space="preserve">В поле «Валюта» выберите из выпадающего списка валюту операции.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полях «Дата документа» и «Дата платежа» укажите дату документа, по которому была проведена операция, а также дату платежа. Для этого в соответствующем поле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732" name="_x0000_i191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46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1" o:spid="_x0000_s731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746" o:title=""/>
              </v:shape>
            </w:pict>
          </mc:Fallback>
        </mc:AlternateContent>
      </w:r>
      <w:r>
        <w:t xml:space="preserve"> и выберите из открывшегося календаря дату или введите ее вручную.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bCs/>
          <w:iCs/>
        </w:rPr>
      </w:pPr>
      <w:r>
        <w:rPr>
          <w:bCs/>
          <w:iCs/>
        </w:rPr>
        <w:t xml:space="preserve">В </w:t>
      </w:r>
      <w:r>
        <w:t xml:space="preserve">поле</w:t>
      </w:r>
      <w:r>
        <w:rPr>
          <w:bCs/>
          <w:iCs/>
        </w:rPr>
        <w:t xml:space="preserve"> «Договор» выберите из выпадающего списка международный договор, в соответствии с которым проведена операция.</w:t>
      </w:r>
      <w:r>
        <w:rPr>
          <w:bCs/>
          <w:iCs/>
        </w:rPr>
      </w:r>
    </w:p>
    <w:p>
      <w:pPr>
        <w:pStyle w:val="826"/>
        <w:ind w:left="0" w:firstLine="1033"/>
        <w:tabs>
          <w:tab w:val="left" w:pos="0" w:leader="none"/>
        </w:tabs>
      </w:pPr>
      <w:r>
        <w:rPr>
          <w:bCs/>
          <w:iCs/>
        </w:rPr>
        <w:t xml:space="preserve">Если необходимо добавить новый договор, нажмите на ссылку </w:t>
      </w:r>
      <w:r>
        <w:rPr>
          <w:b/>
          <w:bCs/>
          <w:iCs/>
        </w:rPr>
        <w:t xml:space="preserve">Новый договор</w:t>
      </w:r>
      <w:r>
        <w:rPr>
          <w:bCs/>
          <w:iCs/>
        </w:rPr>
        <w:t xml:space="preserve">. </w:t>
      </w:r>
      <w:r>
        <w:t xml:space="preserve">В зависимости от того, имеет ли договор УНК, нажмите на соответствующее значение и заполните следующие данные:</w:t>
      </w:r>
      <w:r/>
    </w:p>
    <w:p>
      <w:pPr>
        <w:pStyle w:val="826"/>
        <w:numPr>
          <w:ilvl w:val="0"/>
          <w:numId w:val="19"/>
        </w:numPr>
        <w:ind w:left="0" w:firstLine="1393"/>
        <w:widowControl w:val="off"/>
        <w:tabs>
          <w:tab w:val="left" w:pos="0" w:leader="none"/>
          <w:tab w:val="left" w:pos="1701" w:leader="none"/>
        </w:tabs>
      </w:pPr>
      <w:r>
        <w:t xml:space="preserve">Если договор не имеет УНК, в поле «Номер» введите номер договора. Если договор не имеет номера, выберите значение «Без номера».</w:t>
      </w:r>
      <w:r/>
    </w:p>
    <w:p>
      <w:pPr>
        <w:pStyle w:val="826"/>
        <w:ind w:left="0" w:firstLine="1395"/>
        <w:tabs>
          <w:tab w:val="left" w:pos="0" w:leader="none"/>
          <w:tab w:val="left" w:pos="1701" w:leader="none"/>
        </w:tabs>
      </w:pPr>
      <w:r>
        <w:t xml:space="preserve">Затем в поле «Дата» укажите дату договора. Для этого поле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733" name="_x0000_i191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47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2" o:spid="_x0000_s732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747" o:title=""/>
              </v:shape>
            </w:pict>
          </mc:Fallback>
        </mc:AlternateContent>
      </w:r>
      <w:r>
        <w:rPr>
          <w:lang w:eastAsia="ru-RU"/>
        </w:rPr>
        <w:t xml:space="preserve"> и в открывшемся календаре выберите нужную дату или введите ее вручную</w:t>
      </w:r>
      <w:r>
        <w:t xml:space="preserve">.</w:t>
      </w:r>
      <w:r/>
    </w:p>
    <w:p>
      <w:pPr>
        <w:pStyle w:val="826"/>
        <w:ind w:left="0" w:firstLine="1393"/>
        <w:tabs>
          <w:tab w:val="left" w:pos="0" w:leader="none"/>
          <w:tab w:val="left" w:pos="1701" w:leader="none"/>
        </w:tabs>
      </w:pPr>
      <w:r>
        <w:t xml:space="preserve">Если общая сумма договора не превышает 600 000 рублей, в соответствующем поле установите флажок.</w:t>
      </w:r>
      <w:r/>
    </w:p>
    <w:p>
      <w:pPr>
        <w:pStyle w:val="826"/>
        <w:ind w:left="0" w:firstLine="0"/>
        <w:jc w:val="center"/>
        <w:spacing w:before="120" w:after="120"/>
        <w:tabs>
          <w:tab w:val="left" w:pos="0" w:leader="none"/>
          <w:tab w:val="left" w:pos="1701" w:leader="none"/>
        </w:tabs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0478" cy="2246681"/>
                <wp:effectExtent l="0" t="0" r="0" b="0"/>
                <wp:docPr id="734" name="_x0000_i191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48"/>
                        <a:srcRect l="1923" t="0" r="801" b="5063"/>
                        <a:stretch/>
                      </pic:blipFill>
                      <pic:spPr bwMode="auto">
                        <a:xfrm>
                          <a:off x="0" y="0"/>
                          <a:ext cx="5040478" cy="224668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3" o:spid="_x0000_s733" type="#_x0000_t75" style="width:396.89pt;height:176.90pt;mso-wrap-distance-left:0.00pt;mso-wrap-distance-top:0.00pt;mso-wrap-distance-right:0.00pt;mso-wrap-distance-bottom:0.00pt;" stroked="f">
                <v:path textboxrect="0,0,0,0"/>
                <v:imagedata r:id="rId748" o:title=""/>
              </v:shape>
            </w:pict>
          </mc:Fallback>
        </mc:AlternateContent>
      </w:r>
      <w:r/>
    </w:p>
    <w:p>
      <w:pPr>
        <w:pStyle w:val="826"/>
        <w:ind w:left="0" w:firstLine="0"/>
        <w:jc w:val="center"/>
        <w:spacing w:before="120" w:after="120"/>
        <w:tabs>
          <w:tab w:val="left" w:pos="0" w:leader="none"/>
          <w:tab w:val="left" w:pos="1701" w:leader="none"/>
        </w:tabs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260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документа с информацией о валютных операциях. Добавление договора без УНК</w:t>
      </w:r>
      <w:r/>
    </w:p>
    <w:p>
      <w:pPr>
        <w:pStyle w:val="826"/>
        <w:numPr>
          <w:ilvl w:val="0"/>
          <w:numId w:val="19"/>
        </w:numPr>
        <w:ind w:left="0" w:firstLine="1393"/>
        <w:widowControl w:val="off"/>
        <w:tabs>
          <w:tab w:val="left" w:pos="0" w:leader="none"/>
          <w:tab w:val="left" w:pos="1701" w:leader="none"/>
        </w:tabs>
      </w:pPr>
      <w:r>
        <w:t xml:space="preserve">Если договор находится на учете в другом банке и имеет УНК, в соответствующем поле введите нужный номер данного договора.</w:t>
      </w:r>
      <w:r/>
    </w:p>
    <w:p>
      <w:pPr>
        <w:pStyle w:val="826"/>
        <w:ind w:left="0" w:firstLine="0"/>
        <w:jc w:val="center"/>
        <w:spacing w:before="120" w:after="120"/>
        <w:tabs>
          <w:tab w:val="left" w:pos="0" w:leader="none"/>
        </w:tabs>
        <w:rPr>
          <w:bCs/>
          <w:iCs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0478" cy="2256282"/>
                <wp:effectExtent l="0" t="0" r="0" b="0"/>
                <wp:docPr id="735" name="_x0000_i191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49"/>
                        <a:srcRect l="1443" t="0" r="1122" b="4453"/>
                        <a:stretch/>
                      </pic:blipFill>
                      <pic:spPr bwMode="auto">
                        <a:xfrm>
                          <a:off x="0" y="0"/>
                          <a:ext cx="5040478" cy="225628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4" o:spid="_x0000_s734" type="#_x0000_t75" style="width:396.89pt;height:177.66pt;mso-wrap-distance-left:0.00pt;mso-wrap-distance-top:0.00pt;mso-wrap-distance-right:0.00pt;mso-wrap-distance-bottom:0.00pt;" stroked="f">
                <v:path textboxrect="0,0,0,0"/>
                <v:imagedata r:id="rId749" o:title=""/>
              </v:shape>
            </w:pict>
          </mc:Fallback>
        </mc:AlternateContent>
      </w:r>
      <w:r>
        <w:rPr>
          <w:bCs/>
          <w:iCs/>
        </w:rPr>
      </w:r>
      <w:r>
        <w:rPr>
          <w:bCs/>
          <w:iCs/>
        </w:rPr>
      </w:r>
    </w:p>
    <w:p>
      <w:pPr>
        <w:pStyle w:val="826"/>
        <w:ind w:left="0" w:firstLine="0"/>
        <w:jc w:val="center"/>
        <w:spacing w:before="120" w:after="120"/>
        <w:tabs>
          <w:tab w:val="left" w:pos="0" w:leader="none"/>
        </w:tabs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261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документа с информацией о валютных операциях. Добавление договора с УНК</w:t>
      </w:r>
      <w:r>
        <w:rPr>
          <w:rFonts w:ascii="Arial" w:hAnsi="Arial" w:cs="Arial"/>
          <w:bCs/>
          <w:iCs/>
          <w:sz w:val="18"/>
        </w:rPr>
      </w:r>
    </w:p>
    <w:p>
      <w:pPr>
        <w:pStyle w:val="763"/>
        <w:ind w:left="0" w:firstLine="1026"/>
        <w:rPr>
          <w:bCs/>
          <w:iCs/>
        </w:rPr>
      </w:pPr>
      <w:r>
        <w:rPr>
          <w:bCs/>
          <w:iCs/>
        </w:rPr>
        <w:t xml:space="preserve">Если Вы передумали добавлять сведения о договоре, нажмите на кнопку </w:t>
      </w:r>
      <w:r>
        <w:rPr>
          <w:lang w:val="ru-RU"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736" name="_x0000_i191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50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5" o:spid="_x0000_s735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750" o:title=""/>
              </v:shape>
            </w:pict>
          </mc:Fallback>
        </mc:AlternateContent>
      </w:r>
      <w:r>
        <w:rPr>
          <w:bCs/>
          <w:iCs/>
        </w:rPr>
        <w:t xml:space="preserve">.</w:t>
      </w:r>
      <w:r>
        <w:rPr>
          <w:bCs/>
          <w:iCs/>
        </w:rPr>
      </w:r>
    </w:p>
    <w:p>
      <w:pPr>
        <w:pStyle w:val="826"/>
        <w:ind w:left="0" w:firstLine="1033"/>
        <w:tabs>
          <w:tab w:val="left" w:pos="0" w:leader="none"/>
        </w:tabs>
        <w:rPr>
          <w:bCs/>
          <w:iCs/>
        </w:rPr>
      </w:pPr>
      <w:r>
        <w:rPr>
          <w:bCs/>
          <w:iCs/>
        </w:rPr>
        <w:t xml:space="preserve">Для того чтобы добавить информацию о договоре, щелкните по кнопке </w:t>
      </w:r>
      <w:r>
        <w:rPr>
          <w:b/>
          <w:bCs/>
          <w:iCs/>
        </w:rPr>
        <w:t xml:space="preserve">Добавить договор</w:t>
      </w:r>
      <w:r>
        <w:rPr>
          <w:bCs/>
          <w:iCs/>
        </w:rPr>
        <w:t xml:space="preserve">.</w:t>
      </w:r>
      <w:r>
        <w:rPr>
          <w:bCs/>
          <w:iCs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«Сумма оплаты» введите сумму валютной операции.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«Код вида операции» выберите из выпадающего списка </w:t>
      </w:r>
      <w:r>
        <w:rPr>
          <w:bCs/>
          <w:iCs/>
        </w:rPr>
        <w:t xml:space="preserve">код проведенной операции.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bCs/>
          <w:iCs/>
        </w:rPr>
      </w:pPr>
      <w:r>
        <w:rPr>
          <w:bCs/>
          <w:iCs/>
        </w:rPr>
        <w:t xml:space="preserve">В поле «Сумма в валюте договора» введите сумму платежа в валюте договора.</w:t>
      </w:r>
      <w:r>
        <w:rPr>
          <w:bCs/>
          <w:iCs/>
        </w:rPr>
      </w:r>
    </w:p>
    <w:p>
      <w:pPr>
        <w:pStyle w:val="826"/>
        <w:ind w:left="0" w:firstLine="1033"/>
        <w:tabs>
          <w:tab w:val="left" w:pos="0" w:leader="none"/>
        </w:tabs>
        <w:rPr>
          <w:bCs/>
          <w:i/>
          <w:iCs/>
        </w:rPr>
      </w:pPr>
      <w:r>
        <w:rPr>
          <w:b/>
          <w:bCs/>
          <w:i/>
          <w:iCs/>
        </w:rPr>
        <w:t xml:space="preserve">ПРИМЕЧАНИЕ</w:t>
      </w:r>
      <w:r>
        <w:rPr>
          <w:bCs/>
          <w:i/>
          <w:iCs/>
        </w:rPr>
        <w:t xml:space="preserve">: </w:t>
      </w:r>
      <w:r>
        <w:rPr>
          <w:bCs/>
          <w:i/>
          <w:iCs/>
        </w:rPr>
        <w:t xml:space="preserve">данное поле отображается в случае, если Вы добавили договор с УНК.</w:t>
      </w:r>
      <w:r>
        <w:rPr>
          <w:bCs/>
          <w:i/>
          <w:iCs/>
        </w:rPr>
      </w:r>
      <w:r>
        <w:rPr>
          <w:bCs/>
          <w:i/>
          <w:iCs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bCs/>
          <w:iCs/>
        </w:rPr>
      </w:pPr>
      <w:r>
        <w:rPr>
          <w:bCs/>
          <w:iCs/>
        </w:rPr>
        <w:t xml:space="preserve">В поле «Валюта договора» выберите из выпадающего списка валюту договора.</w:t>
      </w:r>
      <w:r>
        <w:rPr>
          <w:bCs/>
          <w:iCs/>
        </w:rPr>
      </w:r>
    </w:p>
    <w:p>
      <w:pPr>
        <w:pStyle w:val="826"/>
        <w:ind w:left="0" w:firstLine="1033"/>
        <w:widowControl w:val="off"/>
        <w:tabs>
          <w:tab w:val="left" w:pos="1418" w:leader="none"/>
        </w:tabs>
      </w:pPr>
      <w:r>
        <w:rPr>
          <w:b/>
          <w:bCs/>
          <w:i/>
          <w:iCs/>
        </w:rPr>
        <w:t xml:space="preserve">ПРИМЕЧАНИЕ</w:t>
      </w:r>
      <w:r>
        <w:rPr>
          <w:bCs/>
          <w:i/>
          <w:iCs/>
        </w:rPr>
        <w:t xml:space="preserve">: </w:t>
      </w:r>
      <w:r>
        <w:rPr>
          <w:bCs/>
          <w:i/>
          <w:iCs/>
        </w:rPr>
        <w:t xml:space="preserve">данное поле отображается в случае, если Вы добавили договор с УНК.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«Ожидаемый срок» </w:t>
      </w:r>
      <w:r>
        <w:rPr>
          <w:lang w:val="en-US" w:eastAsia="ru-RU" w:bidi="en-US"/>
        </w:rPr>
        <w:t xml:space="preserve">укажите </w:t>
      </w:r>
      <w:r>
        <w:rPr>
          <w:lang w:eastAsia="ru-RU" w:bidi="en-US"/>
        </w:rPr>
        <w:t xml:space="preserve">предполагаемую дату исполнения обязательств по договору</w:t>
      </w:r>
      <w:r>
        <w:rPr>
          <w:lang w:val="en-US" w:eastAsia="ru-RU" w:bidi="en-US"/>
        </w:rPr>
        <w:t xml:space="preserve">.</w:t>
      </w:r>
      <w:r>
        <w:rPr>
          <w:lang w:eastAsia="ru-RU" w:bidi="en-US"/>
        </w:rPr>
        <w:t xml:space="preserve"> </w:t>
      </w:r>
      <w:r>
        <w:t xml:space="preserve">Для этого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737" name="_x0000_i191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51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6" o:spid="_x0000_s736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751" o:title=""/>
              </v:shape>
            </w:pict>
          </mc:Fallback>
        </mc:AlternateContent>
      </w:r>
      <w:r>
        <w:t xml:space="preserve"> и выберите из открывшегося календаря дату или введите ее вручную</w:t>
      </w:r>
      <w:r>
        <w:t xml:space="preserve">.</w:t>
      </w:r>
      <w:r/>
    </w:p>
    <w:p>
      <w:pPr>
        <w:pStyle w:val="826"/>
        <w:ind w:left="0" w:firstLine="1033"/>
        <w:widowControl w:val="off"/>
        <w:tabs>
          <w:tab w:val="left" w:pos="1418" w:leader="none"/>
        </w:tabs>
      </w:pPr>
      <w:r>
        <w:rPr>
          <w:b/>
          <w:bCs/>
          <w:i/>
          <w:iCs/>
        </w:rPr>
        <w:t xml:space="preserve">ПРИМЕЧАНИЕ</w:t>
      </w:r>
      <w:r>
        <w:rPr>
          <w:bCs/>
          <w:i/>
          <w:iCs/>
        </w:rPr>
        <w:t xml:space="preserve">: </w:t>
      </w:r>
      <w:r>
        <w:rPr>
          <w:bCs/>
          <w:i/>
          <w:iCs/>
        </w:rPr>
        <w:t xml:space="preserve">данное поле отображается в случае, если Вы добавили договор с УНК и выбрали соответствующие документы, направление платежа и код вида операции.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«Срок возврата аванса» </w:t>
      </w:r>
      <w:r>
        <w:rPr>
          <w:bCs/>
          <w:iCs/>
        </w:rPr>
        <w:t xml:space="preserve">укажите срок</w:t>
      </w:r>
      <w:r>
        <w:rPr>
          <w:bCs/>
          <w:iCs/>
        </w:rPr>
        <w:t xml:space="preserve"> возврата аванса при неисполнении контрагентом своих обязательств</w:t>
      </w:r>
      <w:r>
        <w:rPr>
          <w:bCs/>
          <w:iCs/>
        </w:rPr>
        <w:t xml:space="preserve">. </w:t>
      </w:r>
      <w:r>
        <w:t xml:space="preserve">Для этого поле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738" name="_x0000_i191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52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7" o:spid="_x0000_s737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752" o:title=""/>
              </v:shape>
            </w:pict>
          </mc:Fallback>
        </mc:AlternateContent>
      </w:r>
      <w:r>
        <w:rPr>
          <w:lang w:eastAsia="ru-RU"/>
        </w:rPr>
        <w:t xml:space="preserve"> и в открывшемся календаре выберите нужную дату или введите ее вручную</w:t>
      </w:r>
      <w:r>
        <w:t xml:space="preserve">.</w:t>
      </w:r>
      <w:r/>
    </w:p>
    <w:p>
      <w:pPr>
        <w:pStyle w:val="826"/>
        <w:ind w:left="0" w:firstLine="1033"/>
        <w:widowControl w:val="off"/>
        <w:tabs>
          <w:tab w:val="left" w:pos="1418" w:leader="none"/>
        </w:tabs>
      </w:pPr>
      <w:r>
        <w:rPr>
          <w:b/>
          <w:bCs/>
          <w:i/>
          <w:iCs/>
        </w:rPr>
        <w:t xml:space="preserve">ПРИМЕЧАНИЕ</w:t>
      </w:r>
      <w:r>
        <w:rPr>
          <w:bCs/>
          <w:i/>
          <w:iCs/>
        </w:rPr>
        <w:t xml:space="preserve">: </w:t>
      </w:r>
      <w:r>
        <w:rPr>
          <w:bCs/>
          <w:i/>
          <w:iCs/>
        </w:rPr>
        <w:t xml:space="preserve">данное поле отображается в случае, если Вы добавили договор с УНК и выбрали соответствующие документы, направление платежа и код вида операции.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«Примечание» при необходимости введите дополнительные сведения по операции.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Если Вы хотите добавить еще один блок с информацией о валютной операции, нажмите на ссылку </w:t>
      </w:r>
      <w:r>
        <w:rPr>
          <w:b/>
        </w:rPr>
        <w:t xml:space="preserve">Добавить запись</w:t>
      </w:r>
      <w:r>
        <w:t xml:space="preserve"> и заполните необходимые данные.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Для того чтобы добавить блок, в который скопирована информация из предыдущего, нажмите на кнопку </w:t>
      </w:r>
      <w:r>
        <w:rPr>
          <w:spacing w:val="-1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94892" cy="95250"/>
                <wp:effectExtent l="0" t="0" r="0" b="0"/>
                <wp:docPr id="739" name="_x0000_i191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53"/>
                        <a:srcRect l="17284" t="42026" r="27161" b="17775"/>
                        <a:stretch/>
                      </pic:blipFill>
                      <pic:spPr bwMode="auto">
                        <a:xfrm>
                          <a:off x="0" y="0"/>
                          <a:ext cx="194892" cy="95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8" o:spid="_x0000_s738" type="#_x0000_t75" style="width:15.35pt;height:7.50pt;mso-wrap-distance-left:0.00pt;mso-wrap-distance-top:0.00pt;mso-wrap-distance-right:0.00pt;mso-wrap-distance-bottom:0.00pt;" stroked="f">
                <v:path textboxrect="0,0,0,0"/>
                <v:imagedata r:id="rId753" o:title=""/>
              </v:shape>
            </w:pict>
          </mc:Fallback>
        </mc:AlternateContent>
      </w:r>
      <w:r>
        <w:t xml:space="preserve"> в соответствующем блоке и щелкните по ссылке </w:t>
      </w:r>
      <w:r>
        <w:rPr>
          <w:b/>
        </w:rPr>
        <w:t xml:space="preserve">Повторить</w:t>
      </w:r>
      <w:r>
        <w:t xml:space="preserve">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Для удаления блока с информацией о валютной операции нажмите на кнопку </w:t>
      </w:r>
      <w:r>
        <w:rPr>
          <w:spacing w:val="-1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94892" cy="95250"/>
                <wp:effectExtent l="0" t="0" r="0" b="0"/>
                <wp:docPr id="740" name="_x0000_i191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54"/>
                        <a:srcRect l="17284" t="42026" r="27161" b="17775"/>
                        <a:stretch/>
                      </pic:blipFill>
                      <pic:spPr bwMode="auto">
                        <a:xfrm>
                          <a:off x="0" y="0"/>
                          <a:ext cx="194892" cy="95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9" o:spid="_x0000_s739" type="#_x0000_t75" style="width:15.35pt;height:7.50pt;mso-wrap-distance-left:0.00pt;mso-wrap-distance-top:0.00pt;mso-wrap-distance-right:0.00pt;mso-wrap-distance-bottom:0.00pt;" stroked="f">
                <v:path textboxrect="0,0,0,0"/>
                <v:imagedata r:id="rId754" o:title=""/>
              </v:shape>
            </w:pict>
          </mc:Fallback>
        </mc:AlternateContent>
      </w:r>
      <w:r>
        <w:t xml:space="preserve"> и щелкните по ссылке </w:t>
      </w:r>
      <w:r>
        <w:rPr>
          <w:b/>
        </w:rPr>
        <w:t xml:space="preserve">Удалить</w:t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bCs/>
          <w:iCs/>
        </w:rPr>
      </w:pPr>
      <w:r>
        <w:rPr>
          <w:bCs/>
          <w:iCs/>
        </w:rPr>
        <w:t xml:space="preserve">Далее в соответствующем блоке прикрепите документы</w:t>
      </w:r>
      <w:r>
        <w:rPr>
          <w:bCs/>
          <w:iCs/>
        </w:rPr>
        <w:t xml:space="preserve"> по операциям</w:t>
      </w:r>
      <w:r>
        <w:rPr>
          <w:bCs/>
          <w:iCs/>
        </w:rPr>
        <w:t xml:space="preserve">.</w:t>
      </w:r>
      <w:r>
        <w:rPr>
          <w:bCs/>
          <w:iCs/>
        </w:rPr>
      </w:r>
      <w:r>
        <w:rPr>
          <w:bCs/>
          <w:iCs/>
        </w:rPr>
      </w:r>
    </w:p>
    <w:p>
      <w:pPr>
        <w:pStyle w:val="826"/>
        <w:ind w:left="0"/>
        <w:tabs>
          <w:tab w:val="left" w:pos="0" w:leader="none"/>
        </w:tabs>
        <w:rPr>
          <w:rStyle w:val="1080"/>
          <w:i/>
        </w:rPr>
      </w:pPr>
      <w:r>
        <w:rPr>
          <w:b/>
          <w:bCs/>
          <w:i/>
          <w:iCs/>
        </w:rPr>
        <w:t xml:space="preserve">ПРИМЕЧАНИЕ</w:t>
      </w:r>
      <w:r>
        <w:rPr>
          <w:bCs/>
          <w:i/>
          <w:iCs/>
        </w:rPr>
        <w:t xml:space="preserve">: </w:t>
      </w:r>
      <w:r>
        <w:rPr>
          <w:rStyle w:val="1080"/>
          <w:i/>
        </w:rPr>
        <w:t xml:space="preserve">п</w:t>
      </w:r>
      <w:r>
        <w:rPr>
          <w:rStyle w:val="1080"/>
          <w:i/>
        </w:rPr>
        <w:t xml:space="preserve">о договорам на сумму менее 600 000 </w:t>
      </w:r>
      <w:r>
        <w:rPr>
          <w:rStyle w:val="1080"/>
          <w:i/>
        </w:rPr>
        <w:t xml:space="preserve">рублей</w:t>
      </w:r>
      <w:r>
        <w:rPr>
          <w:rStyle w:val="1080"/>
          <w:i/>
        </w:rPr>
        <w:t xml:space="preserve"> подтверждающие документы не нужны</w:t>
      </w:r>
      <w:r>
        <w:rPr>
          <w:rStyle w:val="1080"/>
          <w:i/>
        </w:rPr>
        <w:t xml:space="preserve">.</w:t>
      </w:r>
      <w:r>
        <w:rPr>
          <w:rStyle w:val="1080"/>
          <w:i/>
        </w:rPr>
      </w:r>
      <w:r>
        <w:rPr>
          <w:rStyle w:val="1080"/>
          <w:i/>
        </w:rPr>
      </w:r>
    </w:p>
    <w:p>
      <w:pPr>
        <w:pStyle w:val="826"/>
        <w:ind w:left="0"/>
        <w:tabs>
          <w:tab w:val="left" w:pos="0" w:leader="none"/>
        </w:tabs>
        <w:rPr>
          <w:bCs/>
          <w:iCs/>
        </w:rPr>
      </w:pPr>
      <w:r>
        <w:rPr>
          <w:bCs/>
          <w:iCs/>
        </w:rPr>
        <w:t xml:space="preserve">Для этого щелкните по ссылке </w:t>
      </w:r>
      <w:r>
        <w:rPr>
          <w:b/>
          <w:bCs/>
          <w:iCs/>
        </w:rPr>
        <w:t xml:space="preserve">выберите в папке</w:t>
      </w:r>
      <w:r>
        <w:rPr>
          <w:bCs/>
          <w:iCs/>
        </w:rPr>
        <w:t xml:space="preserve"> и выберите на Вашем компьютере документ или перетащите файл в блок.</w:t>
      </w:r>
      <w:r>
        <w:rPr>
          <w:bCs/>
          <w:iCs/>
        </w:rPr>
      </w:r>
      <w:r>
        <w:rPr>
          <w:bCs/>
          <w:iCs/>
        </w:rPr>
      </w:r>
    </w:p>
    <w:p>
      <w:pPr>
        <w:pStyle w:val="826"/>
        <w:ind w:left="0"/>
        <w:tabs>
          <w:tab w:val="left" w:pos="0" w:leader="none"/>
        </w:tabs>
        <w:rPr>
          <w:bCs/>
          <w:i/>
          <w:iCs/>
        </w:rPr>
      </w:pPr>
      <w:r>
        <w:rPr>
          <w:b/>
          <w:bCs/>
          <w:i/>
          <w:iCs/>
        </w:rPr>
        <w:t xml:space="preserve">ПРИМЕЧАНИЕ</w:t>
      </w:r>
      <w:r>
        <w:rPr>
          <w:bCs/>
          <w:i/>
          <w:iCs/>
        </w:rPr>
        <w:t xml:space="preserve">: </w:t>
      </w:r>
      <w:r>
        <w:rPr>
          <w:bCs/>
          <w:i/>
          <w:iCs/>
        </w:rPr>
        <w:t xml:space="preserve">максимальный размер файла – </w:t>
      </w:r>
      <w:r>
        <w:rPr>
          <w:rStyle w:val="1080"/>
          <w:i/>
        </w:rPr>
        <w:t xml:space="preserve">21 Мб, форматы – </w:t>
      </w:r>
      <w:r>
        <w:rPr>
          <w:rStyle w:val="1080"/>
          <w:i/>
        </w:rPr>
        <w:t xml:space="preserve">pdf, jpeg, jpg, tiff, tif, doc, docx, rtf, xls, xlsx, zip, rar</w:t>
      </w:r>
      <w:r>
        <w:rPr>
          <w:rStyle w:val="1080"/>
          <w:i/>
        </w:rPr>
        <w:t xml:space="preserve">.</w:t>
      </w:r>
      <w:r>
        <w:rPr>
          <w:bCs/>
          <w:i/>
          <w:iCs/>
        </w:rPr>
      </w:r>
      <w:r>
        <w:rPr>
          <w:bCs/>
          <w:i/>
          <w:iCs/>
        </w:rPr>
      </w:r>
    </w:p>
    <w:p>
      <w:pPr>
        <w:pStyle w:val="826"/>
        <w:ind w:left="0"/>
        <w:tabs>
          <w:tab w:val="left" w:pos="0" w:leader="none"/>
        </w:tabs>
        <w:rPr>
          <w:bCs/>
          <w:iCs/>
        </w:rPr>
      </w:pPr>
      <w:r>
        <w:rPr>
          <w:bCs/>
          <w:iCs/>
        </w:rPr>
        <w:t xml:space="preserve">Если Вы хотите удалить добавленный документ, </w:t>
      </w:r>
      <w:r>
        <w:rPr>
          <w:bCs/>
          <w:iCs/>
        </w:rP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741" name="_x0000_i192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55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0" o:spid="_x0000_s740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755" o:title=""/>
              </v:shape>
            </w:pict>
          </mc:Fallback>
        </mc:AlternateContent>
      </w:r>
      <w:r>
        <w:rPr>
          <w:bCs/>
          <w:iCs/>
        </w:rPr>
        <w:t xml:space="preserve"> напротив него.</w:t>
      </w:r>
      <w:r>
        <w:rPr>
          <w:bCs/>
          <w:iCs/>
        </w:rPr>
      </w:r>
    </w:p>
    <w:p>
      <w:pPr>
        <w:pStyle w:val="749"/>
        <w:ind w:left="0"/>
      </w:pPr>
      <w:r>
        <w:t xml:space="preserve">После указания всех необходимых сведений нажмите на кнопку </w:t>
      </w:r>
      <w:r>
        <w:rPr>
          <w:b/>
        </w:rPr>
        <w:t xml:space="preserve">Перейти к подписанию</w:t>
      </w:r>
      <w:r>
        <w:t xml:space="preserve">. </w:t>
      </w:r>
      <w:r>
        <w:t xml:space="preserve">В результате Вы перейдете на форму подписания документа.</w:t>
      </w:r>
      <w:r/>
    </w:p>
    <w:p>
      <w:pPr>
        <w:pStyle w:val="749"/>
        <w:ind w:left="0"/>
      </w:pPr>
      <w:r>
        <w:t xml:space="preserve">Если Вы </w:t>
      </w:r>
      <w:r>
        <w:t xml:space="preserve">хотите сохранить документ, </w:t>
      </w:r>
      <w:r>
        <w:t xml:space="preserve">щелкните по кнопке </w:t>
      </w:r>
      <w:r>
        <w:rPr>
          <w:b/>
        </w:rPr>
        <w:t xml:space="preserve">Сохранить</w:t>
      </w:r>
      <w:r>
        <w:t xml:space="preserve">.</w:t>
      </w:r>
      <w:r/>
    </w:p>
    <w:p>
      <w:pPr>
        <w:pStyle w:val="749"/>
        <w:ind w:left="0"/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если </w:t>
      </w:r>
      <w:r>
        <w:rPr>
          <w:i/>
        </w:rPr>
        <w:t xml:space="preserve">есть замечания</w:t>
      </w:r>
      <w:r>
        <w:rPr>
          <w:i/>
        </w:rPr>
        <w:t xml:space="preserve"> к документу или не заполнены обязательные поля, на экране отобразятся соответствующие уведомления. В этом случае Вы можете вернуться к заполнению распоряжения, закрыть без сохранения или сохранить документ как черновик, щелкнув по соответствующим кнопкам.</w:t>
      </w:r>
      <w:r>
        <w:rPr>
          <w:i/>
        </w:rPr>
      </w:r>
      <w:r>
        <w:rPr>
          <w:i/>
        </w:rPr>
      </w:r>
    </w:p>
    <w:p>
      <w:pPr>
        <w:pStyle w:val="749"/>
        <w:ind w:left="0"/>
      </w:pPr>
      <w:r>
        <w:t xml:space="preserve">В результате </w:t>
      </w:r>
      <w:r>
        <w:t xml:space="preserve">документ </w:t>
      </w:r>
      <w:r>
        <w:rPr>
          <w:bCs/>
          <w:iCs/>
        </w:rPr>
        <w:t xml:space="preserve">отобразится в разделе </w:t>
      </w:r>
      <w:r>
        <w:rPr>
          <w:b/>
          <w:bCs/>
          <w:iCs/>
        </w:rPr>
        <w:t xml:space="preserve">ВЭД</w:t>
      </w:r>
      <w:r>
        <w:rPr>
          <w:bCs/>
          <w:iCs/>
        </w:rPr>
        <w:t xml:space="preserve"> в блоке</w:t>
      </w:r>
      <w:r>
        <w:t xml:space="preserve"> </w:t>
      </w:r>
      <w:r>
        <w:rPr>
          <w:b/>
        </w:rPr>
        <w:t xml:space="preserve">Информация о валютных операциях</w:t>
      </w:r>
      <w:r>
        <w:t xml:space="preserve"> и в списке документов с информацией о валютных операциях, а </w:t>
      </w:r>
      <w:r>
        <w:t xml:space="preserve">на экране </w:t>
      </w:r>
      <w:r>
        <w:t xml:space="preserve">будет показано</w:t>
      </w:r>
      <w:r>
        <w:t xml:space="preserve"> уведомление об успешном </w:t>
      </w:r>
      <w:r>
        <w:t xml:space="preserve">сохранении</w:t>
      </w:r>
      <w:r>
        <w:t xml:space="preserve">. </w:t>
      </w:r>
      <w:r>
        <w:t xml:space="preserve">Н</w:t>
      </w:r>
      <w:r>
        <w:t xml:space="preserve">а данной форме Вы можете перейти к созданию нового </w:t>
      </w:r>
      <w:r>
        <w:t xml:space="preserve">документа, щелкнув по кнопке</w:t>
      </w:r>
      <w:r>
        <w:t xml:space="preserve"> </w:t>
      </w:r>
      <w:r>
        <w:rPr>
          <w:b/>
        </w:rPr>
        <w:t xml:space="preserve">Создать новый документ</w:t>
      </w:r>
      <w:r>
        <w:t xml:space="preserve">. Подробнее смотрите в разделе</w:t>
      </w:r>
      <w:r>
        <w:t xml:space="preserve"> </w:t>
      </w:r>
      <w:r>
        <w:fldChar w:fldCharType="begin"/>
      </w:r>
      <w:r>
        <w:instrText xml:space="preserve"> HYPERLINK  \l "_Информация_о_валютных" </w:instrText>
      </w:r>
      <w:r>
        <w:fldChar w:fldCharType="separate"/>
      </w:r>
      <w:r>
        <w:rPr>
          <w:rStyle w:val="782"/>
        </w:rPr>
        <w:t xml:space="preserve">Создание </w:t>
      </w:r>
      <w:bookmarkStart w:id="2291" w:name="_Hlt191371733"/>
      <w:r>
        <w:rPr>
          <w:rStyle w:val="782"/>
        </w:rPr>
        <w:t xml:space="preserve">д</w:t>
      </w:r>
      <w:bookmarkEnd w:id="2289"/>
      <w:r>
        <w:rPr>
          <w:rStyle w:val="782"/>
        </w:rPr>
        <w:t xml:space="preserve">о</w:t>
      </w:r>
      <w:bookmarkStart w:id="2292" w:name="_Hlt179207845"/>
      <w:r>
        <w:rPr>
          <w:rStyle w:val="782"/>
        </w:rPr>
        <w:t xml:space="preserve">к</w:t>
      </w:r>
      <w:bookmarkEnd w:id="2290"/>
      <w:r/>
      <w:bookmarkStart w:id="2293" w:name="_Hlt195568045"/>
      <w:r>
        <w:rPr>
          <w:rStyle w:val="782"/>
        </w:rPr>
        <w:t xml:space="preserve">у</w:t>
      </w:r>
      <w:bookmarkEnd w:id="2291"/>
      <w:r>
        <w:rPr>
          <w:rStyle w:val="782"/>
        </w:rPr>
        <w:t xml:space="preserve">мен</w:t>
      </w:r>
      <w:bookmarkStart w:id="2294" w:name="_Hlt186117981"/>
      <w:r/>
      <w:bookmarkStart w:id="2295" w:name="_Hlt199950154"/>
      <w:r>
        <w:rPr>
          <w:rStyle w:val="782"/>
        </w:rPr>
        <w:t xml:space="preserve">т</w:t>
      </w:r>
      <w:bookmarkEnd w:id="2292"/>
      <w:r/>
      <w:bookmarkEnd w:id="2293"/>
      <w:r/>
      <w:bookmarkStart w:id="2296" w:name="_Hlt166494173"/>
      <w:r>
        <w:rPr>
          <w:rStyle w:val="782"/>
        </w:rPr>
        <w:t xml:space="preserve">а</w:t>
      </w:r>
      <w:bookmarkEnd w:id="2294"/>
      <w:r>
        <w:rPr>
          <w:rStyle w:val="782"/>
        </w:rPr>
        <w:t xml:space="preserve"> с информацией о валютных операциях</w:t>
      </w:r>
      <w:r>
        <w:fldChar w:fldCharType="end"/>
      </w:r>
      <w:r>
        <w:t xml:space="preserve">.</w:t>
      </w:r>
      <w:r/>
    </w:p>
    <w:p>
      <w:pPr>
        <w:pStyle w:val="755"/>
      </w:pPr>
      <w:r>
        <w:t xml:space="preserve">Подписание документа</w:t>
      </w:r>
      <w:r/>
    </w:p>
    <w:p>
      <w:pPr>
        <w:pStyle w:val="749"/>
        <w:ind w:left="0"/>
      </w:pPr>
      <w:r>
        <w:t xml:space="preserve">На странице подписания документа с информацией о валютных операциях отображаются заполненная информация, а также номер, дата документа и общая сумма операций по указанным документам.</w:t>
      </w:r>
      <w:r/>
    </w:p>
    <w:p>
      <w:pPr>
        <w:pStyle w:val="749"/>
        <w:ind w:left="0"/>
      </w:pPr>
      <w:r>
        <w:t xml:space="preserve">На данной форме Вы можете выполнить следующие действия: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Просмотреть </w:t>
      </w:r>
      <w:r>
        <w:rPr>
          <w:b/>
        </w:rPr>
        <w:t xml:space="preserve">документ с информацией о валютной операции</w:t>
      </w:r>
      <w:r>
        <w:t xml:space="preserve">. Для этого в соответствующем блоке нажмите на кнопку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742" name="_x0000_i192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56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1" o:spid="_x0000_s741" type="#_x0000_t75" style="width:14.25pt;height:8.25pt;mso-wrap-distance-left:0.00pt;mso-wrap-distance-top:0.00pt;mso-wrap-distance-right:0.00pt;mso-wrap-distance-bottom:0.00pt;" stroked="f">
                <v:path textboxrect="0,0,0,0"/>
                <v:imagedata r:id="rId756" o:title=""/>
              </v:shape>
            </w:pict>
          </mc:Fallback>
        </mc:AlternateContent>
      </w:r>
      <w:r>
        <w:t xml:space="preserve">. Если Вы хотите свернуть данные, щелкните по кнопке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743" name="_x0000_i192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57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2" o:spid="_x0000_s742" type="#_x0000_t75" style="width:14.25pt;height:8.25pt;mso-wrap-distance-left:0.00pt;mso-wrap-distance-top:0.00pt;mso-wrap-distance-right:0.00pt;mso-wrap-distance-bottom:0.00pt;" stroked="f">
                <v:path textboxrect="0,0,0,0"/>
                <v:imagedata r:id="rId757" o:title=""/>
              </v:shape>
            </w:pict>
          </mc:Fallback>
        </mc:AlternateContent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Скачать вложенные документы</w:t>
      </w:r>
      <w:r>
        <w:t xml:space="preserve">. Для этого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4064" cy="144141"/>
                <wp:effectExtent l="0" t="0" r="0" b="0"/>
                <wp:docPr id="744" name="_x0000_i192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58"/>
                        <a:srcRect l="15662" t="39684" r="19343" b="13227"/>
                        <a:stretch/>
                      </pic:blipFill>
                      <pic:spPr bwMode="auto">
                        <a:xfrm>
                          <a:off x="0" y="0"/>
                          <a:ext cx="134064" cy="14414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3" o:spid="_x0000_s743" type="#_x0000_t75" style="width:10.56pt;height:11.35pt;mso-wrap-distance-left:0.00pt;mso-wrap-distance-top:0.00pt;mso-wrap-distance-right:0.00pt;mso-wrap-distance-bottom:0.00pt;" stroked="f">
                <v:path textboxrect="0,0,0,0"/>
                <v:imagedata r:id="rId758" o:title=""/>
              </v:shape>
            </w:pict>
          </mc:Fallback>
        </mc:AlternateContent>
      </w:r>
      <w:r>
        <w:t xml:space="preserve"> напротив интересующего документа.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Подписать </w:t>
      </w:r>
      <w:r>
        <w:rPr>
          <w:b/>
        </w:rPr>
        <w:t xml:space="preserve">документ</w:t>
      </w:r>
      <w:r>
        <w:t xml:space="preserve">. Для этого щелкните по кнопке </w:t>
      </w:r>
      <w:r>
        <w:rPr>
          <w:b/>
        </w:rPr>
        <w:t xml:space="preserve">Подписать</w:t>
      </w:r>
      <w:r>
        <w:t xml:space="preserve"> и подтвердите операцию доступным способом. 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Подписани</w:t>
      </w:r>
      <w:bookmarkStart w:id="2297" w:name="_Hlt195568050"/>
      <w:r/>
      <w:bookmarkStart w:id="2298" w:name="_Hlt199950172"/>
      <w:r>
        <w:rPr>
          <w:rStyle w:val="782"/>
        </w:rPr>
        <w:t xml:space="preserve">е</w:t>
      </w:r>
      <w:bookmarkEnd w:id="2295"/>
      <w:r/>
      <w:bookmarkEnd w:id="2296"/>
      <w:r>
        <w:rPr>
          <w:rStyle w:val="782"/>
        </w:rPr>
        <w:t xml:space="preserve"> доку</w:t>
      </w:r>
      <w:bookmarkStart w:id="2299" w:name="_Hlt191371745"/>
      <w:r>
        <w:rPr>
          <w:rStyle w:val="782"/>
        </w:rPr>
        <w:t xml:space="preserve">м</w:t>
      </w:r>
      <w:bookmarkEnd w:id="2297"/>
      <w:r>
        <w:rPr>
          <w:rStyle w:val="782"/>
        </w:rPr>
        <w:t xml:space="preserve">ен</w:t>
      </w:r>
      <w:bookmarkStart w:id="2300" w:name="_Hlt186118002"/>
      <w:r>
        <w:rPr>
          <w:rStyle w:val="782"/>
        </w:rPr>
        <w:t xml:space="preserve">т</w:t>
      </w:r>
      <w:bookmarkEnd w:id="2298"/>
      <w:r>
        <w:rPr>
          <w:rStyle w:val="782"/>
        </w:rPr>
        <w:t xml:space="preserve">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826"/>
        <w:ind w:left="0"/>
        <w:tabs>
          <w:tab w:val="left" w:pos="1134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данная операция доступна для сотрудников с соответствующими правами.</w:t>
      </w:r>
      <w:r>
        <w:rPr>
          <w:i/>
        </w:rPr>
      </w:r>
      <w:r>
        <w:rPr>
          <w:i/>
        </w:rPr>
      </w:r>
    </w:p>
    <w:p>
      <w:pPr>
        <w:pStyle w:val="749"/>
        <w:ind w:left="0"/>
      </w:pPr>
      <w:r>
        <w:t xml:space="preserve">После наложения всех необходимых подписей </w:t>
      </w:r>
      <w:r>
        <w:t xml:space="preserve">документ</w:t>
      </w:r>
      <w:r>
        <w:t xml:space="preserve"> будет отправлен в банк, а на экране отобразится страница подтверждения операции.</w:t>
      </w:r>
      <w:r/>
    </w:p>
    <w:p>
      <w:pPr>
        <w:pStyle w:val="755"/>
      </w:pPr>
      <w:r>
        <w:t xml:space="preserve">Подтверждение операции</w:t>
      </w:r>
      <w:r/>
    </w:p>
    <w:p>
      <w:pPr>
        <w:pStyle w:val="749"/>
        <w:ind w:left="0"/>
      </w:pPr>
      <w:r>
        <w:t xml:space="preserve">На странице подтверждения отображается уведомление об успешном выполнении операции.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На данной форме Вы можете выполнить следующие действия: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Перейти к созданию </w:t>
      </w:r>
      <w:r>
        <w:rPr>
          <w:b/>
        </w:rPr>
        <w:t xml:space="preserve">нового документа с информацией о валютных операциях</w:t>
      </w:r>
      <w:r>
        <w:t xml:space="preserve">. Для этого нажмите на кнопку </w:t>
      </w:r>
      <w:r>
        <w:rPr>
          <w:b/>
        </w:rPr>
        <w:t xml:space="preserve">Создать новый </w:t>
      </w:r>
      <w:r>
        <w:rPr>
          <w:b/>
        </w:rPr>
        <w:t xml:space="preserve">документ</w:t>
      </w:r>
      <w:r>
        <w:t xml:space="preserve">. Подробное описание заполнения полей документа смотрите в разделе </w:t>
      </w:r>
      <w:r>
        <w:fldChar w:fldCharType="begin"/>
      </w:r>
      <w:r>
        <w:instrText xml:space="preserve"> HYPERLINK  \l "_Информация_о_валютных" </w:instrText>
      </w:r>
      <w:r>
        <w:fldChar w:fldCharType="separate"/>
      </w:r>
      <w:r>
        <w:rPr>
          <w:rStyle w:val="782"/>
        </w:rPr>
        <w:t xml:space="preserve">Созда</w:t>
      </w:r>
      <w:bookmarkStart w:id="2301" w:name="_Hlt166494190"/>
      <w:r/>
      <w:bookmarkStart w:id="2302" w:name="_Hlt179207856"/>
      <w:r>
        <w:rPr>
          <w:rStyle w:val="782"/>
        </w:rPr>
        <w:t xml:space="preserve">н</w:t>
      </w:r>
      <w:bookmarkEnd w:id="2299"/>
      <w:r/>
      <w:bookmarkEnd w:id="2300"/>
      <w:r>
        <w:rPr>
          <w:rStyle w:val="782"/>
        </w:rPr>
        <w:t xml:space="preserve">ие</w:t>
      </w:r>
      <w:bookmarkStart w:id="2303" w:name="_Hlt186118025"/>
      <w:r>
        <w:rPr>
          <w:rStyle w:val="782"/>
        </w:rPr>
        <w:t xml:space="preserve"> </w:t>
      </w:r>
      <w:bookmarkEnd w:id="2301"/>
      <w:r>
        <w:rPr>
          <w:rStyle w:val="782"/>
        </w:rPr>
        <w:t xml:space="preserve">д</w:t>
      </w:r>
      <w:bookmarkStart w:id="2304" w:name="_Hlt191371766"/>
      <w:r>
        <w:rPr>
          <w:rStyle w:val="782"/>
        </w:rPr>
        <w:t xml:space="preserve">о</w:t>
      </w:r>
      <w:bookmarkEnd w:id="2302"/>
      <w:r>
        <w:rPr>
          <w:rStyle w:val="782"/>
        </w:rPr>
        <w:t xml:space="preserve">к</w:t>
      </w:r>
      <w:bookmarkStart w:id="2305" w:name="_Hlt195566489"/>
      <w:r>
        <w:rPr>
          <w:rStyle w:val="782"/>
        </w:rPr>
        <w:t xml:space="preserve">у</w:t>
      </w:r>
      <w:bookmarkEnd w:id="2303"/>
      <w:r>
        <w:rPr>
          <w:rStyle w:val="782"/>
        </w:rPr>
        <w:t xml:space="preserve">мент</w:t>
      </w:r>
      <w:bookmarkStart w:id="2306" w:name="_Hlt199950177"/>
      <w:r>
        <w:rPr>
          <w:rStyle w:val="782"/>
        </w:rPr>
        <w:t xml:space="preserve">а</w:t>
      </w:r>
      <w:bookmarkEnd w:id="2304"/>
      <w:r>
        <w:rPr>
          <w:rStyle w:val="782"/>
        </w:rPr>
        <w:t xml:space="preserve"> с информацией о валютных операциях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Скачать </w:t>
      </w:r>
      <w:r>
        <w:rPr>
          <w:b/>
        </w:rPr>
        <w:t xml:space="preserve">документ</w:t>
      </w:r>
      <w:r>
        <w:t xml:space="preserve">. Если Вы хотите </w:t>
      </w:r>
      <w:r>
        <w:t xml:space="preserve">сохранить </w:t>
      </w:r>
      <w:r>
        <w:t xml:space="preserve">документ</w:t>
      </w:r>
      <w:r>
        <w:t xml:space="preserve"> в формате </w:t>
      </w:r>
      <w:r>
        <w:t xml:space="preserve">.</w:t>
      </w:r>
      <w:r>
        <w:t xml:space="preserve">pdf, нажмите на </w:t>
      </w:r>
      <w:r>
        <w:t xml:space="preserve">ссылку </w:t>
      </w:r>
      <w:r>
        <w:rPr>
          <w:b/>
        </w:rPr>
        <w:t xml:space="preserve">Скачать </w:t>
      </w:r>
      <w:r>
        <w:rPr>
          <w:b/>
          <w:lang w:val="en-US"/>
        </w:rPr>
        <w:t xml:space="preserve">PDF</w:t>
      </w:r>
      <w:r>
        <w:t xml:space="preserve">. В результате документ в соответствующем формате будет загружен на Ваш компьютер</w:t>
      </w:r>
      <w:r>
        <w:rPr>
          <w:lang w:eastAsia="ru-RU"/>
        </w:rPr>
        <w:t xml:space="preserve">.</w:t>
      </w:r>
      <w:r/>
    </w:p>
    <w:p>
      <w:pPr>
        <w:pStyle w:val="749"/>
        <w:ind w:left="0"/>
      </w:pPr>
      <w:r>
        <w:t xml:space="preserve">Для возврата в раздел </w:t>
      </w:r>
      <w:r>
        <w:rPr>
          <w:b/>
        </w:rPr>
        <w:t xml:space="preserve">ВЭД</w:t>
      </w:r>
      <w:r>
        <w:t xml:space="preserve"> нажмите на кнопку </w:t>
      </w:r>
      <w:r>
        <w:rPr>
          <w:b/>
        </w:rPr>
        <w:t xml:space="preserve">Закрыть</w:t>
      </w:r>
      <w:r>
        <w:t xml:space="preserve">.</w:t>
      </w:r>
      <w:r/>
    </w:p>
    <w:p>
      <w:pPr>
        <w:pStyle w:val="754"/>
      </w:pPr>
      <w:r/>
      <w:bookmarkEnd w:id="2305"/>
      <w:r/>
      <w:bookmarkEnd w:id="2306"/>
      <w:r/>
      <w:bookmarkStart w:id="2307" w:name="_Справка_о_подтверждающих"/>
      <w:r/>
      <w:bookmarkStart w:id="2308" w:name="_Создание_справки_о"/>
      <w:r>
        <w:t xml:space="preserve">Создание справки</w:t>
      </w:r>
      <w:r>
        <w:t xml:space="preserve"> о подтверждающих документах</w:t>
      </w:r>
      <w:r/>
    </w:p>
    <w:p>
      <w:pPr>
        <w:pStyle w:val="749"/>
        <w:ind w:left="0"/>
      </w:pPr>
      <w:r>
        <w:t xml:space="preserve">Для создания справки о подтверждающих документах нажмите на кнопку </w:t>
      </w:r>
      <w:r>
        <w:rPr>
          <w:b/>
        </w:rPr>
        <w:t xml:space="preserve">Справка о подтверждающих документах</w:t>
      </w:r>
      <w:r>
        <w:t xml:space="preserve">.</w:t>
      </w:r>
      <w:r/>
    </w:p>
    <w:p>
      <w:pPr>
        <w:pStyle w:val="749"/>
        <w:ind w:left="0"/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также Вы можете перейти к созданию документа из пункта меню </w:t>
      </w:r>
      <w:r>
        <w:rPr>
          <w:b/>
          <w:i/>
        </w:rPr>
        <w:t xml:space="preserve">ВЭД</w:t>
      </w:r>
      <w:r>
        <w:rPr>
          <w:i/>
        </w:rPr>
        <w:t xml:space="preserve">. Для этого в блоке с информацией о договорах перейдите на вкладку </w:t>
      </w:r>
      <w:r>
        <w:rPr>
          <w:b/>
          <w:i/>
        </w:rPr>
        <w:t xml:space="preserve">Декларации</w:t>
      </w:r>
      <w:r>
        <w:rPr>
          <w:i/>
        </w:rPr>
        <w:t xml:space="preserve"> и нажмите на кнопку </w:t>
      </w:r>
      <w:r>
        <w:rPr>
          <w:spacing w:val="-1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94892" cy="95250"/>
                <wp:effectExtent l="0" t="0" r="0" b="0"/>
                <wp:docPr id="745" name="_x0000_i192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59"/>
                        <a:srcRect l="17284" t="42026" r="27161" b="17775"/>
                        <a:stretch/>
                      </pic:blipFill>
                      <pic:spPr bwMode="auto">
                        <a:xfrm>
                          <a:off x="0" y="0"/>
                          <a:ext cx="194892" cy="95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4" o:spid="_x0000_s744" type="#_x0000_t75" style="width:15.35pt;height:7.50pt;mso-wrap-distance-left:0.00pt;mso-wrap-distance-top:0.00pt;mso-wrap-distance-right:0.00pt;mso-wrap-distance-bottom:0.00pt;" stroked="f">
                <v:path textboxrect="0,0,0,0"/>
                <v:imagedata r:id="rId759" o:title=""/>
              </v:shape>
            </w:pict>
          </mc:Fallback>
        </mc:AlternateContent>
      </w:r>
      <w:r>
        <w:rPr>
          <w:i/>
        </w:rPr>
        <w:t xml:space="preserve"> напротив интересующей записи. Затем в открывшемся меню щелкните по ссылке </w:t>
      </w:r>
      <w:r>
        <w:rPr>
          <w:b/>
          <w:i/>
        </w:rPr>
        <w:t xml:space="preserve">Создать СПД</w:t>
      </w:r>
      <w:r>
        <w:rPr>
          <w:i/>
        </w:rPr>
        <w:t xml:space="preserve">. В этом случае соответствующие поля документа будут заполнены автоматически.</w:t>
      </w:r>
      <w:r>
        <w:rPr>
          <w:i/>
        </w:rPr>
      </w:r>
      <w:r>
        <w:rPr>
          <w:i/>
        </w:rPr>
      </w:r>
    </w:p>
    <w:p>
      <w:pPr>
        <w:pStyle w:val="755"/>
      </w:pPr>
      <w:r>
        <w:t xml:space="preserve">Создание справки</w:t>
      </w:r>
      <w:r/>
    </w:p>
    <w:p>
      <w:pPr>
        <w:pStyle w:val="749"/>
        <w:ind w:left="0"/>
      </w:pPr>
      <w:r>
        <w:t xml:space="preserve">На форме создания справки о подтверждающих документах укажите следующие сведения:</w:t>
      </w:r>
      <w:r/>
    </w:p>
    <w:p>
      <w:pPr>
        <w:pStyle w:val="763"/>
        <w:ind w:left="0" w:firstLine="0"/>
        <w:jc w:val="center"/>
        <w:spacing w:before="120" w:after="120"/>
      </w:pPr>
      <w:r>
        <w:rPr>
          <w:lang w:val="ru-RU"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9447" cy="7344740"/>
                <wp:effectExtent l="0" t="0" r="0" b="0"/>
                <wp:docPr id="746" name="_x0000_i192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60"/>
                        <a:srcRect l="0" t="2031" r="0" b="0"/>
                        <a:stretch/>
                      </pic:blipFill>
                      <pic:spPr bwMode="auto">
                        <a:xfrm>
                          <a:off x="0" y="0"/>
                          <a:ext cx="3599447" cy="7344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5" o:spid="_x0000_s745" type="#_x0000_t75" style="width:283.42pt;height:578.33pt;mso-wrap-distance-left:0.00pt;mso-wrap-distance-top:0.00pt;mso-wrap-distance-right:0.00pt;mso-wrap-distance-bottom:0.00pt;" stroked="f">
                <v:path textboxrect="0,0,0,0"/>
                <v:imagedata r:id="rId760" o:title=""/>
              </v:shape>
            </w:pict>
          </mc:Fallback>
        </mc:AlternateContent>
      </w:r>
      <w:r/>
    </w:p>
    <w:p>
      <w:pPr>
        <w:pStyle w:val="763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262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справки о подтверждающих документах</w:t>
      </w:r>
      <w:r>
        <w:rPr>
          <w:rFonts w:ascii="Arial" w:hAnsi="Arial" w:cs="Arial"/>
          <w:bCs/>
          <w:iCs/>
          <w:sz w:val="18"/>
        </w:rPr>
      </w:r>
    </w:p>
    <w:p>
      <w:pPr>
        <w:pStyle w:val="749"/>
        <w:ind w:left="0"/>
      </w:pPr>
      <w:r>
        <w:t xml:space="preserve">В верхней части страницы отображаются номер и дата документа.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</w:t>
      </w:r>
      <w:r>
        <w:t xml:space="preserve">ФИО ответственного по документу</w:t>
      </w:r>
      <w:r>
        <w:t xml:space="preserve">» выберите из выпадающего списка сотрудника, ответственного за </w:t>
      </w:r>
      <w:r>
        <w:t xml:space="preserve">данный документ</w:t>
      </w:r>
      <w:r>
        <w:t xml:space="preserve">. В результате в поле «Телефон» отобразится номер телефона данного сотрудника.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Также Вы можете указать данные сотрудника и его телефон вручную.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«Договор» выберите из выпадающего списка международный договор Вашей организации или введите его УНК вручную.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Если справка содержит подтверждающие документы, которые ранее были подтверждены другой справкой, принятой банком, установите флажок в поле «Признак корректировки».</w:t>
      </w:r>
      <w:r/>
    </w:p>
    <w:p>
      <w:pPr>
        <w:pStyle w:val="826"/>
        <w:ind w:left="0"/>
        <w:tabs>
          <w:tab w:val="left" w:pos="1134" w:leader="none"/>
        </w:tabs>
        <w:rPr>
          <w:lang w:eastAsia="ru-RU" w:bidi="en-US"/>
        </w:rPr>
      </w:pPr>
      <w:r>
        <w:t xml:space="preserve">Далее в отобразившемся поле начните вводить номер или дату корректируемой справки </w:t>
      </w:r>
      <w:r>
        <w:rPr>
          <w:lang w:val="en-US" w:eastAsia="ru-RU" w:bidi="en-US"/>
        </w:rPr>
        <w:t xml:space="preserve">и затем выберите одно из найденных системой значений, щелкнув по нему.</w:t>
      </w:r>
      <w:r>
        <w:rPr>
          <w:lang w:eastAsia="ru-RU" w:bidi="en-US"/>
        </w:rPr>
      </w:r>
      <w:r>
        <w:rPr>
          <w:lang w:eastAsia="ru-RU" w:bidi="en-US"/>
        </w:rPr>
      </w:r>
    </w:p>
    <w:p>
      <w:pPr>
        <w:pStyle w:val="826"/>
        <w:ind w:left="0"/>
        <w:tabs>
          <w:tab w:val="left" w:pos="1134" w:leader="none"/>
        </w:tabs>
        <w:rPr>
          <w:i/>
          <w:lang w:eastAsia="ru-RU" w:bidi="en-US"/>
        </w:rPr>
      </w:pPr>
      <w:r>
        <w:rPr>
          <w:b/>
          <w:i/>
          <w:lang w:eastAsia="ru-RU" w:bidi="en-US"/>
        </w:rPr>
        <w:t xml:space="preserve">ПРИМЕЧАНИЕ</w:t>
      </w:r>
      <w:r>
        <w:rPr>
          <w:i/>
          <w:lang w:eastAsia="ru-RU" w:bidi="en-US"/>
        </w:rPr>
        <w:t xml:space="preserve">: </w:t>
      </w:r>
      <w:r>
        <w:rPr>
          <w:i/>
          <w:lang w:eastAsia="ru-RU" w:bidi="en-US"/>
        </w:rPr>
        <w:t xml:space="preserve">если документа нет в отобразившемся списке, Вы можете вписать</w:t>
      </w:r>
      <w:r>
        <w:rPr>
          <w:i/>
          <w:lang w:eastAsia="ru-RU" w:bidi="en-US"/>
        </w:rPr>
        <w:t xml:space="preserve"> в поле дату </w:t>
      </w:r>
      <w:r>
        <w:rPr>
          <w:i/>
          <w:lang w:eastAsia="ru-RU" w:bidi="en-US"/>
        </w:rPr>
        <w:t xml:space="preserve">справки</w:t>
      </w:r>
      <w:r>
        <w:rPr>
          <w:i/>
          <w:lang w:eastAsia="ru-RU" w:bidi="en-US"/>
        </w:rPr>
        <w:t xml:space="preserve"> в формате ДД.ММ.ГГГГ</w:t>
      </w:r>
      <w:r>
        <w:rPr>
          <w:i/>
          <w:lang w:eastAsia="ru-RU" w:bidi="en-US"/>
        </w:rPr>
        <w:t xml:space="preserve">.</w:t>
      </w:r>
      <w:r>
        <w:rPr>
          <w:i/>
          <w:lang w:eastAsia="ru-RU" w:bidi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ru-RU" w:bidi="en-US"/>
        </w:rPr>
      </w:pPr>
      <w:r>
        <w:t xml:space="preserve">В блоке</w:t>
      </w:r>
      <w:r>
        <w:t xml:space="preserve"> для указания документа, подтверждающего исполнение обязательств по указанному договору, заполните следующие сведения:</w:t>
      </w:r>
      <w:r>
        <w:rPr>
          <w:lang w:eastAsia="ru-RU" w:bidi="en-US"/>
        </w:rPr>
      </w:r>
      <w:r>
        <w:rPr>
          <w:lang w:eastAsia="ru-RU" w:bidi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i/>
        </w:rPr>
      </w:pPr>
      <w:r>
        <w:t xml:space="preserve">В поле «Запись» отображается </w:t>
      </w:r>
      <w:r>
        <w:t xml:space="preserve">порядковый номер </w:t>
      </w:r>
      <w:r>
        <w:rPr>
          <w:lang w:val="en-US" w:eastAsia="ru-RU" w:bidi="en-US"/>
        </w:rPr>
        <w:t xml:space="preserve">подтверждающего документа</w:t>
      </w:r>
      <w:r>
        <w:t xml:space="preserve">.</w:t>
      </w:r>
      <w:r>
        <w:rPr>
          <w:i/>
        </w:rPr>
      </w:r>
      <w:r>
        <w:rPr>
          <w:i/>
        </w:rPr>
      </w:r>
    </w:p>
    <w:p>
      <w:pPr>
        <w:pStyle w:val="826"/>
        <w:ind w:left="0" w:firstLine="1033"/>
        <w:tabs>
          <w:tab w:val="left" w:pos="0" w:leader="none"/>
        </w:tabs>
      </w:pPr>
      <w:r>
        <w:t xml:space="preserve">При создании корректирующего документа Вы можете </w:t>
      </w:r>
      <w:r>
        <w:rPr>
          <w:lang w:val="en-US" w:eastAsia="ru-RU" w:bidi="en-US"/>
        </w:rPr>
        <w:t xml:space="preserve">вручную ввести номер строки, которая подлежит изменению</w:t>
      </w:r>
      <w:r>
        <w:t xml:space="preserve">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«Номер документа» </w:t>
      </w:r>
      <w:r>
        <w:t xml:space="preserve">введите номер </w:t>
      </w:r>
      <w:r>
        <w:rPr>
          <w:lang w:eastAsia="ru-RU" w:bidi="en-US"/>
        </w:rPr>
        <w:t xml:space="preserve">подтверждающего</w:t>
      </w:r>
      <w:r>
        <w:rPr>
          <w:lang w:val="en-US" w:eastAsia="ru-RU" w:bidi="en-US"/>
        </w:rPr>
        <w:t xml:space="preserve"> документа. </w:t>
      </w:r>
      <w:r>
        <w:t xml:space="preserve">Если номер отсутствует, выберите значение «Без номера».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«Дата документа» укажите дату подтверждающего документа. Для этого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747" name="_x0000_i192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61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6" o:spid="_x0000_s746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761" o:title=""/>
              </v:shape>
            </w:pict>
          </mc:Fallback>
        </mc:AlternateContent>
      </w:r>
      <w:r>
        <w:t xml:space="preserve"> и выберите из открывшегося календаря дату или введите ее вручную</w:t>
      </w:r>
      <w:r>
        <w:t xml:space="preserve">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«Код вида документа» выберите из выпадающего списка код вида подтверждающего документа.</w:t>
      </w:r>
      <w:r/>
    </w:p>
    <w:p>
      <w:pPr>
        <w:pStyle w:val="826"/>
        <w:ind w:left="0" w:firstLine="0"/>
        <w:jc w:val="center"/>
        <w:spacing w:before="120" w:after="120"/>
        <w:tabs>
          <w:tab w:val="left" w:pos="0" w:leader="none"/>
        </w:tabs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700274" cy="1449972"/>
                <wp:effectExtent l="0" t="0" r="0" b="0"/>
                <wp:docPr id="748" name="_x0000_i192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62"/>
                        <a:srcRect l="0" t="0" r="0" b="11887"/>
                        <a:stretch/>
                      </pic:blipFill>
                      <pic:spPr bwMode="auto">
                        <a:xfrm>
                          <a:off x="0" y="0"/>
                          <a:ext cx="2700274" cy="144997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7" o:spid="_x0000_s747" type="#_x0000_t75" style="width:212.62pt;height:114.17pt;mso-wrap-distance-left:0.00pt;mso-wrap-distance-top:0.00pt;mso-wrap-distance-right:0.00pt;mso-wrap-distance-bottom:0.00pt;" stroked="f">
                <v:path textboxrect="0,0,0,0"/>
                <v:imagedata r:id="rId762" o:title=""/>
              </v:shape>
            </w:pict>
          </mc:Fallback>
        </mc:AlternateContent>
      </w:r>
      <w:r>
        <w:tab/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700045" cy="1493330"/>
                <wp:effectExtent l="0" t="0" r="0" b="0"/>
                <wp:docPr id="749" name="_x0000_i192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63"/>
                        <a:stretch/>
                      </pic:blipFill>
                      <pic:spPr bwMode="auto">
                        <a:xfrm>
                          <a:off x="0" y="0"/>
                          <a:ext cx="2700045" cy="1493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8" o:spid="_x0000_s748" type="#_x0000_t75" style="width:212.60pt;height:117.59pt;mso-wrap-distance-left:0.00pt;mso-wrap-distance-top:0.00pt;mso-wrap-distance-right:0.00pt;mso-wrap-distance-bottom:0.00pt;" stroked="f">
                <v:path textboxrect="0,0,0,0"/>
                <v:imagedata r:id="rId763" o:title=""/>
              </v:shape>
            </w:pict>
          </mc:Fallback>
        </mc:AlternateContent>
      </w:r>
      <w:r/>
    </w:p>
    <w:p>
      <w:pPr>
        <w:pStyle w:val="826"/>
        <w:ind w:left="0" w:firstLine="0"/>
        <w:jc w:val="center"/>
        <w:spacing w:before="120" w:after="120"/>
        <w:tabs>
          <w:tab w:val="left" w:pos="0" w:leader="none"/>
        </w:tabs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263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справки о подтверждающих документах. Заполнение сведения о подтверждающем документе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«Признак поставки» </w:t>
      </w:r>
      <w:r>
        <w:t xml:space="preserve">выберите из выпадающего списка</w:t>
      </w:r>
      <w:r>
        <w:t xml:space="preserve"> тип исполнения обязательств по договору, к которому относится данный подтверждающий документ</w:t>
      </w:r>
      <w:r>
        <w:t xml:space="preserve">.</w:t>
      </w:r>
      <w:r/>
    </w:p>
    <w:p>
      <w:pPr>
        <w:pStyle w:val="826"/>
        <w:ind w:left="0" w:firstLine="1033"/>
        <w:widowControl w:val="off"/>
        <w:tabs>
          <w:tab w:val="left" w:pos="1418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данное поле отображается в случае, если выбран соответствующий код вида подтверждающего документа.</w:t>
      </w:r>
      <w:r>
        <w:rPr>
          <w:i/>
        </w:rPr>
      </w:r>
      <w:r>
        <w:rPr>
          <w:i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Если подтверждающий документ частично оплачен авансом и</w:t>
      </w:r>
      <w:r>
        <w:t xml:space="preserve"> частично по факту</w:t>
      </w:r>
      <w:r>
        <w:t xml:space="preserve">, в соответствующем поле установите флажок.</w:t>
      </w:r>
      <w:r/>
    </w:p>
    <w:p>
      <w:pPr>
        <w:pStyle w:val="826"/>
        <w:ind w:left="0" w:firstLine="1033"/>
        <w:widowControl w:val="off"/>
        <w:tabs>
          <w:tab w:val="left" w:pos="1418" w:leader="none"/>
        </w:tabs>
      </w:pPr>
      <w:r>
        <w:rPr>
          <w:b/>
          <w:i/>
        </w:rPr>
        <w:t xml:space="preserve">ПРИМЕЧАНИЕ</w:t>
      </w:r>
      <w:r>
        <w:rPr>
          <w:i/>
        </w:rPr>
        <w:t xml:space="preserve">: данное поле отображается в случае,</w:t>
      </w:r>
      <w:r>
        <w:rPr>
          <w:i/>
        </w:rPr>
        <w:t xml:space="preserve"> если выбран признак поставки «2».</w:t>
      </w:r>
      <w:r/>
    </w:p>
    <w:p>
      <w:pPr>
        <w:pStyle w:val="826"/>
        <w:numPr>
          <w:ilvl w:val="0"/>
          <w:numId w:val="18"/>
        </w:numPr>
        <w:ind w:left="0" w:firstLine="1032"/>
        <w:widowControl w:val="off"/>
        <w:tabs>
          <w:tab w:val="left" w:pos="1393" w:leader="none"/>
        </w:tabs>
        <w:rPr>
          <w:lang w:eastAsia="ru-RU" w:bidi="en-US"/>
        </w:rPr>
      </w:pPr>
      <w:r>
        <w:rPr>
          <w:lang w:eastAsia="ru-RU" w:bidi="en-US"/>
        </w:rPr>
        <w:t xml:space="preserve">В поле «Валюта </w:t>
      </w:r>
      <w:r>
        <w:rPr>
          <w:lang w:eastAsia="ru-RU" w:bidi="en-US"/>
        </w:rPr>
        <w:t xml:space="preserve">документа» выберите из выпадающего списка валюту, </w:t>
      </w:r>
      <w:r>
        <w:rPr>
          <w:lang w:val="en-US" w:eastAsia="ru-RU"/>
        </w:rPr>
        <w:t xml:space="preserve">в которой составлен </w:t>
      </w:r>
      <w:r>
        <w:rPr>
          <w:lang w:eastAsia="ru-RU"/>
        </w:rPr>
        <w:t xml:space="preserve">подтверждающий</w:t>
      </w:r>
      <w:r>
        <w:rPr>
          <w:lang w:val="en-US" w:eastAsia="ru-RU"/>
        </w:rPr>
        <w:t xml:space="preserve"> документ</w:t>
      </w:r>
      <w:r>
        <w:rPr>
          <w:lang w:eastAsia="ru-RU" w:bidi="en-US"/>
        </w:rPr>
        <w:t xml:space="preserve">.</w:t>
      </w:r>
      <w:r>
        <w:rPr>
          <w:lang w:eastAsia="ru-RU" w:bidi="en-US"/>
        </w:rPr>
      </w:r>
    </w:p>
    <w:p>
      <w:pPr>
        <w:pStyle w:val="826"/>
        <w:numPr>
          <w:ilvl w:val="0"/>
          <w:numId w:val="18"/>
        </w:numPr>
        <w:ind w:left="0" w:firstLine="1032"/>
        <w:widowControl w:val="off"/>
        <w:tabs>
          <w:tab w:val="left" w:pos="1393" w:leader="none"/>
        </w:tabs>
        <w:rPr>
          <w:lang w:eastAsia="ru-RU" w:bidi="en-US"/>
        </w:rPr>
      </w:pPr>
      <w:r>
        <w:rPr>
          <w:lang w:eastAsia="ru-RU" w:bidi="en-US"/>
        </w:rPr>
        <w:t xml:space="preserve">В поле «Сумма документа» введите сумму подтверждающего документа.</w:t>
      </w:r>
      <w:r>
        <w:rPr>
          <w:lang w:eastAsia="ru-RU" w:bidi="en-US"/>
        </w:rPr>
      </w:r>
    </w:p>
    <w:p>
      <w:pPr>
        <w:pStyle w:val="826"/>
        <w:ind w:left="0" w:firstLine="1032"/>
        <w:tabs>
          <w:tab w:val="left" w:pos="1393" w:leader="none"/>
        </w:tabs>
        <w:rPr>
          <w:lang w:eastAsia="ru-RU" w:bidi="en-US"/>
        </w:rPr>
      </w:pPr>
      <w:r>
        <w:rPr>
          <w:lang w:eastAsia="ru-RU" w:bidi="en-US"/>
        </w:rPr>
        <w:t xml:space="preserve">Если оплата была произведена частично авансом и частично по факту, в соответствующем поле впишите сумму отсрочки оплаты.</w:t>
      </w:r>
      <w:r>
        <w:rPr>
          <w:lang w:eastAsia="ru-RU" w:bidi="en-US"/>
        </w:rPr>
      </w:r>
    </w:p>
    <w:p>
      <w:pPr>
        <w:pStyle w:val="826"/>
        <w:numPr>
          <w:ilvl w:val="0"/>
          <w:numId w:val="18"/>
        </w:numPr>
        <w:ind w:left="0" w:firstLine="1032"/>
        <w:widowControl w:val="off"/>
        <w:tabs>
          <w:tab w:val="left" w:pos="1393" w:leader="none"/>
        </w:tabs>
        <w:rPr>
          <w:lang w:eastAsia="ru-RU" w:bidi="en-US"/>
        </w:rPr>
      </w:pPr>
      <w:r>
        <w:rPr>
          <w:lang w:eastAsia="ru-RU" w:bidi="en-US"/>
        </w:rPr>
        <w:t xml:space="preserve">В поле «Валюта договора» выберите из выпадающего списка валюту, </w:t>
      </w:r>
      <w:r>
        <w:rPr>
          <w:lang w:eastAsia="ru-RU" w:bidi="en-US"/>
        </w:rPr>
        <w:t xml:space="preserve">в которой заключен договор</w:t>
      </w:r>
      <w:r>
        <w:rPr>
          <w:lang w:eastAsia="ru-RU" w:bidi="en-US"/>
        </w:rPr>
        <w:t xml:space="preserve">.</w:t>
      </w:r>
      <w:r>
        <w:rPr>
          <w:lang w:eastAsia="ru-RU" w:bidi="en-US"/>
        </w:rPr>
      </w:r>
    </w:p>
    <w:p>
      <w:pPr>
        <w:pStyle w:val="826"/>
        <w:numPr>
          <w:ilvl w:val="0"/>
          <w:numId w:val="18"/>
        </w:numPr>
        <w:ind w:left="0" w:firstLine="1032"/>
        <w:widowControl w:val="off"/>
        <w:tabs>
          <w:tab w:val="left" w:pos="1393" w:leader="none"/>
        </w:tabs>
        <w:rPr>
          <w:lang w:eastAsia="ru-RU" w:bidi="en-US"/>
        </w:rPr>
      </w:pPr>
      <w:r>
        <w:rPr>
          <w:lang w:eastAsia="ru-RU" w:bidi="en-US"/>
        </w:rPr>
        <w:t xml:space="preserve">В поле «Сумма в валюте договора» </w:t>
      </w:r>
      <w:r>
        <w:rPr>
          <w:lang w:eastAsia="ru-RU" w:bidi="en-US"/>
        </w:rPr>
        <w:t xml:space="preserve">введите сумму, которая указана в подтверждающем документе, пересчитанную в валюту договора</w:t>
      </w:r>
      <w:r>
        <w:rPr>
          <w:lang w:eastAsia="ru-RU" w:bidi="en-US"/>
        </w:rPr>
        <w:t xml:space="preserve">.</w:t>
      </w:r>
      <w:r>
        <w:rPr>
          <w:lang w:eastAsia="ru-RU" w:bidi="en-US"/>
        </w:rPr>
      </w:r>
    </w:p>
    <w:p>
      <w:pPr>
        <w:pStyle w:val="826"/>
        <w:ind w:left="0" w:firstLine="1032"/>
        <w:tabs>
          <w:tab w:val="left" w:pos="1393" w:leader="none"/>
        </w:tabs>
        <w:rPr>
          <w:lang w:eastAsia="ru-RU" w:bidi="en-US"/>
        </w:rPr>
      </w:pPr>
      <w:r>
        <w:rPr>
          <w:lang w:eastAsia="ru-RU" w:bidi="en-US"/>
        </w:rPr>
        <w:t xml:space="preserve">Если оплата была произведена частично авансом и частично по факту, в соответствующем поле впишите сумму отсрочки оплаты.</w:t>
      </w:r>
      <w:r>
        <w:rPr>
          <w:lang w:eastAsia="ru-RU" w:bidi="en-US"/>
        </w:rPr>
      </w:r>
    </w:p>
    <w:p>
      <w:pPr>
        <w:pStyle w:val="826"/>
        <w:numPr>
          <w:ilvl w:val="0"/>
          <w:numId w:val="18"/>
        </w:numPr>
        <w:ind w:left="0" w:firstLine="1032"/>
        <w:widowControl w:val="off"/>
        <w:tabs>
          <w:tab w:val="left" w:pos="1393" w:leader="none"/>
        </w:tabs>
        <w:rPr>
          <w:lang w:eastAsia="ru-RU" w:bidi="en-US"/>
        </w:rPr>
      </w:pPr>
      <w:r>
        <w:rPr>
          <w:lang w:val="en-US" w:eastAsia="ru-RU" w:bidi="en-US"/>
        </w:rPr>
        <w:t xml:space="preserve">В поле «Ожидаемый срок» укажите </w:t>
      </w:r>
      <w:r>
        <w:rPr>
          <w:lang w:eastAsia="ru-RU" w:bidi="en-US"/>
        </w:rPr>
        <w:t xml:space="preserve">предполагаемую дату исполнения обязательств по договору</w:t>
      </w:r>
      <w:r>
        <w:rPr>
          <w:lang w:val="en-US" w:eastAsia="ru-RU" w:bidi="en-US"/>
        </w:rPr>
        <w:t xml:space="preserve">.</w:t>
      </w:r>
      <w:r>
        <w:rPr>
          <w:lang w:eastAsia="ru-RU" w:bidi="en-US"/>
        </w:rPr>
        <w:t xml:space="preserve"> </w:t>
      </w:r>
      <w:r>
        <w:t xml:space="preserve">Для этого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750" name="_x0000_i192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64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9" o:spid="_x0000_s749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764" o:title=""/>
              </v:shape>
            </w:pict>
          </mc:Fallback>
        </mc:AlternateContent>
      </w:r>
      <w:r>
        <w:t xml:space="preserve"> и выберите из открывшегося календаря дату или введите ее вручную</w:t>
      </w:r>
      <w:r>
        <w:t xml:space="preserve">.</w:t>
      </w:r>
      <w:r>
        <w:rPr>
          <w:lang w:eastAsia="ru-RU" w:bidi="en-US"/>
        </w:rPr>
      </w:r>
      <w:r>
        <w:rPr>
          <w:lang w:eastAsia="ru-RU" w:bidi="en-US"/>
        </w:rPr>
      </w:r>
    </w:p>
    <w:p>
      <w:pPr>
        <w:pStyle w:val="826"/>
        <w:numPr>
          <w:ilvl w:val="0"/>
          <w:numId w:val="18"/>
        </w:numPr>
        <w:ind w:left="0" w:firstLine="1032"/>
        <w:widowControl w:val="off"/>
        <w:tabs>
          <w:tab w:val="left" w:pos="1393" w:leader="none"/>
        </w:tabs>
        <w:rPr>
          <w:lang w:eastAsia="ru-RU" w:bidi="en-US"/>
        </w:rPr>
      </w:pPr>
      <w:r>
        <w:t xml:space="preserve">В поле «</w:t>
      </w:r>
      <w:r>
        <w:t xml:space="preserve">Страна грузоотправителя/</w:t>
      </w:r>
      <w:r>
        <w:t xml:space="preserve">грузополучателя» </w:t>
      </w:r>
      <w:r>
        <w:t xml:space="preserve">выберите из выпадающего списка страну</w:t>
      </w:r>
      <w:r>
        <w:t xml:space="preserve">, в которую по данному документу отправлены товары из РФ или ввезены товары на территорию РФ.</w:t>
      </w:r>
      <w:r>
        <w:rPr>
          <w:lang w:eastAsia="ru-RU" w:bidi="en-US"/>
        </w:rPr>
      </w:r>
      <w:r>
        <w:rPr>
          <w:lang w:eastAsia="ru-RU" w:bidi="en-US"/>
        </w:rPr>
      </w:r>
    </w:p>
    <w:p>
      <w:pPr>
        <w:pStyle w:val="826"/>
        <w:numPr>
          <w:ilvl w:val="0"/>
          <w:numId w:val="18"/>
        </w:numPr>
        <w:ind w:left="0" w:firstLine="1032"/>
        <w:widowControl w:val="off"/>
        <w:tabs>
          <w:tab w:val="left" w:pos="1393" w:leader="none"/>
        </w:tabs>
      </w:pPr>
      <w:r>
        <w:t xml:space="preserve">В поле «Примечание» при необходимости введите дополнительные сведения о данном подтверждающем документе.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Если Вы хотите добавить еще один блок с информацией о подтверждающем документе, нажмите на ссылку </w:t>
      </w:r>
      <w:r>
        <w:rPr>
          <w:b/>
        </w:rPr>
        <w:t xml:space="preserve">Добавить запись</w:t>
      </w:r>
      <w:r>
        <w:t xml:space="preserve"> и заполните необходимые данные.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Для того чтобы добавить блок, в который скопирована информация из предыдущего, нажмите на кнопку </w:t>
      </w:r>
      <w:r>
        <w:rPr>
          <w:spacing w:val="-1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94892" cy="95250"/>
                <wp:effectExtent l="0" t="0" r="0" b="0"/>
                <wp:docPr id="751" name="_x0000_i193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65"/>
                        <a:srcRect l="17284" t="42026" r="27161" b="17775"/>
                        <a:stretch/>
                      </pic:blipFill>
                      <pic:spPr bwMode="auto">
                        <a:xfrm>
                          <a:off x="0" y="0"/>
                          <a:ext cx="194892" cy="95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0" o:spid="_x0000_s750" type="#_x0000_t75" style="width:15.35pt;height:7.50pt;mso-wrap-distance-left:0.00pt;mso-wrap-distance-top:0.00pt;mso-wrap-distance-right:0.00pt;mso-wrap-distance-bottom:0.00pt;" stroked="f">
                <v:path textboxrect="0,0,0,0"/>
                <v:imagedata r:id="rId765" o:title=""/>
              </v:shape>
            </w:pict>
          </mc:Fallback>
        </mc:AlternateContent>
      </w:r>
      <w:r>
        <w:t xml:space="preserve"> в соответствующем блоке и щелкните по ссылке </w:t>
      </w:r>
      <w:r>
        <w:rPr>
          <w:b/>
        </w:rPr>
        <w:t xml:space="preserve">Повторить</w:t>
      </w:r>
      <w:r>
        <w:t xml:space="preserve">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Для удаления блока с информацией о подтверждающем документе нажмите на кнопку </w:t>
      </w:r>
      <w:r>
        <w:rPr>
          <w:spacing w:val="-1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94892" cy="95250"/>
                <wp:effectExtent l="0" t="0" r="0" b="0"/>
                <wp:docPr id="752" name="_x0000_i193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66"/>
                        <a:srcRect l="17284" t="42026" r="27161" b="17775"/>
                        <a:stretch/>
                      </pic:blipFill>
                      <pic:spPr bwMode="auto">
                        <a:xfrm>
                          <a:off x="0" y="0"/>
                          <a:ext cx="194892" cy="95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1" o:spid="_x0000_s751" type="#_x0000_t75" style="width:15.35pt;height:7.50pt;mso-wrap-distance-left:0.00pt;mso-wrap-distance-top:0.00pt;mso-wrap-distance-right:0.00pt;mso-wrap-distance-bottom:0.00pt;" stroked="f">
                <v:path textboxrect="0,0,0,0"/>
                <v:imagedata r:id="rId766" o:title=""/>
              </v:shape>
            </w:pict>
          </mc:Fallback>
        </mc:AlternateContent>
      </w:r>
      <w:r>
        <w:t xml:space="preserve"> и щелкните по ссылке </w:t>
      </w:r>
      <w:r>
        <w:rPr>
          <w:b/>
        </w:rPr>
        <w:t xml:space="preserve">Удалить</w:t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bCs/>
          <w:iCs/>
        </w:rPr>
      </w:pPr>
      <w:r>
        <w:rPr>
          <w:bCs/>
          <w:iCs/>
        </w:rPr>
        <w:t xml:space="preserve">В</w:t>
      </w:r>
      <w:r>
        <w:rPr>
          <w:bCs/>
          <w:iCs/>
        </w:rPr>
        <w:t xml:space="preserve"> блоке </w:t>
      </w:r>
      <w:r>
        <w:rPr>
          <w:b/>
          <w:bCs/>
          <w:iCs/>
        </w:rPr>
        <w:t xml:space="preserve">Вложения</w:t>
      </w:r>
      <w:r>
        <w:rPr>
          <w:bCs/>
          <w:iCs/>
        </w:rPr>
        <w:t xml:space="preserve"> </w:t>
      </w:r>
      <w:r>
        <w:rPr>
          <w:bCs/>
          <w:iCs/>
        </w:rPr>
        <w:t xml:space="preserve">прикрепите </w:t>
      </w:r>
      <w:r>
        <w:rPr>
          <w:bCs/>
          <w:iCs/>
        </w:rPr>
        <w:t xml:space="preserve">необходимые </w:t>
      </w:r>
      <w:r>
        <w:rPr>
          <w:bCs/>
          <w:iCs/>
        </w:rPr>
        <w:t xml:space="preserve">документы.</w:t>
      </w:r>
      <w:r>
        <w:rPr>
          <w:bCs/>
          <w:iCs/>
        </w:rPr>
      </w:r>
      <w:r>
        <w:rPr>
          <w:bCs/>
          <w:iCs/>
        </w:rPr>
      </w:r>
    </w:p>
    <w:p>
      <w:pPr>
        <w:pStyle w:val="826"/>
        <w:ind w:left="0"/>
        <w:tabs>
          <w:tab w:val="left" w:pos="0" w:leader="none"/>
        </w:tabs>
        <w:rPr>
          <w:rStyle w:val="1080"/>
          <w:i/>
        </w:rPr>
      </w:pPr>
      <w:r>
        <w:rPr>
          <w:b/>
          <w:bCs/>
          <w:i/>
          <w:iCs/>
        </w:rPr>
        <w:t xml:space="preserve">ПРИМЕЧАНИЕ</w:t>
      </w:r>
      <w:r>
        <w:rPr>
          <w:bCs/>
          <w:i/>
          <w:iCs/>
        </w:rPr>
        <w:t xml:space="preserve">: </w:t>
      </w:r>
      <w:r>
        <w:rPr>
          <w:rStyle w:val="1080"/>
          <w:i/>
        </w:rPr>
        <w:t xml:space="preserve">п</w:t>
      </w:r>
      <w:r>
        <w:rPr>
          <w:rStyle w:val="1080"/>
          <w:i/>
        </w:rPr>
        <w:t xml:space="preserve">о договорам на сумму менее 600 000 </w:t>
      </w:r>
      <w:r>
        <w:rPr>
          <w:rStyle w:val="1080"/>
          <w:i/>
        </w:rPr>
        <w:t xml:space="preserve">рублей</w:t>
      </w:r>
      <w:r>
        <w:rPr>
          <w:rStyle w:val="1080"/>
          <w:i/>
        </w:rPr>
        <w:t xml:space="preserve"> подтверждающие документы не нужны</w:t>
      </w:r>
      <w:r>
        <w:rPr>
          <w:rStyle w:val="1080"/>
          <w:i/>
        </w:rPr>
        <w:t xml:space="preserve">.</w:t>
      </w:r>
      <w:r>
        <w:rPr>
          <w:rStyle w:val="1080"/>
          <w:i/>
        </w:rPr>
      </w:r>
      <w:r>
        <w:rPr>
          <w:rStyle w:val="1080"/>
          <w:i/>
        </w:rPr>
      </w:r>
    </w:p>
    <w:p>
      <w:pPr>
        <w:pStyle w:val="826"/>
        <w:ind w:left="0"/>
        <w:tabs>
          <w:tab w:val="left" w:pos="0" w:leader="none"/>
        </w:tabs>
        <w:rPr>
          <w:bCs/>
          <w:iCs/>
        </w:rPr>
      </w:pPr>
      <w:r>
        <w:rPr>
          <w:bCs/>
          <w:iCs/>
        </w:rPr>
        <w:t xml:space="preserve">Для этого щелкните по ссылке </w:t>
      </w:r>
      <w:r>
        <w:rPr>
          <w:b/>
          <w:bCs/>
          <w:iCs/>
        </w:rPr>
        <w:t xml:space="preserve">выберите в папке</w:t>
      </w:r>
      <w:r>
        <w:rPr>
          <w:bCs/>
          <w:iCs/>
        </w:rPr>
        <w:t xml:space="preserve"> и выберите на Вашем компьютере документ или перетащите файл в блок.</w:t>
      </w:r>
      <w:r>
        <w:rPr>
          <w:bCs/>
          <w:iCs/>
        </w:rPr>
      </w:r>
      <w:r>
        <w:rPr>
          <w:bCs/>
          <w:iCs/>
        </w:rPr>
      </w:r>
    </w:p>
    <w:p>
      <w:pPr>
        <w:pStyle w:val="826"/>
        <w:ind w:left="0"/>
        <w:tabs>
          <w:tab w:val="left" w:pos="0" w:leader="none"/>
        </w:tabs>
        <w:rPr>
          <w:bCs/>
          <w:i/>
          <w:iCs/>
        </w:rPr>
      </w:pPr>
      <w:r>
        <w:rPr>
          <w:b/>
          <w:bCs/>
          <w:i/>
          <w:iCs/>
        </w:rPr>
        <w:t xml:space="preserve">ПРИМЕЧАНИЕ</w:t>
      </w:r>
      <w:r>
        <w:rPr>
          <w:bCs/>
          <w:i/>
          <w:iCs/>
        </w:rPr>
        <w:t xml:space="preserve">: </w:t>
      </w:r>
      <w:r>
        <w:rPr>
          <w:bCs/>
          <w:i/>
          <w:iCs/>
        </w:rPr>
        <w:t xml:space="preserve">максимальный размер файла – </w:t>
      </w:r>
      <w:r>
        <w:rPr>
          <w:rStyle w:val="1080"/>
          <w:i/>
        </w:rPr>
        <w:t xml:space="preserve">10 Мб, форматы – </w:t>
      </w:r>
      <w:r>
        <w:rPr>
          <w:rStyle w:val="1080"/>
          <w:i/>
        </w:rPr>
        <w:t xml:space="preserve">pdf, jpeg, jpg, tiff, tif, doc, docx, rtf, xls, xlsx, zip, rar</w:t>
      </w:r>
      <w:r>
        <w:rPr>
          <w:rStyle w:val="1080"/>
          <w:i/>
        </w:rPr>
        <w:t xml:space="preserve">.</w:t>
      </w:r>
      <w:r>
        <w:rPr>
          <w:bCs/>
          <w:i/>
          <w:iCs/>
        </w:rPr>
      </w:r>
      <w:r>
        <w:rPr>
          <w:bCs/>
          <w:i/>
          <w:iCs/>
        </w:rPr>
      </w:r>
    </w:p>
    <w:p>
      <w:pPr>
        <w:pStyle w:val="826"/>
        <w:ind w:left="0"/>
        <w:tabs>
          <w:tab w:val="left" w:pos="0" w:leader="none"/>
        </w:tabs>
        <w:rPr>
          <w:bCs/>
          <w:iCs/>
        </w:rPr>
      </w:pPr>
      <w:r>
        <w:rPr>
          <w:bCs/>
          <w:iCs/>
        </w:rPr>
        <w:t xml:space="preserve">Если Вы хотите удалить добавленный документ, </w:t>
      </w:r>
      <w:r>
        <w:rPr>
          <w:bCs/>
          <w:iCs/>
        </w:rP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753" name="_x0000_i193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67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2" o:spid="_x0000_s752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767" o:title=""/>
              </v:shape>
            </w:pict>
          </mc:Fallback>
        </mc:AlternateContent>
      </w:r>
      <w:r>
        <w:rPr>
          <w:bCs/>
          <w:iCs/>
        </w:rPr>
        <w:t xml:space="preserve"> напротив него.</w:t>
      </w:r>
      <w:r>
        <w:rPr>
          <w:bCs/>
          <w:iCs/>
        </w:rPr>
      </w:r>
    </w:p>
    <w:p>
      <w:pPr>
        <w:pStyle w:val="749"/>
        <w:ind w:left="0"/>
      </w:pPr>
      <w:r>
        <w:t xml:space="preserve">После указания всех необходимых сведений нажмите на кнопку </w:t>
      </w:r>
      <w:r>
        <w:rPr>
          <w:b/>
        </w:rPr>
        <w:t xml:space="preserve">Перейти к подписанию</w:t>
      </w:r>
      <w:r>
        <w:t xml:space="preserve">. </w:t>
      </w:r>
      <w:r>
        <w:t xml:space="preserve">В результате Вы перейдете на форму подписания документа.</w:t>
      </w:r>
      <w:r/>
    </w:p>
    <w:p>
      <w:pPr>
        <w:pStyle w:val="749"/>
        <w:ind w:left="0"/>
      </w:pPr>
      <w:r>
        <w:t xml:space="preserve">Если Вы </w:t>
      </w:r>
      <w:r>
        <w:t xml:space="preserve">хотите сохранить справку, </w:t>
      </w:r>
      <w:r>
        <w:t xml:space="preserve">щелкните по кнопке </w:t>
      </w:r>
      <w:r>
        <w:rPr>
          <w:b/>
        </w:rPr>
        <w:t xml:space="preserve">Сохранить</w:t>
      </w:r>
      <w:r>
        <w:t xml:space="preserve">.</w:t>
      </w:r>
      <w:r/>
    </w:p>
    <w:p>
      <w:pPr>
        <w:pStyle w:val="749"/>
        <w:ind w:left="0"/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если </w:t>
      </w:r>
      <w:r>
        <w:rPr>
          <w:i/>
        </w:rPr>
        <w:t xml:space="preserve">есть заме</w:t>
      </w:r>
      <w:r>
        <w:rPr>
          <w:i/>
        </w:rPr>
        <w:t xml:space="preserve">чания к документу или не заполнены обязательные поля, на экране отобразятся соответствующие уведомления. В этом случае Вы можете вернуться к заполнению справки, закрыть без сохранения или сохранить документ как черновик, щелкнув по соответствующим кнопкам.</w:t>
      </w:r>
      <w:r>
        <w:rPr>
          <w:i/>
        </w:rPr>
      </w:r>
      <w:r>
        <w:rPr>
          <w:i/>
        </w:rPr>
      </w:r>
    </w:p>
    <w:p>
      <w:pPr>
        <w:pStyle w:val="749"/>
        <w:ind w:left="0"/>
      </w:pPr>
      <w:r>
        <w:t xml:space="preserve">В результате документ </w:t>
      </w:r>
      <w:r>
        <w:rPr>
          <w:bCs/>
          <w:iCs/>
        </w:rPr>
        <w:t xml:space="preserve">отобразится в разделе </w:t>
      </w:r>
      <w:r>
        <w:rPr>
          <w:b/>
          <w:bCs/>
          <w:iCs/>
        </w:rPr>
        <w:t xml:space="preserve">ВЭД</w:t>
      </w:r>
      <w:r>
        <w:rPr>
          <w:bCs/>
          <w:iCs/>
        </w:rPr>
        <w:t xml:space="preserve"> в блоке </w:t>
      </w:r>
      <w:r>
        <w:rPr>
          <w:b/>
        </w:rPr>
        <w:t xml:space="preserve">Справки о подтверждающих документах</w:t>
      </w:r>
      <w:r>
        <w:rPr>
          <w:bCs/>
          <w:iCs/>
        </w:rPr>
        <w:t xml:space="preserve"> и в списке справок о подтверждающих документах, а </w:t>
      </w:r>
      <w:r>
        <w:t xml:space="preserve">на экране будет показано уведомление об успешном выполнении операции</w:t>
      </w:r>
      <w:r>
        <w:t xml:space="preserve">. </w:t>
      </w:r>
      <w:r>
        <w:t xml:space="preserve">Н</w:t>
      </w:r>
      <w:r>
        <w:t xml:space="preserve">а данной форме Вы </w:t>
      </w:r>
      <w:r>
        <w:t xml:space="preserve">можете перейти к созданию новой справки, щелкнув по кнопке</w:t>
      </w:r>
      <w:r>
        <w:t xml:space="preserve"> </w:t>
      </w:r>
      <w:r>
        <w:rPr>
          <w:b/>
        </w:rPr>
        <w:t xml:space="preserve">Создать новый документ</w:t>
      </w:r>
      <w:r>
        <w:t xml:space="preserve">. Подробнее смотрите в разделе</w:t>
      </w:r>
      <w:r>
        <w:t xml:space="preserve"> </w:t>
      </w:r>
      <w:r>
        <w:fldChar w:fldCharType="begin"/>
      </w:r>
      <w:r>
        <w:instrText xml:space="preserve"> HYPERLINK  \l "_Справка_о_подтверждающих" </w:instrText>
      </w:r>
      <w:r>
        <w:fldChar w:fldCharType="separate"/>
      </w:r>
      <w:r>
        <w:rPr>
          <w:rStyle w:val="782"/>
        </w:rPr>
        <w:t xml:space="preserve">Создание с</w:t>
      </w:r>
      <w:bookmarkStart w:id="2309" w:name="_Hlt179207865"/>
      <w:r>
        <w:rPr>
          <w:rStyle w:val="782"/>
        </w:rPr>
        <w:t xml:space="preserve">п</w:t>
      </w:r>
      <w:bookmarkEnd w:id="2307"/>
      <w:r/>
      <w:bookmarkStart w:id="2310" w:name="_Hlt166494207"/>
      <w:r>
        <w:rPr>
          <w:rStyle w:val="782"/>
        </w:rPr>
        <w:t xml:space="preserve">р</w:t>
      </w:r>
      <w:bookmarkEnd w:id="2308"/>
      <w:r>
        <w:rPr>
          <w:rStyle w:val="782"/>
        </w:rPr>
        <w:t xml:space="preserve">ав</w:t>
      </w:r>
      <w:bookmarkStart w:id="2311" w:name="_Hlt186118054"/>
      <w:r>
        <w:rPr>
          <w:rStyle w:val="782"/>
        </w:rPr>
        <w:t xml:space="preserve">к</w:t>
      </w:r>
      <w:bookmarkEnd w:id="2309"/>
      <w:r/>
      <w:bookmarkStart w:id="2312" w:name="_Hlt191371782"/>
      <w:r>
        <w:rPr>
          <w:rStyle w:val="782"/>
        </w:rPr>
        <w:t xml:space="preserve">и</w:t>
      </w:r>
      <w:bookmarkEnd w:id="2310"/>
      <w:r>
        <w:rPr>
          <w:rStyle w:val="782"/>
        </w:rPr>
        <w:t xml:space="preserve"> о </w:t>
      </w:r>
      <w:bookmarkStart w:id="2313" w:name="_Hlt199950191"/>
      <w:r>
        <w:rPr>
          <w:rStyle w:val="782"/>
        </w:rPr>
        <w:t xml:space="preserve">п</w:t>
      </w:r>
      <w:bookmarkEnd w:id="2311"/>
      <w:r>
        <w:rPr>
          <w:rStyle w:val="782"/>
        </w:rPr>
        <w:t xml:space="preserve">одтверждаю</w:t>
      </w:r>
      <w:bookmarkStart w:id="2314" w:name="_Hlt195568068"/>
      <w:r>
        <w:rPr>
          <w:rStyle w:val="782"/>
        </w:rPr>
        <w:t xml:space="preserve">щ</w:t>
      </w:r>
      <w:bookmarkEnd w:id="2312"/>
      <w:r>
        <w:rPr>
          <w:rStyle w:val="782"/>
        </w:rPr>
        <w:t xml:space="preserve">их документах</w:t>
      </w:r>
      <w:r>
        <w:fldChar w:fldCharType="end"/>
      </w:r>
      <w:r>
        <w:t xml:space="preserve">.</w:t>
      </w:r>
      <w:r/>
    </w:p>
    <w:p>
      <w:pPr>
        <w:pStyle w:val="755"/>
      </w:pPr>
      <w:r>
        <w:t xml:space="preserve">Подписание справки</w:t>
      </w:r>
      <w:r/>
    </w:p>
    <w:p>
      <w:pPr>
        <w:pStyle w:val="749"/>
        <w:ind w:left="0"/>
      </w:pPr>
      <w:r>
        <w:t xml:space="preserve">На странице подписания справки о подтверждающих документах отображаются заполненная информация, а также номер, дата справки и общая сумма по добавленным документам.</w:t>
      </w:r>
      <w:r/>
    </w:p>
    <w:p>
      <w:pPr>
        <w:pStyle w:val="749"/>
        <w:ind w:left="0"/>
      </w:pPr>
      <w:r>
        <w:t xml:space="preserve">На данной форме Вы можете выполнить следующие действия: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Просмотреть </w:t>
      </w:r>
      <w:r>
        <w:rPr>
          <w:b/>
        </w:rPr>
        <w:t xml:space="preserve">подтверждающий документ</w:t>
      </w:r>
      <w:r>
        <w:t xml:space="preserve">. Для этого в соответствующем блоке нажмите на кнопку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754" name="_x0000_i193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68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3" o:spid="_x0000_s753" type="#_x0000_t75" style="width:14.25pt;height:8.25pt;mso-wrap-distance-left:0.00pt;mso-wrap-distance-top:0.00pt;mso-wrap-distance-right:0.00pt;mso-wrap-distance-bottom:0.00pt;" stroked="f">
                <v:path textboxrect="0,0,0,0"/>
                <v:imagedata r:id="rId768" o:title=""/>
              </v:shape>
            </w:pict>
          </mc:Fallback>
        </mc:AlternateContent>
      </w:r>
      <w:r>
        <w:t xml:space="preserve">. Если Вы хотите свернуть данные, щелкните по кнопке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755" name="_x0000_i193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69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4" o:spid="_x0000_s754" type="#_x0000_t75" style="width:14.25pt;height:8.25pt;mso-wrap-distance-left:0.00pt;mso-wrap-distance-top:0.00pt;mso-wrap-distance-right:0.00pt;mso-wrap-distance-bottom:0.00pt;" stroked="f">
                <v:path textboxrect="0,0,0,0"/>
                <v:imagedata r:id="rId769" o:title=""/>
              </v:shape>
            </w:pict>
          </mc:Fallback>
        </mc:AlternateContent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Скачать вложенные документы</w:t>
      </w:r>
      <w:r>
        <w:t xml:space="preserve">. Для этого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4064" cy="144141"/>
                <wp:effectExtent l="0" t="0" r="0" b="0"/>
                <wp:docPr id="756" name="_x0000_i193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70"/>
                        <a:srcRect l="15662" t="39684" r="19343" b="13227"/>
                        <a:stretch/>
                      </pic:blipFill>
                      <pic:spPr bwMode="auto">
                        <a:xfrm>
                          <a:off x="0" y="0"/>
                          <a:ext cx="134064" cy="14414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5" o:spid="_x0000_s755" type="#_x0000_t75" style="width:10.56pt;height:11.35pt;mso-wrap-distance-left:0.00pt;mso-wrap-distance-top:0.00pt;mso-wrap-distance-right:0.00pt;mso-wrap-distance-bottom:0.00pt;" stroked="f">
                <v:path textboxrect="0,0,0,0"/>
                <v:imagedata r:id="rId770" o:title=""/>
              </v:shape>
            </w:pict>
          </mc:Fallback>
        </mc:AlternateContent>
      </w:r>
      <w:r>
        <w:t xml:space="preserve"> напротив интересующего документа.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Подписать </w:t>
      </w:r>
      <w:r>
        <w:rPr>
          <w:b/>
        </w:rPr>
        <w:t xml:space="preserve">документ</w:t>
      </w:r>
      <w:r>
        <w:t xml:space="preserve">. Для этого щелкните по кнопке </w:t>
      </w:r>
      <w:r>
        <w:rPr>
          <w:b/>
        </w:rPr>
        <w:t xml:space="preserve">Подписать</w:t>
      </w:r>
      <w:r>
        <w:t xml:space="preserve"> и подтвердите операцию доступным способом. 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Подписание д</w:t>
      </w:r>
      <w:bookmarkStart w:id="2315" w:name="_Hlt191371792"/>
      <w:r>
        <w:rPr>
          <w:rStyle w:val="782"/>
        </w:rPr>
        <w:t xml:space="preserve">о</w:t>
      </w:r>
      <w:bookmarkEnd w:id="2313"/>
      <w:r>
        <w:rPr>
          <w:rStyle w:val="782"/>
        </w:rPr>
        <w:t xml:space="preserve">ку</w:t>
      </w:r>
      <w:bookmarkStart w:id="2316" w:name="_Hlt195568076"/>
      <w:r>
        <w:rPr>
          <w:rStyle w:val="782"/>
        </w:rPr>
        <w:t xml:space="preserve">м</w:t>
      </w:r>
      <w:bookmarkEnd w:id="2314"/>
      <w:r/>
      <w:bookmarkStart w:id="2317" w:name="_Hlt186115129"/>
      <w:r>
        <w:rPr>
          <w:rStyle w:val="782"/>
        </w:rPr>
        <w:t xml:space="preserve">е</w:t>
      </w:r>
      <w:bookmarkEnd w:id="2315"/>
      <w:r>
        <w:rPr>
          <w:rStyle w:val="782"/>
        </w:rPr>
        <w:t xml:space="preserve">н</w:t>
      </w:r>
      <w:bookmarkStart w:id="2318" w:name="_Hlt199950208"/>
      <w:r>
        <w:rPr>
          <w:rStyle w:val="782"/>
        </w:rPr>
        <w:t xml:space="preserve">т</w:t>
      </w:r>
      <w:bookmarkEnd w:id="2316"/>
      <w:r>
        <w:rPr>
          <w:rStyle w:val="782"/>
        </w:rPr>
        <w:t xml:space="preserve">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826"/>
        <w:ind w:left="0"/>
        <w:tabs>
          <w:tab w:val="left" w:pos="1134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данная операция доступна для сотрудников с соответствующими правами.</w:t>
      </w:r>
      <w:r>
        <w:rPr>
          <w:i/>
        </w:rPr>
      </w:r>
      <w:r>
        <w:rPr>
          <w:i/>
        </w:rPr>
      </w:r>
    </w:p>
    <w:p>
      <w:pPr>
        <w:pStyle w:val="749"/>
        <w:ind w:left="0"/>
      </w:pPr>
      <w:r>
        <w:t xml:space="preserve">После наложения всех необходимых подписей </w:t>
      </w:r>
      <w:r>
        <w:t xml:space="preserve">документ</w:t>
      </w:r>
      <w:r>
        <w:t xml:space="preserve"> будет отправлен в банк, а на экране отобразится страница подтверждения операции.</w:t>
      </w:r>
      <w:r/>
    </w:p>
    <w:p>
      <w:pPr>
        <w:pStyle w:val="755"/>
      </w:pPr>
      <w:r>
        <w:t xml:space="preserve">Подтверждение операции</w:t>
      </w:r>
      <w:r/>
    </w:p>
    <w:p>
      <w:pPr>
        <w:pStyle w:val="749"/>
        <w:ind w:left="0"/>
      </w:pPr>
      <w:r>
        <w:t xml:space="preserve">На странице подтверждения отображается уведомление об успешном выполнении операции.</w:t>
      </w:r>
      <w:r/>
    </w:p>
    <w:p>
      <w:pPr>
        <w:pStyle w:val="749"/>
        <w:ind w:left="0"/>
      </w:pPr>
      <w:r>
        <w:t xml:space="preserve">На данной форме Вы можете выполнить следующие действия: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Перейти к созданию </w:t>
      </w:r>
      <w:r>
        <w:rPr>
          <w:b/>
        </w:rPr>
        <w:t xml:space="preserve">новой справки о подтверждающих документах</w:t>
      </w:r>
      <w:r>
        <w:t xml:space="preserve">. Для этого нажмите на кнопку </w:t>
      </w:r>
      <w:r>
        <w:rPr>
          <w:b/>
        </w:rPr>
        <w:t xml:space="preserve">Создать новый </w:t>
      </w:r>
      <w:r>
        <w:rPr>
          <w:b/>
        </w:rPr>
        <w:t xml:space="preserve">документ</w:t>
      </w:r>
      <w:r>
        <w:t xml:space="preserve">. Подробное описание заполнения полей документа смотрите в разделе </w:t>
      </w:r>
      <w:r>
        <w:fldChar w:fldCharType="begin"/>
      </w:r>
      <w:r>
        <w:instrText xml:space="preserve"> HYPERLINK  \l "_Справка_о_подтверждающих" </w:instrText>
      </w:r>
      <w:r>
        <w:fldChar w:fldCharType="separate"/>
      </w:r>
      <w:r>
        <w:rPr>
          <w:rStyle w:val="782"/>
        </w:rPr>
        <w:t xml:space="preserve">Создани</w:t>
      </w:r>
      <w:bookmarkStart w:id="2319" w:name="_Hlt191370150"/>
      <w:r>
        <w:rPr>
          <w:rStyle w:val="782"/>
        </w:rPr>
        <w:t xml:space="preserve">е</w:t>
      </w:r>
      <w:bookmarkEnd w:id="2317"/>
      <w:r>
        <w:rPr>
          <w:rStyle w:val="782"/>
        </w:rPr>
        <w:t xml:space="preserve"> сп</w:t>
      </w:r>
      <w:bookmarkStart w:id="2320" w:name="_Hlt166494219"/>
      <w:r>
        <w:rPr>
          <w:rStyle w:val="782"/>
        </w:rPr>
        <w:t xml:space="preserve">р</w:t>
      </w:r>
      <w:bookmarkEnd w:id="2318"/>
      <w:r/>
      <w:bookmarkStart w:id="2321" w:name="_Hlt179206923"/>
      <w:r>
        <w:rPr>
          <w:rStyle w:val="782"/>
        </w:rPr>
        <w:t xml:space="preserve">а</w:t>
      </w:r>
      <w:bookmarkEnd w:id="2319"/>
      <w:r>
        <w:rPr>
          <w:rStyle w:val="782"/>
        </w:rPr>
        <w:t xml:space="preserve">в</w:t>
      </w:r>
      <w:bookmarkStart w:id="2322" w:name="_Hlt179207876"/>
      <w:r>
        <w:rPr>
          <w:rStyle w:val="782"/>
        </w:rPr>
        <w:t xml:space="preserve">к</w:t>
      </w:r>
      <w:bookmarkEnd w:id="2320"/>
      <w:r>
        <w:rPr>
          <w:rStyle w:val="782"/>
        </w:rPr>
        <w:t xml:space="preserve">и </w:t>
      </w:r>
      <w:bookmarkStart w:id="2323" w:name="_Hlt199948577"/>
      <w:r>
        <w:rPr>
          <w:rStyle w:val="782"/>
        </w:rPr>
        <w:t xml:space="preserve">о</w:t>
      </w:r>
      <w:bookmarkEnd w:id="2321"/>
      <w:r>
        <w:rPr>
          <w:rStyle w:val="782"/>
        </w:rPr>
        <w:t xml:space="preserve"> подтверждающих документах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Скачать </w:t>
      </w:r>
      <w:r>
        <w:rPr>
          <w:b/>
        </w:rPr>
        <w:t xml:space="preserve">документ</w:t>
      </w:r>
      <w:r>
        <w:t xml:space="preserve">. Если Вы хотите </w:t>
      </w:r>
      <w:r>
        <w:t xml:space="preserve">сохранить </w:t>
      </w:r>
      <w:r>
        <w:t xml:space="preserve">документ</w:t>
      </w:r>
      <w:r>
        <w:t xml:space="preserve"> в формате </w:t>
      </w:r>
      <w:r>
        <w:t xml:space="preserve">.</w:t>
      </w:r>
      <w:r>
        <w:t xml:space="preserve">pdf, нажмите на </w:t>
      </w:r>
      <w:r>
        <w:t xml:space="preserve">ссылку </w:t>
      </w:r>
      <w:r>
        <w:rPr>
          <w:b/>
        </w:rPr>
        <w:t xml:space="preserve">Скачать </w:t>
      </w:r>
      <w:r>
        <w:rPr>
          <w:b/>
          <w:lang w:val="en-US"/>
        </w:rPr>
        <w:t xml:space="preserve">PDF</w:t>
      </w:r>
      <w:r>
        <w:t xml:space="preserve">. В результате документ в соответствующем формате будет загружен на Ваш компьютер</w:t>
      </w:r>
      <w:r>
        <w:rPr>
          <w:lang w:eastAsia="ru-RU"/>
        </w:rPr>
        <w:t xml:space="preserve">.</w:t>
      </w:r>
      <w:r/>
    </w:p>
    <w:p>
      <w:pPr>
        <w:pStyle w:val="749"/>
        <w:ind w:left="0"/>
      </w:pPr>
      <w:r>
        <w:t xml:space="preserve">Для возврата в раздел </w:t>
      </w:r>
      <w:r>
        <w:rPr>
          <w:b/>
        </w:rPr>
        <w:t xml:space="preserve">ВЭД</w:t>
      </w:r>
      <w:r>
        <w:t xml:space="preserve"> нажмите на кнопку </w:t>
      </w:r>
      <w:r>
        <w:rPr>
          <w:b/>
        </w:rPr>
        <w:t xml:space="preserve">Закрыть</w:t>
      </w:r>
      <w:r>
        <w:t xml:space="preserve">.</w:t>
      </w:r>
      <w:r/>
    </w:p>
    <w:p>
      <w:pPr>
        <w:pStyle w:val="754"/>
      </w:pPr>
      <w:r/>
      <w:bookmarkEnd w:id="2322"/>
      <w:r/>
      <w:bookmarkEnd w:id="2323"/>
      <w:r/>
      <w:bookmarkStart w:id="2324" w:name="_Сведения_для_постановки"/>
      <w:r/>
      <w:bookmarkStart w:id="2325" w:name="_Создание_заявления_для"/>
      <w:r>
        <w:t xml:space="preserve">С</w:t>
      </w:r>
      <w:r>
        <w:rPr>
          <w:lang w:val="ru-RU"/>
        </w:rPr>
        <w:t xml:space="preserve">оздание заявления </w:t>
      </w:r>
      <w:r>
        <w:t xml:space="preserve">для постановки на учет договора</w:t>
      </w:r>
      <w:r/>
    </w:p>
    <w:p>
      <w:pPr>
        <w:pStyle w:val="749"/>
        <w:ind w:left="0"/>
      </w:pPr>
      <w:r>
        <w:t xml:space="preserve">Для создания заявления для постановки на учет контракта или кредитного договора нажмите на кнопку </w:t>
      </w:r>
      <w:r>
        <w:rPr>
          <w:b/>
        </w:rPr>
        <w:t xml:space="preserve">Сведения для постановки на учет договора</w:t>
      </w:r>
      <w:r>
        <w:t xml:space="preserve">.</w:t>
      </w:r>
      <w:r/>
    </w:p>
    <w:p>
      <w:pPr>
        <w:pStyle w:val="749"/>
        <w:ind w:left="0"/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также Вы можете перейти к созданию документа из пункта меню </w:t>
      </w:r>
      <w:r>
        <w:rPr>
          <w:b/>
          <w:i/>
        </w:rPr>
        <w:t xml:space="preserve">ВЭД</w:t>
      </w:r>
      <w:r>
        <w:rPr>
          <w:i/>
        </w:rPr>
        <w:t xml:space="preserve">. Для этого в блоке с информацией о договорах перейдите на вкладку </w:t>
      </w:r>
      <w:r>
        <w:rPr>
          <w:b/>
          <w:i/>
        </w:rPr>
        <w:t xml:space="preserve">Договоры</w:t>
      </w:r>
      <w:r>
        <w:rPr>
          <w:i/>
        </w:rPr>
        <w:t xml:space="preserve"> и нажмите на кнопку </w:t>
      </w:r>
      <w:r>
        <w:rPr>
          <w:spacing w:val="-1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94892" cy="95250"/>
                <wp:effectExtent l="0" t="0" r="0" b="0"/>
                <wp:docPr id="757" name="_x0000_i193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71"/>
                        <a:srcRect l="17284" t="42026" r="27161" b="17775"/>
                        <a:stretch/>
                      </pic:blipFill>
                      <pic:spPr bwMode="auto">
                        <a:xfrm>
                          <a:off x="0" y="0"/>
                          <a:ext cx="194892" cy="95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6" o:spid="_x0000_s756" type="#_x0000_t75" style="width:15.35pt;height:7.50pt;mso-wrap-distance-left:0.00pt;mso-wrap-distance-top:0.00pt;mso-wrap-distance-right:0.00pt;mso-wrap-distance-bottom:0.00pt;" stroked="f">
                <v:path textboxrect="0,0,0,0"/>
                <v:imagedata r:id="rId771" o:title=""/>
              </v:shape>
            </w:pict>
          </mc:Fallback>
        </mc:AlternateContent>
      </w:r>
      <w:r>
        <w:rPr>
          <w:i/>
        </w:rPr>
        <w:t xml:space="preserve"> напротив интересующей записи. Затем в открывшемся меню щелкните по ссылке </w:t>
      </w:r>
      <w:r>
        <w:rPr>
          <w:b/>
          <w:i/>
        </w:rPr>
        <w:t xml:space="preserve">Поставить на учет</w:t>
      </w:r>
      <w:r>
        <w:rPr>
          <w:i/>
        </w:rPr>
        <w:t xml:space="preserve">. В этом случае соответствующие поля документа будут заполнены автоматически.</w:t>
      </w:r>
      <w:r>
        <w:rPr>
          <w:i/>
        </w:rPr>
      </w:r>
    </w:p>
    <w:p>
      <w:pPr>
        <w:pStyle w:val="755"/>
      </w:pPr>
      <w:r>
        <w:t xml:space="preserve">Создание документа</w:t>
      </w:r>
      <w:r/>
    </w:p>
    <w:p>
      <w:pPr>
        <w:pStyle w:val="749"/>
        <w:ind w:left="0"/>
      </w:pPr>
      <w:r>
        <w:t xml:space="preserve">На форме создания заявления для постановки на учет контракта или кредитного договора укажите следующие сведения:</w:t>
      </w:r>
      <w:r/>
    </w:p>
    <w:p>
      <w:pPr>
        <w:pStyle w:val="749"/>
        <w:ind w:left="0"/>
      </w:pPr>
      <w:r>
        <w:rPr>
          <w:b/>
          <w:i/>
        </w:rPr>
        <w:t xml:space="preserve">ПРИМЕЧАНИЕ</w:t>
      </w:r>
      <w:r>
        <w:rPr>
          <w:i/>
        </w:rPr>
        <w:t xml:space="preserve">: для просмотра рекомендаций по заполнению </w:t>
      </w:r>
      <w:r>
        <w:rPr>
          <w:i/>
        </w:rPr>
        <w:t xml:space="preserve">полей</w:t>
      </w:r>
      <w:r>
        <w:rPr>
          <w:i/>
        </w:rPr>
        <w:t xml:space="preserve"> щелкните по символу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3379" cy="142818"/>
                <wp:effectExtent l="0" t="0" r="0" b="0"/>
                <wp:docPr id="758" name="_x0000_i193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72"/>
                        <a:stretch/>
                      </pic:blipFill>
                      <pic:spPr bwMode="auto">
                        <a:xfrm>
                          <a:off x="0" y="0"/>
                          <a:ext cx="133379" cy="1428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7" o:spid="_x0000_s757" type="#_x0000_t75" style="width:10.50pt;height:11.25pt;mso-wrap-distance-left:0.00pt;mso-wrap-distance-top:0.00pt;mso-wrap-distance-right:0.00pt;mso-wrap-distance-bottom:0.00pt;" stroked="f">
                <v:path textboxrect="0,0,0,0"/>
                <v:imagedata r:id="rId772" o:title=""/>
              </v:shape>
            </w:pict>
          </mc:Fallback>
        </mc:AlternateContent>
      </w:r>
      <w:r>
        <w:rPr>
          <w:i/>
        </w:rPr>
        <w:t xml:space="preserve">, расположенному рядом с соответствующим полем.</w:t>
      </w:r>
      <w:r/>
    </w:p>
    <w:p>
      <w:pPr>
        <w:pStyle w:val="763"/>
        <w:ind w:left="0" w:firstLine="0"/>
        <w:jc w:val="center"/>
        <w:spacing w:before="120" w:after="120"/>
      </w:pPr>
      <w:r>
        <w:rPr>
          <w:lang w:val="ru-RU"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697251" cy="1094718"/>
                <wp:effectExtent l="0" t="0" r="0" b="0"/>
                <wp:docPr id="759" name="_x0000_i193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73"/>
                        <a:stretch/>
                      </pic:blipFill>
                      <pic:spPr bwMode="auto">
                        <a:xfrm>
                          <a:off x="0" y="0"/>
                          <a:ext cx="2697251" cy="10947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8" o:spid="_x0000_s758" type="#_x0000_t75" style="width:212.38pt;height:86.20pt;mso-wrap-distance-left:0.00pt;mso-wrap-distance-top:0.00pt;mso-wrap-distance-right:0.00pt;mso-wrap-distance-bottom:0.00pt;" stroked="f">
                <v:path textboxrect="0,0,0,0"/>
                <v:imagedata r:id="rId773" o:title=""/>
              </v:shape>
            </w:pict>
          </mc:Fallback>
        </mc:AlternateContent>
      </w:r>
      <w:r>
        <w:rPr>
          <w:lang w:val="ru-RU" w:eastAsia="ru-RU"/>
        </w:rPr>
        <w:tab/>
      </w:r>
      <w:r>
        <w:rPr>
          <w:lang w:val="ru-RU"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711577" cy="1093851"/>
                <wp:effectExtent l="0" t="0" r="0" b="0"/>
                <wp:docPr id="760" name="_x0000_i193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74"/>
                        <a:stretch/>
                      </pic:blipFill>
                      <pic:spPr bwMode="auto">
                        <a:xfrm>
                          <a:off x="0" y="0"/>
                          <a:ext cx="2711577" cy="10938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9" o:spid="_x0000_s759" type="#_x0000_t75" style="width:213.51pt;height:86.13pt;mso-wrap-distance-left:0.00pt;mso-wrap-distance-top:0.00pt;mso-wrap-distance-right:0.00pt;mso-wrap-distance-bottom:0.00pt;" stroked="f">
                <v:path textboxrect="0,0,0,0"/>
                <v:imagedata r:id="rId774" o:title=""/>
              </v:shape>
            </w:pict>
          </mc:Fallback>
        </mc:AlternateContent>
      </w:r>
      <w:r/>
    </w:p>
    <w:p>
      <w:pPr>
        <w:pStyle w:val="763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  <w:lang w:val="ru-RU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264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</w:t>
      </w:r>
      <w:r>
        <w:rPr>
          <w:rFonts w:ascii="Arial" w:hAnsi="Arial" w:cs="Arial"/>
          <w:bCs/>
          <w:iCs/>
          <w:sz w:val="18"/>
          <w:lang w:val="ru-RU"/>
        </w:rPr>
        <w:t xml:space="preserve">заявления </w:t>
      </w:r>
      <w:r>
        <w:rPr>
          <w:rFonts w:ascii="Arial" w:hAnsi="Arial" w:cs="Arial"/>
          <w:bCs/>
          <w:iCs/>
          <w:sz w:val="18"/>
        </w:rPr>
        <w:t xml:space="preserve">для постановки на учет</w:t>
      </w:r>
      <w:r>
        <w:rPr>
          <w:rFonts w:ascii="Arial" w:hAnsi="Arial" w:cs="Arial"/>
          <w:bCs/>
          <w:iCs/>
          <w:sz w:val="18"/>
          <w:lang w:val="ru-RU"/>
        </w:rPr>
        <w:t xml:space="preserve"> контракта или кредитного договора</w:t>
      </w:r>
      <w:r>
        <w:rPr>
          <w:rFonts w:ascii="Arial" w:hAnsi="Arial" w:cs="Arial"/>
          <w:bCs/>
          <w:iCs/>
          <w:sz w:val="18"/>
          <w:lang w:val="ru-RU"/>
        </w:rPr>
      </w:r>
      <w:r>
        <w:rPr>
          <w:rFonts w:ascii="Arial" w:hAnsi="Arial" w:cs="Arial"/>
          <w:bCs/>
          <w:iCs/>
          <w:sz w:val="18"/>
          <w:lang w:val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Для того чтобы указать, </w:t>
      </w:r>
      <w:r>
        <w:t xml:space="preserve">какой документ (контракт или кредитный договор) требуется поставить на учет</w:t>
      </w:r>
      <w:r>
        <w:t xml:space="preserve">, щелкните по соответствующему значению в верхней части страницы</w:t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</w:t>
      </w:r>
      <w:r>
        <w:t xml:space="preserve">ФИО ответственного по документу</w:t>
      </w:r>
      <w:r>
        <w:t xml:space="preserve">» выберите из выпадающего списка сотрудника, ответственного за </w:t>
      </w:r>
      <w:r>
        <w:t xml:space="preserve">документа</w:t>
      </w:r>
      <w:r>
        <w:t xml:space="preserve">. В результате в поле «Телефон» отобразится номер телефона данного сотрудника.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Также Вы можете указать данные сотрудника и его телефон вручную.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«КПП» при необходимости выберите из выпадающего списка КПП Вашей организации.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Расскажите о договоре</w:t>
      </w:r>
      <w:r>
        <w:t xml:space="preserve"> </w:t>
      </w:r>
      <w:r>
        <w:t xml:space="preserve">укажите причину постановки на учет контракта или кредитного договора. Для этого в поле «Вид постановки на учет» выберите из выпадающего списка интересующее значение. Затем в зависимости от причины укажите следующую информацию: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Если контракт или договор необходимо поставить на учет в связи с переводом из другого банка, в блоке </w:t>
      </w:r>
      <w:r>
        <w:rPr>
          <w:b/>
        </w:rPr>
        <w:t xml:space="preserve">Сведения из другого банка</w:t>
      </w:r>
      <w:r>
        <w:t xml:space="preserve"> в соответствующих полях укажите УНК документа, регистрационный номер банка и даты постановки и снятия с учета контракта или кредитного договора в данном банке.</w:t>
      </w:r>
      <w:r/>
    </w:p>
    <w:p>
      <w:pPr>
        <w:pStyle w:val="826"/>
        <w:ind w:left="0" w:firstLine="0"/>
        <w:jc w:val="center"/>
        <w:spacing w:before="120" w:after="120"/>
        <w:tabs>
          <w:tab w:val="left" w:pos="0" w:leader="none"/>
          <w:tab w:val="left" w:pos="1843" w:leader="none"/>
        </w:tabs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0158" cy="2199170"/>
                <wp:effectExtent l="0" t="0" r="0" b="0"/>
                <wp:docPr id="761" name="_x0000_i194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75"/>
                        <a:stretch/>
                      </pic:blipFill>
                      <pic:spPr bwMode="auto">
                        <a:xfrm>
                          <a:off x="0" y="0"/>
                          <a:ext cx="3600158" cy="2199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0" o:spid="_x0000_s760" type="#_x0000_t75" style="width:283.48pt;height:173.16pt;mso-wrap-distance-left:0.00pt;mso-wrap-distance-top:0.00pt;mso-wrap-distance-right:0.00pt;mso-wrap-distance-bottom:0.00pt;" stroked="f">
                <v:path textboxrect="0,0,0,0"/>
                <v:imagedata r:id="rId775" o:title=""/>
              </v:shape>
            </w:pict>
          </mc:Fallback>
        </mc:AlternateContent>
      </w:r>
      <w:r/>
    </w:p>
    <w:p>
      <w:pPr>
        <w:pStyle w:val="826"/>
        <w:ind w:left="0" w:firstLine="0"/>
        <w:jc w:val="center"/>
        <w:spacing w:before="120" w:after="120"/>
        <w:tabs>
          <w:tab w:val="left" w:pos="0" w:leader="none"/>
          <w:tab w:val="left" w:pos="1843" w:leader="none"/>
        </w:tabs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265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заявления для постановки на учет контракта или кредитного договора. Причина постановки на учет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случае если контракт или кредитный договор требуется поставить на учет в связи с уступкой требований или переводом долга, в соответствующем поле впишите ранее присвоенный УНК данного документа.</w:t>
      </w:r>
      <w:r/>
    </w:p>
    <w:p>
      <w:pPr>
        <w:pStyle w:val="826"/>
        <w:ind w:left="0" w:firstLine="0"/>
        <w:jc w:val="center"/>
        <w:spacing w:before="120" w:after="120"/>
        <w:tabs>
          <w:tab w:val="left" w:pos="0" w:leader="none"/>
          <w:tab w:val="left" w:pos="1843" w:leader="none"/>
        </w:tabs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9002" cy="1396213"/>
                <wp:effectExtent l="0" t="0" r="0" b="0"/>
                <wp:docPr id="762" name="_x0000_i194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76"/>
                        <a:stretch/>
                      </pic:blipFill>
                      <pic:spPr bwMode="auto">
                        <a:xfrm>
                          <a:off x="0" y="0"/>
                          <a:ext cx="3599002" cy="139621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1" o:spid="_x0000_s761" type="#_x0000_t75" style="width:283.39pt;height:109.94pt;mso-wrap-distance-left:0.00pt;mso-wrap-distance-top:0.00pt;mso-wrap-distance-right:0.00pt;mso-wrap-distance-bottom:0.00pt;" stroked="f">
                <v:path textboxrect="0,0,0,0"/>
                <v:imagedata r:id="rId776" o:title=""/>
              </v:shape>
            </w:pict>
          </mc:Fallback>
        </mc:AlternateContent>
      </w:r>
      <w:r/>
    </w:p>
    <w:p>
      <w:pPr>
        <w:pStyle w:val="826"/>
        <w:ind w:left="0" w:firstLine="0"/>
        <w:jc w:val="center"/>
        <w:spacing w:before="120" w:after="120"/>
        <w:tabs>
          <w:tab w:val="left" w:pos="0" w:leader="none"/>
          <w:tab w:val="left" w:pos="1843" w:leader="none"/>
        </w:tabs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266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заявления для постановки на учет контракта или кредитного договора. Причина постановки на учет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Нерезиденты</w:t>
      </w:r>
      <w:r>
        <w:t xml:space="preserve"> заполните</w:t>
      </w:r>
      <w:r>
        <w:t xml:space="preserve"> сведения о</w:t>
      </w:r>
      <w:r>
        <w:t xml:space="preserve"> </w:t>
      </w:r>
      <w:r>
        <w:t xml:space="preserve">нерезидентах РФ, с которыми Ваша организация заключила </w:t>
      </w:r>
      <w:r>
        <w:t xml:space="preserve">данный контракт или договор. Для этого укажите следующую информацию:</w:t>
      </w:r>
      <w:r/>
    </w:p>
    <w:p>
      <w:pPr>
        <w:pStyle w:val="826"/>
        <w:ind w:left="0" w:firstLine="0"/>
        <w:jc w:val="center"/>
        <w:spacing w:before="120" w:after="120"/>
        <w:tabs>
          <w:tab w:val="left" w:pos="1134" w:leader="none"/>
        </w:tabs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697340" cy="1100519"/>
                <wp:effectExtent l="0" t="0" r="0" b="0"/>
                <wp:docPr id="763" name="_x0000_i194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77"/>
                        <a:stretch/>
                      </pic:blipFill>
                      <pic:spPr bwMode="auto">
                        <a:xfrm>
                          <a:off x="0" y="0"/>
                          <a:ext cx="2697340" cy="110051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2" o:spid="_x0000_s762" type="#_x0000_t75" style="width:212.39pt;height:86.66pt;mso-wrap-distance-left:0.00pt;mso-wrap-distance-top:0.00pt;mso-wrap-distance-right:0.00pt;mso-wrap-distance-bottom:0.00pt;" stroked="f">
                <v:path textboxrect="0,0,0,0"/>
                <v:imagedata r:id="rId777" o:title=""/>
              </v:shape>
            </w:pict>
          </mc:Fallback>
        </mc:AlternateContent>
      </w:r>
      <w:r>
        <w:tab/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701227" cy="1197350"/>
                <wp:effectExtent l="0" t="0" r="0" b="0"/>
                <wp:docPr id="764" name="_x0000_i194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78"/>
                        <a:stretch/>
                      </pic:blipFill>
                      <pic:spPr bwMode="auto">
                        <a:xfrm>
                          <a:off x="0" y="0"/>
                          <a:ext cx="2701227" cy="1197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3" o:spid="_x0000_s763" type="#_x0000_t75" style="width:212.70pt;height:94.28pt;mso-wrap-distance-left:0.00pt;mso-wrap-distance-top:0.00pt;mso-wrap-distance-right:0.00pt;mso-wrap-distance-bottom:0.00pt;" stroked="f">
                <v:path textboxrect="0,0,0,0"/>
                <v:imagedata r:id="rId778" o:title=""/>
              </v:shape>
            </w:pict>
          </mc:Fallback>
        </mc:AlternateContent>
      </w:r>
      <w:r/>
    </w:p>
    <w:p>
      <w:pPr>
        <w:pStyle w:val="826"/>
        <w:ind w:left="0" w:firstLine="0"/>
        <w:jc w:val="center"/>
        <w:spacing w:before="120" w:after="120"/>
        <w:tabs>
          <w:tab w:val="left" w:pos="1134" w:leader="none"/>
        </w:tabs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267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заявления для постановки на учет контракта или кредитного договора. Сведения о нерезидентах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«Наименование» </w:t>
      </w:r>
      <w:r>
        <w:rPr>
          <w:lang w:val="en-US" w:eastAsia="ru-RU" w:bidi="en-US"/>
        </w:rPr>
        <w:t xml:space="preserve">начните вводить </w:t>
      </w:r>
      <w:r>
        <w:rPr>
          <w:lang w:eastAsia="ru-RU" w:bidi="en-US"/>
        </w:rPr>
        <w:t xml:space="preserve">название организации – нерезидента</w:t>
      </w:r>
      <w:r>
        <w:rPr>
          <w:lang w:eastAsia="ru-RU" w:bidi="en-US"/>
        </w:rPr>
        <w:t xml:space="preserve"> </w:t>
      </w:r>
      <w:r>
        <w:rPr>
          <w:lang w:val="en-US" w:eastAsia="ru-RU" w:bidi="en-US"/>
        </w:rPr>
        <w:t xml:space="preserve">(не менее трех символов) и затем выберите одно из найденных сис</w:t>
      </w:r>
      <w:r>
        <w:rPr>
          <w:lang w:val="en-US" w:eastAsia="ru-RU" w:bidi="en-US"/>
        </w:rPr>
        <w:t xml:space="preserve">темой значений, щелкнув по нему</w:t>
      </w:r>
      <w:r>
        <w:rPr>
          <w:lang w:eastAsia="ru-RU" w:bidi="en-US"/>
        </w:rPr>
        <w:t xml:space="preserve">. В результате поле «Страна и код» будет заполнено автоматически.</w:t>
      </w:r>
      <w:r/>
    </w:p>
    <w:p>
      <w:pPr>
        <w:pStyle w:val="826"/>
        <w:ind w:left="1033" w:firstLine="0"/>
        <w:tabs>
          <w:tab w:val="left" w:pos="0" w:leader="none"/>
        </w:tabs>
      </w:pPr>
      <w:r>
        <w:rPr>
          <w:lang w:eastAsia="ru-RU" w:bidi="en-US"/>
        </w:rPr>
        <w:t xml:space="preserve">Также Вы можете указать наименование вручную.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«Страна и код» при необходимости выберите из выпадающего списка название страны, в которой зарегистрирован нерезидент.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Если организация – нерезидент является аффилированным лицом, в соответствующем поле установите флажок.</w:t>
      </w:r>
      <w:r/>
    </w:p>
    <w:p>
      <w:pPr>
        <w:pStyle w:val="826"/>
        <w:ind w:left="0" w:firstLine="1033"/>
        <w:widowControl w:val="off"/>
        <w:tabs>
          <w:tab w:val="left" w:pos="1418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данное поле отображается при </w:t>
      </w:r>
      <w:r>
        <w:rPr>
          <w:i/>
        </w:rPr>
        <w:t xml:space="preserve">формировании заявления для </w:t>
      </w:r>
      <w:r>
        <w:rPr>
          <w:i/>
        </w:rPr>
        <w:t xml:space="preserve">постановк</w:t>
      </w:r>
      <w:r>
        <w:rPr>
          <w:i/>
        </w:rPr>
        <w:t xml:space="preserve">и</w:t>
      </w:r>
      <w:r>
        <w:rPr>
          <w:i/>
        </w:rPr>
        <w:t xml:space="preserve"> на учет кредитного договора.</w:t>
      </w:r>
      <w:r>
        <w:rPr>
          <w:i/>
        </w:rPr>
      </w:r>
    </w:p>
    <w:p>
      <w:pPr>
        <w:pStyle w:val="826"/>
        <w:ind w:left="0"/>
        <w:tabs>
          <w:tab w:val="left" w:pos="1134" w:leader="none"/>
        </w:tabs>
      </w:pPr>
      <w:r>
        <w:t xml:space="preserve">Если Вы хотите добавить еще один блок с информацией о нерезиденте, нажмите на ссылку </w:t>
      </w:r>
      <w:r>
        <w:rPr>
          <w:b/>
        </w:rPr>
        <w:t xml:space="preserve">Добавить </w:t>
      </w:r>
      <w:r>
        <w:rPr>
          <w:b/>
        </w:rPr>
        <w:t xml:space="preserve">нерезидента</w:t>
      </w:r>
      <w:r>
        <w:t xml:space="preserve"> и заполните необходимые данные.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Для того чтобы добавить блок, в который скопирована информация из предыдущего блока, нажмите на кнопку </w:t>
      </w:r>
      <w:r>
        <w:rPr>
          <w:spacing w:val="-1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94892" cy="95250"/>
                <wp:effectExtent l="0" t="0" r="0" b="0"/>
                <wp:docPr id="765" name="_x0000_i194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79"/>
                        <a:srcRect l="17284" t="42026" r="27161" b="17775"/>
                        <a:stretch/>
                      </pic:blipFill>
                      <pic:spPr bwMode="auto">
                        <a:xfrm>
                          <a:off x="0" y="0"/>
                          <a:ext cx="194892" cy="95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4" o:spid="_x0000_s764" type="#_x0000_t75" style="width:15.35pt;height:7.50pt;mso-wrap-distance-left:0.00pt;mso-wrap-distance-top:0.00pt;mso-wrap-distance-right:0.00pt;mso-wrap-distance-bottom:0.00pt;" stroked="f">
                <v:path textboxrect="0,0,0,0"/>
                <v:imagedata r:id="rId779" o:title=""/>
              </v:shape>
            </w:pict>
          </mc:Fallback>
        </mc:AlternateContent>
      </w:r>
      <w:r>
        <w:t xml:space="preserve"> в соответствующем блоке и щелкните по ссылке </w:t>
      </w:r>
      <w:r>
        <w:rPr>
          <w:b/>
        </w:rPr>
        <w:t xml:space="preserve">Повторить</w:t>
      </w:r>
      <w:r>
        <w:t xml:space="preserve">.</w:t>
      </w:r>
      <w:r/>
    </w:p>
    <w:p>
      <w:pPr>
        <w:pStyle w:val="749"/>
        <w:ind w:left="0"/>
      </w:pPr>
      <w:r>
        <w:t xml:space="preserve">Для удаления блока с информацией об организации нажмите на кнопку </w:t>
      </w:r>
      <w:r>
        <w:rPr>
          <w:spacing w:val="-1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94892" cy="95250"/>
                <wp:effectExtent l="0" t="0" r="0" b="0"/>
                <wp:docPr id="766" name="_x0000_i194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80"/>
                        <a:srcRect l="17284" t="42026" r="27161" b="17775"/>
                        <a:stretch/>
                      </pic:blipFill>
                      <pic:spPr bwMode="auto">
                        <a:xfrm>
                          <a:off x="0" y="0"/>
                          <a:ext cx="194892" cy="95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5" o:spid="_x0000_s765" type="#_x0000_t75" style="width:15.35pt;height:7.50pt;mso-wrap-distance-left:0.00pt;mso-wrap-distance-top:0.00pt;mso-wrap-distance-right:0.00pt;mso-wrap-distance-bottom:0.00pt;" stroked="f">
                <v:path textboxrect="0,0,0,0"/>
                <v:imagedata r:id="rId780" o:title=""/>
              </v:shape>
            </w:pict>
          </mc:Fallback>
        </mc:AlternateContent>
      </w:r>
      <w:r>
        <w:t xml:space="preserve"> и щелкните по ссылке </w:t>
      </w:r>
      <w:r>
        <w:rPr>
          <w:b/>
        </w:rPr>
        <w:t xml:space="preserve">Удалить</w:t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Общие сведения о договоре</w:t>
      </w:r>
      <w:r>
        <w:t xml:space="preserve"> укажите общую информацию о контракте или кредитном договоре, заполнив следующие сведения: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Для постановки на учет контракта укажите следующие данные:</w:t>
      </w:r>
      <w:r/>
    </w:p>
    <w:p>
      <w:pPr>
        <w:pStyle w:val="826"/>
        <w:ind w:left="0" w:firstLine="0"/>
        <w:jc w:val="center"/>
        <w:spacing w:before="120" w:after="120"/>
        <w:tabs>
          <w:tab w:val="left" w:pos="0" w:leader="none"/>
        </w:tabs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2411" cy="1913052"/>
                <wp:effectExtent l="0" t="0" r="0" b="0"/>
                <wp:docPr id="767" name="_x0000_i194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81"/>
                        <a:srcRect l="0" t="0" r="0" b="26641"/>
                        <a:stretch/>
                      </pic:blipFill>
                      <pic:spPr bwMode="auto">
                        <a:xfrm>
                          <a:off x="0" y="0"/>
                          <a:ext cx="3592411" cy="1913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6" o:spid="_x0000_s766" type="#_x0000_t75" style="width:282.87pt;height:150.63pt;mso-wrap-distance-left:0.00pt;mso-wrap-distance-top:0.00pt;mso-wrap-distance-right:0.00pt;mso-wrap-distance-bottom:0.00pt;" stroked="f">
                <v:path textboxrect="0,0,0,0"/>
                <v:imagedata r:id="rId781" o:title=""/>
              </v:shape>
            </w:pict>
          </mc:Fallback>
        </mc:AlternateContent>
      </w:r>
      <w:r/>
    </w:p>
    <w:p>
      <w:pPr>
        <w:pStyle w:val="826"/>
        <w:ind w:left="0" w:firstLine="0"/>
        <w:jc w:val="center"/>
        <w:spacing w:before="120" w:after="120"/>
        <w:tabs>
          <w:tab w:val="left" w:pos="0" w:leader="none"/>
        </w:tabs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268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заявления для постановки на учет контракта. Общие сведения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lang w:val="en-US" w:eastAsia="ru-RU" w:bidi="en-US"/>
        </w:rPr>
      </w:pPr>
      <w:r>
        <w:rPr>
          <w:lang w:eastAsia="ru-RU" w:bidi="en-US"/>
        </w:rPr>
        <w:t xml:space="preserve">В поле «Номер договора» </w:t>
      </w:r>
      <w:r>
        <w:rPr>
          <w:lang w:val="en-US" w:eastAsia="ru-RU" w:bidi="en-US"/>
        </w:rPr>
        <w:t xml:space="preserve">укажите номер заключенного </w:t>
      </w:r>
      <w:r>
        <w:rPr>
          <w:lang w:eastAsia="ru-RU" w:bidi="en-US"/>
        </w:rPr>
        <w:t xml:space="preserve">контракта</w:t>
      </w:r>
      <w:r>
        <w:rPr>
          <w:lang w:val="en-US" w:eastAsia="ru-RU" w:bidi="en-US"/>
        </w:rPr>
        <w:t xml:space="preserve">.</w:t>
      </w:r>
      <w:r>
        <w:rPr>
          <w:lang w:val="en-US" w:eastAsia="ru-RU" w:bidi="en-US"/>
        </w:rPr>
      </w:r>
    </w:p>
    <w:p>
      <w:pPr>
        <w:pStyle w:val="826"/>
        <w:ind w:left="0" w:firstLine="1344"/>
        <w:tabs>
          <w:tab w:val="left" w:pos="0" w:leader="none"/>
          <w:tab w:val="left" w:pos="1843" w:leader="none"/>
        </w:tabs>
      </w:pPr>
      <w:r>
        <w:t xml:space="preserve">Если номер отсутствует, установите флажок в поле «Без номера</w:t>
      </w:r>
      <w:r>
        <w:t xml:space="preserve"> договора</w:t>
      </w:r>
      <w:r>
        <w:t xml:space="preserve">». В результате в поле «Номер</w:t>
      </w:r>
      <w:r>
        <w:t xml:space="preserve"> договора</w:t>
      </w:r>
      <w:r>
        <w:t xml:space="preserve">» будет показано значение «БН».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lang w:val="en-US" w:eastAsia="ru-RU" w:bidi="en-US"/>
        </w:rPr>
      </w:pPr>
      <w:r>
        <w:rPr>
          <w:lang w:eastAsia="ru-RU" w:bidi="en-US"/>
        </w:rPr>
        <w:t xml:space="preserve">В поле «Дата» </w:t>
      </w:r>
      <w:r>
        <w:t xml:space="preserve">укажите дату </w:t>
      </w:r>
      <w:r>
        <w:t xml:space="preserve">контракта</w:t>
      </w:r>
      <w:r>
        <w:t xml:space="preserve">. Для этого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768" name="_x0000_i194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82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7" o:spid="_x0000_s767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782" o:title=""/>
              </v:shape>
            </w:pict>
          </mc:Fallback>
        </mc:AlternateContent>
      </w:r>
      <w:r>
        <w:t xml:space="preserve"> и выберите из открывшегося календаря нужную дату или введите ее вручную.</w:t>
      </w:r>
      <w:r>
        <w:rPr>
          <w:lang w:val="en-US" w:eastAsia="ru-RU" w:bidi="en-US"/>
        </w:rPr>
      </w:r>
      <w:r>
        <w:rPr>
          <w:lang w:val="en-US" w:eastAsia="ru-RU" w:bidi="en-US"/>
        </w:rPr>
      </w:r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lang w:val="en-US" w:eastAsia="ru-RU" w:bidi="en-US"/>
        </w:rPr>
      </w:pPr>
      <w:r>
        <w:t xml:space="preserve">В поле «Дата завершения обязательств» </w:t>
      </w:r>
      <w:r>
        <w:rPr>
          <w:lang w:val="en-US" w:eastAsia="ru-RU" w:bidi="en-US"/>
        </w:rPr>
        <w:t xml:space="preserve">укажите дату окончания действия </w:t>
      </w:r>
      <w:r>
        <w:rPr>
          <w:lang w:eastAsia="ru-RU" w:bidi="en-US"/>
        </w:rPr>
        <w:t xml:space="preserve">контракта</w:t>
      </w:r>
      <w:r>
        <w:rPr>
          <w:lang w:val="en-US" w:eastAsia="ru-RU" w:bidi="en-US"/>
        </w:rPr>
        <w:t xml:space="preserve">. </w:t>
      </w:r>
      <w:r>
        <w:t xml:space="preserve">Для этого нажмите на кнопку</w:t>
      </w:r>
      <w:r>
        <w:t xml:space="preserve">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769" name="_x0000_i194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83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8" o:spid="_x0000_s768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783" o:title=""/>
              </v:shape>
            </w:pict>
          </mc:Fallback>
        </mc:AlternateContent>
      </w:r>
      <w:r>
        <w:t xml:space="preserve"> и выберите из открывшегося календаря нужную дату или введите ее вручную.</w:t>
      </w:r>
      <w:r>
        <w:rPr>
          <w:lang w:val="en-US" w:eastAsia="ru-RU" w:bidi="en-US"/>
        </w:rPr>
      </w:r>
      <w:r>
        <w:rPr>
          <w:lang w:val="en-US" w:eastAsia="ru-RU" w:bidi="en-US"/>
        </w:rPr>
      </w:r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lang w:val="en-US" w:eastAsia="ru-RU" w:bidi="en-US"/>
        </w:rPr>
      </w:pPr>
      <w:r>
        <w:t xml:space="preserve">В поле «Сумма» </w:t>
      </w:r>
      <w:r>
        <w:rPr>
          <w:lang w:val="en-US" w:eastAsia="ru-RU" w:bidi="en-US"/>
        </w:rPr>
        <w:t xml:space="preserve">введите сумму, на которую заключен </w:t>
      </w:r>
      <w:r>
        <w:rPr>
          <w:lang w:eastAsia="ru-RU" w:bidi="en-US"/>
        </w:rPr>
        <w:t xml:space="preserve">контракт</w:t>
      </w:r>
      <w:r>
        <w:rPr>
          <w:lang w:val="en-US" w:eastAsia="ru-RU" w:bidi="en-US"/>
        </w:rPr>
        <w:t xml:space="preserve">.</w:t>
      </w:r>
      <w:r>
        <w:rPr>
          <w:lang w:val="en-US" w:eastAsia="ru-RU" w:bidi="en-US"/>
        </w:rPr>
      </w:r>
      <w:r>
        <w:rPr>
          <w:lang w:val="en-US" w:eastAsia="ru-RU" w:bidi="en-US"/>
        </w:rPr>
      </w:r>
    </w:p>
    <w:p>
      <w:pPr>
        <w:pStyle w:val="826"/>
        <w:ind w:left="0" w:firstLine="1344"/>
        <w:tabs>
          <w:tab w:val="left" w:pos="0" w:leader="none"/>
          <w:tab w:val="left" w:pos="1843" w:leader="none"/>
        </w:tabs>
        <w:rPr>
          <w:lang w:val="en-US" w:eastAsia="ru-RU" w:bidi="en-US"/>
        </w:rPr>
      </w:pPr>
      <w:r>
        <w:rPr>
          <w:lang w:val="en-US" w:eastAsia="ru-RU" w:bidi="en-US"/>
        </w:rPr>
        <w:t xml:space="preserve">Если сумма неизвестна, </w:t>
      </w:r>
      <w:r>
        <w:rPr>
          <w:lang w:eastAsia="ru-RU" w:bidi="en-US"/>
        </w:rPr>
        <w:t xml:space="preserve">установите</w:t>
      </w:r>
      <w:r>
        <w:rPr>
          <w:lang w:val="en-US" w:eastAsia="ru-RU" w:bidi="en-US"/>
        </w:rPr>
        <w:t xml:space="preserve"> флажок в поле «Сумма </w:t>
      </w:r>
      <w:r>
        <w:rPr>
          <w:lang w:val="en-US" w:eastAsia="ru-RU" w:bidi="en-US"/>
        </w:rPr>
        <w:t xml:space="preserve">не определена».</w:t>
      </w:r>
      <w:r>
        <w:rPr>
          <w:lang w:val="en-US" w:eastAsia="ru-RU" w:bidi="en-US"/>
        </w:rPr>
      </w:r>
      <w:r>
        <w:rPr>
          <w:lang w:val="en-US" w:eastAsia="ru-RU" w:bidi="en-US"/>
        </w:rPr>
      </w:r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lang w:val="en-US" w:eastAsia="ru-RU" w:bidi="en-US"/>
        </w:rPr>
      </w:pPr>
      <w:r>
        <w:rPr>
          <w:lang w:eastAsia="ru-RU" w:bidi="en-US"/>
        </w:rPr>
        <w:t xml:space="preserve">В поле «Валюта» выберите из выпадающего списка валюту, в которой заключен контракт.</w:t>
      </w:r>
      <w:r>
        <w:rPr>
          <w:lang w:val="en-US" w:eastAsia="ru-RU" w:bidi="en-US"/>
        </w:rPr>
      </w:r>
      <w:r>
        <w:rPr>
          <w:lang w:val="en-US" w:eastAsia="ru-RU" w:bidi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val="en-US" w:eastAsia="ru-RU" w:bidi="en-US"/>
        </w:rPr>
      </w:pPr>
      <w:r>
        <w:t xml:space="preserve">Для постановки на учет кредитного договора укажите следующие данные:</w:t>
      </w:r>
      <w:r>
        <w:rPr>
          <w:lang w:val="en-US" w:eastAsia="ru-RU" w:bidi="en-US"/>
        </w:rPr>
      </w:r>
      <w:r>
        <w:rPr>
          <w:lang w:val="en-US" w:eastAsia="ru-RU" w:bidi="en-US"/>
        </w:rPr>
      </w:r>
    </w:p>
    <w:p>
      <w:pPr>
        <w:pStyle w:val="826"/>
        <w:ind w:left="0" w:firstLine="0"/>
        <w:jc w:val="center"/>
        <w:spacing w:before="120" w:after="120"/>
        <w:tabs>
          <w:tab w:val="left" w:pos="0" w:leader="none"/>
        </w:tabs>
        <w:rPr>
          <w:lang w:eastAsia="ru-RU" w:bidi="en-US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9447" cy="8280375"/>
                <wp:effectExtent l="0" t="0" r="0" b="0"/>
                <wp:docPr id="770" name="_x0000_i194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84"/>
                        <a:srcRect l="0" t="0" r="0" b="9229"/>
                        <a:stretch/>
                      </pic:blipFill>
                      <pic:spPr bwMode="auto">
                        <a:xfrm>
                          <a:off x="0" y="0"/>
                          <a:ext cx="3599447" cy="8280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9" o:spid="_x0000_s769" type="#_x0000_t75" style="width:283.42pt;height:652.00pt;mso-wrap-distance-left:0.00pt;mso-wrap-distance-top:0.00pt;mso-wrap-distance-right:0.00pt;mso-wrap-distance-bottom:0.00pt;" stroked="f">
                <v:path textboxrect="0,0,0,0"/>
                <v:imagedata r:id="rId784" o:title=""/>
              </v:shape>
            </w:pict>
          </mc:Fallback>
        </mc:AlternateContent>
      </w:r>
      <w:r>
        <w:rPr>
          <w:lang w:eastAsia="ru-RU" w:bidi="en-US"/>
        </w:rPr>
      </w:r>
      <w:r>
        <w:rPr>
          <w:lang w:eastAsia="ru-RU" w:bidi="en-US"/>
        </w:rPr>
      </w:r>
    </w:p>
    <w:p>
      <w:pPr>
        <w:pStyle w:val="826"/>
        <w:ind w:left="0" w:firstLine="0"/>
        <w:jc w:val="center"/>
        <w:spacing w:before="120" w:after="120"/>
        <w:tabs>
          <w:tab w:val="left" w:pos="0" w:leader="none"/>
        </w:tabs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269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заявления для постановки на учет кредитного договора. Общие сведения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lang w:val="en-US" w:eastAsia="ru-RU" w:bidi="en-US"/>
        </w:rPr>
      </w:pPr>
      <w:r>
        <w:rPr>
          <w:lang w:eastAsia="ru-RU" w:bidi="en-US"/>
        </w:rPr>
        <w:t xml:space="preserve">В поле «Номер договора» </w:t>
      </w:r>
      <w:r>
        <w:rPr>
          <w:lang w:val="en-US" w:eastAsia="ru-RU" w:bidi="en-US"/>
        </w:rPr>
        <w:t xml:space="preserve">укажите номер заключенного </w:t>
      </w:r>
      <w:r>
        <w:rPr>
          <w:lang w:eastAsia="ru-RU" w:bidi="en-US"/>
        </w:rPr>
        <w:t xml:space="preserve">договора</w:t>
      </w:r>
      <w:r>
        <w:rPr>
          <w:lang w:val="en-US" w:eastAsia="ru-RU" w:bidi="en-US"/>
        </w:rPr>
        <w:t xml:space="preserve">.</w:t>
      </w:r>
      <w:r>
        <w:rPr>
          <w:lang w:val="en-US" w:eastAsia="ru-RU" w:bidi="en-US"/>
        </w:rPr>
      </w:r>
    </w:p>
    <w:p>
      <w:pPr>
        <w:pStyle w:val="826"/>
        <w:ind w:left="0" w:firstLine="1344"/>
        <w:tabs>
          <w:tab w:val="left" w:pos="0" w:leader="none"/>
          <w:tab w:val="left" w:pos="1843" w:leader="none"/>
        </w:tabs>
      </w:pPr>
      <w:r>
        <w:t xml:space="preserve">Если номер отсутствует, установите флажок в поле «Без номера</w:t>
      </w:r>
      <w:r>
        <w:t xml:space="preserve"> договора</w:t>
      </w:r>
      <w:r>
        <w:t xml:space="preserve">». В результате в поле «Номер</w:t>
      </w:r>
      <w:r>
        <w:t xml:space="preserve"> договора</w:t>
      </w:r>
      <w:r>
        <w:t xml:space="preserve">» будет показано значение «БН».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lang w:val="en-US" w:eastAsia="ru-RU" w:bidi="en-US"/>
        </w:rPr>
      </w:pPr>
      <w:r>
        <w:rPr>
          <w:lang w:eastAsia="ru-RU" w:bidi="en-US"/>
        </w:rPr>
        <w:t xml:space="preserve">В поле «Дата» </w:t>
      </w:r>
      <w:r>
        <w:t xml:space="preserve">укажите дату </w:t>
      </w:r>
      <w:r>
        <w:t xml:space="preserve">кредитного договора</w:t>
      </w:r>
      <w:r>
        <w:t xml:space="preserve">. Для этого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771" name="_x0000_i195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85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0" o:spid="_x0000_s770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785" o:title=""/>
              </v:shape>
            </w:pict>
          </mc:Fallback>
        </mc:AlternateContent>
      </w:r>
      <w:r>
        <w:t xml:space="preserve"> и выберите из открывшегося календаря дату или введите ее вручную.</w:t>
      </w:r>
      <w:r>
        <w:rPr>
          <w:lang w:val="en-US" w:eastAsia="ru-RU" w:bidi="en-US"/>
        </w:rPr>
      </w:r>
      <w:r>
        <w:rPr>
          <w:lang w:val="en-US" w:eastAsia="ru-RU" w:bidi="en-US"/>
        </w:rPr>
      </w:r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lang w:val="en-US" w:eastAsia="ru-RU" w:bidi="en-US"/>
        </w:rPr>
      </w:pPr>
      <w:r>
        <w:t xml:space="preserve">В поле «Дата завершения обязательств» </w:t>
      </w:r>
      <w:r>
        <w:rPr>
          <w:lang w:val="en-US" w:eastAsia="ru-RU" w:bidi="en-US"/>
        </w:rPr>
        <w:t xml:space="preserve">укажите дату окончания действия </w:t>
      </w:r>
      <w:r>
        <w:rPr>
          <w:lang w:eastAsia="ru-RU" w:bidi="en-US"/>
        </w:rPr>
        <w:t xml:space="preserve">договора</w:t>
      </w:r>
      <w:r>
        <w:rPr>
          <w:lang w:val="en-US" w:eastAsia="ru-RU" w:bidi="en-US"/>
        </w:rPr>
        <w:t xml:space="preserve">. </w:t>
      </w:r>
      <w:r>
        <w:t xml:space="preserve">Для этого нажмите на кнопку</w:t>
      </w:r>
      <w:r>
        <w:t xml:space="preserve">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772" name="_x0000_i195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86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1" o:spid="_x0000_s771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786" o:title=""/>
              </v:shape>
            </w:pict>
          </mc:Fallback>
        </mc:AlternateContent>
      </w:r>
      <w:r>
        <w:t xml:space="preserve"> и выберите из открывшегося календаря дату или введите ее вручную.</w:t>
      </w:r>
      <w:r>
        <w:rPr>
          <w:lang w:val="en-US" w:eastAsia="ru-RU" w:bidi="en-US"/>
        </w:rPr>
      </w:r>
      <w:r>
        <w:rPr>
          <w:lang w:val="en-US" w:eastAsia="ru-RU" w:bidi="en-US"/>
        </w:rPr>
      </w:r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lang w:val="en-US" w:eastAsia="ru-RU" w:bidi="en-US"/>
        </w:rPr>
      </w:pPr>
      <w:r>
        <w:t xml:space="preserve">В поле «Сумма» </w:t>
      </w:r>
      <w:r>
        <w:rPr>
          <w:lang w:val="en-US" w:eastAsia="ru-RU" w:bidi="en-US"/>
        </w:rPr>
        <w:t xml:space="preserve">введите сумму, на которую заключен </w:t>
      </w:r>
      <w:r>
        <w:rPr>
          <w:lang w:eastAsia="ru-RU" w:bidi="en-US"/>
        </w:rPr>
        <w:t xml:space="preserve">договор</w:t>
      </w:r>
      <w:r>
        <w:rPr>
          <w:lang w:val="en-US" w:eastAsia="ru-RU" w:bidi="en-US"/>
        </w:rPr>
        <w:t xml:space="preserve">.</w:t>
      </w:r>
      <w:r>
        <w:rPr>
          <w:lang w:val="en-US" w:eastAsia="ru-RU" w:bidi="en-US"/>
        </w:rPr>
      </w:r>
      <w:r>
        <w:rPr>
          <w:lang w:val="en-US" w:eastAsia="ru-RU" w:bidi="en-US"/>
        </w:rPr>
      </w:r>
    </w:p>
    <w:p>
      <w:pPr>
        <w:pStyle w:val="826"/>
        <w:ind w:left="0" w:firstLine="1344"/>
        <w:tabs>
          <w:tab w:val="left" w:pos="0" w:leader="none"/>
          <w:tab w:val="left" w:pos="1843" w:leader="none"/>
        </w:tabs>
        <w:rPr>
          <w:lang w:val="en-US" w:eastAsia="ru-RU" w:bidi="en-US"/>
        </w:rPr>
      </w:pPr>
      <w:r>
        <w:rPr>
          <w:lang w:val="en-US" w:eastAsia="ru-RU" w:bidi="en-US"/>
        </w:rPr>
        <w:t xml:space="preserve">Если сумма неизвестна, </w:t>
      </w:r>
      <w:r>
        <w:rPr>
          <w:lang w:eastAsia="ru-RU" w:bidi="en-US"/>
        </w:rPr>
        <w:t xml:space="preserve">установите</w:t>
      </w:r>
      <w:r>
        <w:rPr>
          <w:lang w:val="en-US" w:eastAsia="ru-RU" w:bidi="en-US"/>
        </w:rPr>
        <w:t xml:space="preserve"> флажок в поле «Сумма </w:t>
      </w:r>
      <w:r>
        <w:rPr>
          <w:lang w:val="en-US" w:eastAsia="ru-RU" w:bidi="en-US"/>
        </w:rPr>
        <w:t xml:space="preserve">не определена».</w:t>
      </w:r>
      <w:r>
        <w:rPr>
          <w:lang w:val="en-US" w:eastAsia="ru-RU" w:bidi="en-US"/>
        </w:rPr>
      </w:r>
      <w:r>
        <w:rPr>
          <w:lang w:val="en-US" w:eastAsia="ru-RU" w:bidi="en-US"/>
        </w:rPr>
      </w:r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lang w:eastAsia="ru-RU" w:bidi="en-US"/>
        </w:rPr>
      </w:pPr>
      <w:r>
        <w:rPr>
          <w:lang w:eastAsia="ru-RU" w:bidi="en-US"/>
        </w:rPr>
        <w:t xml:space="preserve">В поле «Валюта» выберите из выпадающего списка валюту, в которой заключен договор.</w:t>
      </w:r>
      <w:r>
        <w:rPr>
          <w:lang w:eastAsia="ru-RU" w:bidi="en-US"/>
        </w:rPr>
      </w:r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lang w:eastAsia="ru-RU" w:bidi="en-US"/>
        </w:rPr>
      </w:pPr>
      <w:r>
        <w:rPr>
          <w:lang w:eastAsia="ru-RU" w:bidi="en-US"/>
        </w:rPr>
        <w:t xml:space="preserve">В поле «Ожидаемый срок репатриации» </w:t>
      </w:r>
      <w:r>
        <w:rPr>
          <w:lang w:val="en-US" w:eastAsia="ru-RU" w:bidi="en-US"/>
        </w:rPr>
        <w:t xml:space="preserve">укажите </w:t>
      </w:r>
      <w:r>
        <w:rPr>
          <w:lang w:eastAsia="ru-RU" w:bidi="en-US"/>
        </w:rPr>
        <w:t xml:space="preserve">предполагаемую дату исполнения обязательств по договору</w:t>
      </w:r>
      <w:r>
        <w:rPr>
          <w:lang w:val="en-US" w:eastAsia="ru-RU" w:bidi="en-US"/>
        </w:rPr>
        <w:t xml:space="preserve">.</w:t>
      </w:r>
      <w:r>
        <w:rPr>
          <w:lang w:eastAsia="ru-RU" w:bidi="en-US"/>
        </w:rPr>
        <w:t xml:space="preserve"> </w:t>
      </w:r>
      <w:r>
        <w:t xml:space="preserve">Для этого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773" name="_x0000_i195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87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2" o:spid="_x0000_s772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787" o:title=""/>
              </v:shape>
            </w:pict>
          </mc:Fallback>
        </mc:AlternateContent>
      </w:r>
      <w:r>
        <w:t xml:space="preserve"> и выберите из открывшегося календаря дату или введите ее вручную</w:t>
      </w:r>
      <w:r>
        <w:t xml:space="preserve">.</w:t>
      </w:r>
      <w:r>
        <w:rPr>
          <w:lang w:eastAsia="ru-RU" w:bidi="en-US"/>
        </w:rPr>
      </w:r>
      <w:r>
        <w:rPr>
          <w:lang w:eastAsia="ru-RU" w:bidi="en-US"/>
        </w:rPr>
      </w:r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lang w:bidi="en-US"/>
        </w:rPr>
      </w:pPr>
      <w:r>
        <w:rPr>
          <w:lang w:eastAsia="ru-RU" w:bidi="en-US"/>
        </w:rPr>
        <w:t xml:space="preserve">Если</w:t>
      </w:r>
      <w:r>
        <w:t xml:space="preserve"> сумма, предоставляемая по кредиту, будет зачислена на счет в иностранном банке, в поле «</w:t>
      </w:r>
      <w:r>
        <w:t xml:space="preserve">Сумма зачисления</w:t>
      </w:r>
      <w:r>
        <w:t xml:space="preserve"> на счета за рубежом» введите размер этой суммы.</w:t>
      </w:r>
      <w:r>
        <w:rPr>
          <w:lang w:bidi="en-US"/>
        </w:rPr>
      </w:r>
      <w:r>
        <w:rPr>
          <w:lang w:bidi="en-US"/>
        </w:rPr>
      </w:r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lang w:bidi="en-US"/>
        </w:rPr>
      </w:pPr>
      <w:r>
        <w:rPr>
          <w:lang w:eastAsia="ru-RU" w:bidi="en-US"/>
        </w:rPr>
        <w:t xml:space="preserve">Если</w:t>
      </w:r>
      <w:r>
        <w:rPr>
          <w:lang w:bidi="en-US"/>
        </w:rPr>
        <w:t xml:space="preserve"> </w:t>
      </w:r>
      <w:r>
        <w:t xml:space="preserve">кредит будет погашаться за счет экспортной валютной выручки, в поле «Погашение за счет валютной выручки» укажите необходимую сумму.</w:t>
      </w:r>
      <w:r>
        <w:rPr>
          <w:lang w:bidi="en-US"/>
        </w:rPr>
      </w:r>
      <w:r>
        <w:rPr>
          <w:lang w:bidi="en-US"/>
        </w:rPr>
      </w:r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lang w:eastAsia="ru-RU" w:bidi="en-US"/>
        </w:rPr>
      </w:pPr>
      <w:r>
        <w:rPr>
          <w:lang w:val="en-US" w:eastAsia="ru-RU" w:bidi="en-US"/>
        </w:rPr>
        <w:t xml:space="preserve">В </w:t>
      </w:r>
      <w:r>
        <w:rPr>
          <w:lang w:eastAsia="ru-RU" w:bidi="en-US"/>
        </w:rPr>
        <w:t xml:space="preserve">поле</w:t>
      </w:r>
      <w:r>
        <w:rPr>
          <w:lang w:val="en-US" w:eastAsia="ru-RU" w:bidi="en-US"/>
        </w:rPr>
        <w:t xml:space="preserve"> «Код срока привлечения» </w:t>
      </w:r>
      <w:r>
        <w:rPr>
          <w:lang w:eastAsia="ru-RU" w:bidi="en-US"/>
        </w:rPr>
        <w:t xml:space="preserve">выберите из выпадающего списка</w:t>
      </w:r>
      <w:r>
        <w:rPr>
          <w:lang w:val="en-US" w:eastAsia="ru-RU" w:bidi="en-US"/>
        </w:rPr>
        <w:t xml:space="preserve"> код срока погашения суммы, указанный в условиях кредитного договора.</w:t>
      </w:r>
      <w:r>
        <w:rPr>
          <w:lang w:eastAsia="ru-RU" w:bidi="en-US"/>
        </w:rPr>
      </w:r>
      <w:r>
        <w:rPr>
          <w:lang w:eastAsia="ru-RU" w:bidi="en-US"/>
        </w:rPr>
      </w:r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lang w:eastAsia="ru-RU" w:bidi="en-US"/>
        </w:rPr>
      </w:pPr>
      <w:r>
        <w:rPr>
          <w:lang w:eastAsia="ru-RU" w:bidi="en-US"/>
        </w:rPr>
        <w:t xml:space="preserve">В поле «Задолженность на предыдущую дату» введите </w:t>
      </w:r>
      <w:r>
        <w:rPr>
          <w:lang w:eastAsia="ru-RU" w:bidi="en-US"/>
        </w:rPr>
        <w:t xml:space="preserve">сумму задолженности по основному долгу на дату, предшествующую дате постановки на учет договора.</w:t>
      </w:r>
      <w:r>
        <w:rPr>
          <w:lang w:eastAsia="ru-RU" w:bidi="en-US"/>
        </w:rPr>
      </w:r>
      <w:r>
        <w:rPr>
          <w:lang w:eastAsia="ru-RU" w:bidi="en-US"/>
        </w:rPr>
      </w:r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t xml:space="preserve">Если в </w:t>
      </w:r>
      <w:r>
        <w:t xml:space="preserve">кредитном договоре </w:t>
      </w:r>
      <w:r>
        <w:t xml:space="preserve">предусмотрено </w:t>
      </w:r>
      <w:r>
        <w:t xml:space="preserve">предоставление денежных средств долями (траншами)</w:t>
      </w:r>
      <w:r>
        <w:t xml:space="preserve">, в</w:t>
      </w:r>
      <w:r>
        <w:t xml:space="preserve"> блоке </w:t>
      </w:r>
      <w:r>
        <w:rPr>
          <w:b/>
        </w:rPr>
        <w:t xml:space="preserve">Привлечение траншей</w:t>
      </w:r>
      <w:r>
        <w:t xml:space="preserve"> </w:t>
      </w:r>
      <w:r>
        <w:t xml:space="preserve">в соответствующих полях </w:t>
      </w:r>
      <w:r>
        <w:t xml:space="preserve">укажите</w:t>
      </w:r>
      <w:r>
        <w:t xml:space="preserve"> дату и сумму поступления, а также </w:t>
      </w:r>
      <w:r>
        <w:t xml:space="preserve">код срока погашения транша</w:t>
      </w:r>
      <w:r>
        <w:t xml:space="preserve">.</w:t>
      </w:r>
      <w:r/>
    </w:p>
    <w:p>
      <w:pPr>
        <w:pStyle w:val="826"/>
        <w:ind w:left="0" w:firstLine="1414"/>
        <w:tabs>
          <w:tab w:val="left" w:pos="0" w:leader="none"/>
          <w:tab w:val="left" w:pos="1843" w:leader="none"/>
        </w:tabs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  <w:iCs/>
        </w:rPr>
        <w:t xml:space="preserve">если выдача траншей не предусматривается условиями договора, раздел не заполняется.</w:t>
      </w:r>
      <w:r/>
    </w:p>
    <w:p>
      <w:pPr>
        <w:pStyle w:val="826"/>
        <w:ind w:left="0" w:firstLine="1409"/>
        <w:tabs>
          <w:tab w:val="left" w:pos="1134" w:leader="none"/>
        </w:tabs>
      </w:pPr>
      <w:r>
        <w:t xml:space="preserve">Если Вы хотите добавить еще один блок с информацией о транше, нажмите на ссылку </w:t>
      </w:r>
      <w:r>
        <w:rPr>
          <w:b/>
        </w:rPr>
        <w:t xml:space="preserve">Добавить </w:t>
      </w:r>
      <w:r>
        <w:rPr>
          <w:b/>
        </w:rPr>
        <w:t xml:space="preserve">транш</w:t>
      </w:r>
      <w:r>
        <w:t xml:space="preserve"> и заполните необходимые данные.</w:t>
      </w:r>
      <w:r/>
    </w:p>
    <w:p>
      <w:pPr>
        <w:pStyle w:val="826"/>
        <w:ind w:left="0" w:firstLine="1409"/>
        <w:tabs>
          <w:tab w:val="left" w:pos="1843" w:leader="none"/>
        </w:tabs>
      </w:pPr>
      <w:r>
        <w:t xml:space="preserve">Для того чтобы добавить блок, в который скопирована информация из предыдущего, нажмите на кнопку </w:t>
      </w:r>
      <w:r>
        <w:rPr>
          <w:spacing w:val="-1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94892" cy="95250"/>
                <wp:effectExtent l="0" t="0" r="0" b="0"/>
                <wp:docPr id="774" name="_x0000_i195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88"/>
                        <a:srcRect l="17284" t="42026" r="27161" b="17775"/>
                        <a:stretch/>
                      </pic:blipFill>
                      <pic:spPr bwMode="auto">
                        <a:xfrm>
                          <a:off x="0" y="0"/>
                          <a:ext cx="194892" cy="95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3" o:spid="_x0000_s773" type="#_x0000_t75" style="width:15.35pt;height:7.50pt;mso-wrap-distance-left:0.00pt;mso-wrap-distance-top:0.00pt;mso-wrap-distance-right:0.00pt;mso-wrap-distance-bottom:0.00pt;" stroked="f">
                <v:path textboxrect="0,0,0,0"/>
                <v:imagedata r:id="rId788" o:title=""/>
              </v:shape>
            </w:pict>
          </mc:Fallback>
        </mc:AlternateContent>
      </w:r>
      <w:r>
        <w:t xml:space="preserve"> в соответствующем блоке и щелкните по ссылке </w:t>
      </w:r>
      <w:r>
        <w:rPr>
          <w:b/>
        </w:rPr>
        <w:t xml:space="preserve">Повторить</w:t>
      </w:r>
      <w:r>
        <w:t xml:space="preserve">.</w:t>
      </w:r>
      <w:r/>
    </w:p>
    <w:p>
      <w:pPr>
        <w:pStyle w:val="826"/>
        <w:ind w:left="0" w:firstLine="1409"/>
        <w:tabs>
          <w:tab w:val="left" w:pos="0" w:leader="none"/>
          <w:tab w:val="left" w:pos="1843" w:leader="none"/>
        </w:tabs>
      </w:pPr>
      <w:r>
        <w:t xml:space="preserve">Для удаления блока с информацией о транше нажмите на кнопку </w:t>
      </w:r>
      <w:r>
        <w:rPr>
          <w:spacing w:val="-1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94892" cy="95250"/>
                <wp:effectExtent l="0" t="0" r="0" b="0"/>
                <wp:docPr id="775" name="_x0000_i195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89"/>
                        <a:srcRect l="17284" t="42026" r="27161" b="17775"/>
                        <a:stretch/>
                      </pic:blipFill>
                      <pic:spPr bwMode="auto">
                        <a:xfrm>
                          <a:off x="0" y="0"/>
                          <a:ext cx="194892" cy="95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4" o:spid="_x0000_s774" type="#_x0000_t75" style="width:15.35pt;height:7.50pt;mso-wrap-distance-left:0.00pt;mso-wrap-distance-top:0.00pt;mso-wrap-distance-right:0.00pt;mso-wrap-distance-bottom:0.00pt;" stroked="f">
                <v:path textboxrect="0,0,0,0"/>
                <v:imagedata r:id="rId789" o:title=""/>
              </v:shape>
            </w:pict>
          </mc:Fallback>
        </mc:AlternateContent>
      </w:r>
      <w:r>
        <w:t xml:space="preserve"> и щелкните по ссылке </w:t>
      </w:r>
      <w:r>
        <w:rPr>
          <w:b/>
        </w:rPr>
        <w:t xml:space="preserve">Удалить</w:t>
      </w:r>
      <w:r>
        <w:t xml:space="preserve">.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t xml:space="preserve">В блоке </w:t>
      </w:r>
      <w:r>
        <w:rPr>
          <w:b/>
        </w:rPr>
        <w:t xml:space="preserve">График платежей</w:t>
      </w:r>
      <w:r>
        <w:t xml:space="preserve"> заполните информацию о платежах</w:t>
      </w:r>
      <w:r>
        <w:t xml:space="preserve"> по возврату основного долга и процентных платеж</w:t>
      </w:r>
      <w:r>
        <w:t xml:space="preserve">ах.</w:t>
      </w:r>
      <w:r/>
    </w:p>
    <w:p>
      <w:pPr>
        <w:pStyle w:val="826"/>
        <w:ind w:left="0" w:firstLine="1409"/>
        <w:tabs>
          <w:tab w:val="left" w:pos="0" w:leader="none"/>
          <w:tab w:val="left" w:pos="1843" w:leader="none"/>
        </w:tabs>
      </w:pPr>
      <w:r>
        <w:t xml:space="preserve">Если </w:t>
      </w:r>
      <w:r>
        <w:t xml:space="preserve">Вы хотите указать </w:t>
      </w:r>
      <w:r>
        <w:t xml:space="preserve">точные сведения о погашении кредита согласно графику, указанному в договоре, установите флажок напротив значения «Сведения из кредитного договора».</w:t>
      </w:r>
      <w:r/>
    </w:p>
    <w:p>
      <w:pPr>
        <w:pStyle w:val="826"/>
        <w:ind w:left="0" w:firstLine="1409"/>
        <w:tabs>
          <w:tab w:val="left" w:pos="0" w:leader="none"/>
          <w:tab w:val="left" w:pos="1843" w:leader="none"/>
        </w:tabs>
      </w:pPr>
      <w:r>
        <w:t xml:space="preserve">При внесении информации о погашении кредита, которая рассчитана самостоятельно на основании сведений из договора, выберите вариант «Оценочные данные».</w:t>
      </w:r>
      <w:r/>
    </w:p>
    <w:p>
      <w:pPr>
        <w:pStyle w:val="826"/>
        <w:ind w:left="0" w:firstLine="1409"/>
        <w:tabs>
          <w:tab w:val="left" w:pos="0" w:leader="none"/>
          <w:tab w:val="left" w:pos="1843" w:leader="none"/>
        </w:tabs>
      </w:pPr>
      <w:r>
        <w:t xml:space="preserve">Затем в полях «Дата платежа погашения основного долга» и «Дата платежа погашения процентов» укажите даты погашения основного долга и процентов по кредиту. Для этого в соответствующем поле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776" name="_x0000_i195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90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5" o:spid="_x0000_s775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790" o:title=""/>
              </v:shape>
            </w:pict>
          </mc:Fallback>
        </mc:AlternateContent>
      </w:r>
      <w:r>
        <w:t xml:space="preserve"> и выберите из открывшегося календаря </w:t>
      </w:r>
      <w:r>
        <w:t xml:space="preserve">дату</w:t>
      </w:r>
      <w:r>
        <w:t xml:space="preserve"> или введите ее вручную</w:t>
      </w:r>
      <w:r>
        <w:t xml:space="preserve">.</w:t>
      </w:r>
      <w:r/>
    </w:p>
    <w:p>
      <w:pPr>
        <w:pStyle w:val="826"/>
        <w:ind w:left="0" w:firstLine="1409"/>
        <w:tabs>
          <w:tab w:val="left" w:pos="0" w:leader="none"/>
          <w:tab w:val="left" w:pos="1843" w:leader="none"/>
        </w:tabs>
      </w:pPr>
      <w:r>
        <w:t xml:space="preserve">Далее в полях «Сумма погашения основного долга» и «Сумма погашения процентов» введите </w:t>
      </w:r>
      <w:r>
        <w:t xml:space="preserve">сумму платежа в счет погашения основного долга по предоставленному кредиту и сумму процентов по кредиту, начисленных к оплате.</w:t>
      </w:r>
      <w:r/>
    </w:p>
    <w:p>
      <w:pPr>
        <w:pStyle w:val="826"/>
        <w:ind w:left="0" w:firstLine="1409"/>
        <w:tabs>
          <w:tab w:val="left" w:pos="0" w:leader="none"/>
          <w:tab w:val="left" w:pos="1843" w:leader="none"/>
        </w:tabs>
      </w:pPr>
      <w:r>
        <w:t xml:space="preserve">В поле «Особые условия» </w:t>
      </w:r>
      <w:r>
        <w:t xml:space="preserve">введите в произвольной форме особые условия погашения кредита, если они предусмотрены договором</w:t>
      </w:r>
      <w:r>
        <w:t xml:space="preserve">.</w:t>
      </w:r>
      <w:r/>
    </w:p>
    <w:p>
      <w:pPr>
        <w:pStyle w:val="826"/>
        <w:ind w:left="0" w:firstLine="1409"/>
        <w:tabs>
          <w:tab w:val="left" w:pos="1134" w:leader="none"/>
        </w:tabs>
      </w:pPr>
      <w:r>
        <w:t xml:space="preserve">Если Вы хотите добавить еще один блок с информацией о платежах, нажмите на ссылку </w:t>
      </w:r>
      <w:r>
        <w:rPr>
          <w:b/>
        </w:rPr>
        <w:t xml:space="preserve">Добавить </w:t>
      </w:r>
      <w:r>
        <w:rPr>
          <w:b/>
        </w:rPr>
        <w:t xml:space="preserve">платеж</w:t>
      </w:r>
      <w:r>
        <w:t xml:space="preserve"> и заполните необходимые данные.</w:t>
      </w:r>
      <w:r/>
    </w:p>
    <w:p>
      <w:pPr>
        <w:pStyle w:val="826"/>
        <w:ind w:left="0" w:firstLine="1409"/>
        <w:tabs>
          <w:tab w:val="left" w:pos="1843" w:leader="none"/>
        </w:tabs>
      </w:pPr>
      <w:r>
        <w:t xml:space="preserve">Для того чтобы добавить блок, в который скопирована информация из предыдущего, нажмите на кнопку </w:t>
      </w:r>
      <w:r>
        <w:rPr>
          <w:spacing w:val="-1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94892" cy="95250"/>
                <wp:effectExtent l="0" t="0" r="0" b="0"/>
                <wp:docPr id="777" name="_x0000_i195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91"/>
                        <a:srcRect l="17284" t="42026" r="27161" b="17775"/>
                        <a:stretch/>
                      </pic:blipFill>
                      <pic:spPr bwMode="auto">
                        <a:xfrm>
                          <a:off x="0" y="0"/>
                          <a:ext cx="194892" cy="95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6" o:spid="_x0000_s776" type="#_x0000_t75" style="width:15.35pt;height:7.50pt;mso-wrap-distance-left:0.00pt;mso-wrap-distance-top:0.00pt;mso-wrap-distance-right:0.00pt;mso-wrap-distance-bottom:0.00pt;" stroked="f">
                <v:path textboxrect="0,0,0,0"/>
                <v:imagedata r:id="rId791" o:title=""/>
              </v:shape>
            </w:pict>
          </mc:Fallback>
        </mc:AlternateContent>
      </w:r>
      <w:r>
        <w:t xml:space="preserve"> в соответствующем блоке и щелкните по ссылке </w:t>
      </w:r>
      <w:r>
        <w:rPr>
          <w:b/>
        </w:rPr>
        <w:t xml:space="preserve">Повторить</w:t>
      </w:r>
      <w:r>
        <w:t xml:space="preserve">.</w:t>
      </w:r>
      <w:r/>
    </w:p>
    <w:p>
      <w:pPr>
        <w:pStyle w:val="826"/>
        <w:ind w:left="0" w:firstLine="1409"/>
        <w:tabs>
          <w:tab w:val="left" w:pos="0" w:leader="none"/>
          <w:tab w:val="left" w:pos="1843" w:leader="none"/>
        </w:tabs>
      </w:pPr>
      <w:r>
        <w:t xml:space="preserve">Для удаления блока с информацией о платеже нажмите на кнопку </w:t>
      </w:r>
      <w:r>
        <w:rPr>
          <w:spacing w:val="-1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94892" cy="95250"/>
                <wp:effectExtent l="0" t="0" r="0" b="0"/>
                <wp:docPr id="778" name="_x0000_i195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92"/>
                        <a:srcRect l="17284" t="42026" r="27161" b="17775"/>
                        <a:stretch/>
                      </pic:blipFill>
                      <pic:spPr bwMode="auto">
                        <a:xfrm>
                          <a:off x="0" y="0"/>
                          <a:ext cx="194892" cy="95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7" o:spid="_x0000_s777" type="#_x0000_t75" style="width:15.35pt;height:7.50pt;mso-wrap-distance-left:0.00pt;mso-wrap-distance-top:0.00pt;mso-wrap-distance-right:0.00pt;mso-wrap-distance-bottom:0.00pt;" stroked="f">
                <v:path textboxrect="0,0,0,0"/>
                <v:imagedata r:id="rId792" o:title=""/>
              </v:shape>
            </w:pict>
          </mc:Fallback>
        </mc:AlternateContent>
      </w:r>
      <w:r>
        <w:t xml:space="preserve"> и щелкните по ссылке </w:t>
      </w:r>
      <w:r>
        <w:rPr>
          <w:b/>
        </w:rPr>
        <w:t xml:space="preserve">Удалить</w:t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Если Вы подтверждаете, что контракт или кредитный договор </w:t>
      </w:r>
      <w:r>
        <w:t xml:space="preserve">на данный момент не находится на учете в другом банке</w:t>
      </w:r>
      <w:r>
        <w:t xml:space="preserve">, в соответствующем поле установите флажок.</w:t>
      </w:r>
      <w:r/>
    </w:p>
    <w:p>
      <w:pPr>
        <w:pStyle w:val="826"/>
        <w:ind w:left="0" w:firstLine="0"/>
        <w:jc w:val="center"/>
        <w:spacing w:before="120" w:after="120"/>
        <w:tabs>
          <w:tab w:val="left" w:pos="1134" w:leader="none"/>
        </w:tabs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9447" cy="444398"/>
                <wp:effectExtent l="0" t="0" r="0" b="0"/>
                <wp:docPr id="779" name="_x0000_i195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93"/>
                        <a:stretch/>
                      </pic:blipFill>
                      <pic:spPr bwMode="auto">
                        <a:xfrm>
                          <a:off x="0" y="0"/>
                          <a:ext cx="3599447" cy="44439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8" o:spid="_x0000_s778" type="#_x0000_t75" style="width:283.42pt;height:34.99pt;mso-wrap-distance-left:0.00pt;mso-wrap-distance-top:0.00pt;mso-wrap-distance-right:0.00pt;mso-wrap-distance-bottom:0.00pt;" stroked="f">
                <v:path textboxrect="0,0,0,0"/>
                <v:imagedata r:id="rId793" o:title=""/>
              </v:shape>
            </w:pict>
          </mc:Fallback>
        </mc:AlternateContent>
      </w:r>
      <w:r/>
    </w:p>
    <w:p>
      <w:pPr>
        <w:pStyle w:val="826"/>
        <w:ind w:left="0" w:firstLine="0"/>
        <w:jc w:val="center"/>
        <w:spacing w:before="120" w:after="120"/>
        <w:tabs>
          <w:tab w:val="left" w:pos="1134" w:leader="none"/>
        </w:tabs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270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заявления для постановки на учет контракта или кредитного договора. Дополнительные сведения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lang w:eastAsia="en-US" w:bidi="en-US"/>
        </w:rPr>
        <w:t xml:space="preserve">Если</w:t>
      </w:r>
      <w:r>
        <w:t xml:space="preserve"> </w:t>
      </w:r>
      <w:r>
        <w:t xml:space="preserve">для выбранного вида постановки возможна срочная постановка на учет контракта или кредитного договора, Вы можете выбрать данную услугу, установив</w:t>
      </w:r>
      <w:r>
        <w:rPr>
          <w:lang w:bidi="en-US"/>
        </w:rPr>
        <w:t xml:space="preserve"> флажок в поле «Требование о срочном оформлении».</w:t>
      </w:r>
      <w:r/>
    </w:p>
    <w:p>
      <w:pPr>
        <w:pStyle w:val="826"/>
        <w:ind w:left="0"/>
        <w:widowControl w:val="off"/>
        <w:tabs>
          <w:tab w:val="left" w:pos="1134" w:leader="none"/>
        </w:tabs>
        <w:rPr>
          <w:i/>
        </w:rPr>
      </w:pPr>
      <w:r>
        <w:rPr>
          <w:b/>
          <w:i/>
          <w:lang w:bidi="en-US"/>
        </w:rPr>
        <w:t xml:space="preserve">ПРИМЕЧАНИЕ</w:t>
      </w:r>
      <w:r>
        <w:rPr>
          <w:i/>
          <w:lang w:bidi="en-US"/>
        </w:rPr>
        <w:t xml:space="preserve">: Вы можете ознакомиться с </w:t>
      </w:r>
      <w:r>
        <w:rPr>
          <w:i/>
        </w:rPr>
        <w:t xml:space="preserve">тарифами банка за данную операцию, щелкнув по соответствующей ссылке.</w:t>
      </w:r>
      <w:r>
        <w:rPr>
          <w:i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Вложения</w:t>
      </w:r>
      <w:r>
        <w:t xml:space="preserve"> прикрепите необходимые документы.</w:t>
      </w:r>
      <w:r/>
    </w:p>
    <w:p>
      <w:pPr>
        <w:pStyle w:val="826"/>
        <w:ind w:left="0"/>
        <w:tabs>
          <w:tab w:val="left" w:pos="1134" w:leader="none"/>
        </w:tabs>
        <w:rPr>
          <w:bCs/>
          <w:i/>
          <w:iCs/>
        </w:rPr>
      </w:pPr>
      <w:r>
        <w:rPr>
          <w:b/>
          <w:bCs/>
          <w:i/>
          <w:iCs/>
        </w:rPr>
        <w:t xml:space="preserve">ПРИМЕЧАНИЕ</w:t>
      </w:r>
      <w:r>
        <w:rPr>
          <w:bCs/>
          <w:i/>
          <w:iCs/>
        </w:rPr>
        <w:t xml:space="preserve">: </w:t>
      </w:r>
      <w:r>
        <w:rPr>
          <w:bCs/>
          <w:i/>
          <w:iCs/>
        </w:rPr>
        <w:t xml:space="preserve">в зависимости от вида постановки на учет данный блок может не отображаться.</w:t>
      </w:r>
      <w:r>
        <w:rPr>
          <w:bCs/>
          <w:i/>
          <w:iCs/>
        </w:rPr>
      </w:r>
      <w:r>
        <w:rPr>
          <w:bCs/>
          <w:i/>
          <w:iCs/>
        </w:rPr>
      </w:r>
    </w:p>
    <w:p>
      <w:pPr>
        <w:pStyle w:val="826"/>
        <w:ind w:left="0"/>
        <w:tabs>
          <w:tab w:val="left" w:pos="1134" w:leader="none"/>
        </w:tabs>
      </w:pPr>
      <w:r>
        <w:rPr>
          <w:bCs/>
          <w:i/>
          <w:iCs/>
        </w:rPr>
        <w:t xml:space="preserve">Кроме того, </w:t>
      </w:r>
      <w:r>
        <w:rPr>
          <w:rStyle w:val="1080"/>
          <w:i/>
        </w:rPr>
        <w:t xml:space="preserve">п</w:t>
      </w:r>
      <w:r>
        <w:rPr>
          <w:rStyle w:val="1080"/>
          <w:i/>
        </w:rPr>
        <w:t xml:space="preserve">о договорам на сумму менее 600 000 </w:t>
      </w:r>
      <w:r>
        <w:rPr>
          <w:rStyle w:val="1080"/>
          <w:i/>
        </w:rPr>
        <w:t xml:space="preserve">рублей</w:t>
      </w:r>
      <w:r>
        <w:rPr>
          <w:rStyle w:val="1080"/>
          <w:i/>
        </w:rPr>
        <w:t xml:space="preserve"> подтверждающие документы не нужны</w:t>
      </w:r>
      <w:r>
        <w:rPr>
          <w:rStyle w:val="1080"/>
          <w:i/>
        </w:rPr>
        <w:t xml:space="preserve">.</w:t>
      </w:r>
      <w:r/>
    </w:p>
    <w:p>
      <w:pPr>
        <w:pStyle w:val="826"/>
        <w:ind w:left="0" w:firstLine="0"/>
        <w:jc w:val="center"/>
        <w:spacing w:before="120" w:after="120"/>
        <w:tabs>
          <w:tab w:val="left" w:pos="1134" w:leader="none"/>
        </w:tabs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2647" cy="2285556"/>
                <wp:effectExtent l="0" t="0" r="0" b="0"/>
                <wp:docPr id="780" name="_x0000_i195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94"/>
                        <a:stretch/>
                      </pic:blipFill>
                      <pic:spPr bwMode="auto">
                        <a:xfrm>
                          <a:off x="0" y="0"/>
                          <a:ext cx="3602647" cy="228555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miter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9" o:spid="_x0000_s779" type="#_x0000_t75" style="width:283.67pt;height:179.97pt;mso-wrap-distance-left:0.00pt;mso-wrap-distance-top:0.00pt;mso-wrap-distance-right:0.00pt;mso-wrap-distance-bottom:0.00pt;" stroked="f">
                <v:path textboxrect="0,0,0,0"/>
                <v:imagedata r:id="rId794" o:title=""/>
              </v:shape>
            </w:pict>
          </mc:Fallback>
        </mc:AlternateContent>
      </w:r>
      <w:r/>
    </w:p>
    <w:p>
      <w:pPr>
        <w:pStyle w:val="826"/>
        <w:ind w:left="0" w:firstLine="0"/>
        <w:jc w:val="center"/>
        <w:spacing w:before="120" w:after="120"/>
        <w:tabs>
          <w:tab w:val="left" w:pos="1134" w:leader="none"/>
        </w:tabs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271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заявления для постановки на учет контракта или кредитного договора. Загрузка вложений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ind w:left="0"/>
        <w:tabs>
          <w:tab w:val="left" w:pos="0" w:leader="none"/>
        </w:tabs>
        <w:rPr>
          <w:bCs/>
          <w:iCs/>
        </w:rPr>
      </w:pPr>
      <w:r>
        <w:rPr>
          <w:bCs/>
          <w:iCs/>
        </w:rPr>
        <w:t xml:space="preserve">Для этого щелкните по ссылке </w:t>
      </w:r>
      <w:r>
        <w:rPr>
          <w:b/>
          <w:bCs/>
          <w:iCs/>
        </w:rPr>
        <w:t xml:space="preserve">выберите в папке</w:t>
      </w:r>
      <w:r>
        <w:rPr>
          <w:bCs/>
          <w:iCs/>
        </w:rPr>
        <w:t xml:space="preserve"> и выберите на Вашем компьютере документ или перетащите файл в блок.</w:t>
      </w:r>
      <w:r>
        <w:rPr>
          <w:bCs/>
          <w:iCs/>
        </w:rPr>
      </w:r>
      <w:r>
        <w:rPr>
          <w:bCs/>
          <w:iCs/>
        </w:rPr>
      </w:r>
    </w:p>
    <w:p>
      <w:pPr>
        <w:pStyle w:val="826"/>
        <w:ind w:left="0"/>
        <w:tabs>
          <w:tab w:val="left" w:pos="0" w:leader="none"/>
        </w:tabs>
        <w:rPr>
          <w:bCs/>
          <w:i/>
          <w:iCs/>
        </w:rPr>
      </w:pPr>
      <w:r>
        <w:rPr>
          <w:b/>
          <w:bCs/>
          <w:i/>
          <w:iCs/>
        </w:rPr>
        <w:t xml:space="preserve">ПРИМЕЧАНИЕ</w:t>
      </w:r>
      <w:r>
        <w:rPr>
          <w:bCs/>
          <w:i/>
          <w:iCs/>
        </w:rPr>
        <w:t xml:space="preserve">: </w:t>
      </w:r>
      <w:r>
        <w:rPr>
          <w:bCs/>
          <w:i/>
          <w:iCs/>
        </w:rPr>
        <w:t xml:space="preserve">максимальный размер файла – </w:t>
      </w:r>
      <w:r>
        <w:rPr>
          <w:rStyle w:val="1080"/>
          <w:i/>
        </w:rPr>
        <w:t xml:space="preserve">10 Мб, форматы – </w:t>
      </w:r>
      <w:r>
        <w:rPr>
          <w:rStyle w:val="1080"/>
          <w:i/>
        </w:rPr>
        <w:t xml:space="preserve">pdf, jpeg, jpg, tiff, tif, doc, docx, rtf, xls, xlsx, zip, rar</w:t>
      </w:r>
      <w:r>
        <w:rPr>
          <w:rStyle w:val="1080"/>
          <w:i/>
        </w:rPr>
        <w:t xml:space="preserve">, </w:t>
      </w:r>
      <w:r>
        <w:rPr>
          <w:rStyle w:val="1080"/>
          <w:i/>
          <w:lang w:val="en-US"/>
        </w:rPr>
        <w:t xml:space="preserve">txt</w:t>
      </w:r>
      <w:r>
        <w:rPr>
          <w:rStyle w:val="1080"/>
          <w:i/>
        </w:rPr>
        <w:t xml:space="preserve">.</w:t>
      </w:r>
      <w:r>
        <w:rPr>
          <w:bCs/>
          <w:i/>
          <w:iCs/>
        </w:rPr>
      </w:r>
      <w:r>
        <w:rPr>
          <w:bCs/>
          <w:i/>
          <w:iCs/>
        </w:rPr>
      </w:r>
    </w:p>
    <w:p>
      <w:pPr>
        <w:pStyle w:val="826"/>
        <w:ind w:left="0"/>
        <w:tabs>
          <w:tab w:val="left" w:pos="0" w:leader="none"/>
        </w:tabs>
        <w:rPr>
          <w:bCs/>
          <w:iCs/>
        </w:rPr>
      </w:pPr>
      <w:r>
        <w:rPr>
          <w:bCs/>
          <w:iCs/>
        </w:rPr>
        <w:t xml:space="preserve">Если Вы хотите удалить добавленный документ, </w:t>
      </w:r>
      <w:r>
        <w:rPr>
          <w:bCs/>
          <w:iCs/>
        </w:rP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781" name="_x0000_i196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95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0" o:spid="_x0000_s780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795" o:title=""/>
              </v:shape>
            </w:pict>
          </mc:Fallback>
        </mc:AlternateContent>
      </w:r>
      <w:r>
        <w:rPr>
          <w:bCs/>
          <w:iCs/>
        </w:rPr>
        <w:t xml:space="preserve"> напротив него.</w:t>
      </w:r>
      <w:r>
        <w:rPr>
          <w:bCs/>
          <w:iCs/>
        </w:rPr>
      </w:r>
    </w:p>
    <w:p>
      <w:pPr>
        <w:pStyle w:val="749"/>
        <w:ind w:left="0"/>
      </w:pPr>
      <w:r>
        <w:t xml:space="preserve">После указания всех необходимых сведений нажмите на кнопку </w:t>
      </w:r>
      <w:r>
        <w:rPr>
          <w:b/>
        </w:rPr>
        <w:t xml:space="preserve">Перейти к подписанию</w:t>
      </w:r>
      <w:r>
        <w:t xml:space="preserve">. </w:t>
      </w:r>
      <w:r>
        <w:t xml:space="preserve">В результате Вы перейдете на форму подписания документа.</w:t>
      </w:r>
      <w:r/>
    </w:p>
    <w:p>
      <w:pPr>
        <w:pStyle w:val="749"/>
        <w:ind w:left="0"/>
      </w:pPr>
      <w:r>
        <w:t xml:space="preserve">Если Вы </w:t>
      </w:r>
      <w:r>
        <w:t xml:space="preserve">хотите сохранить заявление, </w:t>
      </w:r>
      <w:r>
        <w:t xml:space="preserve">щелкните по кнопке </w:t>
      </w:r>
      <w:r>
        <w:rPr>
          <w:b/>
        </w:rPr>
        <w:t xml:space="preserve">Сохранить</w:t>
      </w:r>
      <w:r>
        <w:t xml:space="preserve">.</w:t>
      </w:r>
      <w:r/>
    </w:p>
    <w:p>
      <w:pPr>
        <w:pStyle w:val="749"/>
        <w:ind w:left="0"/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если </w:t>
      </w:r>
      <w:r>
        <w:rPr>
          <w:i/>
        </w:rPr>
        <w:t xml:space="preserve">есть замеч</w:t>
      </w:r>
      <w:r>
        <w:rPr>
          <w:i/>
        </w:rPr>
        <w:t xml:space="preserve">ания к документу или не заполнены обязательные поля, на экране отобразятся соответствующие уведомления. В этом случае Вы можете вернуться к заполнению сведений, закрыть без сохранения или сохранить документ как черновик, щелкнув по соответствующим кнопкам.</w:t>
      </w:r>
      <w:r>
        <w:rPr>
          <w:i/>
        </w:rPr>
      </w:r>
      <w:r>
        <w:rPr>
          <w:i/>
        </w:rPr>
      </w:r>
    </w:p>
    <w:p>
      <w:pPr>
        <w:pStyle w:val="749"/>
        <w:ind w:left="0"/>
      </w:pPr>
      <w:r>
        <w:t xml:space="preserve">В результате документ </w:t>
      </w:r>
      <w:r>
        <w:rPr>
          <w:bCs/>
          <w:iCs/>
        </w:rPr>
        <w:t xml:space="preserve">отобразится в разделе </w:t>
      </w:r>
      <w:r>
        <w:rPr>
          <w:b/>
          <w:bCs/>
          <w:iCs/>
        </w:rPr>
        <w:t xml:space="preserve">ВЭД</w:t>
      </w:r>
      <w:r>
        <w:rPr>
          <w:bCs/>
          <w:iCs/>
        </w:rPr>
        <w:t xml:space="preserve"> в блоке </w:t>
      </w:r>
      <w:r>
        <w:rPr>
          <w:b/>
        </w:rPr>
        <w:t xml:space="preserve">Сведения для постановки на учет договора</w:t>
      </w:r>
      <w:r>
        <w:rPr>
          <w:bCs/>
          <w:iCs/>
        </w:rPr>
        <w:t xml:space="preserve"> и в списке соответствующих заявлений по международным договорам, а </w:t>
      </w:r>
      <w:r>
        <w:t xml:space="preserve">на экране будет показано уведомление об успешном выполнении операции</w:t>
      </w:r>
      <w:r>
        <w:t xml:space="preserve">. </w:t>
      </w:r>
      <w:r>
        <w:t xml:space="preserve">Н</w:t>
      </w:r>
      <w:r>
        <w:t xml:space="preserve">а данной форме Вы можете перейти к созданию нового </w:t>
      </w:r>
      <w:r>
        <w:t xml:space="preserve">документа, щелкнув по кнопке</w:t>
      </w:r>
      <w:r>
        <w:t xml:space="preserve"> </w:t>
      </w:r>
      <w:r>
        <w:rPr>
          <w:b/>
        </w:rPr>
        <w:t xml:space="preserve">Создать новый документ</w:t>
      </w:r>
      <w:r>
        <w:t xml:space="preserve">. Подробнее смотрите в разделе</w:t>
      </w:r>
      <w:r>
        <w:t xml:space="preserve"> </w:t>
      </w:r>
      <w:r>
        <w:fldChar w:fldCharType="begin"/>
      </w:r>
      <w:r>
        <w:instrText xml:space="preserve"> HYPERLINK  \l "_Сведения_для_постановки" </w:instrText>
      </w:r>
      <w:r>
        <w:fldChar w:fldCharType="separate"/>
      </w:r>
      <w:r>
        <w:rPr>
          <w:rStyle w:val="782"/>
        </w:rPr>
        <w:t xml:space="preserve">Созд</w:t>
      </w:r>
      <w:bookmarkStart w:id="2326" w:name="_Hlt166494846"/>
      <w:r>
        <w:rPr>
          <w:rStyle w:val="782"/>
        </w:rPr>
        <w:t xml:space="preserve">а</w:t>
      </w:r>
      <w:bookmarkEnd w:id="2324"/>
      <w:r>
        <w:rPr>
          <w:rStyle w:val="782"/>
        </w:rPr>
        <w:t xml:space="preserve">ние заявлен</w:t>
      </w:r>
      <w:bookmarkStart w:id="2327" w:name="_Hlt195566974"/>
      <w:r>
        <w:rPr>
          <w:rStyle w:val="782"/>
        </w:rPr>
        <w:t xml:space="preserve">и</w:t>
      </w:r>
      <w:bookmarkEnd w:id="2325"/>
      <w:r>
        <w:rPr>
          <w:rStyle w:val="782"/>
        </w:rPr>
        <w:t xml:space="preserve">я для </w:t>
      </w:r>
      <w:bookmarkStart w:id="2328" w:name="_Hlt199950231"/>
      <w:r>
        <w:rPr>
          <w:rStyle w:val="782"/>
        </w:rPr>
        <w:t xml:space="preserve">п</w:t>
      </w:r>
      <w:bookmarkEnd w:id="2326"/>
      <w:r>
        <w:rPr>
          <w:rStyle w:val="782"/>
        </w:rPr>
        <w:t xml:space="preserve">оста</w:t>
      </w:r>
      <w:bookmarkStart w:id="2329" w:name="_Hlt179207886"/>
      <w:r>
        <w:rPr>
          <w:rStyle w:val="782"/>
        </w:rPr>
        <w:t xml:space="preserve">н</w:t>
      </w:r>
      <w:bookmarkEnd w:id="2327"/>
      <w:r>
        <w:rPr>
          <w:rStyle w:val="782"/>
        </w:rPr>
        <w:t xml:space="preserve">о</w:t>
      </w:r>
      <w:bookmarkStart w:id="2330" w:name="_Hlt186118083"/>
      <w:r>
        <w:rPr>
          <w:rStyle w:val="782"/>
        </w:rPr>
        <w:t xml:space="preserve">в</w:t>
      </w:r>
      <w:bookmarkEnd w:id="2328"/>
      <w:r>
        <w:rPr>
          <w:rStyle w:val="782"/>
        </w:rPr>
        <w:t xml:space="preserve">ки н</w:t>
      </w:r>
      <w:bookmarkStart w:id="2331" w:name="_Hlt191371812"/>
      <w:r>
        <w:rPr>
          <w:rStyle w:val="782"/>
        </w:rPr>
        <w:t xml:space="preserve">а</w:t>
      </w:r>
      <w:bookmarkEnd w:id="2329"/>
      <w:r>
        <w:rPr>
          <w:rStyle w:val="782"/>
        </w:rPr>
        <w:t xml:space="preserve"> учет договора</w:t>
      </w:r>
      <w:r>
        <w:fldChar w:fldCharType="end"/>
      </w:r>
      <w:r>
        <w:t xml:space="preserve">.</w:t>
      </w:r>
      <w:r/>
    </w:p>
    <w:p>
      <w:pPr>
        <w:pStyle w:val="755"/>
      </w:pPr>
      <w:r>
        <w:t xml:space="preserve">Подписание документа</w:t>
      </w:r>
      <w:r/>
    </w:p>
    <w:p>
      <w:pPr>
        <w:pStyle w:val="749"/>
        <w:ind w:left="0"/>
      </w:pPr>
      <w:r>
        <w:t xml:space="preserve">На странице подписания заявления для постановки на учет контракта или кредитного договора отображаются заполненная информация, а также номер и дата.</w:t>
      </w:r>
      <w:r/>
    </w:p>
    <w:p>
      <w:pPr>
        <w:pStyle w:val="749"/>
        <w:ind w:left="0"/>
      </w:pPr>
      <w:r>
        <w:t xml:space="preserve">На данной форме Вы можете выполнить следующие действия: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Скачать вложенные документы</w:t>
      </w:r>
      <w:r>
        <w:t xml:space="preserve">. Для этого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4064" cy="144141"/>
                <wp:effectExtent l="0" t="0" r="0" b="0"/>
                <wp:docPr id="782" name="_x0000_i196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96"/>
                        <a:srcRect l="15662" t="39684" r="19343" b="13227"/>
                        <a:stretch/>
                      </pic:blipFill>
                      <pic:spPr bwMode="auto">
                        <a:xfrm>
                          <a:off x="0" y="0"/>
                          <a:ext cx="134064" cy="14414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1" o:spid="_x0000_s781" type="#_x0000_t75" style="width:10.56pt;height:11.35pt;mso-wrap-distance-left:0.00pt;mso-wrap-distance-top:0.00pt;mso-wrap-distance-right:0.00pt;mso-wrap-distance-bottom:0.00pt;" stroked="f">
                <v:path textboxrect="0,0,0,0"/>
                <v:imagedata r:id="rId796" o:title=""/>
              </v:shape>
            </w:pict>
          </mc:Fallback>
        </mc:AlternateContent>
      </w:r>
      <w:r>
        <w:t xml:space="preserve"> напротив интересующего документа.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Подписать документ</w:t>
      </w:r>
      <w:r>
        <w:t xml:space="preserve">. Для этого щелкните по кнопке </w:t>
      </w:r>
      <w:r>
        <w:rPr>
          <w:b/>
        </w:rPr>
        <w:t xml:space="preserve">Подписать</w:t>
      </w:r>
      <w:r>
        <w:t xml:space="preserve"> и подтвердите операцию доступным способом. 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Подписание до</w:t>
      </w:r>
      <w:bookmarkStart w:id="2332" w:name="_Hlt199950258"/>
      <w:r>
        <w:rPr>
          <w:rStyle w:val="782"/>
        </w:rPr>
        <w:t xml:space="preserve">к</w:t>
      </w:r>
      <w:bookmarkEnd w:id="2330"/>
      <w:r>
        <w:rPr>
          <w:rStyle w:val="782"/>
        </w:rPr>
        <w:t xml:space="preserve">ум</w:t>
      </w:r>
      <w:bookmarkStart w:id="2333" w:name="_Hlt186118108"/>
      <w:r/>
      <w:bookmarkStart w:id="2334" w:name="_Hlt191371025"/>
      <w:r>
        <w:rPr>
          <w:rStyle w:val="782"/>
        </w:rPr>
        <w:t xml:space="preserve">е</w:t>
      </w:r>
      <w:bookmarkEnd w:id="2331"/>
      <w:r/>
      <w:bookmarkEnd w:id="2332"/>
      <w:r/>
      <w:bookmarkStart w:id="2335" w:name="_Hlt195566949"/>
      <w:r>
        <w:rPr>
          <w:rStyle w:val="782"/>
        </w:rPr>
        <w:t xml:space="preserve">н</w:t>
      </w:r>
      <w:bookmarkEnd w:id="2333"/>
      <w:r>
        <w:rPr>
          <w:rStyle w:val="782"/>
        </w:rPr>
        <w:t xml:space="preserve">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826"/>
        <w:ind w:left="0"/>
        <w:tabs>
          <w:tab w:val="left" w:pos="1134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данная операция доступна для сотрудников с соответствующими правами.</w:t>
      </w:r>
      <w:r>
        <w:rPr>
          <w:i/>
        </w:rPr>
      </w:r>
      <w:r>
        <w:rPr>
          <w:i/>
        </w:rPr>
      </w:r>
    </w:p>
    <w:p>
      <w:pPr>
        <w:pStyle w:val="749"/>
        <w:ind w:left="0"/>
      </w:pPr>
      <w:r>
        <w:t xml:space="preserve">После наложения всех необходимых подписей </w:t>
      </w:r>
      <w:r>
        <w:t xml:space="preserve">заявление</w:t>
      </w:r>
      <w:r>
        <w:t xml:space="preserve"> будет отправлен</w:t>
      </w:r>
      <w:r>
        <w:t xml:space="preserve">о</w:t>
      </w:r>
      <w:r>
        <w:t xml:space="preserve"> в банк, а на экране отобразится страница подтверждения операции.</w:t>
      </w:r>
      <w:r/>
    </w:p>
    <w:p>
      <w:pPr>
        <w:pStyle w:val="755"/>
      </w:pPr>
      <w:r>
        <w:t xml:space="preserve">Подтверждение операции</w:t>
      </w:r>
      <w:r/>
    </w:p>
    <w:p>
      <w:pPr>
        <w:pStyle w:val="749"/>
        <w:ind w:left="0"/>
      </w:pPr>
      <w:r>
        <w:t xml:space="preserve">На странице подтверждения отображается уведомление об успешном выполнении операции.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На данной форме Вы можете выполнить следующие действия: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Перейти к созданию </w:t>
      </w:r>
      <w:r>
        <w:rPr>
          <w:b/>
        </w:rPr>
        <w:t xml:space="preserve">нового документа для постановки на учет контракта или кредитного договора</w:t>
      </w:r>
      <w:r>
        <w:t xml:space="preserve">. Для этого нажмите на кнопку </w:t>
      </w:r>
      <w:r>
        <w:rPr>
          <w:b/>
        </w:rPr>
        <w:t xml:space="preserve">Создать новый </w:t>
      </w:r>
      <w:r>
        <w:rPr>
          <w:b/>
        </w:rPr>
        <w:t xml:space="preserve">документ</w:t>
      </w:r>
      <w:r>
        <w:t xml:space="preserve">. Подробное описание заполнения полей смотрите в разделе </w:t>
      </w:r>
      <w:r>
        <w:fldChar w:fldCharType="begin"/>
      </w:r>
      <w:r>
        <w:instrText xml:space="preserve"> HYPERLINK  \l "_Сведения_для_постановки" </w:instrText>
      </w:r>
      <w:r>
        <w:fldChar w:fldCharType="separate"/>
      </w:r>
      <w:r>
        <w:rPr>
          <w:rStyle w:val="782"/>
        </w:rPr>
        <w:t xml:space="preserve">Со</w:t>
      </w:r>
      <w:bookmarkStart w:id="2336" w:name="_Hlt186115328"/>
      <w:r>
        <w:rPr>
          <w:rStyle w:val="782"/>
        </w:rPr>
        <w:t xml:space="preserve">з</w:t>
      </w:r>
      <w:bookmarkEnd w:id="2334"/>
      <w:r>
        <w:rPr>
          <w:rStyle w:val="782"/>
        </w:rPr>
        <w:t xml:space="preserve">д</w:t>
      </w:r>
      <w:bookmarkStart w:id="2337" w:name="_Hlt199948606"/>
      <w:r>
        <w:rPr>
          <w:rStyle w:val="782"/>
        </w:rPr>
        <w:t xml:space="preserve">а</w:t>
      </w:r>
      <w:bookmarkEnd w:id="2335"/>
      <w:r>
        <w:rPr>
          <w:rStyle w:val="782"/>
        </w:rPr>
        <w:t xml:space="preserve">н</w:t>
      </w:r>
      <w:bookmarkStart w:id="2338" w:name="_Hlt191370381"/>
      <w:r>
        <w:rPr>
          <w:rStyle w:val="782"/>
        </w:rPr>
        <w:t xml:space="preserve">и</w:t>
      </w:r>
      <w:bookmarkEnd w:id="2336"/>
      <w:r>
        <w:rPr>
          <w:rStyle w:val="782"/>
        </w:rPr>
        <w:t xml:space="preserve">е заявления для п</w:t>
      </w:r>
      <w:bookmarkStart w:id="2339" w:name="_Hlt179206888"/>
      <w:r>
        <w:rPr>
          <w:rStyle w:val="782"/>
        </w:rPr>
        <w:t xml:space="preserve">о</w:t>
      </w:r>
      <w:bookmarkEnd w:id="2337"/>
      <w:r/>
      <w:bookmarkStart w:id="2340" w:name="_Hlt166494855"/>
      <w:r>
        <w:rPr>
          <w:rStyle w:val="782"/>
        </w:rPr>
        <w:t xml:space="preserve">с</w:t>
      </w:r>
      <w:bookmarkEnd w:id="2338"/>
      <w:r>
        <w:rPr>
          <w:rStyle w:val="782"/>
        </w:rPr>
        <w:t xml:space="preserve">т</w:t>
      </w:r>
      <w:bookmarkStart w:id="2341" w:name="_Hlt179207895"/>
      <w:r>
        <w:rPr>
          <w:rStyle w:val="782"/>
        </w:rPr>
        <w:t xml:space="preserve">а</w:t>
      </w:r>
      <w:bookmarkEnd w:id="2339"/>
      <w:r>
        <w:rPr>
          <w:rStyle w:val="782"/>
        </w:rPr>
        <w:t xml:space="preserve">новки на учет дого</w:t>
      </w:r>
      <w:bookmarkStart w:id="2342" w:name="_Hlt195566571"/>
      <w:r>
        <w:rPr>
          <w:rStyle w:val="782"/>
        </w:rPr>
        <w:t xml:space="preserve">в</w:t>
      </w:r>
      <w:bookmarkEnd w:id="2340"/>
      <w:r>
        <w:rPr>
          <w:rStyle w:val="782"/>
        </w:rPr>
        <w:t xml:space="preserve">ора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Скачать </w:t>
      </w:r>
      <w:r>
        <w:rPr>
          <w:b/>
        </w:rPr>
        <w:t xml:space="preserve">документ</w:t>
      </w:r>
      <w:r>
        <w:t xml:space="preserve">. Если Вы хотите </w:t>
      </w:r>
      <w:r>
        <w:t xml:space="preserve">сохранить </w:t>
      </w:r>
      <w:r>
        <w:t xml:space="preserve">документ</w:t>
      </w:r>
      <w:r>
        <w:t xml:space="preserve"> в формате </w:t>
      </w:r>
      <w:r>
        <w:t xml:space="preserve">.</w:t>
      </w:r>
      <w:r>
        <w:t xml:space="preserve">pdf, нажмите на </w:t>
      </w:r>
      <w:r>
        <w:t xml:space="preserve">ссылку </w:t>
      </w:r>
      <w:r>
        <w:rPr>
          <w:b/>
        </w:rPr>
        <w:t xml:space="preserve">Скачать </w:t>
      </w:r>
      <w:r>
        <w:rPr>
          <w:b/>
          <w:lang w:val="en-US"/>
        </w:rPr>
        <w:t xml:space="preserve">PDF</w:t>
      </w:r>
      <w:r>
        <w:t xml:space="preserve">. В результате документ в соответствующем формате будет загружен на Ваш компьютер</w:t>
      </w:r>
      <w:r>
        <w:rPr>
          <w:lang w:eastAsia="ru-RU"/>
        </w:rPr>
        <w:t xml:space="preserve">.</w:t>
      </w:r>
      <w:r/>
    </w:p>
    <w:p>
      <w:pPr>
        <w:pStyle w:val="749"/>
        <w:ind w:left="0"/>
      </w:pPr>
      <w:r>
        <w:t xml:space="preserve">Для возврата в раздел </w:t>
      </w:r>
      <w:r>
        <w:rPr>
          <w:b/>
        </w:rPr>
        <w:t xml:space="preserve">ВЭД</w:t>
      </w:r>
      <w:r>
        <w:t xml:space="preserve"> нажмите на кнопку </w:t>
      </w:r>
      <w:r>
        <w:rPr>
          <w:b/>
        </w:rPr>
        <w:t xml:space="preserve">Закрыть</w:t>
      </w:r>
      <w:r>
        <w:t xml:space="preserve">.</w:t>
      </w:r>
      <w:r/>
    </w:p>
    <w:p>
      <w:pPr>
        <w:pStyle w:val="754"/>
      </w:pPr>
      <w:r/>
      <w:bookmarkEnd w:id="2341"/>
      <w:r/>
      <w:bookmarkEnd w:id="2342"/>
      <w:r/>
      <w:bookmarkStart w:id="2343" w:name="_Внесение_изменений_в"/>
      <w:r/>
      <w:bookmarkStart w:id="2344" w:name="_Создание_заявления_на"/>
      <w:r>
        <w:rPr>
          <w:lang w:val="ru-RU"/>
        </w:rPr>
        <w:t xml:space="preserve">Создание заявления на внесение изменений в договор</w:t>
      </w:r>
      <w:r/>
    </w:p>
    <w:p>
      <w:pPr>
        <w:pStyle w:val="749"/>
        <w:ind w:left="0"/>
      </w:pPr>
      <w:r>
        <w:t xml:space="preserve">Для создания заявления о внесении изменений в международный договор нажмите на кнопку </w:t>
      </w:r>
      <w:r>
        <w:rPr>
          <w:b/>
        </w:rPr>
        <w:t xml:space="preserve">Внесение изменений в сведения о договоре</w:t>
      </w:r>
      <w:r>
        <w:t xml:space="preserve">.</w:t>
      </w:r>
      <w:r/>
    </w:p>
    <w:p>
      <w:pPr>
        <w:pStyle w:val="749"/>
        <w:ind w:left="0"/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также Вы можете перейти к созданию документа из пункта меню </w:t>
      </w:r>
      <w:r>
        <w:rPr>
          <w:b/>
          <w:i/>
        </w:rPr>
        <w:t xml:space="preserve">ВЭД</w:t>
      </w:r>
      <w:r>
        <w:rPr>
          <w:i/>
        </w:rPr>
        <w:t xml:space="preserve">. Для этого в блоке с информацией о договорах перейдите на вкладку </w:t>
      </w:r>
      <w:r>
        <w:rPr>
          <w:b/>
          <w:i/>
        </w:rPr>
        <w:t xml:space="preserve">Договоры</w:t>
      </w:r>
      <w:r>
        <w:rPr>
          <w:i/>
        </w:rPr>
        <w:t xml:space="preserve"> и нажмите на кнопку </w:t>
      </w:r>
      <w:r>
        <w:rPr>
          <w:spacing w:val="-1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94892" cy="95250"/>
                <wp:effectExtent l="0" t="0" r="0" b="0"/>
                <wp:docPr id="783" name="_x0000_i196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97"/>
                        <a:srcRect l="17284" t="42026" r="27161" b="17775"/>
                        <a:stretch/>
                      </pic:blipFill>
                      <pic:spPr bwMode="auto">
                        <a:xfrm>
                          <a:off x="0" y="0"/>
                          <a:ext cx="194892" cy="95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2" o:spid="_x0000_s782" type="#_x0000_t75" style="width:15.35pt;height:7.50pt;mso-wrap-distance-left:0.00pt;mso-wrap-distance-top:0.00pt;mso-wrap-distance-right:0.00pt;mso-wrap-distance-bottom:0.00pt;" stroked="f">
                <v:path textboxrect="0,0,0,0"/>
                <v:imagedata r:id="rId797" o:title=""/>
              </v:shape>
            </w:pict>
          </mc:Fallback>
        </mc:AlternateContent>
      </w:r>
      <w:r>
        <w:rPr>
          <w:i/>
        </w:rPr>
        <w:t xml:space="preserve"> напротив интересующей записи. Затем в открывшемся меню щелкните по ссылке </w:t>
      </w:r>
      <w:r>
        <w:rPr>
          <w:b/>
          <w:i/>
        </w:rPr>
        <w:t xml:space="preserve">Внести изменения</w:t>
      </w:r>
      <w:r>
        <w:rPr>
          <w:i/>
        </w:rPr>
        <w:t xml:space="preserve">. В этом случае соответствующие поля документа будут заполнены автоматически.</w:t>
      </w:r>
      <w:r>
        <w:rPr>
          <w:i/>
        </w:rPr>
      </w:r>
    </w:p>
    <w:p>
      <w:pPr>
        <w:pStyle w:val="755"/>
      </w:pPr>
      <w:r>
        <w:t xml:space="preserve">Создание заявления</w:t>
      </w:r>
      <w:r/>
    </w:p>
    <w:p>
      <w:pPr>
        <w:pStyle w:val="749"/>
        <w:ind w:left="0"/>
      </w:pPr>
      <w:r>
        <w:t xml:space="preserve">На форме создания заявления на внесение изменений в международный договор укажите следующие сведения:</w:t>
      </w:r>
      <w:r/>
    </w:p>
    <w:p>
      <w:pPr>
        <w:pStyle w:val="763"/>
        <w:ind w:left="0" w:firstLine="0"/>
        <w:jc w:val="center"/>
        <w:spacing w:before="120" w:after="120"/>
      </w:pPr>
      <w:r>
        <w:rPr>
          <w:lang w:val="ru-RU"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699258" cy="1086392"/>
                <wp:effectExtent l="0" t="0" r="0" b="0"/>
                <wp:docPr id="784" name="_x0000_i196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98"/>
                        <a:stretch/>
                      </pic:blipFill>
                      <pic:spPr bwMode="auto">
                        <a:xfrm>
                          <a:off x="0" y="0"/>
                          <a:ext cx="2699258" cy="108639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3" o:spid="_x0000_s783" type="#_x0000_t75" style="width:212.54pt;height:85.54pt;mso-wrap-distance-left:0.00pt;mso-wrap-distance-top:0.00pt;mso-wrap-distance-right:0.00pt;mso-wrap-distance-bottom:0.00pt;" stroked="f">
                <v:path textboxrect="0,0,0,0"/>
                <v:imagedata r:id="rId798" o:title=""/>
              </v:shape>
            </w:pict>
          </mc:Fallback>
        </mc:AlternateContent>
      </w:r>
      <w:r>
        <w:tab/>
      </w:r>
      <w:r>
        <w:rPr>
          <w:lang w:val="ru-RU"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701417" cy="1103043"/>
                <wp:effectExtent l="0" t="0" r="0" b="0"/>
                <wp:docPr id="785" name="_x0000_i196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99"/>
                        <a:stretch/>
                      </pic:blipFill>
                      <pic:spPr bwMode="auto">
                        <a:xfrm>
                          <a:off x="0" y="0"/>
                          <a:ext cx="2701417" cy="11030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4" o:spid="_x0000_s784" type="#_x0000_t75" style="width:212.71pt;height:86.85pt;mso-wrap-distance-left:0.00pt;mso-wrap-distance-top:0.00pt;mso-wrap-distance-right:0.00pt;mso-wrap-distance-bottom:0.00pt;" stroked="f">
                <v:path textboxrect="0,0,0,0"/>
                <v:imagedata r:id="rId799" o:title=""/>
              </v:shape>
            </w:pict>
          </mc:Fallback>
        </mc:AlternateContent>
      </w:r>
      <w:r/>
    </w:p>
    <w:p>
      <w:pPr>
        <w:pStyle w:val="763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272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заявления о внесении изменений в сведения о договоре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Для того чтобы указать, какие изменения Вы хотите внести, нажмите на соответствующее значение в </w:t>
      </w:r>
      <w:r>
        <w:t xml:space="preserve">верхней части экрана:</w:t>
      </w:r>
      <w:r/>
    </w:p>
    <w:p>
      <w:pPr>
        <w:pStyle w:val="826"/>
        <w:numPr>
          <w:ilvl w:val="0"/>
          <w:numId w:val="18"/>
        </w:numPr>
        <w:ind w:left="0" w:firstLine="1032"/>
        <w:widowControl w:val="off"/>
        <w:tabs>
          <w:tab w:val="left" w:pos="1393" w:leader="none"/>
        </w:tabs>
      </w:pPr>
      <w:r>
        <w:t xml:space="preserve">Если изменились сведения в договоре, выберите значение «Изменение договоров».</w:t>
      </w:r>
      <w:r/>
    </w:p>
    <w:p>
      <w:pPr>
        <w:pStyle w:val="826"/>
        <w:numPr>
          <w:ilvl w:val="0"/>
          <w:numId w:val="18"/>
        </w:numPr>
        <w:ind w:left="0" w:firstLine="1032"/>
        <w:widowControl w:val="off"/>
        <w:tabs>
          <w:tab w:val="left" w:pos="1393" w:leader="none"/>
        </w:tabs>
      </w:pPr>
      <w:r>
        <w:t xml:space="preserve">Если изменились реквизиты Вашей организации (за исключением адреса), щелкните по значению «Изменение сведений о резиденте».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</w:t>
      </w:r>
      <w:r>
        <w:t xml:space="preserve">ФИО ответственного по документу</w:t>
      </w:r>
      <w:r>
        <w:t xml:space="preserve">» выберите из выпадающего списка сотрудника, ответственного за </w:t>
      </w:r>
      <w:r>
        <w:t xml:space="preserve">документ</w:t>
      </w:r>
      <w:r>
        <w:t xml:space="preserve">. В результате в поле «Телефон» отобразится номер телефона данного сотрудника.</w:t>
      </w:r>
      <w:r/>
    </w:p>
    <w:p>
      <w:pPr>
        <w:pStyle w:val="763"/>
        <w:ind w:left="0"/>
      </w:pPr>
      <w:r>
        <w:t xml:space="preserve">Также Вы можете указать данные сотрудника и его телефон вручную.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«КПП» при необходимости выберите из выпадающего списка КПП Вашей организации.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Затем в зависимости от того, какие изменения Вы </w:t>
      </w:r>
      <w:r>
        <w:t xml:space="preserve">вносите</w:t>
      </w:r>
      <w:r>
        <w:t xml:space="preserve">, заполните следующую информацию:</w:t>
      </w:r>
      <w:r/>
    </w:p>
    <w:p>
      <w:pPr>
        <w:pStyle w:val="826"/>
        <w:numPr>
          <w:ilvl w:val="0"/>
          <w:numId w:val="18"/>
        </w:numPr>
        <w:ind w:left="0" w:firstLine="1032"/>
        <w:widowControl w:val="off"/>
        <w:tabs>
          <w:tab w:val="left" w:pos="1393" w:leader="none"/>
        </w:tabs>
      </w:pPr>
      <w:r>
        <w:t xml:space="preserve">При изменении информации, указанной в договоре, введите необходимые данные. Подробнее смотрите в разделе </w:t>
      </w:r>
      <w:r>
        <w:fldChar w:fldCharType="begin"/>
      </w:r>
      <w:r>
        <w:instrText xml:space="preserve"> HYPERLINK \l "_Изменение_договоров" </w:instrText>
      </w:r>
      <w:r>
        <w:fldChar w:fldCharType="separate"/>
      </w:r>
      <w:r>
        <w:rPr>
          <w:rStyle w:val="782"/>
        </w:rPr>
        <w:t xml:space="preserve">Измене</w:t>
      </w:r>
      <w:bookmarkStart w:id="2345" w:name="_Hlt179207903"/>
      <w:r>
        <w:rPr>
          <w:rStyle w:val="782"/>
        </w:rPr>
        <w:t xml:space="preserve">н</w:t>
      </w:r>
      <w:bookmarkEnd w:id="2343"/>
      <w:r/>
      <w:bookmarkStart w:id="2346" w:name="_Hlt166494865"/>
      <w:r>
        <w:rPr>
          <w:rStyle w:val="782"/>
        </w:rPr>
        <w:t xml:space="preserve">и</w:t>
      </w:r>
      <w:bookmarkEnd w:id="2344"/>
      <w:r/>
      <w:bookmarkStart w:id="2347" w:name="_Hlt186118135"/>
      <w:r>
        <w:rPr>
          <w:rStyle w:val="782"/>
        </w:rPr>
        <w:t xml:space="preserve">е</w:t>
      </w:r>
      <w:bookmarkEnd w:id="2345"/>
      <w:r>
        <w:rPr>
          <w:rStyle w:val="782"/>
        </w:rPr>
        <w:t xml:space="preserve"> д</w:t>
      </w:r>
      <w:bookmarkStart w:id="2348" w:name="_Hlt191371826"/>
      <w:r/>
      <w:bookmarkStart w:id="2349" w:name="_Hlt199948925"/>
      <w:r>
        <w:rPr>
          <w:rStyle w:val="782"/>
        </w:rPr>
        <w:t xml:space="preserve">о</w:t>
      </w:r>
      <w:bookmarkEnd w:id="2346"/>
      <w:r/>
      <w:bookmarkEnd w:id="2347"/>
      <w:r>
        <w:rPr>
          <w:rStyle w:val="782"/>
        </w:rPr>
        <w:t xml:space="preserve">говоро</w:t>
      </w:r>
      <w:bookmarkStart w:id="2350" w:name="_Hlt195566657"/>
      <w:r>
        <w:rPr>
          <w:rStyle w:val="782"/>
        </w:rPr>
        <w:t xml:space="preserve">в</w:t>
      </w:r>
      <w:bookmarkEnd w:id="2348"/>
      <w:r>
        <w:rPr>
          <w:rStyle w:val="782"/>
        </w:rPr>
        <w:fldChar w:fldCharType="end"/>
      </w:r>
      <w:r>
        <w:t xml:space="preserve">.</w:t>
      </w:r>
      <w:r/>
    </w:p>
    <w:p>
      <w:pPr>
        <w:pStyle w:val="826"/>
        <w:numPr>
          <w:ilvl w:val="0"/>
          <w:numId w:val="18"/>
        </w:numPr>
        <w:ind w:left="0" w:firstLine="1032"/>
        <w:widowControl w:val="off"/>
        <w:tabs>
          <w:tab w:val="left" w:pos="1393" w:leader="none"/>
        </w:tabs>
      </w:pPr>
      <w:r>
        <w:t xml:space="preserve">При изменении реквизитов резидента заполните сведения об организации. Подробное описание представлено в разделе </w:t>
      </w:r>
      <w:r>
        <w:fldChar w:fldCharType="begin"/>
      </w:r>
      <w:r>
        <w:instrText xml:space="preserve"> HYPERLINK \l "_Изменение_сведений_о" </w:instrText>
      </w:r>
      <w:r>
        <w:fldChar w:fldCharType="separate"/>
      </w:r>
      <w:r>
        <w:rPr>
          <w:rStyle w:val="782"/>
        </w:rPr>
        <w:t xml:space="preserve">Изменение </w:t>
      </w:r>
      <w:bookmarkStart w:id="2351" w:name="_Hlt179207905"/>
      <w:r>
        <w:rPr>
          <w:rStyle w:val="782"/>
        </w:rPr>
        <w:t xml:space="preserve">с</w:t>
      </w:r>
      <w:bookmarkEnd w:id="2349"/>
      <w:r>
        <w:rPr>
          <w:rStyle w:val="782"/>
        </w:rPr>
        <w:t xml:space="preserve">ве</w:t>
      </w:r>
      <w:bookmarkStart w:id="2352" w:name="_Hlt199948927"/>
      <w:r>
        <w:rPr>
          <w:rStyle w:val="782"/>
        </w:rPr>
        <w:t xml:space="preserve">д</w:t>
      </w:r>
      <w:bookmarkEnd w:id="2350"/>
      <w:r>
        <w:rPr>
          <w:rStyle w:val="782"/>
        </w:rPr>
        <w:t xml:space="preserve">ен</w:t>
      </w:r>
      <w:bookmarkStart w:id="2353" w:name="_Hlt166494879"/>
      <w:r/>
      <w:bookmarkStart w:id="2354" w:name="_Hlt186118137"/>
      <w:r>
        <w:rPr>
          <w:rStyle w:val="782"/>
        </w:rPr>
        <w:t xml:space="preserve">и</w:t>
      </w:r>
      <w:bookmarkEnd w:id="2351"/>
      <w:r/>
      <w:bookmarkEnd w:id="2352"/>
      <w:r>
        <w:rPr>
          <w:rStyle w:val="782"/>
        </w:rPr>
        <w:t xml:space="preserve">й о </w:t>
      </w:r>
      <w:bookmarkStart w:id="2355" w:name="_Hlt195566659"/>
      <w:r>
        <w:rPr>
          <w:rStyle w:val="782"/>
        </w:rPr>
        <w:t xml:space="preserve">р</w:t>
      </w:r>
      <w:bookmarkEnd w:id="2353"/>
      <w:r/>
      <w:bookmarkStart w:id="2356" w:name="_Hlt191371834"/>
      <w:r>
        <w:rPr>
          <w:rStyle w:val="782"/>
        </w:rPr>
        <w:t xml:space="preserve">е</w:t>
      </w:r>
      <w:bookmarkEnd w:id="2354"/>
      <w:r>
        <w:rPr>
          <w:rStyle w:val="782"/>
        </w:rPr>
        <w:t xml:space="preserve">зиденте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756"/>
        <w:ind w:left="1276"/>
        <w:rPr>
          <w:b w:val="0"/>
        </w:rPr>
      </w:pPr>
      <w:r/>
      <w:bookmarkEnd w:id="2355"/>
      <w:r/>
      <w:bookmarkStart w:id="2357" w:name="_Изменение_договоров"/>
      <w:r>
        <w:t xml:space="preserve">Изменение договоров</w:t>
      </w:r>
      <w:r>
        <w:rPr>
          <w:b w:val="0"/>
        </w:rPr>
      </w:r>
      <w:r>
        <w:rPr>
          <w:b w:val="0"/>
        </w:rPr>
      </w:r>
    </w:p>
    <w:p>
      <w:pPr>
        <w:pStyle w:val="749"/>
        <w:ind w:left="0"/>
      </w:pPr>
      <w:r>
        <w:t xml:space="preserve">Для того чтобы внести изменения в раздел </w:t>
      </w:r>
      <w:r>
        <w:rPr>
          <w:lang w:val="en-US"/>
        </w:rPr>
        <w:t xml:space="preserve">I</w:t>
      </w:r>
      <w:r>
        <w:t xml:space="preserve"> </w:t>
      </w:r>
      <w:r>
        <w:t xml:space="preserve">ведомости банковского контроля в связи с изменением сведений в договоре, необходимо заполнить соответствующую информацию:</w:t>
      </w:r>
      <w:r/>
    </w:p>
    <w:p>
      <w:pPr>
        <w:pStyle w:val="763"/>
        <w:ind w:left="0" w:firstLine="0"/>
        <w:jc w:val="center"/>
        <w:spacing w:before="120" w:after="120"/>
      </w:pPr>
      <w:r>
        <w:rPr>
          <w:lang w:val="ru-RU"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0933" cy="6800329"/>
                <wp:effectExtent l="0" t="0" r="0" b="0"/>
                <wp:docPr id="786" name="_x0000_i196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00"/>
                        <a:stretch/>
                      </pic:blipFill>
                      <pic:spPr bwMode="auto">
                        <a:xfrm>
                          <a:off x="0" y="0"/>
                          <a:ext cx="3600932" cy="680032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5" o:spid="_x0000_s785" type="#_x0000_t75" style="width:283.54pt;height:535.46pt;mso-wrap-distance-left:0.00pt;mso-wrap-distance-top:0.00pt;mso-wrap-distance-right:0.00pt;mso-wrap-distance-bottom:0.00pt;" stroked="f">
                <v:path textboxrect="0,0,0,0"/>
                <v:imagedata r:id="rId800" o:title=""/>
              </v:shape>
            </w:pict>
          </mc:Fallback>
        </mc:AlternateContent>
      </w:r>
      <w:r/>
    </w:p>
    <w:p>
      <w:pPr>
        <w:pStyle w:val="763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273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заявления о внесении изменений в сведения о договоре. Изменение договоров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с информацией о договоре укажите следующие сведения: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«УНК» выберите из выпадающего списка нужный номер договора.</w:t>
      </w:r>
      <w:r/>
    </w:p>
    <w:p>
      <w:pPr>
        <w:pStyle w:val="826"/>
        <w:ind w:left="0" w:firstLine="1026"/>
        <w:tabs>
          <w:tab w:val="left" w:pos="1134" w:leader="none"/>
        </w:tabs>
        <w:rPr>
          <w:bCs/>
          <w:iCs/>
        </w:rPr>
      </w:pPr>
      <w:r>
        <w:rPr>
          <w:bCs/>
          <w:iCs/>
        </w:rPr>
        <w:t xml:space="preserve">Если необходимо добавить новый договор, нажмите на ссылку </w:t>
      </w:r>
      <w:r>
        <w:rPr>
          <w:b/>
          <w:bCs/>
          <w:iCs/>
        </w:rPr>
        <w:t xml:space="preserve">Новый договор</w:t>
      </w:r>
      <w:r>
        <w:rPr>
          <w:bCs/>
          <w:iCs/>
        </w:rPr>
        <w:t xml:space="preserve">.</w:t>
      </w:r>
      <w:r>
        <w:rPr>
          <w:bCs/>
          <w:iCs/>
        </w:rPr>
        <w:t xml:space="preserve"> Затем в открывшемся окне введите нужный номер договора и щелкните по кнопке </w:t>
      </w:r>
      <w:r>
        <w:rPr>
          <w:b/>
          <w:bCs/>
          <w:iCs/>
        </w:rPr>
        <w:t xml:space="preserve">Добавить договор</w:t>
      </w:r>
      <w:r>
        <w:rPr>
          <w:bCs/>
          <w:iCs/>
        </w:rPr>
        <w:t xml:space="preserve">. В результате указанные сведения отобразятся в соответствующем </w:t>
      </w:r>
      <w:r>
        <w:rPr>
          <w:bCs/>
          <w:iCs/>
        </w:rPr>
        <w:t xml:space="preserve">поле</w:t>
      </w:r>
      <w:r>
        <w:rPr>
          <w:bCs/>
          <w:iCs/>
        </w:rPr>
        <w:t xml:space="preserve">.</w:t>
      </w:r>
      <w:r>
        <w:rPr>
          <w:bCs/>
          <w:iCs/>
        </w:rPr>
      </w:r>
      <w:r>
        <w:rPr>
          <w:bCs/>
          <w:iCs/>
        </w:rPr>
      </w:r>
    </w:p>
    <w:p>
      <w:pPr>
        <w:pStyle w:val="826"/>
        <w:ind w:left="0" w:firstLine="1026"/>
        <w:tabs>
          <w:tab w:val="left" w:pos="1134" w:leader="none"/>
        </w:tabs>
        <w:rPr>
          <w:bCs/>
          <w:iCs/>
        </w:rPr>
      </w:pPr>
      <w:r>
        <w:rPr>
          <w:bCs/>
          <w:iCs/>
        </w:rPr>
        <w:t xml:space="preserve">Если Вы передумали добавлять сведения о договоре,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787" name="_x0000_i196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01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6" o:spid="_x0000_s786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801" o:title=""/>
              </v:shape>
            </w:pict>
          </mc:Fallback>
        </mc:AlternateContent>
      </w:r>
      <w:r>
        <w:rPr>
          <w:bCs/>
          <w:iCs/>
        </w:rPr>
        <w:t xml:space="preserve">.</w:t>
      </w:r>
      <w:r>
        <w:rPr>
          <w:bCs/>
          <w:iCs/>
        </w:rPr>
      </w:r>
      <w:r>
        <w:rPr>
          <w:bCs/>
          <w:iCs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блоке </w:t>
      </w:r>
      <w:r>
        <w:rPr>
          <w:b/>
        </w:rPr>
        <w:t xml:space="preserve">Изменение</w:t>
      </w:r>
      <w:r>
        <w:t xml:space="preserve"> в соответствующих полях укажите, какие изменения требуется внести в раздел </w:t>
      </w:r>
      <w:r>
        <w:rPr>
          <w:lang w:val="en-US"/>
        </w:rPr>
        <w:t xml:space="preserve">I</w:t>
      </w:r>
      <w:r>
        <w:t xml:space="preserve"> ВБК (номера пункта и графы, а также содержание изменений).</w:t>
      </w:r>
      <w:r/>
    </w:p>
    <w:p>
      <w:pPr>
        <w:pStyle w:val="826"/>
        <w:ind w:left="0" w:firstLine="1026"/>
        <w:tabs>
          <w:tab w:val="left" w:pos="1134" w:leader="none"/>
        </w:tabs>
      </w:pPr>
      <w:r>
        <w:t xml:space="preserve">Для того чтобы добавить информацию о еще одном изменении, нажмите на кнопку </w:t>
      </w:r>
      <w:r>
        <w:rPr>
          <w:spacing w:val="-1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94892" cy="95250"/>
                <wp:effectExtent l="0" t="0" r="0" b="0"/>
                <wp:docPr id="788" name="_x0000_i196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02"/>
                        <a:srcRect l="17284" t="42026" r="27161" b="17775"/>
                        <a:stretch/>
                      </pic:blipFill>
                      <pic:spPr bwMode="auto">
                        <a:xfrm>
                          <a:off x="0" y="0"/>
                          <a:ext cx="194892" cy="95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7" o:spid="_x0000_s787" type="#_x0000_t75" style="width:15.35pt;height:7.50pt;mso-wrap-distance-left:0.00pt;mso-wrap-distance-top:0.00pt;mso-wrap-distance-right:0.00pt;mso-wrap-distance-bottom:0.00pt;" stroked="f">
                <v:path textboxrect="0,0,0,0"/>
                <v:imagedata r:id="rId802" o:title=""/>
              </v:shape>
            </w:pict>
          </mc:Fallback>
        </mc:AlternateContent>
      </w:r>
      <w:r>
        <w:t xml:space="preserve">, щелкните по ссылке </w:t>
      </w:r>
      <w:r>
        <w:rPr>
          <w:b/>
        </w:rPr>
        <w:t xml:space="preserve">Добавить изменение</w:t>
      </w:r>
      <w:r>
        <w:t xml:space="preserve"> и заполните необходимые данные.</w:t>
      </w:r>
      <w:r/>
    </w:p>
    <w:p>
      <w:pPr>
        <w:pStyle w:val="826"/>
        <w:ind w:left="0" w:firstLine="1026"/>
        <w:tabs>
          <w:tab w:val="left" w:pos="1134" w:leader="none"/>
        </w:tabs>
      </w:pPr>
      <w:r>
        <w:t xml:space="preserve">Если Вы хотите удалить изменения, </w:t>
      </w:r>
      <w:r>
        <w:rPr>
          <w:bCs/>
          <w:iCs/>
        </w:rP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789" name="_x0000_i196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03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8" o:spid="_x0000_s788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803" o:title=""/>
              </v:shape>
            </w:pict>
          </mc:Fallback>
        </mc:AlternateContent>
      </w:r>
      <w:r>
        <w:rPr>
          <w:bCs/>
          <w:iCs/>
        </w:rPr>
        <w:t xml:space="preserve"> рядом с нужным блоком</w:t>
      </w:r>
      <w:r>
        <w:rPr>
          <w:bCs/>
          <w:iCs/>
        </w:rPr>
        <w:t xml:space="preserve">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блоке </w:t>
      </w:r>
      <w:r>
        <w:rPr>
          <w:b/>
        </w:rPr>
        <w:t xml:space="preserve">Основание для изменения</w:t>
      </w:r>
      <w:r>
        <w:t xml:space="preserve"> укажите реквизиты правоустанавливающих документов, заполнив следующие поля: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t xml:space="preserve">В поле «Вид документа» впишите вид документа, на основании которого </w:t>
      </w:r>
      <w:r>
        <w:t xml:space="preserve">вносятся</w:t>
      </w:r>
      <w:r>
        <w:t xml:space="preserve"> изменения в с</w:t>
      </w:r>
      <w:r>
        <w:t xml:space="preserve">ведения о </w:t>
      </w:r>
      <w:r>
        <w:t xml:space="preserve">договоре</w:t>
      </w:r>
      <w:r>
        <w:t xml:space="preserve">.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t xml:space="preserve">В поле «Номер документа» введите номер данного документа.</w:t>
      </w:r>
      <w:r/>
    </w:p>
    <w:p>
      <w:pPr>
        <w:pStyle w:val="826"/>
        <w:ind w:left="0" w:firstLine="1276"/>
        <w:tabs>
          <w:tab w:val="left" w:pos="0" w:leader="none"/>
        </w:tabs>
      </w:pPr>
      <w:r>
        <w:t xml:space="preserve">Если номер отсутствует, установите флажок в поле «Без номера». В результате в поле «Номер</w:t>
      </w:r>
      <w:r>
        <w:t xml:space="preserve"> документа</w:t>
      </w:r>
      <w:r>
        <w:t xml:space="preserve">» будет показано значение «БН».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t xml:space="preserve">В поле «Дата документа» укажите дату данного документа. Для этого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790" name="_x0000_i196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04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9" o:spid="_x0000_s789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804" o:title=""/>
              </v:shape>
            </w:pict>
          </mc:Fallback>
        </mc:AlternateContent>
      </w:r>
      <w:r>
        <w:t xml:space="preserve"> и выберите из открывшегося календаря </w:t>
      </w:r>
      <w:r>
        <w:t xml:space="preserve">дату</w:t>
      </w:r>
      <w:r>
        <w:t xml:space="preserve"> или введите ее вручную</w:t>
      </w:r>
      <w:r>
        <w:t xml:space="preserve">.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t xml:space="preserve">В поле «Примечание» </w:t>
      </w:r>
      <w:r>
        <w:t xml:space="preserve">при необходимости введите дополнительные сведения о документе.</w:t>
      </w:r>
      <w:r/>
    </w:p>
    <w:p>
      <w:pPr>
        <w:pStyle w:val="826"/>
        <w:ind w:left="0" w:firstLine="1026"/>
        <w:tabs>
          <w:tab w:val="left" w:pos="1134" w:leader="none"/>
        </w:tabs>
      </w:pPr>
      <w:r>
        <w:t xml:space="preserve">Для того чтобы добавить информацию о еще одном документе-основании, нажмите на кнопку </w:t>
      </w:r>
      <w:r>
        <w:rPr>
          <w:spacing w:val="-1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94892" cy="95250"/>
                <wp:effectExtent l="0" t="0" r="0" b="0"/>
                <wp:docPr id="791" name="_x0000_i197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05"/>
                        <a:srcRect l="17284" t="42026" r="27161" b="17775"/>
                        <a:stretch/>
                      </pic:blipFill>
                      <pic:spPr bwMode="auto">
                        <a:xfrm>
                          <a:off x="0" y="0"/>
                          <a:ext cx="194892" cy="95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0" o:spid="_x0000_s790" type="#_x0000_t75" style="width:15.35pt;height:7.50pt;mso-wrap-distance-left:0.00pt;mso-wrap-distance-top:0.00pt;mso-wrap-distance-right:0.00pt;mso-wrap-distance-bottom:0.00pt;" stroked="f">
                <v:path textboxrect="0,0,0,0"/>
                <v:imagedata r:id="rId805" o:title=""/>
              </v:shape>
            </w:pict>
          </mc:Fallback>
        </mc:AlternateContent>
      </w:r>
      <w:r>
        <w:t xml:space="preserve">, щелкните по ссылке </w:t>
      </w:r>
      <w:r>
        <w:rPr>
          <w:b/>
        </w:rPr>
        <w:t xml:space="preserve">Добавить основание</w:t>
      </w:r>
      <w:r>
        <w:t xml:space="preserve"> и заполните необходимые данные.</w:t>
      </w:r>
      <w:r/>
    </w:p>
    <w:p>
      <w:pPr>
        <w:pStyle w:val="826"/>
        <w:ind w:left="0" w:firstLine="1026"/>
        <w:tabs>
          <w:tab w:val="left" w:pos="1134" w:leader="none"/>
        </w:tabs>
        <w:rPr>
          <w:bCs/>
          <w:iCs/>
        </w:rPr>
      </w:pPr>
      <w:r>
        <w:t xml:space="preserve">Если Вы хотите удалить сведения о документе, </w:t>
      </w:r>
      <w:r>
        <w:rPr>
          <w:bCs/>
          <w:iCs/>
        </w:rP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792" name="_x0000_i197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06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1" o:spid="_x0000_s791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806" o:title=""/>
              </v:shape>
            </w:pict>
          </mc:Fallback>
        </mc:AlternateContent>
      </w:r>
      <w:r>
        <w:rPr>
          <w:bCs/>
          <w:iCs/>
        </w:rPr>
        <w:t xml:space="preserve"> рядом с нужным блоком</w:t>
      </w:r>
      <w:r>
        <w:rPr>
          <w:bCs/>
          <w:iCs/>
        </w:rPr>
        <w:t xml:space="preserve">.</w:t>
      </w:r>
      <w:r>
        <w:rPr>
          <w:bCs/>
          <w:iCs/>
        </w:rPr>
      </w:r>
      <w:r>
        <w:rPr>
          <w:bCs/>
          <w:iCs/>
        </w:rPr>
      </w:r>
    </w:p>
    <w:p>
      <w:pPr>
        <w:pStyle w:val="826"/>
        <w:ind w:left="0"/>
        <w:tabs>
          <w:tab w:val="left" w:pos="1134" w:leader="none"/>
        </w:tabs>
      </w:pPr>
      <w:r>
        <w:t xml:space="preserve">В случае если Вы хотите добавить еще один блок с информацией о договоре, в который необходимо внести изменения, нажмите на ссылку </w:t>
      </w:r>
      <w:r>
        <w:rPr>
          <w:b/>
        </w:rPr>
        <w:t xml:space="preserve">Добавить </w:t>
      </w:r>
      <w:r>
        <w:rPr>
          <w:b/>
        </w:rPr>
        <w:t xml:space="preserve">договор</w:t>
      </w:r>
      <w:r>
        <w:t xml:space="preserve"> и заполните необходимые сведения.</w:t>
      </w:r>
      <w:r/>
    </w:p>
    <w:p>
      <w:pPr>
        <w:pStyle w:val="826"/>
        <w:ind w:left="0"/>
        <w:tabs>
          <w:tab w:val="left" w:pos="1843" w:leader="none"/>
        </w:tabs>
      </w:pPr>
      <w:r>
        <w:t xml:space="preserve">Для того чтобы добавить блок, в который скопирована информация из предыдущего, нажмите на кнопку </w:t>
      </w:r>
      <w:r>
        <w:rPr>
          <w:spacing w:val="-1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94892" cy="95250"/>
                <wp:effectExtent l="0" t="0" r="0" b="0"/>
                <wp:docPr id="793" name="_x0000_i197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07"/>
                        <a:srcRect l="17284" t="42026" r="27161" b="17775"/>
                        <a:stretch/>
                      </pic:blipFill>
                      <pic:spPr bwMode="auto">
                        <a:xfrm>
                          <a:off x="0" y="0"/>
                          <a:ext cx="194892" cy="95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2" o:spid="_x0000_s792" type="#_x0000_t75" style="width:15.35pt;height:7.50pt;mso-wrap-distance-left:0.00pt;mso-wrap-distance-top:0.00pt;mso-wrap-distance-right:0.00pt;mso-wrap-distance-bottom:0.00pt;" stroked="f">
                <v:path textboxrect="0,0,0,0"/>
                <v:imagedata r:id="rId807" o:title=""/>
              </v:shape>
            </w:pict>
          </mc:Fallback>
        </mc:AlternateContent>
      </w:r>
      <w:r>
        <w:t xml:space="preserve"> в соответствующем блоке и щелкните по ссылке </w:t>
      </w:r>
      <w:r>
        <w:rPr>
          <w:b/>
        </w:rPr>
        <w:t xml:space="preserve">Повторить</w:t>
      </w:r>
      <w:r>
        <w:rPr>
          <w:b/>
        </w:rPr>
        <w:t xml:space="preserve"> договор</w:t>
      </w:r>
      <w:r>
        <w:t xml:space="preserve">.</w:t>
      </w:r>
      <w:r/>
    </w:p>
    <w:p>
      <w:pPr>
        <w:pStyle w:val="763"/>
        <w:ind w:left="0"/>
      </w:pPr>
      <w:r>
        <w:t xml:space="preserve">Для удаления блока с информацией об изменении договора нажмите на кнопку </w:t>
      </w:r>
      <w:r>
        <w:rPr>
          <w:spacing w:val="-1"/>
          <w:lang w:val="ru-RU"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94892" cy="95250"/>
                <wp:effectExtent l="0" t="0" r="0" b="0"/>
                <wp:docPr id="794" name="_x0000_i197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08"/>
                        <a:srcRect l="17284" t="42026" r="27161" b="17775"/>
                        <a:stretch/>
                      </pic:blipFill>
                      <pic:spPr bwMode="auto">
                        <a:xfrm>
                          <a:off x="0" y="0"/>
                          <a:ext cx="194892" cy="95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3" o:spid="_x0000_s793" type="#_x0000_t75" style="width:15.35pt;height:7.50pt;mso-wrap-distance-left:0.00pt;mso-wrap-distance-top:0.00pt;mso-wrap-distance-right:0.00pt;mso-wrap-distance-bottom:0.00pt;" stroked="f">
                <v:path textboxrect="0,0,0,0"/>
                <v:imagedata r:id="rId808" o:title=""/>
              </v:shape>
            </w:pict>
          </mc:Fallback>
        </mc:AlternateContent>
      </w:r>
      <w:r>
        <w:t xml:space="preserve"> и щелкните по ссылке </w:t>
      </w:r>
      <w:r>
        <w:rPr>
          <w:b/>
        </w:rPr>
        <w:t xml:space="preserve">Удалить</w:t>
      </w:r>
      <w:r>
        <w:rPr>
          <w:b/>
        </w:rPr>
        <w:t xml:space="preserve"> договор</w:t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Далее ознакомьтесь с тарифами банка за операцию, щелкнув по соответствующей ссылке.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Если Вы принимаете данные условия, установите флажок в поле «Подтверждаю, что знаю тарифы Банка».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Вложения</w:t>
      </w:r>
      <w:r>
        <w:t xml:space="preserve"> прикрепите документы, являющиеся основанием для внесения изменений в договор.</w:t>
      </w:r>
      <w:r/>
    </w:p>
    <w:p>
      <w:pPr>
        <w:pStyle w:val="826"/>
        <w:ind w:left="0"/>
        <w:tabs>
          <w:tab w:val="left" w:pos="0" w:leader="none"/>
        </w:tabs>
        <w:rPr>
          <w:bCs/>
          <w:iCs/>
        </w:rPr>
      </w:pPr>
      <w:r>
        <w:rPr>
          <w:bCs/>
          <w:iCs/>
        </w:rPr>
        <w:t xml:space="preserve">Для этого щелкните по ссылке </w:t>
      </w:r>
      <w:r>
        <w:rPr>
          <w:b/>
          <w:bCs/>
          <w:iCs/>
        </w:rPr>
        <w:t xml:space="preserve">выберите в папке</w:t>
      </w:r>
      <w:r>
        <w:rPr>
          <w:bCs/>
          <w:iCs/>
        </w:rPr>
        <w:t xml:space="preserve"> и выберите на Вашем компьютере документ или перетащите файл в блок.</w:t>
      </w:r>
      <w:r>
        <w:rPr>
          <w:bCs/>
          <w:iCs/>
        </w:rPr>
      </w:r>
      <w:r>
        <w:rPr>
          <w:bCs/>
          <w:iCs/>
        </w:rPr>
      </w:r>
    </w:p>
    <w:p>
      <w:pPr>
        <w:pStyle w:val="826"/>
        <w:ind w:left="0"/>
        <w:tabs>
          <w:tab w:val="left" w:pos="0" w:leader="none"/>
        </w:tabs>
        <w:rPr>
          <w:bCs/>
          <w:i/>
          <w:iCs/>
        </w:rPr>
      </w:pPr>
      <w:r>
        <w:rPr>
          <w:b/>
          <w:bCs/>
          <w:i/>
          <w:iCs/>
        </w:rPr>
        <w:t xml:space="preserve">ПРИМЕЧАНИЕ</w:t>
      </w:r>
      <w:r>
        <w:rPr>
          <w:bCs/>
          <w:i/>
          <w:iCs/>
        </w:rPr>
        <w:t xml:space="preserve">: </w:t>
      </w:r>
      <w:r>
        <w:rPr>
          <w:bCs/>
          <w:i/>
          <w:iCs/>
        </w:rPr>
        <w:t xml:space="preserve">максимальный размер файла – </w:t>
      </w:r>
      <w:r>
        <w:rPr>
          <w:rStyle w:val="1080"/>
          <w:i/>
        </w:rPr>
        <w:t xml:space="preserve">10 Мб, форматы – </w:t>
      </w:r>
      <w:r>
        <w:rPr>
          <w:rStyle w:val="1080"/>
          <w:i/>
        </w:rPr>
        <w:t xml:space="preserve">pdf, jpeg, jpg, tiff, tif, doc, docx, rtf, xls, xlsx, zip, rar</w:t>
      </w:r>
      <w:r>
        <w:rPr>
          <w:rStyle w:val="1080"/>
          <w:i/>
        </w:rPr>
        <w:t xml:space="preserve">, </w:t>
      </w:r>
      <w:r>
        <w:rPr>
          <w:rStyle w:val="1080"/>
          <w:i/>
          <w:lang w:val="en-US"/>
        </w:rPr>
        <w:t xml:space="preserve">txt</w:t>
      </w:r>
      <w:r>
        <w:rPr>
          <w:rStyle w:val="1080"/>
          <w:i/>
        </w:rPr>
        <w:t xml:space="preserve">.</w:t>
      </w:r>
      <w:r>
        <w:rPr>
          <w:bCs/>
          <w:i/>
          <w:iCs/>
        </w:rPr>
      </w:r>
      <w:r>
        <w:rPr>
          <w:bCs/>
          <w:i/>
          <w:iCs/>
        </w:rPr>
      </w:r>
    </w:p>
    <w:p>
      <w:pPr>
        <w:pStyle w:val="826"/>
        <w:ind w:left="0"/>
        <w:tabs>
          <w:tab w:val="left" w:pos="0" w:leader="none"/>
        </w:tabs>
        <w:rPr>
          <w:bCs/>
          <w:iCs/>
        </w:rPr>
      </w:pPr>
      <w:r>
        <w:rPr>
          <w:bCs/>
          <w:iCs/>
        </w:rPr>
        <w:t xml:space="preserve">Если Вы хотите удалить добавленный документ, </w:t>
      </w:r>
      <w:r>
        <w:rPr>
          <w:bCs/>
          <w:iCs/>
        </w:rP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795" name="_x0000_i197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09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4" o:spid="_x0000_s794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809" o:title=""/>
              </v:shape>
            </w:pict>
          </mc:Fallback>
        </mc:AlternateContent>
      </w:r>
      <w:r>
        <w:rPr>
          <w:bCs/>
          <w:iCs/>
        </w:rPr>
        <w:t xml:space="preserve"> напротив него.</w:t>
      </w:r>
      <w:r>
        <w:rPr>
          <w:bCs/>
          <w:iCs/>
        </w:rPr>
      </w:r>
    </w:p>
    <w:p>
      <w:pPr>
        <w:pStyle w:val="749"/>
        <w:ind w:left="0"/>
      </w:pPr>
      <w:r>
        <w:t xml:space="preserve">После указания всех необходимых сведений нажмите на кнопку </w:t>
      </w:r>
      <w:r>
        <w:rPr>
          <w:b/>
        </w:rPr>
        <w:t xml:space="preserve">Перейти к подписанию</w:t>
      </w:r>
      <w:r>
        <w:t xml:space="preserve">. </w:t>
      </w:r>
      <w:r>
        <w:t xml:space="preserve">В результате Вы перейдете на форму подписания документа.</w:t>
      </w:r>
      <w:r/>
    </w:p>
    <w:p>
      <w:pPr>
        <w:pStyle w:val="749"/>
        <w:ind w:left="0"/>
      </w:pPr>
      <w:r>
        <w:t xml:space="preserve">Если Вы </w:t>
      </w:r>
      <w:r>
        <w:t xml:space="preserve">хотите сохранить заявление, </w:t>
      </w:r>
      <w:r>
        <w:t xml:space="preserve">щелкните по кнопке </w:t>
      </w:r>
      <w:r>
        <w:rPr>
          <w:b/>
        </w:rPr>
        <w:t xml:space="preserve">Сохранить</w:t>
      </w:r>
      <w:r>
        <w:t xml:space="preserve">.</w:t>
      </w:r>
      <w:r/>
    </w:p>
    <w:p>
      <w:pPr>
        <w:pStyle w:val="749"/>
        <w:ind w:left="0"/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если </w:t>
      </w:r>
      <w:r>
        <w:rPr>
          <w:i/>
        </w:rPr>
        <w:t xml:space="preserve">есть замеч</w:t>
      </w:r>
      <w:r>
        <w:rPr>
          <w:i/>
        </w:rPr>
        <w:t xml:space="preserve">ания к документу или не заполнены обязательные поля, на экране отобразятся соответствующие уведомления. В этом случае Вы можете вернуться к заполнению сведений, закрыть без сохранения или сохранить документ как черновик, щелкнув по соответствующим кнопкам.</w:t>
      </w:r>
      <w:r>
        <w:rPr>
          <w:i/>
        </w:rPr>
      </w:r>
      <w:r>
        <w:rPr>
          <w:i/>
        </w:rPr>
      </w:r>
    </w:p>
    <w:p>
      <w:pPr>
        <w:pStyle w:val="749"/>
        <w:ind w:left="0"/>
      </w:pPr>
      <w:r>
        <w:t xml:space="preserve">В результате документ </w:t>
      </w:r>
      <w:r>
        <w:rPr>
          <w:bCs/>
          <w:iCs/>
        </w:rPr>
        <w:t xml:space="preserve">отобразится в разделе </w:t>
      </w:r>
      <w:r>
        <w:rPr>
          <w:b/>
          <w:bCs/>
          <w:iCs/>
        </w:rPr>
        <w:t xml:space="preserve">ВЭД</w:t>
      </w:r>
      <w:r>
        <w:rPr>
          <w:bCs/>
          <w:iCs/>
        </w:rPr>
        <w:t xml:space="preserve"> в блоке </w:t>
      </w:r>
      <w:r>
        <w:rPr>
          <w:b/>
        </w:rPr>
        <w:t xml:space="preserve">Заявление о внесении изменений в договор ВЭД</w:t>
      </w:r>
      <w:r>
        <w:rPr>
          <w:bCs/>
          <w:iCs/>
        </w:rPr>
        <w:t xml:space="preserve"> и в списке соответствующих заявлений по международным договорам, а </w:t>
      </w:r>
      <w:r>
        <w:t xml:space="preserve">на экране будет показано уведомление об успешном выполнении операции</w:t>
      </w:r>
      <w:r>
        <w:t xml:space="preserve">. </w:t>
      </w:r>
      <w:r>
        <w:t xml:space="preserve">Н</w:t>
      </w:r>
      <w:r>
        <w:t xml:space="preserve">а данной форме Вы можете перейти к созданию нового </w:t>
      </w:r>
      <w:r>
        <w:t xml:space="preserve">документа, щелкнув по кнопке</w:t>
      </w:r>
      <w:r>
        <w:t xml:space="preserve"> </w:t>
      </w:r>
      <w:r>
        <w:rPr>
          <w:b/>
        </w:rPr>
        <w:t xml:space="preserve">Создать новый документ</w:t>
      </w:r>
      <w:r>
        <w:t xml:space="preserve">. Подробнее смотрите в разделе</w:t>
      </w:r>
      <w:r>
        <w:t xml:space="preserve"> </w:t>
      </w:r>
      <w:r>
        <w:fldChar w:fldCharType="begin"/>
      </w:r>
      <w:r>
        <w:instrText xml:space="preserve"> HYPERLINK  \l "_Внесение_изменений_в" </w:instrText>
      </w:r>
      <w:r>
        <w:fldChar w:fldCharType="separate"/>
      </w:r>
      <w:r>
        <w:rPr>
          <w:rStyle w:val="782"/>
        </w:rPr>
        <w:t xml:space="preserve">Создание заявлени</w:t>
      </w:r>
      <w:bookmarkStart w:id="2358" w:name="_Hlt166494886"/>
      <w:r>
        <w:rPr>
          <w:rStyle w:val="782"/>
        </w:rPr>
        <w:t xml:space="preserve">я</w:t>
      </w:r>
      <w:bookmarkEnd w:id="2356"/>
      <w:r>
        <w:rPr>
          <w:rStyle w:val="782"/>
        </w:rPr>
        <w:t xml:space="preserve"> на </w:t>
      </w:r>
      <w:bookmarkStart w:id="2359" w:name="_Hlt191371837"/>
      <w:r/>
      <w:bookmarkStart w:id="2360" w:name="_Hlt199948930"/>
      <w:r>
        <w:rPr>
          <w:rStyle w:val="782"/>
        </w:rPr>
        <w:t xml:space="preserve">в</w:t>
      </w:r>
      <w:bookmarkEnd w:id="2357"/>
      <w:r/>
      <w:bookmarkEnd w:id="2358"/>
      <w:r/>
      <w:bookmarkStart w:id="2361" w:name="_Hlt179207912"/>
      <w:r>
        <w:rPr>
          <w:rStyle w:val="782"/>
        </w:rPr>
        <w:t xml:space="preserve">н</w:t>
      </w:r>
      <w:bookmarkEnd w:id="2359"/>
      <w:r/>
      <w:bookmarkStart w:id="2362" w:name="_Hlt186118140"/>
      <w:r>
        <w:rPr>
          <w:rStyle w:val="782"/>
        </w:rPr>
        <w:t xml:space="preserve">е</w:t>
      </w:r>
      <w:bookmarkEnd w:id="2360"/>
      <w:r>
        <w:rPr>
          <w:rStyle w:val="782"/>
        </w:rPr>
        <w:t xml:space="preserve">сение изменений </w:t>
      </w:r>
      <w:bookmarkStart w:id="2363" w:name="_Hlt195566662"/>
      <w:r>
        <w:rPr>
          <w:rStyle w:val="782"/>
        </w:rPr>
        <w:t xml:space="preserve">в</w:t>
      </w:r>
      <w:bookmarkEnd w:id="2361"/>
      <w:r>
        <w:rPr>
          <w:rStyle w:val="782"/>
        </w:rPr>
        <w:t xml:space="preserve"> договор</w:t>
      </w:r>
      <w:r>
        <w:fldChar w:fldCharType="end"/>
      </w:r>
      <w:r>
        <w:t xml:space="preserve">.</w:t>
      </w:r>
      <w:r/>
    </w:p>
    <w:p>
      <w:pPr>
        <w:pStyle w:val="756"/>
        <w:ind w:left="1276"/>
        <w:rPr>
          <w:b w:val="0"/>
        </w:rPr>
      </w:pPr>
      <w:r/>
      <w:bookmarkEnd w:id="2362"/>
      <w:r/>
      <w:bookmarkStart w:id="2364" w:name="_Изменение_сведений_о"/>
      <w:r>
        <w:t xml:space="preserve">Изменение сведений о резиденте</w:t>
      </w:r>
      <w:r>
        <w:rPr>
          <w:b w:val="0"/>
        </w:rPr>
      </w:r>
      <w:r>
        <w:rPr>
          <w:b w:val="0"/>
        </w:rPr>
      </w:r>
    </w:p>
    <w:p>
      <w:pPr>
        <w:pStyle w:val="749"/>
        <w:ind w:left="0"/>
      </w:pPr>
      <w:r>
        <w:t xml:space="preserve">Для того чтобы внести изменения в раздел </w:t>
      </w:r>
      <w:r>
        <w:rPr>
          <w:lang w:val="en-US"/>
        </w:rPr>
        <w:t xml:space="preserve">I</w:t>
      </w:r>
      <w:r>
        <w:t xml:space="preserve"> </w:t>
      </w:r>
      <w:r>
        <w:t xml:space="preserve">ведомости банковского контроля в связи с изменением сведений о резиденте (за исключением адреса), необходимо заполнить соответствующую информацию:</w:t>
      </w:r>
      <w:r/>
    </w:p>
    <w:p>
      <w:pPr>
        <w:pStyle w:val="763"/>
        <w:ind w:left="0" w:firstLine="0"/>
        <w:jc w:val="center"/>
        <w:spacing w:before="120" w:after="120"/>
      </w:pPr>
      <w:r>
        <w:rPr>
          <w:lang w:val="ru-RU"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9447" cy="5317058"/>
                <wp:effectExtent l="0" t="0" r="0" b="0"/>
                <wp:docPr id="796" name="_x0000_i197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10"/>
                        <a:stretch/>
                      </pic:blipFill>
                      <pic:spPr bwMode="auto">
                        <a:xfrm>
                          <a:off x="0" y="0"/>
                          <a:ext cx="3599447" cy="531705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5" o:spid="_x0000_s795" type="#_x0000_t75" style="width:283.42pt;height:418.67pt;mso-wrap-distance-left:0.00pt;mso-wrap-distance-top:0.00pt;mso-wrap-distance-right:0.00pt;mso-wrap-distance-bottom:0.00pt;" stroked="f">
                <v:path textboxrect="0,0,0,0"/>
                <v:imagedata r:id="rId810" o:title=""/>
              </v:shape>
            </w:pict>
          </mc:Fallback>
        </mc:AlternateContent>
      </w:r>
      <w:r/>
    </w:p>
    <w:p>
      <w:pPr>
        <w:pStyle w:val="763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274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заявления о внесении изменений в сведения о договоре. Изменение реквизитов резидента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</w:t>
      </w:r>
      <w:r>
        <w:rPr>
          <w:bCs/>
          <w:iCs/>
        </w:rPr>
        <w:t xml:space="preserve">поле</w:t>
      </w:r>
      <w:r>
        <w:t xml:space="preserve"> «УНК» выберите из выпадающего списка нужный номер договора.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Если Вы хотите добавить еще один договор, в который необходимо внести изменения, нажмите на ссылку </w:t>
      </w:r>
      <w:r>
        <w:rPr>
          <w:b/>
        </w:rPr>
        <w:t xml:space="preserve">Добавить </w:t>
      </w:r>
      <w:r>
        <w:rPr>
          <w:b/>
        </w:rPr>
        <w:t xml:space="preserve">договор</w:t>
      </w:r>
      <w:r>
        <w:t xml:space="preserve"> и </w:t>
      </w:r>
      <w:r>
        <w:t xml:space="preserve">укажите его УНК</w:t>
      </w:r>
      <w:r>
        <w:t xml:space="preserve">.</w:t>
      </w:r>
      <w:r/>
    </w:p>
    <w:p>
      <w:pPr>
        <w:pStyle w:val="826"/>
        <w:ind w:left="0"/>
        <w:tabs>
          <w:tab w:val="left" w:pos="1134" w:leader="none"/>
        </w:tabs>
        <w:rPr>
          <w:bCs/>
          <w:iCs/>
        </w:rPr>
      </w:pPr>
      <w:r>
        <w:rPr>
          <w:bCs/>
          <w:iCs/>
        </w:rPr>
        <w:t xml:space="preserve">Если Вы хотите удалить добавленный </w:t>
      </w:r>
      <w:r>
        <w:rPr>
          <w:bCs/>
          <w:iCs/>
        </w:rPr>
        <w:t xml:space="preserve">договор</w:t>
      </w:r>
      <w:r>
        <w:rPr>
          <w:bCs/>
          <w:iCs/>
        </w:rPr>
        <w:t xml:space="preserve">, </w:t>
      </w:r>
      <w:r>
        <w:rPr>
          <w:bCs/>
          <w:iCs/>
        </w:rPr>
        <w:t xml:space="preserve">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797" name="_x0000_i197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11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6" o:spid="_x0000_s796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811" o:title=""/>
              </v:shape>
            </w:pict>
          </mc:Fallback>
        </mc:AlternateContent>
      </w:r>
      <w:r>
        <w:rPr>
          <w:bCs/>
          <w:iCs/>
        </w:rPr>
        <w:t xml:space="preserve"> в нужном блоке.</w:t>
      </w:r>
      <w:r>
        <w:rPr>
          <w:bCs/>
          <w:iCs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Сведения о резиденте</w:t>
      </w:r>
      <w:r>
        <w:t xml:space="preserve"> в соответствующих полях укажите изменившуюся информацию о Вашей организации (наименование, ОГРН, дату внесения записи в государственный реестр, ИНН, КПП).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Для того чтобы указать дату,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798" name="_x0000_i197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12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7" o:spid="_x0000_s797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812" o:title=""/>
              </v:shape>
            </w:pict>
          </mc:Fallback>
        </mc:AlternateContent>
      </w:r>
      <w:r>
        <w:t xml:space="preserve"> и выберите из открывшегося календаря </w:t>
      </w:r>
      <w:r>
        <w:t xml:space="preserve">дату</w:t>
      </w:r>
      <w:r>
        <w:t xml:space="preserve"> или введите ее вручную</w:t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Далее ознакомьтесь с тарифами банка за операцию, щелкнув по соответствующей ссылке.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Если Вы принимаете данные условия, установите флажок в поле «Подтверждаю, что знаю тарифы Банка».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Вложения</w:t>
      </w:r>
      <w:r>
        <w:t xml:space="preserve"> прикрепите документы, являющиеся основанием для внесения изменений в договор.</w:t>
      </w:r>
      <w:r/>
    </w:p>
    <w:p>
      <w:pPr>
        <w:pStyle w:val="826"/>
        <w:ind w:left="0"/>
        <w:tabs>
          <w:tab w:val="left" w:pos="0" w:leader="none"/>
        </w:tabs>
        <w:rPr>
          <w:bCs/>
          <w:iCs/>
        </w:rPr>
      </w:pPr>
      <w:r>
        <w:rPr>
          <w:bCs/>
          <w:iCs/>
        </w:rPr>
        <w:t xml:space="preserve">Для этого щелкните по ссылке </w:t>
      </w:r>
      <w:r>
        <w:rPr>
          <w:b/>
          <w:bCs/>
          <w:iCs/>
        </w:rPr>
        <w:t xml:space="preserve">выберите в папке</w:t>
      </w:r>
      <w:r>
        <w:rPr>
          <w:bCs/>
          <w:iCs/>
        </w:rPr>
        <w:t xml:space="preserve"> и выберите на Вашем компьютере документ или перетащите файл в блок.</w:t>
      </w:r>
      <w:r>
        <w:rPr>
          <w:bCs/>
          <w:iCs/>
        </w:rPr>
      </w:r>
      <w:r>
        <w:rPr>
          <w:bCs/>
          <w:iCs/>
        </w:rPr>
      </w:r>
    </w:p>
    <w:p>
      <w:pPr>
        <w:pStyle w:val="826"/>
        <w:ind w:left="0"/>
        <w:tabs>
          <w:tab w:val="left" w:pos="0" w:leader="none"/>
        </w:tabs>
        <w:rPr>
          <w:bCs/>
          <w:i/>
          <w:iCs/>
        </w:rPr>
      </w:pPr>
      <w:r>
        <w:rPr>
          <w:b/>
          <w:bCs/>
          <w:i/>
          <w:iCs/>
        </w:rPr>
        <w:t xml:space="preserve">ПРИМЕЧАНИЕ</w:t>
      </w:r>
      <w:r>
        <w:rPr>
          <w:bCs/>
          <w:i/>
          <w:iCs/>
        </w:rPr>
        <w:t xml:space="preserve">: </w:t>
      </w:r>
      <w:r>
        <w:rPr>
          <w:bCs/>
          <w:i/>
          <w:iCs/>
        </w:rPr>
        <w:t xml:space="preserve">максимальный размер файла – </w:t>
      </w:r>
      <w:r>
        <w:rPr>
          <w:rStyle w:val="1080"/>
          <w:i/>
        </w:rPr>
        <w:t xml:space="preserve">10 Мб, форматы – </w:t>
      </w:r>
      <w:r>
        <w:rPr>
          <w:rStyle w:val="1080"/>
          <w:i/>
        </w:rPr>
        <w:t xml:space="preserve">pdf, jpeg, jpg, tiff, tif, doc, docx, rtf, xls, xlsx, zip, rar</w:t>
      </w:r>
      <w:r>
        <w:rPr>
          <w:rStyle w:val="1080"/>
          <w:i/>
        </w:rPr>
        <w:t xml:space="preserve">, </w:t>
      </w:r>
      <w:r>
        <w:rPr>
          <w:rStyle w:val="1080"/>
          <w:i/>
          <w:lang w:val="en-US"/>
        </w:rPr>
        <w:t xml:space="preserve">txt</w:t>
      </w:r>
      <w:r>
        <w:rPr>
          <w:rStyle w:val="1080"/>
          <w:i/>
        </w:rPr>
        <w:t xml:space="preserve">.</w:t>
      </w:r>
      <w:r>
        <w:rPr>
          <w:bCs/>
          <w:i/>
          <w:iCs/>
        </w:rPr>
      </w:r>
      <w:r>
        <w:rPr>
          <w:bCs/>
          <w:i/>
          <w:iCs/>
        </w:rPr>
      </w:r>
    </w:p>
    <w:p>
      <w:pPr>
        <w:pStyle w:val="826"/>
        <w:ind w:left="0"/>
        <w:tabs>
          <w:tab w:val="left" w:pos="0" w:leader="none"/>
        </w:tabs>
        <w:rPr>
          <w:bCs/>
          <w:iCs/>
        </w:rPr>
      </w:pPr>
      <w:r>
        <w:rPr>
          <w:bCs/>
          <w:iCs/>
        </w:rPr>
        <w:t xml:space="preserve">Если Вы хотите удалить добавленный документ, </w:t>
      </w:r>
      <w:r>
        <w:rPr>
          <w:bCs/>
          <w:iCs/>
        </w:rP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799" name="_x0000_i197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13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8" o:spid="_x0000_s798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813" o:title=""/>
              </v:shape>
            </w:pict>
          </mc:Fallback>
        </mc:AlternateContent>
      </w:r>
      <w:r>
        <w:rPr>
          <w:bCs/>
          <w:iCs/>
        </w:rPr>
        <w:t xml:space="preserve"> напротив него.</w:t>
      </w:r>
      <w:r>
        <w:rPr>
          <w:bCs/>
          <w:iCs/>
        </w:rPr>
      </w:r>
    </w:p>
    <w:p>
      <w:pPr>
        <w:pStyle w:val="749"/>
        <w:ind w:left="0"/>
      </w:pPr>
      <w:r>
        <w:t xml:space="preserve">После указания всех необходимых сведений нажмите на кнопку </w:t>
      </w:r>
      <w:r>
        <w:rPr>
          <w:b/>
        </w:rPr>
        <w:t xml:space="preserve">Перейти к подписанию</w:t>
      </w:r>
      <w:r>
        <w:t xml:space="preserve">. </w:t>
      </w:r>
      <w:r>
        <w:t xml:space="preserve">В результате Вы перейдете на форму подписания документа.</w:t>
      </w:r>
      <w:r/>
    </w:p>
    <w:p>
      <w:pPr>
        <w:pStyle w:val="749"/>
        <w:ind w:left="0"/>
      </w:pPr>
      <w:r>
        <w:t xml:space="preserve">Если Вы </w:t>
      </w:r>
      <w:r>
        <w:t xml:space="preserve">хотите сохранить заявление, </w:t>
      </w:r>
      <w:r>
        <w:t xml:space="preserve">щелкните по кнопке </w:t>
      </w:r>
      <w:r>
        <w:rPr>
          <w:b/>
        </w:rPr>
        <w:t xml:space="preserve">Сохранить</w:t>
      </w:r>
      <w:r>
        <w:t xml:space="preserve">.</w:t>
      </w:r>
      <w:r/>
    </w:p>
    <w:p>
      <w:pPr>
        <w:pStyle w:val="749"/>
        <w:ind w:left="0"/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если </w:t>
      </w:r>
      <w:r>
        <w:rPr>
          <w:i/>
        </w:rPr>
        <w:t xml:space="preserve">есть замеч</w:t>
      </w:r>
      <w:r>
        <w:rPr>
          <w:i/>
        </w:rPr>
        <w:t xml:space="preserve">ания к документу или не заполнены обязательные поля, на экране отобразятся соответствующие уведомления. В этом случае Вы можете вернуться к заполнению сведений, закрыть без сохранения или сохранить документ как черновик, щелкнув по соответствующим кнопкам.</w:t>
      </w:r>
      <w:r>
        <w:rPr>
          <w:i/>
        </w:rPr>
      </w:r>
      <w:r>
        <w:rPr>
          <w:i/>
        </w:rPr>
      </w:r>
    </w:p>
    <w:p>
      <w:pPr>
        <w:pStyle w:val="749"/>
        <w:ind w:left="0"/>
      </w:pPr>
      <w:r>
        <w:t xml:space="preserve">В результате документ </w:t>
      </w:r>
      <w:r>
        <w:rPr>
          <w:bCs/>
          <w:iCs/>
        </w:rPr>
        <w:t xml:space="preserve">отобразится в разделе </w:t>
      </w:r>
      <w:r>
        <w:rPr>
          <w:b/>
          <w:bCs/>
          <w:iCs/>
        </w:rPr>
        <w:t xml:space="preserve">ВЭД</w:t>
      </w:r>
      <w:r>
        <w:rPr>
          <w:bCs/>
          <w:iCs/>
        </w:rPr>
        <w:t xml:space="preserve"> в блоке </w:t>
      </w:r>
      <w:r>
        <w:rPr>
          <w:b/>
        </w:rPr>
        <w:t xml:space="preserve">Заявление о внесении изменений в договор ВЭД</w:t>
      </w:r>
      <w:r>
        <w:rPr>
          <w:bCs/>
          <w:iCs/>
        </w:rPr>
        <w:t xml:space="preserve"> и в списке соответствующих заявлений по международным договорам, а </w:t>
      </w:r>
      <w:r>
        <w:t xml:space="preserve">на экране будет показано уведомление об успешном выполнении операции</w:t>
      </w:r>
      <w:r>
        <w:t xml:space="preserve">. </w:t>
      </w:r>
      <w:r>
        <w:t xml:space="preserve">Н</w:t>
      </w:r>
      <w:r>
        <w:t xml:space="preserve">а данной форме Вы можете перейти к созданию нового </w:t>
      </w:r>
      <w:r>
        <w:t xml:space="preserve">документа, щелкнув по кнопке</w:t>
      </w:r>
      <w:r>
        <w:t xml:space="preserve"> </w:t>
      </w:r>
      <w:r>
        <w:rPr>
          <w:b/>
        </w:rPr>
        <w:t xml:space="preserve">Создать новый документ</w:t>
      </w:r>
      <w:r>
        <w:t xml:space="preserve">. Подробнее смотрите в разделе</w:t>
      </w:r>
      <w:r>
        <w:t xml:space="preserve"> </w:t>
      </w:r>
      <w:r>
        <w:fldChar w:fldCharType="begin"/>
      </w:r>
      <w:r>
        <w:instrText xml:space="preserve"> HYPERLINK  \l "_Внесение_изменений_в" </w:instrText>
      </w:r>
      <w:r>
        <w:fldChar w:fldCharType="separate"/>
      </w:r>
      <w:r>
        <w:rPr>
          <w:rStyle w:val="782"/>
        </w:rPr>
        <w:t xml:space="preserve">Создание заявления</w:t>
      </w:r>
      <w:bookmarkStart w:id="2365" w:name="_Hlt166494892"/>
      <w:r>
        <w:rPr>
          <w:rStyle w:val="782"/>
        </w:rPr>
        <w:t xml:space="preserve"> </w:t>
      </w:r>
      <w:bookmarkEnd w:id="2363"/>
      <w:r/>
      <w:bookmarkStart w:id="2366" w:name="_Hlt195568108"/>
      <w:r>
        <w:rPr>
          <w:rStyle w:val="782"/>
        </w:rPr>
        <w:t xml:space="preserve">н</w:t>
      </w:r>
      <w:bookmarkEnd w:id="2364"/>
      <w:r/>
      <w:bookmarkStart w:id="2367" w:name="_Hlt179207922"/>
      <w:r>
        <w:rPr>
          <w:rStyle w:val="782"/>
        </w:rPr>
        <w:t xml:space="preserve">а</w:t>
      </w:r>
      <w:bookmarkEnd w:id="2365"/>
      <w:r>
        <w:rPr>
          <w:rStyle w:val="782"/>
        </w:rPr>
        <w:t xml:space="preserve"> внесени</w:t>
      </w:r>
      <w:bookmarkStart w:id="2368" w:name="_Hlt186118157"/>
      <w:r>
        <w:rPr>
          <w:rStyle w:val="782"/>
        </w:rPr>
        <w:t xml:space="preserve">е</w:t>
      </w:r>
      <w:bookmarkEnd w:id="2366"/>
      <w:r>
        <w:rPr>
          <w:rStyle w:val="782"/>
        </w:rPr>
        <w:t xml:space="preserve"> из</w:t>
      </w:r>
      <w:bookmarkStart w:id="2369" w:name="_Hlt191371849"/>
      <w:r>
        <w:rPr>
          <w:rStyle w:val="782"/>
        </w:rPr>
        <w:t xml:space="preserve">м</w:t>
      </w:r>
      <w:bookmarkEnd w:id="2367"/>
      <w:r>
        <w:rPr>
          <w:rStyle w:val="782"/>
        </w:rPr>
        <w:t xml:space="preserve">ен</w:t>
      </w:r>
      <w:bookmarkStart w:id="2370" w:name="_Hlt199950278"/>
      <w:r>
        <w:rPr>
          <w:rStyle w:val="782"/>
        </w:rPr>
        <w:t xml:space="preserve">е</w:t>
      </w:r>
      <w:bookmarkEnd w:id="2368"/>
      <w:r>
        <w:rPr>
          <w:rStyle w:val="782"/>
        </w:rPr>
        <w:t xml:space="preserve">ний в договор</w:t>
      </w:r>
      <w:r>
        <w:fldChar w:fldCharType="end"/>
      </w:r>
      <w:r>
        <w:t xml:space="preserve">.</w:t>
      </w:r>
      <w:r/>
    </w:p>
    <w:p>
      <w:pPr>
        <w:pStyle w:val="755"/>
      </w:pPr>
      <w:r>
        <w:t xml:space="preserve">Подписание заявления</w:t>
      </w:r>
      <w:r/>
    </w:p>
    <w:p>
      <w:pPr>
        <w:pStyle w:val="749"/>
        <w:ind w:left="0"/>
      </w:pPr>
      <w:r>
        <w:t xml:space="preserve">На странице подписания заявления на внесение изменений в договор отображаются заполненная информация, а также номер и дата документа.</w:t>
      </w:r>
      <w:r/>
    </w:p>
    <w:p>
      <w:pPr>
        <w:pStyle w:val="749"/>
        <w:ind w:left="0"/>
      </w:pPr>
      <w:r>
        <w:t xml:space="preserve">На данной форме Вы можете выполнить следующие действия: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Просмотреть информацию о внесении изменений</w:t>
      </w:r>
      <w:r>
        <w:t xml:space="preserve">. Для этого нажмите на кнопку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800" name="_x0000_i197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14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9" o:spid="_x0000_s799" type="#_x0000_t75" style="width:14.25pt;height:8.25pt;mso-wrap-distance-left:0.00pt;mso-wrap-distance-top:0.00pt;mso-wrap-distance-right:0.00pt;mso-wrap-distance-bottom:0.00pt;" stroked="f">
                <v:path textboxrect="0,0,0,0"/>
                <v:imagedata r:id="rId814" o:title=""/>
              </v:shape>
            </w:pict>
          </mc:Fallback>
        </mc:AlternateContent>
      </w:r>
      <w:r>
        <w:t xml:space="preserve"> напротив номера договора. Если Вы хотите свернуть данные, щелкните по кнопке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801" name="_x0000_i198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15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0" o:spid="_x0000_s800" type="#_x0000_t75" style="width:14.25pt;height:8.25pt;mso-wrap-distance-left:0.00pt;mso-wrap-distance-top:0.00pt;mso-wrap-distance-right:0.00pt;mso-wrap-distance-bottom:0.00pt;" stroked="f">
                <v:path textboxrect="0,0,0,0"/>
                <v:imagedata r:id="rId815" o:title=""/>
              </v:shape>
            </w:pict>
          </mc:Fallback>
        </mc:AlternateContent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Скачать вложенные документы</w:t>
      </w:r>
      <w:r>
        <w:t xml:space="preserve">. Для этого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4064" cy="144141"/>
                <wp:effectExtent l="0" t="0" r="0" b="0"/>
                <wp:docPr id="802" name="_x0000_i198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16"/>
                        <a:srcRect l="15662" t="39684" r="19343" b="13227"/>
                        <a:stretch/>
                      </pic:blipFill>
                      <pic:spPr bwMode="auto">
                        <a:xfrm>
                          <a:off x="0" y="0"/>
                          <a:ext cx="134064" cy="14414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1" o:spid="_x0000_s801" type="#_x0000_t75" style="width:10.56pt;height:11.35pt;mso-wrap-distance-left:0.00pt;mso-wrap-distance-top:0.00pt;mso-wrap-distance-right:0.00pt;mso-wrap-distance-bottom:0.00pt;" stroked="f">
                <v:path textboxrect="0,0,0,0"/>
                <v:imagedata r:id="rId816" o:title=""/>
              </v:shape>
            </w:pict>
          </mc:Fallback>
        </mc:AlternateContent>
      </w:r>
      <w:r>
        <w:t xml:space="preserve"> напротив интересующего документа.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Подписать </w:t>
      </w:r>
      <w:r>
        <w:rPr>
          <w:b/>
        </w:rPr>
        <w:t xml:space="preserve">документ</w:t>
      </w:r>
      <w:r>
        <w:t xml:space="preserve">. Для этого щелкните по кнопке </w:t>
      </w:r>
      <w:r>
        <w:rPr>
          <w:b/>
        </w:rPr>
        <w:t xml:space="preserve">Подписать</w:t>
      </w:r>
      <w:r>
        <w:t xml:space="preserve"> и подтвердите операцию доступным способом. 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Подписание </w:t>
      </w:r>
      <w:bookmarkStart w:id="2371" w:name="_Hlt191371856"/>
      <w:r/>
      <w:bookmarkStart w:id="2372" w:name="_Hlt199950284"/>
      <w:r>
        <w:rPr>
          <w:rStyle w:val="782"/>
        </w:rPr>
        <w:t xml:space="preserve">д</w:t>
      </w:r>
      <w:bookmarkEnd w:id="2369"/>
      <w:r/>
      <w:bookmarkEnd w:id="2370"/>
      <w:r>
        <w:rPr>
          <w:rStyle w:val="782"/>
        </w:rPr>
        <w:t xml:space="preserve">оку</w:t>
      </w:r>
      <w:bookmarkStart w:id="2373" w:name="_Hlt195568113"/>
      <w:r>
        <w:rPr>
          <w:rStyle w:val="782"/>
        </w:rPr>
        <w:t xml:space="preserve">м</w:t>
      </w:r>
      <w:bookmarkEnd w:id="2371"/>
      <w:r>
        <w:rPr>
          <w:rStyle w:val="782"/>
        </w:rPr>
        <w:t xml:space="preserve">е</w:t>
      </w:r>
      <w:bookmarkStart w:id="2374" w:name="_Hlt186118168"/>
      <w:r>
        <w:rPr>
          <w:rStyle w:val="782"/>
        </w:rPr>
        <w:t xml:space="preserve">н</w:t>
      </w:r>
      <w:bookmarkEnd w:id="2372"/>
      <w:r>
        <w:rPr>
          <w:rStyle w:val="782"/>
        </w:rPr>
        <w:t xml:space="preserve">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826"/>
        <w:ind w:left="0"/>
        <w:tabs>
          <w:tab w:val="left" w:pos="1134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данная операция доступна для сотрудников с соответствующими правами.</w:t>
      </w:r>
      <w:r>
        <w:rPr>
          <w:i/>
        </w:rPr>
      </w:r>
      <w:r>
        <w:rPr>
          <w:i/>
        </w:rPr>
      </w:r>
    </w:p>
    <w:p>
      <w:pPr>
        <w:pStyle w:val="749"/>
        <w:ind w:left="0"/>
      </w:pPr>
      <w:r>
        <w:t xml:space="preserve">После наложения всех необходимых подписей </w:t>
      </w:r>
      <w:r>
        <w:t xml:space="preserve">документ</w:t>
      </w:r>
      <w:r>
        <w:t xml:space="preserve"> будет отправлен в банк, а на экране отобразится страница подтверждения операции.</w:t>
      </w:r>
      <w:r/>
    </w:p>
    <w:p>
      <w:pPr>
        <w:pStyle w:val="755"/>
      </w:pPr>
      <w:r>
        <w:t xml:space="preserve">Подтверждение операции</w:t>
      </w:r>
      <w:r/>
    </w:p>
    <w:p>
      <w:pPr>
        <w:pStyle w:val="749"/>
        <w:ind w:left="0"/>
      </w:pPr>
      <w:r>
        <w:t xml:space="preserve">На странице подтверждения отображается уведомление об успешном выполнении операции.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На данной форме Вы можете выполнить следующие действия: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Перейти к созданию нового заявления на внесение изменений в договор</w:t>
      </w:r>
      <w:r>
        <w:t xml:space="preserve">. Для этого нажмите на кнопку </w:t>
      </w:r>
      <w:r>
        <w:rPr>
          <w:b/>
        </w:rPr>
        <w:t xml:space="preserve">Создать новый документ</w:t>
      </w:r>
      <w:r>
        <w:t xml:space="preserve">. Подробное описание заполнения полей смотрите в разделе </w:t>
      </w:r>
      <w:r>
        <w:fldChar w:fldCharType="begin"/>
      </w:r>
      <w:r>
        <w:instrText xml:space="preserve"> HYPERLINK  \l "_Внесение_изменений_в" </w:instrText>
      </w:r>
      <w:r>
        <w:fldChar w:fldCharType="separate"/>
      </w:r>
      <w:r>
        <w:rPr>
          <w:rStyle w:val="782"/>
        </w:rPr>
        <w:t xml:space="preserve">Создание</w:t>
      </w:r>
      <w:bookmarkStart w:id="2375" w:name="_Hlt199950324"/>
      <w:r>
        <w:rPr>
          <w:rStyle w:val="782"/>
        </w:rPr>
        <w:t xml:space="preserve"> </w:t>
      </w:r>
      <w:bookmarkEnd w:id="2373"/>
      <w:r>
        <w:rPr>
          <w:rStyle w:val="782"/>
        </w:rPr>
        <w:t xml:space="preserve">за</w:t>
      </w:r>
      <w:bookmarkStart w:id="2376" w:name="_Hlt166494903"/>
      <w:r/>
      <w:bookmarkStart w:id="2377" w:name="_Hlt179207931"/>
      <w:r>
        <w:rPr>
          <w:rStyle w:val="782"/>
        </w:rPr>
        <w:t xml:space="preserve">я</w:t>
      </w:r>
      <w:bookmarkEnd w:id="2374"/>
      <w:r/>
      <w:bookmarkEnd w:id="2375"/>
      <w:r>
        <w:rPr>
          <w:rStyle w:val="782"/>
        </w:rPr>
        <w:t xml:space="preserve">вле</w:t>
      </w:r>
      <w:bookmarkStart w:id="2378" w:name="_Hlt195566970"/>
      <w:r>
        <w:rPr>
          <w:rStyle w:val="782"/>
        </w:rPr>
        <w:t xml:space="preserve">н</w:t>
      </w:r>
      <w:bookmarkEnd w:id="2376"/>
      <w:r>
        <w:rPr>
          <w:rStyle w:val="782"/>
        </w:rPr>
        <w:t xml:space="preserve">и</w:t>
      </w:r>
      <w:bookmarkStart w:id="2379" w:name="_Hlt186116625"/>
      <w:r>
        <w:rPr>
          <w:rStyle w:val="782"/>
        </w:rPr>
        <w:t xml:space="preserve">я</w:t>
      </w:r>
      <w:bookmarkEnd w:id="2377"/>
      <w:r>
        <w:rPr>
          <w:rStyle w:val="782"/>
        </w:rPr>
        <w:t xml:space="preserve"> н</w:t>
      </w:r>
      <w:bookmarkStart w:id="2380" w:name="_Hlt191371864"/>
      <w:r>
        <w:rPr>
          <w:rStyle w:val="782"/>
        </w:rPr>
        <w:t xml:space="preserve">а</w:t>
      </w:r>
      <w:bookmarkEnd w:id="2378"/>
      <w:r>
        <w:rPr>
          <w:rStyle w:val="782"/>
        </w:rPr>
        <w:t xml:space="preserve"> внесение изменений в договор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Скачать </w:t>
      </w:r>
      <w:r>
        <w:rPr>
          <w:b/>
        </w:rPr>
        <w:t xml:space="preserve">документ</w:t>
      </w:r>
      <w:r>
        <w:t xml:space="preserve">. Если Вы хотите </w:t>
      </w:r>
      <w:r>
        <w:t xml:space="preserve">сохранить </w:t>
      </w:r>
      <w:r>
        <w:t xml:space="preserve">документ</w:t>
      </w:r>
      <w:r>
        <w:t xml:space="preserve"> в формате </w:t>
      </w:r>
      <w:r>
        <w:t xml:space="preserve">.</w:t>
      </w:r>
      <w:r>
        <w:t xml:space="preserve">pdf, нажмите на </w:t>
      </w:r>
      <w:r>
        <w:t xml:space="preserve">ссылку </w:t>
      </w:r>
      <w:r>
        <w:rPr>
          <w:b/>
        </w:rPr>
        <w:t xml:space="preserve">Скачать </w:t>
      </w:r>
      <w:r>
        <w:rPr>
          <w:b/>
          <w:lang w:val="en-US"/>
        </w:rPr>
        <w:t xml:space="preserve">PDF</w:t>
      </w:r>
      <w:r>
        <w:t xml:space="preserve">. В результате документ в соответствующем формате будет загружен на Ваш компьютер</w:t>
      </w:r>
      <w:r>
        <w:rPr>
          <w:lang w:eastAsia="ru-RU"/>
        </w:rPr>
        <w:t xml:space="preserve">.</w:t>
      </w:r>
      <w:r/>
    </w:p>
    <w:p>
      <w:pPr>
        <w:pStyle w:val="749"/>
        <w:ind w:left="0"/>
      </w:pPr>
      <w:r>
        <w:t xml:space="preserve">Для возврата в раздел </w:t>
      </w:r>
      <w:r>
        <w:rPr>
          <w:b/>
        </w:rPr>
        <w:t xml:space="preserve">ВЭД</w:t>
      </w:r>
      <w:r>
        <w:t xml:space="preserve"> нажмите на кнопку </w:t>
      </w:r>
      <w:r>
        <w:rPr>
          <w:b/>
        </w:rPr>
        <w:t xml:space="preserve">Закрыть</w:t>
      </w:r>
      <w:r>
        <w:t xml:space="preserve">.</w:t>
      </w:r>
      <w:r/>
    </w:p>
    <w:p>
      <w:pPr>
        <w:pStyle w:val="754"/>
      </w:pPr>
      <w:r/>
      <w:bookmarkEnd w:id="2379"/>
      <w:r/>
      <w:bookmarkStart w:id="2381" w:name="_Снятие_договора_с"/>
      <w:r>
        <w:rPr>
          <w:lang w:val="ru-RU"/>
        </w:rPr>
        <w:t xml:space="preserve">Создание заявления для снятия договора с учета</w:t>
      </w:r>
      <w:r/>
    </w:p>
    <w:p>
      <w:pPr>
        <w:pStyle w:val="749"/>
        <w:ind w:left="0"/>
      </w:pPr>
      <w:r>
        <w:t xml:space="preserve">Для создания заявления о </w:t>
      </w:r>
      <w:r>
        <w:rPr>
          <w:lang w:eastAsia="ru-RU"/>
        </w:rPr>
        <w:t xml:space="preserve">снятии с учета </w:t>
      </w:r>
      <w:r>
        <w:rPr>
          <w:lang w:eastAsia="ru-RU"/>
        </w:rPr>
        <w:t xml:space="preserve">международного </w:t>
      </w:r>
      <w:r>
        <w:rPr>
          <w:lang w:eastAsia="ru-RU"/>
        </w:rPr>
        <w:t xml:space="preserve">договора </w:t>
      </w:r>
      <w:r>
        <w:t xml:space="preserve">нажмите на кнопку </w:t>
      </w:r>
      <w:r>
        <w:rPr>
          <w:b/>
        </w:rPr>
        <w:t xml:space="preserve">Снятие договора с учета</w:t>
      </w:r>
      <w:r>
        <w:t xml:space="preserve">.</w:t>
      </w:r>
      <w:r/>
    </w:p>
    <w:p>
      <w:pPr>
        <w:pStyle w:val="749"/>
        <w:ind w:left="0"/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также Вы можете перейти к созданию документа из пункта меню </w:t>
      </w:r>
      <w:r>
        <w:rPr>
          <w:b/>
          <w:i/>
        </w:rPr>
        <w:t xml:space="preserve">ВЭД</w:t>
      </w:r>
      <w:r>
        <w:rPr>
          <w:i/>
        </w:rPr>
        <w:t xml:space="preserve">. Для этого в блоке с информацией о договорах перейдите на вкладку </w:t>
      </w:r>
      <w:r>
        <w:rPr>
          <w:b/>
          <w:i/>
        </w:rPr>
        <w:t xml:space="preserve">Договоры</w:t>
      </w:r>
      <w:r>
        <w:rPr>
          <w:i/>
        </w:rPr>
        <w:t xml:space="preserve"> и нажмите на кнопку </w:t>
      </w:r>
      <w:r>
        <w:rPr>
          <w:spacing w:val="-1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94892" cy="95250"/>
                <wp:effectExtent l="0" t="0" r="0" b="0"/>
                <wp:docPr id="803" name="_x0000_i198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17"/>
                        <a:srcRect l="17284" t="42026" r="27161" b="17775"/>
                        <a:stretch/>
                      </pic:blipFill>
                      <pic:spPr bwMode="auto">
                        <a:xfrm>
                          <a:off x="0" y="0"/>
                          <a:ext cx="194892" cy="95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2" o:spid="_x0000_s802" type="#_x0000_t75" style="width:15.35pt;height:7.50pt;mso-wrap-distance-left:0.00pt;mso-wrap-distance-top:0.00pt;mso-wrap-distance-right:0.00pt;mso-wrap-distance-bottom:0.00pt;" stroked="f">
                <v:path textboxrect="0,0,0,0"/>
                <v:imagedata r:id="rId817" o:title=""/>
              </v:shape>
            </w:pict>
          </mc:Fallback>
        </mc:AlternateContent>
      </w:r>
      <w:r>
        <w:rPr>
          <w:i/>
        </w:rPr>
        <w:t xml:space="preserve"> напротив интересующей записи. Затем в открывшемся меню щелкните по ссылке </w:t>
      </w:r>
      <w:r>
        <w:rPr>
          <w:b/>
          <w:i/>
        </w:rPr>
        <w:t xml:space="preserve">Снять с учета</w:t>
      </w:r>
      <w:r>
        <w:rPr>
          <w:i/>
        </w:rPr>
        <w:t xml:space="preserve">. В этом случае соответствующие поля документа будут заполнены автоматически.</w:t>
      </w:r>
      <w:r>
        <w:rPr>
          <w:i/>
        </w:rPr>
      </w:r>
    </w:p>
    <w:p>
      <w:pPr>
        <w:pStyle w:val="755"/>
      </w:pPr>
      <w:r>
        <w:t xml:space="preserve">Создание заявления</w:t>
      </w:r>
      <w:r/>
    </w:p>
    <w:p>
      <w:pPr>
        <w:pStyle w:val="749"/>
        <w:ind w:left="0"/>
      </w:pPr>
      <w:r>
        <w:t xml:space="preserve">На форме создания заявления о снятии с учета договора укажите следующие сведения:</w:t>
      </w:r>
      <w:r/>
    </w:p>
    <w:p>
      <w:pPr>
        <w:pStyle w:val="763"/>
        <w:ind w:left="0" w:firstLine="0"/>
        <w:jc w:val="center"/>
        <w:spacing w:before="120" w:after="120"/>
      </w:pPr>
      <w:r>
        <w:rPr>
          <w:lang w:val="ru-RU"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7491" cy="5927674"/>
                <wp:effectExtent l="0" t="0" r="0" b="0"/>
                <wp:docPr id="804" name="_x0000_i198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18"/>
                        <a:stretch/>
                      </pic:blipFill>
                      <pic:spPr bwMode="auto">
                        <a:xfrm>
                          <a:off x="0" y="0"/>
                          <a:ext cx="3597490" cy="59276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3" o:spid="_x0000_s803" type="#_x0000_t75" style="width:283.27pt;height:466.75pt;mso-wrap-distance-left:0.00pt;mso-wrap-distance-top:0.00pt;mso-wrap-distance-right:0.00pt;mso-wrap-distance-bottom:0.00pt;" stroked="f">
                <v:path textboxrect="0,0,0,0"/>
                <v:imagedata r:id="rId818" o:title=""/>
              </v:shape>
            </w:pict>
          </mc:Fallback>
        </mc:AlternateContent>
      </w:r>
      <w:r/>
    </w:p>
    <w:p>
      <w:pPr>
        <w:pStyle w:val="763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275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заявления о снятии с учета договора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</w:t>
      </w:r>
      <w:r>
        <w:t xml:space="preserve">ФИО ответственного по документу</w:t>
      </w:r>
      <w:r>
        <w:t xml:space="preserve">» выберите из выпадающего списка сотрудника, ответственного за </w:t>
      </w:r>
      <w:r>
        <w:t xml:space="preserve">документ</w:t>
      </w:r>
      <w:r>
        <w:t xml:space="preserve">. В результате в поле «Телефон» отобразится номер телефона данного сотрудника.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Также Вы можете указать данные сотрудника и его телефон вручную.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со сведениями о договоре, который необходимо снять с учета, заполните следующую информацию:</w:t>
      </w:r>
      <w:r/>
    </w:p>
    <w:p>
      <w:pPr>
        <w:pStyle w:val="826"/>
        <w:numPr>
          <w:ilvl w:val="0"/>
          <w:numId w:val="18"/>
        </w:numPr>
        <w:ind w:left="0" w:firstLine="1032"/>
        <w:widowControl w:val="off"/>
        <w:tabs>
          <w:tab w:val="left" w:pos="1393" w:leader="none"/>
        </w:tabs>
      </w:pPr>
      <w:r>
        <w:t xml:space="preserve">В поле «УНК» выберите из выпадающего списка нужный номер договора.</w:t>
      </w:r>
      <w:r/>
    </w:p>
    <w:p>
      <w:pPr>
        <w:pStyle w:val="826"/>
        <w:ind w:left="0" w:firstLine="1026"/>
        <w:tabs>
          <w:tab w:val="left" w:pos="1134" w:leader="none"/>
        </w:tabs>
        <w:rPr>
          <w:bCs/>
          <w:iCs/>
        </w:rPr>
      </w:pPr>
      <w:r>
        <w:rPr>
          <w:bCs/>
          <w:iCs/>
        </w:rPr>
        <w:t xml:space="preserve">Если необходимо добавить новый договор, нажмите на ссылку </w:t>
      </w:r>
      <w:r>
        <w:rPr>
          <w:b/>
          <w:bCs/>
          <w:iCs/>
        </w:rPr>
        <w:t xml:space="preserve">Новый договор</w:t>
      </w:r>
      <w:r>
        <w:rPr>
          <w:bCs/>
          <w:iCs/>
        </w:rPr>
        <w:t xml:space="preserve">.</w:t>
      </w:r>
      <w:r>
        <w:rPr>
          <w:bCs/>
          <w:iCs/>
        </w:rPr>
        <w:t xml:space="preserve"> Затем в открывшемся окне введите нужный номер договора и щелкните по кнопке </w:t>
      </w:r>
      <w:r>
        <w:rPr>
          <w:b/>
          <w:bCs/>
          <w:iCs/>
        </w:rPr>
        <w:t xml:space="preserve">Добавить договор</w:t>
      </w:r>
      <w:r>
        <w:rPr>
          <w:bCs/>
          <w:iCs/>
        </w:rPr>
        <w:t xml:space="preserve">. В результате указанные сведения отобразятся в соответствующем </w:t>
      </w:r>
      <w:r>
        <w:rPr>
          <w:bCs/>
          <w:iCs/>
        </w:rPr>
        <w:t xml:space="preserve">поле</w:t>
      </w:r>
      <w:r>
        <w:rPr>
          <w:bCs/>
          <w:iCs/>
        </w:rPr>
        <w:t xml:space="preserve">.</w:t>
      </w:r>
      <w:r>
        <w:rPr>
          <w:bCs/>
          <w:iCs/>
        </w:rPr>
      </w:r>
      <w:r>
        <w:rPr>
          <w:bCs/>
          <w:iCs/>
        </w:rPr>
      </w:r>
    </w:p>
    <w:p>
      <w:pPr>
        <w:pStyle w:val="826"/>
        <w:ind w:left="0" w:firstLine="1033"/>
        <w:tabs>
          <w:tab w:val="left" w:pos="0" w:leader="none"/>
        </w:tabs>
        <w:rPr>
          <w:bCs/>
          <w:iCs/>
        </w:rPr>
      </w:pPr>
      <w:r>
        <w:rPr>
          <w:bCs/>
          <w:iCs/>
        </w:rPr>
        <w:t xml:space="preserve">Если Вы передумали добавлять сведения о договоре,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805" name="_x0000_i198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19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4" o:spid="_x0000_s804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819" o:title=""/>
              </v:shape>
            </w:pict>
          </mc:Fallback>
        </mc:AlternateContent>
      </w:r>
      <w:r>
        <w:rPr>
          <w:bCs/>
          <w:iCs/>
        </w:rPr>
        <w:t xml:space="preserve">.</w:t>
      </w:r>
      <w:r>
        <w:rPr>
          <w:bCs/>
          <w:iCs/>
        </w:rPr>
      </w:r>
      <w:r>
        <w:rPr>
          <w:bCs/>
          <w:iCs/>
        </w:rPr>
      </w:r>
    </w:p>
    <w:p>
      <w:pPr>
        <w:pStyle w:val="826"/>
        <w:numPr>
          <w:ilvl w:val="0"/>
          <w:numId w:val="18"/>
        </w:numPr>
        <w:ind w:left="0" w:firstLine="1032"/>
        <w:widowControl w:val="off"/>
        <w:tabs>
          <w:tab w:val="left" w:pos="1393" w:leader="none"/>
        </w:tabs>
      </w:pPr>
      <w:r>
        <w:t xml:space="preserve">В п</w:t>
      </w:r>
      <w:r>
        <w:t xml:space="preserve">оле «Основания</w:t>
      </w:r>
      <w:r>
        <w:t xml:space="preserve"> для снятия с учета» выберите </w:t>
      </w:r>
      <w:r>
        <w:t xml:space="preserve">из выпадающего списка нужное значение</w:t>
      </w:r>
      <w:r>
        <w:t xml:space="preserve">.</w:t>
      </w:r>
      <w:r/>
    </w:p>
    <w:p>
      <w:pPr>
        <w:pStyle w:val="826"/>
        <w:ind w:left="0" w:firstLine="1033"/>
        <w:tabs>
          <w:tab w:val="left" w:pos="0" w:leader="none"/>
        </w:tabs>
      </w:pPr>
      <w:r>
        <w:t xml:space="preserve">Если в качестве основания для снятия с учета выбрана уступка требования по контракту (кредитному договору) другому лицу либо перевод долга по контракту (кредитному договору) на другое лицо, необходимо заполнить дополнительные </w:t>
      </w:r>
      <w:r>
        <w:t xml:space="preserve">сведения:</w:t>
      </w:r>
      <w:r/>
    </w:p>
    <w:p>
      <w:pPr>
        <w:pStyle w:val="826"/>
        <w:ind w:left="0" w:firstLine="0"/>
        <w:jc w:val="center"/>
        <w:spacing w:before="120" w:after="120"/>
        <w:tabs>
          <w:tab w:val="left" w:pos="0" w:leader="none"/>
        </w:tabs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3808" cy="3284169"/>
                <wp:effectExtent l="0" t="0" r="0" b="0"/>
                <wp:docPr id="806" name="_x0000_i198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20"/>
                        <a:srcRect l="0" t="0" r="0" b="12659"/>
                        <a:stretch/>
                      </pic:blipFill>
                      <pic:spPr bwMode="auto">
                        <a:xfrm>
                          <a:off x="0" y="0"/>
                          <a:ext cx="3593808" cy="328416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5" o:spid="_x0000_s805" type="#_x0000_t75" style="width:282.98pt;height:258.60pt;mso-wrap-distance-left:0.00pt;mso-wrap-distance-top:0.00pt;mso-wrap-distance-right:0.00pt;mso-wrap-distance-bottom:0.00pt;" stroked="f">
                <v:path textboxrect="0,0,0,0"/>
                <v:imagedata r:id="rId820" o:title=""/>
              </v:shape>
            </w:pict>
          </mc:Fallback>
        </mc:AlternateContent>
      </w:r>
      <w:r/>
    </w:p>
    <w:p>
      <w:pPr>
        <w:pStyle w:val="826"/>
        <w:ind w:left="0" w:firstLine="0"/>
        <w:jc w:val="center"/>
        <w:spacing w:before="120" w:after="120"/>
        <w:tabs>
          <w:tab w:val="left" w:pos="0" w:leader="none"/>
        </w:tabs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276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заявления о снятии с учета договора в связи с уступкой требований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t xml:space="preserve">В поле «Организационно-правовая форма» выберите тип организационно-правовой формы лица, которому уступаются</w:t>
      </w:r>
      <w:r>
        <w:t xml:space="preserve"> требования</w:t>
      </w:r>
      <w:r>
        <w:t xml:space="preserve"> по договору или переводится долг.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t xml:space="preserve">В полях «Наименование резидента», «ОГРН», «Дата внесения записи в госреестр», «ИНН», «КПП» введите реквизиты резидента.</w:t>
      </w:r>
      <w:r/>
    </w:p>
    <w:p>
      <w:pPr>
        <w:pStyle w:val="826"/>
        <w:ind w:left="0" w:firstLine="1344"/>
        <w:tabs>
          <w:tab w:val="left" w:pos="0" w:leader="none"/>
          <w:tab w:val="left" w:pos="1843" w:leader="none"/>
        </w:tabs>
      </w:pPr>
      <w:r>
        <w:t xml:space="preserve">Для того чтобы указать дату,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807" name="_x0000_i198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21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6" o:spid="_x0000_s806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821" o:title=""/>
              </v:shape>
            </w:pict>
          </mc:Fallback>
        </mc:AlternateContent>
      </w:r>
      <w:r>
        <w:t xml:space="preserve"> и выберите из открывшегося календаря </w:t>
      </w:r>
      <w:r>
        <w:t xml:space="preserve">дату</w:t>
      </w:r>
      <w:r>
        <w:t xml:space="preserve"> или введите ее вручную</w:t>
      </w:r>
      <w:r>
        <w:t xml:space="preserve">.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t xml:space="preserve">В блоке </w:t>
      </w:r>
      <w:r>
        <w:rPr>
          <w:b/>
        </w:rPr>
        <w:t xml:space="preserve">Документ, подтверждающий уступку требования/перевод долга</w:t>
      </w:r>
      <w:r>
        <w:t xml:space="preserve"> в соответствующих полях укажите номер и дату подтверждающего документа.</w:t>
      </w:r>
      <w:r/>
    </w:p>
    <w:p>
      <w:pPr>
        <w:pStyle w:val="826"/>
        <w:ind w:left="0" w:firstLine="1344"/>
        <w:tabs>
          <w:tab w:val="left" w:pos="0" w:leader="none"/>
          <w:tab w:val="left" w:pos="1843" w:leader="none"/>
        </w:tabs>
      </w:pPr>
      <w:r>
        <w:t xml:space="preserve">Если номер отсутствует, установите флажок в поле «Без номера». В результате в поле «Номер» будет показано значение «БН».</w:t>
      </w:r>
      <w:r/>
    </w:p>
    <w:p>
      <w:pPr>
        <w:pStyle w:val="826"/>
        <w:ind w:left="0" w:firstLine="1344"/>
        <w:tabs>
          <w:tab w:val="left" w:pos="0" w:leader="none"/>
          <w:tab w:val="left" w:pos="1843" w:leader="none"/>
        </w:tabs>
      </w:pPr>
      <w:r>
        <w:t xml:space="preserve">Для того чтобы указать дату,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808" name="_x0000_i198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22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7" o:spid="_x0000_s807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822" o:title=""/>
              </v:shape>
            </w:pict>
          </mc:Fallback>
        </mc:AlternateContent>
      </w:r>
      <w:r>
        <w:t xml:space="preserve"> и выберите из открывшегося календаря </w:t>
      </w:r>
      <w:r>
        <w:t xml:space="preserve">дату</w:t>
      </w:r>
      <w:r>
        <w:t xml:space="preserve"> или введите ее вручную</w:t>
      </w:r>
      <w:r>
        <w:t xml:space="preserve">.</w:t>
      </w:r>
      <w:r/>
    </w:p>
    <w:p>
      <w:pPr>
        <w:pStyle w:val="826"/>
        <w:numPr>
          <w:ilvl w:val="0"/>
          <w:numId w:val="18"/>
        </w:numPr>
        <w:ind w:left="0" w:firstLine="1032"/>
        <w:widowControl w:val="off"/>
        <w:tabs>
          <w:tab w:val="left" w:pos="1393" w:leader="none"/>
        </w:tabs>
      </w:pPr>
      <w:r>
        <w:t xml:space="preserve">В поле «Примечание» </w:t>
      </w:r>
      <w:r>
        <w:t xml:space="preserve">при необходимости введите дополнительные сведения.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В случае если Вы хотите добавить еще один блок с информацией о договоре, который необходимо снять с учета, нажмите на ссылку </w:t>
      </w:r>
      <w:r>
        <w:rPr>
          <w:b/>
        </w:rPr>
        <w:t xml:space="preserve">Добавить </w:t>
      </w:r>
      <w:r>
        <w:rPr>
          <w:b/>
        </w:rPr>
        <w:t xml:space="preserve">основание</w:t>
      </w:r>
      <w:r>
        <w:t xml:space="preserve"> и заполните необходимые сведения.</w:t>
      </w:r>
      <w:r/>
    </w:p>
    <w:p>
      <w:pPr>
        <w:pStyle w:val="749"/>
        <w:ind w:left="0"/>
      </w:pPr>
      <w:r>
        <w:t xml:space="preserve">Для того чтобы добавить блок, в который скопирована информация из предыдущего, нажмите на кнопку </w:t>
      </w:r>
      <w:r>
        <w:rPr>
          <w:spacing w:val="-1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94892" cy="95250"/>
                <wp:effectExtent l="0" t="0" r="0" b="0"/>
                <wp:docPr id="809" name="_x0000_i198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23"/>
                        <a:srcRect l="17284" t="42026" r="27161" b="17775"/>
                        <a:stretch/>
                      </pic:blipFill>
                      <pic:spPr bwMode="auto">
                        <a:xfrm>
                          <a:off x="0" y="0"/>
                          <a:ext cx="194892" cy="95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8" o:spid="_x0000_s808" type="#_x0000_t75" style="width:15.35pt;height:7.50pt;mso-wrap-distance-left:0.00pt;mso-wrap-distance-top:0.00pt;mso-wrap-distance-right:0.00pt;mso-wrap-distance-bottom:0.00pt;" stroked="f">
                <v:path textboxrect="0,0,0,0"/>
                <v:imagedata r:id="rId823" o:title=""/>
              </v:shape>
            </w:pict>
          </mc:Fallback>
        </mc:AlternateContent>
      </w:r>
      <w:r>
        <w:t xml:space="preserve"> в соответствующем блоке и щелкните по ссылке </w:t>
      </w:r>
      <w:r>
        <w:rPr>
          <w:b/>
        </w:rPr>
        <w:t xml:space="preserve">Повторить</w:t>
      </w:r>
      <w:r>
        <w:t xml:space="preserve">.</w:t>
      </w:r>
      <w:r/>
    </w:p>
    <w:p>
      <w:pPr>
        <w:pStyle w:val="749"/>
        <w:ind w:left="0"/>
      </w:pPr>
      <w:r>
        <w:t xml:space="preserve">Для удаления блока с информацией о договоре нажмите на кнопку </w:t>
      </w:r>
      <w:r>
        <w:rPr>
          <w:spacing w:val="-1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94892" cy="95250"/>
                <wp:effectExtent l="0" t="0" r="0" b="0"/>
                <wp:docPr id="810" name="_x0000_i198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24"/>
                        <a:srcRect l="17284" t="42026" r="27161" b="17775"/>
                        <a:stretch/>
                      </pic:blipFill>
                      <pic:spPr bwMode="auto">
                        <a:xfrm>
                          <a:off x="0" y="0"/>
                          <a:ext cx="194892" cy="95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9" o:spid="_x0000_s809" type="#_x0000_t75" style="width:15.35pt;height:7.50pt;mso-wrap-distance-left:0.00pt;mso-wrap-distance-top:0.00pt;mso-wrap-distance-right:0.00pt;mso-wrap-distance-bottom:0.00pt;" stroked="f">
                <v:path textboxrect="0,0,0,0"/>
                <v:imagedata r:id="rId824" o:title=""/>
              </v:shape>
            </w:pict>
          </mc:Fallback>
        </mc:AlternateContent>
      </w:r>
      <w:r>
        <w:t xml:space="preserve"> и щелкните по ссылке </w:t>
      </w:r>
      <w:r>
        <w:rPr>
          <w:b/>
        </w:rPr>
        <w:t xml:space="preserve">Удалить</w:t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Далее ознакомьтесь с тарифами банка за операцию, щелкнув по соответствующей ссылке.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Если Вы принимаете данные условия, установите флажок в поле «Подтверждаю, что знаю тарифы банка».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Вложения</w:t>
      </w:r>
      <w:r>
        <w:t xml:space="preserve"> прикрепите документы, являющиеся основанием для снятия международного договора с учета.</w:t>
      </w:r>
      <w:r/>
    </w:p>
    <w:p>
      <w:pPr>
        <w:pStyle w:val="826"/>
        <w:ind w:left="0"/>
        <w:tabs>
          <w:tab w:val="left" w:pos="1134" w:leader="none"/>
        </w:tabs>
      </w:pPr>
      <w:r>
        <w:rPr>
          <w:b/>
          <w:bCs/>
          <w:i/>
          <w:iCs/>
        </w:rPr>
        <w:t xml:space="preserve">ПРИМЕЧАНИЕ</w:t>
      </w:r>
      <w:r>
        <w:rPr>
          <w:bCs/>
          <w:i/>
          <w:iCs/>
        </w:rPr>
        <w:t xml:space="preserve">: </w:t>
      </w:r>
      <w:r>
        <w:rPr>
          <w:rStyle w:val="1080"/>
          <w:i/>
        </w:rPr>
        <w:t xml:space="preserve">п</w:t>
      </w:r>
      <w:r>
        <w:rPr>
          <w:rStyle w:val="1080"/>
          <w:i/>
        </w:rPr>
        <w:t xml:space="preserve">о договорам на сумму менее 600 000 </w:t>
      </w:r>
      <w:r>
        <w:rPr>
          <w:rStyle w:val="1080"/>
          <w:i/>
        </w:rPr>
        <w:t xml:space="preserve">рублей</w:t>
      </w:r>
      <w:r>
        <w:rPr>
          <w:rStyle w:val="1080"/>
          <w:i/>
        </w:rPr>
        <w:t xml:space="preserve"> подтверждающие документы не нужны</w:t>
      </w:r>
      <w:r>
        <w:rPr>
          <w:rStyle w:val="1080"/>
          <w:i/>
        </w:rPr>
        <w:t xml:space="preserve">.</w:t>
      </w:r>
      <w:r/>
    </w:p>
    <w:p>
      <w:pPr>
        <w:pStyle w:val="826"/>
        <w:ind w:left="0"/>
        <w:tabs>
          <w:tab w:val="left" w:pos="0" w:leader="none"/>
        </w:tabs>
        <w:rPr>
          <w:bCs/>
          <w:iCs/>
        </w:rPr>
      </w:pPr>
      <w:r>
        <w:rPr>
          <w:bCs/>
          <w:iCs/>
        </w:rPr>
        <w:t xml:space="preserve">Для этого щелкните по ссылке </w:t>
      </w:r>
      <w:r>
        <w:rPr>
          <w:b/>
          <w:bCs/>
          <w:iCs/>
        </w:rPr>
        <w:t xml:space="preserve">В</w:t>
      </w:r>
      <w:r>
        <w:rPr>
          <w:b/>
          <w:bCs/>
          <w:iCs/>
        </w:rPr>
        <w:t xml:space="preserve">ыберите в папке</w:t>
      </w:r>
      <w:r>
        <w:rPr>
          <w:bCs/>
          <w:iCs/>
        </w:rPr>
        <w:t xml:space="preserve"> и выберите на Вашем компьютере документ или перетащите файл в блок.</w:t>
      </w:r>
      <w:r>
        <w:rPr>
          <w:bCs/>
          <w:iCs/>
        </w:rPr>
      </w:r>
      <w:r>
        <w:rPr>
          <w:bCs/>
          <w:iCs/>
        </w:rPr>
      </w:r>
    </w:p>
    <w:p>
      <w:pPr>
        <w:pStyle w:val="826"/>
        <w:ind w:left="0"/>
        <w:tabs>
          <w:tab w:val="left" w:pos="0" w:leader="none"/>
        </w:tabs>
        <w:rPr>
          <w:bCs/>
          <w:i/>
          <w:iCs/>
        </w:rPr>
      </w:pPr>
      <w:r>
        <w:rPr>
          <w:b/>
          <w:bCs/>
          <w:i/>
          <w:iCs/>
        </w:rPr>
        <w:t xml:space="preserve">ПРИМЕЧАНИЕ</w:t>
      </w:r>
      <w:r>
        <w:rPr>
          <w:bCs/>
          <w:i/>
          <w:iCs/>
        </w:rPr>
        <w:t xml:space="preserve">: </w:t>
      </w:r>
      <w:r>
        <w:rPr>
          <w:bCs/>
          <w:i/>
          <w:iCs/>
        </w:rPr>
        <w:t xml:space="preserve">максимальный размер файла – </w:t>
      </w:r>
      <w:r>
        <w:rPr>
          <w:rStyle w:val="1080"/>
          <w:i/>
        </w:rPr>
        <w:t xml:space="preserve">10 Мб, форматы – </w:t>
      </w:r>
      <w:r>
        <w:rPr>
          <w:rStyle w:val="1080"/>
          <w:i/>
        </w:rPr>
        <w:t xml:space="preserve">pdf, jpeg, jpg, tiff, tif, doc, docx, rtf, xls, xlsx, zip, rar</w:t>
      </w:r>
      <w:r>
        <w:rPr>
          <w:rStyle w:val="1080"/>
          <w:i/>
        </w:rPr>
        <w:t xml:space="preserve">, </w:t>
      </w:r>
      <w:r>
        <w:rPr>
          <w:rStyle w:val="1080"/>
          <w:i/>
          <w:lang w:val="en-US"/>
        </w:rPr>
        <w:t xml:space="preserve">txt</w:t>
      </w:r>
      <w:r>
        <w:rPr>
          <w:rStyle w:val="1080"/>
          <w:i/>
        </w:rPr>
        <w:t xml:space="preserve">.</w:t>
      </w:r>
      <w:r>
        <w:rPr>
          <w:bCs/>
          <w:i/>
          <w:iCs/>
        </w:rPr>
      </w:r>
      <w:r>
        <w:rPr>
          <w:bCs/>
          <w:i/>
          <w:iCs/>
        </w:rPr>
      </w:r>
    </w:p>
    <w:p>
      <w:pPr>
        <w:pStyle w:val="826"/>
        <w:ind w:left="0"/>
        <w:tabs>
          <w:tab w:val="left" w:pos="0" w:leader="none"/>
        </w:tabs>
        <w:rPr>
          <w:bCs/>
          <w:iCs/>
        </w:rPr>
      </w:pPr>
      <w:r>
        <w:rPr>
          <w:bCs/>
          <w:iCs/>
        </w:rPr>
        <w:t xml:space="preserve">Если Вы хотите удалить добавленный документ, </w:t>
      </w:r>
      <w:r>
        <w:rPr>
          <w:bCs/>
          <w:iCs/>
        </w:rP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811" name="_x0000_i199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25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0" o:spid="_x0000_s810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825" o:title=""/>
              </v:shape>
            </w:pict>
          </mc:Fallback>
        </mc:AlternateContent>
      </w:r>
      <w:r>
        <w:rPr>
          <w:bCs/>
          <w:iCs/>
        </w:rPr>
        <w:t xml:space="preserve"> напротив него.</w:t>
      </w:r>
      <w:r>
        <w:rPr>
          <w:bCs/>
          <w:iCs/>
        </w:rPr>
      </w:r>
    </w:p>
    <w:p>
      <w:pPr>
        <w:pStyle w:val="749"/>
        <w:ind w:left="0"/>
      </w:pPr>
      <w:r>
        <w:t xml:space="preserve">После указания всех необходимых сведений нажмите на кнопку </w:t>
      </w:r>
      <w:r>
        <w:rPr>
          <w:b/>
        </w:rPr>
        <w:t xml:space="preserve">Перейти к подписанию</w:t>
      </w:r>
      <w:r>
        <w:t xml:space="preserve">. </w:t>
      </w:r>
      <w:r>
        <w:t xml:space="preserve">В результате Вы перейдете на форму подписания документа.</w:t>
      </w:r>
      <w:r/>
    </w:p>
    <w:p>
      <w:pPr>
        <w:pStyle w:val="749"/>
        <w:ind w:left="0"/>
      </w:pPr>
      <w:r>
        <w:t xml:space="preserve">Если Вы </w:t>
      </w:r>
      <w:r>
        <w:t xml:space="preserve">хотите сохранить документ, </w:t>
      </w:r>
      <w:r>
        <w:t xml:space="preserve">щелкните по кнопке </w:t>
      </w:r>
      <w:r>
        <w:rPr>
          <w:b/>
        </w:rPr>
        <w:t xml:space="preserve">Сохранить</w:t>
      </w:r>
      <w:r>
        <w:t xml:space="preserve">.</w:t>
      </w:r>
      <w:r/>
    </w:p>
    <w:p>
      <w:pPr>
        <w:pStyle w:val="749"/>
        <w:ind w:left="0"/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если </w:t>
      </w:r>
      <w:r>
        <w:rPr>
          <w:i/>
        </w:rPr>
        <w:t xml:space="preserve">есть замеч</w:t>
      </w:r>
      <w:r>
        <w:rPr>
          <w:i/>
        </w:rPr>
        <w:t xml:space="preserve">ания к документу или не заполнены обязательные поля, на экране отобразятся соответствующие уведомления. В этом случае Вы можете вернуться к заполнению сведений, закрыть без сохранения или сохранить документ как черновик, щелкнув по соответствующим кнопкам.</w:t>
      </w:r>
      <w:r>
        <w:rPr>
          <w:i/>
        </w:rPr>
      </w:r>
      <w:r>
        <w:rPr>
          <w:i/>
        </w:rPr>
      </w:r>
    </w:p>
    <w:p>
      <w:pPr>
        <w:pStyle w:val="749"/>
        <w:ind w:left="0"/>
      </w:pPr>
      <w:r>
        <w:t xml:space="preserve">В результате документ </w:t>
      </w:r>
      <w:r>
        <w:rPr>
          <w:bCs/>
          <w:iCs/>
        </w:rPr>
        <w:t xml:space="preserve">отобразится в разделе </w:t>
      </w:r>
      <w:r>
        <w:rPr>
          <w:b/>
          <w:bCs/>
          <w:iCs/>
        </w:rPr>
        <w:t xml:space="preserve">ВЭД</w:t>
      </w:r>
      <w:r>
        <w:rPr>
          <w:bCs/>
          <w:iCs/>
        </w:rPr>
        <w:t xml:space="preserve"> в блоке </w:t>
      </w:r>
      <w:r>
        <w:rPr>
          <w:b/>
        </w:rPr>
        <w:t xml:space="preserve">Заявление о снятии с учета</w:t>
      </w:r>
      <w:r>
        <w:rPr>
          <w:bCs/>
          <w:iCs/>
        </w:rPr>
        <w:t xml:space="preserve"> и в списке соответствующих заявлений по международным договорам, а </w:t>
      </w:r>
      <w:r>
        <w:t xml:space="preserve">на экране будет показано уведомление об успешном выполнении операции</w:t>
      </w:r>
      <w:r>
        <w:t xml:space="preserve">.</w:t>
      </w:r>
      <w:r>
        <w:t xml:space="preserve"> </w:t>
      </w:r>
      <w:r>
        <w:t xml:space="preserve">Н</w:t>
      </w:r>
      <w:r>
        <w:t xml:space="preserve">а данной форме Вы можете перейти к созданию нового документа</w:t>
      </w:r>
      <w:r>
        <w:t xml:space="preserve">, щелкнув по</w:t>
      </w:r>
      <w:r>
        <w:t xml:space="preserve"> кнопк</w:t>
      </w:r>
      <w:r>
        <w:t xml:space="preserve">е</w:t>
      </w:r>
      <w:r>
        <w:t xml:space="preserve"> </w:t>
      </w:r>
      <w:r>
        <w:rPr>
          <w:b/>
        </w:rPr>
        <w:t xml:space="preserve">Создать новый документ</w:t>
      </w:r>
      <w:r>
        <w:t xml:space="preserve">. Подробнее смотрите в разделе</w:t>
      </w:r>
      <w:r>
        <w:t xml:space="preserve"> </w:t>
      </w:r>
      <w:r>
        <w:fldChar w:fldCharType="begin"/>
      </w:r>
      <w:r>
        <w:instrText xml:space="preserve"> HYPERLINK  \l "_Снятие_договора_с" </w:instrText>
      </w:r>
      <w:r>
        <w:fldChar w:fldCharType="separate"/>
      </w:r>
      <w:r>
        <w:rPr>
          <w:rStyle w:val="782"/>
        </w:rPr>
        <w:t xml:space="preserve">Создание заяв</w:t>
      </w:r>
      <w:bookmarkStart w:id="2382" w:name="_Hlt179207943"/>
      <w:r/>
      <w:bookmarkStart w:id="2383" w:name="_Hlt186118199"/>
      <w:r>
        <w:rPr>
          <w:rStyle w:val="782"/>
        </w:rPr>
        <w:t xml:space="preserve">л</w:t>
      </w:r>
      <w:bookmarkEnd w:id="2380"/>
      <w:r/>
      <w:bookmarkEnd w:id="2381"/>
      <w:r>
        <w:rPr>
          <w:rStyle w:val="782"/>
        </w:rPr>
        <w:t xml:space="preserve">ени</w:t>
      </w:r>
      <w:bookmarkStart w:id="2384" w:name="_Hlt191371883"/>
      <w:r/>
      <w:bookmarkStart w:id="2385" w:name="_Hlt199950338"/>
      <w:r>
        <w:rPr>
          <w:rStyle w:val="782"/>
        </w:rPr>
        <w:t xml:space="preserve">я</w:t>
      </w:r>
      <w:bookmarkEnd w:id="2382"/>
      <w:r/>
      <w:bookmarkEnd w:id="2383"/>
      <w:r>
        <w:rPr>
          <w:rStyle w:val="782"/>
        </w:rPr>
        <w:t xml:space="preserve"> д</w:t>
      </w:r>
      <w:bookmarkStart w:id="2386" w:name="_Hlt195568132"/>
      <w:r>
        <w:rPr>
          <w:rStyle w:val="782"/>
        </w:rPr>
        <w:t xml:space="preserve">л</w:t>
      </w:r>
      <w:bookmarkEnd w:id="2384"/>
      <w:r>
        <w:rPr>
          <w:rStyle w:val="782"/>
        </w:rPr>
        <w:t xml:space="preserve">я с</w:t>
      </w:r>
      <w:bookmarkStart w:id="2387" w:name="_Hlt166494917"/>
      <w:r>
        <w:rPr>
          <w:rStyle w:val="782"/>
        </w:rPr>
        <w:t xml:space="preserve">н</w:t>
      </w:r>
      <w:bookmarkEnd w:id="2385"/>
      <w:r>
        <w:rPr>
          <w:rStyle w:val="782"/>
        </w:rPr>
        <w:t xml:space="preserve">ятия договора с учета</w:t>
      </w:r>
      <w:r>
        <w:fldChar w:fldCharType="end"/>
      </w:r>
      <w:r>
        <w:t xml:space="preserve">.</w:t>
      </w:r>
      <w:r/>
    </w:p>
    <w:p>
      <w:pPr>
        <w:pStyle w:val="755"/>
      </w:pPr>
      <w:r>
        <w:t xml:space="preserve">Подписание заявления</w:t>
      </w:r>
      <w:r/>
    </w:p>
    <w:p>
      <w:pPr>
        <w:pStyle w:val="749"/>
        <w:ind w:left="0"/>
      </w:pPr>
      <w:r>
        <w:t xml:space="preserve">На странице подписания заявления о снятии с учета международного договора отображаются заполненная информация, а также номер и дата документа.</w:t>
      </w:r>
      <w:r/>
    </w:p>
    <w:p>
      <w:pPr>
        <w:pStyle w:val="749"/>
        <w:ind w:left="0"/>
      </w:pPr>
      <w:r>
        <w:t xml:space="preserve">На данной форме Вы можете выполнить следующие действия: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Просмотреть информацию о </w:t>
      </w:r>
      <w:r>
        <w:rPr>
          <w:b/>
        </w:rPr>
        <w:t xml:space="preserve">договоре</w:t>
      </w:r>
      <w:r>
        <w:t xml:space="preserve">. Для этого нажмите на ссылку с УНК договора. В результате Вы перейдете к просмотру детальной информации о договоре. Подробнее смотрите в разделе </w:t>
      </w:r>
      <w:r>
        <w:fldChar w:fldCharType="begin"/>
      </w:r>
      <w:r>
        <w:instrText xml:space="preserve"> HYPERLINK  \l "_Зачисление_валюты_на" </w:instrText>
      </w:r>
      <w:r>
        <w:fldChar w:fldCharType="separate"/>
      </w:r>
      <w:r>
        <w:rPr>
          <w:rStyle w:val="782"/>
        </w:rPr>
        <w:t xml:space="preserve">Детальная </w:t>
      </w:r>
      <w:bookmarkStart w:id="2388" w:name="_Hlt166494922"/>
      <w:r>
        <w:rPr>
          <w:rStyle w:val="782"/>
        </w:rPr>
        <w:t xml:space="preserve">и</w:t>
      </w:r>
      <w:bookmarkEnd w:id="2386"/>
      <w:r/>
      <w:bookmarkStart w:id="2389" w:name="_Hlt195568142"/>
      <w:r/>
      <w:bookmarkStart w:id="2390" w:name="_Hlt199950360"/>
      <w:r>
        <w:rPr>
          <w:rStyle w:val="782"/>
        </w:rPr>
        <w:t xml:space="preserve">н</w:t>
      </w:r>
      <w:bookmarkEnd w:id="2387"/>
      <w:r/>
      <w:bookmarkEnd w:id="2388"/>
      <w:r/>
      <w:bookmarkStart w:id="2391" w:name="_Hlt191371914"/>
      <w:r>
        <w:rPr>
          <w:rStyle w:val="782"/>
        </w:rPr>
        <w:t xml:space="preserve">ф</w:t>
      </w:r>
      <w:bookmarkEnd w:id="2389"/>
      <w:r>
        <w:rPr>
          <w:rStyle w:val="782"/>
        </w:rPr>
        <w:t xml:space="preserve">о</w:t>
      </w:r>
      <w:bookmarkStart w:id="2392" w:name="_Hlt179207950"/>
      <w:r>
        <w:rPr>
          <w:rStyle w:val="782"/>
        </w:rPr>
        <w:t xml:space="preserve">р</w:t>
      </w:r>
      <w:bookmarkEnd w:id="2390"/>
      <w:r>
        <w:rPr>
          <w:rStyle w:val="782"/>
        </w:rPr>
        <w:t xml:space="preserve">мация </w:t>
      </w:r>
      <w:bookmarkStart w:id="2393" w:name="_Hlt170812229"/>
      <w:r>
        <w:rPr>
          <w:rStyle w:val="782"/>
        </w:rPr>
        <w:t xml:space="preserve">п</w:t>
      </w:r>
      <w:bookmarkEnd w:id="2391"/>
      <w:r/>
      <w:bookmarkStart w:id="2394" w:name="_Hlt186118214"/>
      <w:r>
        <w:rPr>
          <w:rStyle w:val="782"/>
        </w:rPr>
        <w:t xml:space="preserve">о</w:t>
      </w:r>
      <w:bookmarkEnd w:id="2392"/>
      <w:r>
        <w:rPr>
          <w:rStyle w:val="782"/>
        </w:rPr>
        <w:t xml:space="preserve"> </w:t>
      </w:r>
      <w:r>
        <w:rPr>
          <w:rStyle w:val="782"/>
        </w:rPr>
        <w:t xml:space="preserve">международному</w:t>
      </w:r>
      <w:r>
        <w:rPr>
          <w:rStyle w:val="782"/>
        </w:rPr>
        <w:t xml:space="preserve"> договору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Скачать вложенные документы</w:t>
      </w:r>
      <w:r>
        <w:t xml:space="preserve">. Для этого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4064" cy="144141"/>
                <wp:effectExtent l="0" t="0" r="0" b="0"/>
                <wp:docPr id="812" name="_x0000_i199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26"/>
                        <a:srcRect l="15662" t="39684" r="19343" b="13227"/>
                        <a:stretch/>
                      </pic:blipFill>
                      <pic:spPr bwMode="auto">
                        <a:xfrm>
                          <a:off x="0" y="0"/>
                          <a:ext cx="134064" cy="14414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1" o:spid="_x0000_s811" type="#_x0000_t75" style="width:10.56pt;height:11.35pt;mso-wrap-distance-left:0.00pt;mso-wrap-distance-top:0.00pt;mso-wrap-distance-right:0.00pt;mso-wrap-distance-bottom:0.00pt;" stroked="f">
                <v:path textboxrect="0,0,0,0"/>
                <v:imagedata r:id="rId826" o:title=""/>
              </v:shape>
            </w:pict>
          </mc:Fallback>
        </mc:AlternateContent>
      </w:r>
      <w:r>
        <w:t xml:space="preserve"> напротив интересующего документа.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Подписать </w:t>
      </w:r>
      <w:r>
        <w:rPr>
          <w:b/>
        </w:rPr>
        <w:t xml:space="preserve">документ</w:t>
      </w:r>
      <w:r>
        <w:t xml:space="preserve">. Для этого щелкните по кнопке </w:t>
      </w:r>
      <w:r>
        <w:rPr>
          <w:b/>
        </w:rPr>
        <w:t xml:space="preserve">Подписать</w:t>
      </w:r>
      <w:r>
        <w:t xml:space="preserve"> и подтвердите операцию доступным способом. 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</w:t>
      </w:r>
      <w:bookmarkStart w:id="2395" w:name="_Hlt199950377"/>
      <w:r>
        <w:rPr>
          <w:rStyle w:val="782"/>
        </w:rPr>
        <w:t xml:space="preserve">а</w:t>
      </w:r>
      <w:bookmarkEnd w:id="2393"/>
      <w:r>
        <w:rPr>
          <w:rStyle w:val="782"/>
        </w:rPr>
        <w:t xml:space="preserve">ние</w:t>
      </w:r>
      <w:bookmarkStart w:id="2396" w:name="_Hlt191371920"/>
      <w:r>
        <w:rPr>
          <w:rStyle w:val="782"/>
        </w:rPr>
        <w:t xml:space="preserve"> </w:t>
      </w:r>
      <w:bookmarkEnd w:id="2394"/>
      <w:r>
        <w:rPr>
          <w:rStyle w:val="782"/>
        </w:rPr>
        <w:t xml:space="preserve">до</w:t>
      </w:r>
      <w:bookmarkStart w:id="2397" w:name="_Hlt195568150"/>
      <w:r>
        <w:rPr>
          <w:rStyle w:val="782"/>
        </w:rPr>
        <w:t xml:space="preserve">к</w:t>
      </w:r>
      <w:bookmarkEnd w:id="2395"/>
      <w:r/>
      <w:bookmarkStart w:id="2398" w:name="_Hlt186118226"/>
      <w:r>
        <w:rPr>
          <w:rStyle w:val="782"/>
        </w:rPr>
        <w:t xml:space="preserve">у</w:t>
      </w:r>
      <w:bookmarkEnd w:id="2396"/>
      <w:r>
        <w:rPr>
          <w:rStyle w:val="782"/>
        </w:rPr>
        <w:t xml:space="preserve">ментов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826"/>
        <w:ind w:left="0"/>
        <w:tabs>
          <w:tab w:val="left" w:pos="1134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данная операция доступна для сотрудников с соответствующими правами.</w:t>
      </w:r>
      <w:r>
        <w:rPr>
          <w:i/>
        </w:rPr>
      </w:r>
      <w:r>
        <w:rPr>
          <w:i/>
        </w:rPr>
      </w:r>
    </w:p>
    <w:p>
      <w:pPr>
        <w:pStyle w:val="749"/>
        <w:ind w:left="0"/>
      </w:pPr>
      <w:r>
        <w:t xml:space="preserve">После наложения всех необходимых подписей </w:t>
      </w:r>
      <w:r>
        <w:t xml:space="preserve">документ</w:t>
      </w:r>
      <w:r>
        <w:t xml:space="preserve"> будет отправлен в банк, а на экране отобразится страница подтверждения операции.</w:t>
      </w:r>
      <w:r/>
    </w:p>
    <w:p>
      <w:pPr>
        <w:pStyle w:val="755"/>
      </w:pPr>
      <w:r>
        <w:t xml:space="preserve">Подтверждение операции</w:t>
      </w:r>
      <w:r/>
    </w:p>
    <w:p>
      <w:pPr>
        <w:pStyle w:val="749"/>
        <w:ind w:left="0"/>
      </w:pPr>
      <w:r>
        <w:t xml:space="preserve">На странице подтверждения отображается уведомление об успешном выполнении операции.</w:t>
      </w:r>
      <w:r/>
    </w:p>
    <w:p>
      <w:pPr>
        <w:pStyle w:val="749"/>
        <w:ind w:left="0"/>
      </w:pPr>
      <w:r>
        <w:t xml:space="preserve">На данной форме Вы можете выполнить следующие действия: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Перейти к созданию нового заявления на </w:t>
      </w:r>
      <w:r>
        <w:rPr>
          <w:b/>
        </w:rPr>
        <w:t xml:space="preserve">снятие с учета договора</w:t>
      </w:r>
      <w:r>
        <w:t xml:space="preserve">. Для этого нажмите на кнопку </w:t>
      </w:r>
      <w:r>
        <w:rPr>
          <w:b/>
        </w:rPr>
        <w:t xml:space="preserve">Создать новый документ</w:t>
      </w:r>
      <w:r>
        <w:t xml:space="preserve">. Подробное описание заполнения полей смотрите в разделе</w:t>
      </w:r>
      <w:r>
        <w:t xml:space="preserve"> </w:t>
      </w:r>
      <w:r>
        <w:fldChar w:fldCharType="begin"/>
      </w:r>
      <w:r>
        <w:instrText xml:space="preserve"> HYPERLINK  \l "_Снятие_договора_с" </w:instrText>
      </w:r>
      <w:r>
        <w:fldChar w:fldCharType="separate"/>
      </w:r>
      <w:r>
        <w:rPr>
          <w:rStyle w:val="782"/>
        </w:rPr>
        <w:t xml:space="preserve">Создание</w:t>
      </w:r>
      <w:bookmarkStart w:id="2399" w:name="_Hlt179207963"/>
      <w:r>
        <w:rPr>
          <w:rStyle w:val="782"/>
        </w:rPr>
        <w:t xml:space="preserve"> </w:t>
      </w:r>
      <w:bookmarkEnd w:id="2397"/>
      <w:r>
        <w:rPr>
          <w:rStyle w:val="782"/>
        </w:rPr>
        <w:t xml:space="preserve">заявлени</w:t>
      </w:r>
      <w:bookmarkStart w:id="2400" w:name="_Hlt166494936"/>
      <w:r>
        <w:rPr>
          <w:rStyle w:val="782"/>
        </w:rPr>
        <w:t xml:space="preserve">я</w:t>
      </w:r>
      <w:bookmarkEnd w:id="2398"/>
      <w:r>
        <w:rPr>
          <w:rStyle w:val="782"/>
        </w:rPr>
        <w:t xml:space="preserve"> </w:t>
      </w:r>
      <w:bookmarkStart w:id="2401" w:name="_Hlt199949144"/>
      <w:r>
        <w:rPr>
          <w:rStyle w:val="782"/>
        </w:rPr>
        <w:t xml:space="preserve">д</w:t>
      </w:r>
      <w:bookmarkEnd w:id="2399"/>
      <w:r>
        <w:rPr>
          <w:rStyle w:val="782"/>
        </w:rPr>
        <w:t xml:space="preserve">л</w:t>
      </w:r>
      <w:bookmarkStart w:id="2402" w:name="_Hlt186118238"/>
      <w:r>
        <w:rPr>
          <w:rStyle w:val="782"/>
        </w:rPr>
        <w:t xml:space="preserve">я</w:t>
      </w:r>
      <w:bookmarkEnd w:id="2400"/>
      <w:r/>
      <w:bookmarkStart w:id="2403" w:name="_Hlt195568155"/>
      <w:r>
        <w:rPr>
          <w:rStyle w:val="782"/>
        </w:rPr>
        <w:t xml:space="preserve"> </w:t>
      </w:r>
      <w:bookmarkEnd w:id="2401"/>
      <w:r>
        <w:rPr>
          <w:rStyle w:val="782"/>
        </w:rPr>
        <w:t xml:space="preserve">снят</w:t>
      </w:r>
      <w:bookmarkStart w:id="2404" w:name="_Hlt191371939"/>
      <w:r>
        <w:rPr>
          <w:rStyle w:val="782"/>
        </w:rPr>
        <w:t xml:space="preserve">и</w:t>
      </w:r>
      <w:bookmarkEnd w:id="2402"/>
      <w:r>
        <w:rPr>
          <w:rStyle w:val="782"/>
        </w:rPr>
        <w:t xml:space="preserve">я договора с учета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Скачать </w:t>
      </w:r>
      <w:r>
        <w:rPr>
          <w:b/>
        </w:rPr>
        <w:t xml:space="preserve">документ</w:t>
      </w:r>
      <w:r>
        <w:t xml:space="preserve">. Если Вы хотите </w:t>
      </w:r>
      <w:r>
        <w:t xml:space="preserve">сохранить </w:t>
      </w:r>
      <w:r>
        <w:t xml:space="preserve">документ</w:t>
      </w:r>
      <w:r>
        <w:t xml:space="preserve"> в формате </w:t>
      </w:r>
      <w:r>
        <w:t xml:space="preserve">.</w:t>
      </w:r>
      <w:r>
        <w:t xml:space="preserve">pdf, нажмите на </w:t>
      </w:r>
      <w:r>
        <w:t xml:space="preserve">ссылку </w:t>
      </w:r>
      <w:r>
        <w:rPr>
          <w:b/>
        </w:rPr>
        <w:t xml:space="preserve">Скачать </w:t>
      </w:r>
      <w:r>
        <w:rPr>
          <w:b/>
          <w:lang w:val="en-US"/>
        </w:rPr>
        <w:t xml:space="preserve">PDF</w:t>
      </w:r>
      <w:r>
        <w:t xml:space="preserve">. В результате документ в соответствующем формате будет загружен на Ваш компьютер</w:t>
      </w:r>
      <w:r>
        <w:rPr>
          <w:lang w:eastAsia="ru-RU"/>
        </w:rPr>
        <w:t xml:space="preserve">.</w:t>
      </w:r>
      <w:r/>
    </w:p>
    <w:p>
      <w:pPr>
        <w:pStyle w:val="749"/>
        <w:ind w:left="0"/>
      </w:pPr>
      <w:r>
        <w:t xml:space="preserve">Для возврата в раздел </w:t>
      </w:r>
      <w:r>
        <w:rPr>
          <w:b/>
        </w:rPr>
        <w:t xml:space="preserve">ВЭД</w:t>
      </w:r>
      <w:r>
        <w:t xml:space="preserve"> нажмите на кнопку </w:t>
      </w:r>
      <w:r>
        <w:rPr>
          <w:b/>
        </w:rPr>
        <w:t xml:space="preserve">Закрыть</w:t>
      </w:r>
      <w:r>
        <w:t xml:space="preserve">.</w:t>
      </w:r>
      <w:r/>
    </w:p>
    <w:p>
      <w:pPr>
        <w:pStyle w:val="754"/>
        <w:rPr>
          <w:lang w:val="ru-RU"/>
        </w:rPr>
      </w:pPr>
      <w:r/>
      <w:bookmarkEnd w:id="2403"/>
      <w:r/>
      <w:bookmarkEnd w:id="2404"/>
      <w:r/>
      <w:bookmarkStart w:id="2405" w:name="_Операции_с_кредитными"/>
      <w:r/>
      <w:bookmarkEnd w:id="2405"/>
      <w:r/>
      <w:bookmarkStart w:id="2406" w:name="_Добавление_информации_о"/>
      <w:r/>
      <w:bookmarkStart w:id="2407" w:name="_Импорт_валютных_переводов"/>
      <w:r>
        <w:rPr>
          <w:lang w:val="ru-RU"/>
        </w:rPr>
        <w:t xml:space="preserve">Импорт валютных переводов</w:t>
      </w:r>
      <w:r>
        <w:rPr>
          <w:lang w:val="ru-RU"/>
        </w:rPr>
      </w:r>
    </w:p>
    <w:p>
      <w:pPr>
        <w:pStyle w:val="749"/>
        <w:ind w:left="0"/>
      </w:pPr>
      <w:r>
        <w:t xml:space="preserve">Для импорта заявлений на перевод валюты нажмите на кнопку </w:t>
      </w:r>
      <w:r>
        <w:rPr>
          <w:b/>
        </w:rPr>
        <w:t xml:space="preserve">Импорт валютных переводов</w:t>
      </w:r>
      <w:r>
        <w:t xml:space="preserve">. В результате откроется форма загрузки документов в формате </w:t>
      </w:r>
      <w:r>
        <w:rPr>
          <w:lang w:val="en-US"/>
        </w:rPr>
        <w:t xml:space="preserve">SWIFT</w:t>
      </w:r>
      <w:r>
        <w:t xml:space="preserve"> </w:t>
      </w:r>
      <w:r>
        <w:t xml:space="preserve">(МТ103).</w:t>
      </w:r>
      <w:r/>
    </w:p>
    <w:p>
      <w:pPr>
        <w:pStyle w:val="749"/>
        <w:ind w:left="0"/>
      </w:pPr>
      <w:r/>
      <w:r>
        <w:rPr>
          <w:b/>
          <w:i/>
        </w:rPr>
        <w:t xml:space="preserve">П</w:t>
      </w:r>
      <w:r>
        <w:rPr>
          <w:b/>
          <w:i/>
        </w:rPr>
        <w:t xml:space="preserve">РИМЕЧАНИЕ</w:t>
      </w:r>
      <w:r>
        <w:rPr>
          <w:b/>
          <w:i/>
        </w:rPr>
        <w:t xml:space="preserve">:</w:t>
      </w:r>
      <w:r>
        <w:rPr>
          <w:b/>
          <w:i/>
        </w:rPr>
        <w:t xml:space="preserve"> </w:t>
      </w:r>
      <w:r>
        <w:rPr>
          <w:i/>
        </w:rPr>
        <w:t xml:space="preserve">Если у Вашей организации отсутствуют международные реквизиты, </w:t>
      </w:r>
      <w:r>
        <w:rPr>
          <w:i/>
        </w:rPr>
        <w:t xml:space="preserve">на экране появится соответствующее уведомление. Для того чтобы </w:t>
      </w:r>
      <w:r>
        <w:rPr>
          <w:i/>
        </w:rPr>
        <w:t xml:space="preserve">отправить </w:t>
      </w:r>
      <w:r>
        <w:rPr>
          <w:i/>
        </w:rPr>
        <w:t xml:space="preserve">необходимые</w:t>
      </w:r>
      <w:r>
        <w:rPr>
          <w:i/>
        </w:rPr>
        <w:t xml:space="preserve"> сведения в банк</w:t>
      </w:r>
      <w:r>
        <w:rPr>
          <w:i/>
        </w:rPr>
        <w:t xml:space="preserve">, нажмите на кнопку </w:t>
      </w:r>
      <w:r>
        <w:rPr>
          <w:b/>
          <w:i/>
        </w:rPr>
        <w:t xml:space="preserve">Написать письмо</w:t>
      </w:r>
      <w:r>
        <w:rPr>
          <w:i/>
        </w:rPr>
        <w:t xml:space="preserve">. Подробнее смотрите в разделе </w:t>
      </w:r>
      <w:r>
        <w:rPr>
          <w:i/>
        </w:rPr>
        <w:fldChar w:fldCharType="begin"/>
      </w:r>
      <w:r>
        <w:rPr>
          <w:i/>
        </w:rPr>
        <w:instrText xml:space="preserve"> HYPERLINK  \l "_Создание_письма_1" \o "создание письма" </w:instrText>
      </w:r>
      <w:r>
        <w:rPr>
          <w:i/>
        </w:rPr>
        <w:fldChar w:fldCharType="separate"/>
      </w:r>
      <w:r>
        <w:rPr>
          <w:rStyle w:val="782"/>
          <w:i/>
        </w:rPr>
        <w:t xml:space="preserve">Создание</w:t>
      </w:r>
      <w:bookmarkStart w:id="2408" w:name="_Hlt195567851"/>
      <w:r>
        <w:rPr>
          <w:rStyle w:val="782"/>
          <w:i/>
        </w:rPr>
        <w:t xml:space="preserve"> </w:t>
      </w:r>
      <w:bookmarkEnd w:id="2406"/>
      <w:r/>
      <w:bookmarkStart w:id="2409" w:name="_Hlt191371957"/>
      <w:r>
        <w:rPr>
          <w:rStyle w:val="782"/>
          <w:i/>
        </w:rPr>
        <w:t xml:space="preserve">п</w:t>
      </w:r>
      <w:bookmarkEnd w:id="2407"/>
      <w:r/>
      <w:r>
        <w:rPr>
          <w:rStyle w:val="782"/>
          <w:i/>
        </w:rPr>
        <w:t xml:space="preserve">и</w:t>
      </w:r>
      <w:bookmarkEnd w:id="2408"/>
      <w:r/>
      <w:bookmarkStart w:id="2411" w:name="_Hlt191332020"/>
      <w:r>
        <w:rPr>
          <w:rStyle w:val="782"/>
          <w:i/>
        </w:rPr>
        <w:t xml:space="preserve">с</w:t>
      </w:r>
      <w:bookmarkEnd w:id="2409"/>
      <w:r>
        <w:rPr>
          <w:rStyle w:val="782"/>
          <w:i/>
        </w:rPr>
        <w:t xml:space="preserve">ьма</w:t>
      </w:r>
      <w:r>
        <w:rPr>
          <w:i/>
        </w:rPr>
        <w:fldChar w:fldCharType="end"/>
      </w:r>
      <w:r>
        <w:rPr>
          <w:i/>
        </w:rPr>
        <w:t xml:space="preserve">. Если Вы не хотите направлять сведения в банк, нажмите на кнопку </w:t>
      </w:r>
      <w:r>
        <w:rPr>
          <w:b/>
          <w:i/>
        </w:rPr>
        <w:t xml:space="preserve">Отмена</w:t>
      </w:r>
      <w:r>
        <w:rPr>
          <w:i/>
        </w:rPr>
        <w:t xml:space="preserve">.</w:t>
      </w:r>
      <w:r>
        <w:rPr>
          <w:rStyle w:val="792"/>
          <w:i/>
          <w:lang w:val="en-US"/>
        </w:rPr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7758" cy="2701417"/>
                <wp:effectExtent l="0" t="0" r="0" b="0"/>
                <wp:docPr id="813" name="_x0000_i199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27"/>
                        <a:stretch/>
                      </pic:blipFill>
                      <pic:spPr bwMode="auto">
                        <a:xfrm>
                          <a:off x="0" y="0"/>
                          <a:ext cx="3597758" cy="270141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2" o:spid="_x0000_s812" type="#_x0000_t75" style="width:283.29pt;height:212.71pt;mso-wrap-distance-left:0.00pt;mso-wrap-distance-top:0.00pt;mso-wrap-distance-right:0.00pt;mso-wrap-distance-bottom:0.00pt;" stroked="f">
                <v:path textboxrect="0,0,0,0"/>
                <v:imagedata r:id="rId827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277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Импорт валютных переводов</w:t>
      </w:r>
      <w:r>
        <w:rPr>
          <w:rFonts w:ascii="Arial" w:hAnsi="Arial" w:cs="Arial"/>
          <w:bCs/>
          <w:iCs/>
          <w:sz w:val="18"/>
        </w:rPr>
      </w:r>
    </w:p>
    <w:p>
      <w:pPr>
        <w:pStyle w:val="749"/>
        <w:ind w:left="0"/>
        <w:rPr>
          <w:lang w:eastAsia="en-US"/>
        </w:rPr>
      </w:pPr>
      <w:r>
        <w:rPr>
          <w:lang w:eastAsia="en-US"/>
        </w:rPr>
        <w:t xml:space="preserve">Если Вы хотите ознакомиться с описанием доступных форматов импорта документов, щелкните по соответствующей ссылке. В результате Вы перейдет</w:t>
      </w:r>
      <w:r>
        <w:rPr>
          <w:lang w:eastAsia="en-US"/>
        </w:rPr>
        <w:t xml:space="preserve">е</w:t>
      </w:r>
      <w:r>
        <w:rPr>
          <w:lang w:eastAsia="en-US"/>
        </w:rPr>
        <w:t xml:space="preserve"> в раздел системы «Свой Бизнес» с интересующей информацией.</w:t>
      </w:r>
      <w:r>
        <w:rPr>
          <w:lang w:eastAsia="en-US"/>
        </w:rPr>
      </w:r>
    </w:p>
    <w:p>
      <w:pPr>
        <w:pStyle w:val="826"/>
        <w:ind w:left="0"/>
        <w:tabs>
          <w:tab w:val="left" w:pos="0" w:leader="none"/>
        </w:tabs>
        <w:rPr>
          <w:bCs/>
          <w:iCs/>
        </w:rPr>
      </w:pPr>
      <w:r>
        <w:rPr>
          <w:bCs/>
          <w:iCs/>
        </w:rPr>
        <w:t xml:space="preserve">Для </w:t>
      </w:r>
      <w:r>
        <w:rPr>
          <w:bCs/>
          <w:iCs/>
        </w:rPr>
        <w:t xml:space="preserve">загрузки заявлений на перевод валюты</w:t>
      </w:r>
      <w:r>
        <w:rPr>
          <w:bCs/>
          <w:iCs/>
        </w:rPr>
        <w:t xml:space="preserve"> </w:t>
      </w:r>
      <w:r>
        <w:t xml:space="preserve">в формате </w:t>
      </w:r>
      <w:r>
        <w:rPr>
          <w:lang w:val="en-US"/>
        </w:rPr>
        <w:t xml:space="preserve">SWIFT</w:t>
      </w:r>
      <w:r>
        <w:t xml:space="preserve"> </w:t>
      </w:r>
      <w:r>
        <w:t xml:space="preserve">(МТ103) </w:t>
      </w:r>
      <w:r>
        <w:rPr>
          <w:bCs/>
          <w:iCs/>
        </w:rPr>
        <w:t xml:space="preserve">нажмите на ссылку</w:t>
      </w:r>
      <w:r>
        <w:rPr>
          <w:bCs/>
          <w:iCs/>
        </w:rPr>
        <w:t xml:space="preserve"> </w:t>
      </w:r>
      <w:r>
        <w:rPr>
          <w:b/>
          <w:bCs/>
          <w:iCs/>
        </w:rPr>
        <w:t xml:space="preserve">В</w:t>
      </w:r>
      <w:r>
        <w:rPr>
          <w:b/>
          <w:bCs/>
          <w:iCs/>
        </w:rPr>
        <w:t xml:space="preserve">ыберите в папке</w:t>
      </w:r>
      <w:r>
        <w:rPr>
          <w:bCs/>
          <w:iCs/>
        </w:rPr>
        <w:t xml:space="preserve"> и выберите на Вашем компьютере </w:t>
      </w:r>
      <w:r>
        <w:rPr>
          <w:bCs/>
          <w:iCs/>
        </w:rPr>
        <w:t xml:space="preserve">нужный</w:t>
      </w:r>
      <w:r>
        <w:rPr>
          <w:bCs/>
          <w:iCs/>
        </w:rPr>
        <w:t xml:space="preserve"> документ</w:t>
      </w:r>
      <w:r>
        <w:rPr>
          <w:bCs/>
          <w:iCs/>
        </w:rPr>
        <w:t xml:space="preserve">. Также Вы можете загрузить необходимый файл, перетащив его в соответствующий блок.</w:t>
      </w:r>
      <w:r>
        <w:rPr>
          <w:bCs/>
          <w:iCs/>
        </w:rPr>
      </w:r>
    </w:p>
    <w:p>
      <w:pPr>
        <w:pStyle w:val="826"/>
        <w:ind w:left="0"/>
        <w:tabs>
          <w:tab w:val="left" w:pos="0" w:leader="none"/>
        </w:tabs>
        <w:rPr>
          <w:rStyle w:val="1080"/>
          <w:i/>
        </w:rPr>
      </w:pPr>
      <w:r/>
      <w:r>
        <w:rPr>
          <w:b/>
          <w:bCs/>
          <w:i/>
          <w:iCs/>
        </w:rPr>
        <w:t xml:space="preserve">ПРИМЕЧАНИЕ</w:t>
      </w:r>
      <w:r>
        <w:rPr>
          <w:bCs/>
          <w:i/>
          <w:iCs/>
        </w:rPr>
        <w:t xml:space="preserve">: </w:t>
      </w:r>
      <w:r>
        <w:rPr>
          <w:bCs/>
          <w:i/>
          <w:iCs/>
        </w:rPr>
        <w:t xml:space="preserve">максимальный размер файла – </w:t>
      </w:r>
      <w:r>
        <w:rPr>
          <w:rStyle w:val="1080"/>
          <w:i/>
        </w:rPr>
        <w:t xml:space="preserve">10 Мб. Формат файла зависит от количества импортируемых переводов (</w:t>
      </w:r>
      <w:r>
        <w:rPr>
          <w:rStyle w:val="1080"/>
          <w:i/>
          <w:lang w:val="en-US"/>
        </w:rPr>
        <w:t xml:space="preserve">txt</w:t>
      </w:r>
      <w:r>
        <w:rPr>
          <w:rStyle w:val="1080"/>
          <w:i/>
        </w:rPr>
        <w:t xml:space="preserve"> – при импорте одного валютного перевода, </w:t>
      </w:r>
      <w:r>
        <w:rPr>
          <w:rStyle w:val="1080"/>
          <w:i/>
          <w:lang w:val="en-US"/>
        </w:rPr>
        <w:t xml:space="preserve">rje</w:t>
      </w:r>
      <w:r>
        <w:rPr>
          <w:rStyle w:val="1080"/>
          <w:i/>
        </w:rPr>
        <w:t xml:space="preserve"> – при импорте двух и более переводов).</w:t>
      </w:r>
      <w:r>
        <w:rPr>
          <w:rStyle w:val="1080"/>
          <w:i/>
        </w:rPr>
      </w:r>
    </w:p>
    <w:p>
      <w:pPr>
        <w:pStyle w:val="826"/>
        <w:ind w:left="0"/>
        <w:tabs>
          <w:tab w:val="left" w:pos="0" w:leader="none"/>
        </w:tabs>
        <w:rPr>
          <w:rStyle w:val="1080"/>
        </w:rPr>
      </w:pPr>
      <w:r>
        <w:rPr>
          <w:rStyle w:val="1080"/>
        </w:rPr>
        <w:t xml:space="preserve">Загружаемый файл содержит следующую информацию:</w:t>
      </w:r>
      <w:r>
        <w:rPr>
          <w:rStyle w:val="1080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rStyle w:val="813"/>
          <w:b w:val="0"/>
        </w:rPr>
      </w:pPr>
      <w:r>
        <w:rPr>
          <w:rStyle w:val="813"/>
          <w:b w:val="0"/>
        </w:rPr>
        <w:t xml:space="preserve">Номер документа (20).</w:t>
      </w:r>
      <w:r>
        <w:rPr>
          <w:rStyle w:val="813"/>
          <w:b w:val="0"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bCs/>
          <w:iCs/>
        </w:rPr>
      </w:pPr>
      <w:r>
        <w:rPr>
          <w:b/>
          <w:bCs/>
          <w:i/>
          <w:iCs/>
        </w:rPr>
        <w:t xml:space="preserve">ПРИМЕЧАНИЕ</w:t>
      </w:r>
      <w:r>
        <w:rPr>
          <w:bCs/>
          <w:i/>
          <w:iCs/>
        </w:rPr>
        <w:t xml:space="preserve">: данное значение должно быть уникальным.</w:t>
      </w:r>
      <w:r>
        <w:rPr>
          <w:bCs/>
          <w:iCs/>
        </w:rPr>
      </w:r>
      <w:r>
        <w:rPr>
          <w:bCs/>
          <w:iCs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rStyle w:val="813"/>
          <w:b w:val="0"/>
        </w:rPr>
      </w:pPr>
      <w:r>
        <w:rPr>
          <w:rStyle w:val="813"/>
          <w:b w:val="0"/>
        </w:rPr>
        <w:t xml:space="preserve">Код банковской операции (23В).</w:t>
      </w:r>
      <w:r>
        <w:rPr>
          <w:rStyle w:val="813"/>
          <w:b w:val="0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rStyle w:val="813"/>
          <w:b w:val="0"/>
        </w:rPr>
      </w:pPr>
      <w:r>
        <w:rPr>
          <w:rStyle w:val="813"/>
          <w:b w:val="0"/>
        </w:rPr>
        <w:t xml:space="preserve">Сумма и валюта платежа, а также дата валютирования (32А).</w:t>
      </w:r>
      <w:r>
        <w:rPr>
          <w:rStyle w:val="813"/>
          <w:b w:val="0"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сумма перевода должна быть больше нуля.</w:t>
      </w:r>
      <w:r>
        <w:rPr>
          <w:i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rStyle w:val="813"/>
          <w:b w:val="0"/>
        </w:rPr>
      </w:pPr>
      <w:r>
        <w:rPr>
          <w:rStyle w:val="813"/>
          <w:b w:val="0"/>
        </w:rPr>
        <w:t xml:space="preserve">Реквизиты плательщика (50К).</w:t>
      </w:r>
      <w:r>
        <w:rPr>
          <w:rStyle w:val="813"/>
          <w:b w:val="0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rStyle w:val="813"/>
          <w:b w:val="0"/>
        </w:rPr>
      </w:pPr>
      <w:r>
        <w:rPr>
          <w:rStyle w:val="813"/>
          <w:b w:val="0"/>
        </w:rPr>
        <w:t xml:space="preserve">Название и адрес банка, инициировавшего платеж (52D).</w:t>
      </w:r>
      <w:r>
        <w:rPr>
          <w:rStyle w:val="813"/>
          <w:b w:val="0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rStyle w:val="813"/>
          <w:b w:val="0"/>
        </w:rPr>
      </w:pPr>
      <w:r>
        <w:rPr>
          <w:rStyle w:val="813"/>
          <w:b w:val="0"/>
        </w:rPr>
        <w:t xml:space="preserve">Номер счета банка-получателя (57А).</w:t>
      </w:r>
      <w:r>
        <w:rPr>
          <w:rStyle w:val="813"/>
          <w:b w:val="0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rStyle w:val="813"/>
          <w:b w:val="0"/>
        </w:rPr>
      </w:pPr>
      <w:r>
        <w:rPr>
          <w:rStyle w:val="813"/>
          <w:b w:val="0"/>
        </w:rPr>
        <w:t xml:space="preserve">Сведения о получателе (59).</w:t>
      </w:r>
      <w:r>
        <w:rPr>
          <w:rStyle w:val="813"/>
          <w:b w:val="0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rStyle w:val="813"/>
          <w:b w:val="0"/>
        </w:rPr>
      </w:pPr>
      <w:r>
        <w:rPr>
          <w:rStyle w:val="813"/>
          <w:b w:val="0"/>
        </w:rPr>
        <w:t xml:space="preserve">Информация о платеже (70).</w:t>
      </w:r>
      <w:r>
        <w:rPr>
          <w:rStyle w:val="813"/>
          <w:b w:val="0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rStyle w:val="813"/>
          <w:b w:val="0"/>
        </w:rPr>
      </w:pPr>
      <w:r>
        <w:t xml:space="preserve">Сведения о списании комиссии </w:t>
      </w:r>
      <w:r>
        <w:rPr>
          <w:rStyle w:val="813"/>
          <w:b w:val="0"/>
        </w:rPr>
        <w:t xml:space="preserve">(71А).</w:t>
      </w:r>
      <w:r>
        <w:rPr>
          <w:rStyle w:val="813"/>
          <w:b w:val="0"/>
        </w:rPr>
      </w:r>
      <w:r>
        <w:rPr>
          <w:rStyle w:val="813"/>
          <w:b w:val="0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rStyle w:val="813"/>
        </w:rPr>
      </w:pPr>
      <w:r>
        <w:rPr>
          <w:rStyle w:val="813"/>
          <w:b w:val="0"/>
        </w:rPr>
        <w:t xml:space="preserve">Информация о контактном лице (72).</w:t>
      </w:r>
      <w:r>
        <w:rPr>
          <w:rStyle w:val="813"/>
        </w:rPr>
      </w:r>
      <w:r>
        <w:rPr>
          <w:rStyle w:val="813"/>
        </w:rPr>
      </w:r>
    </w:p>
    <w:p>
      <w:pPr>
        <w:pStyle w:val="749"/>
        <w:ind w:left="0"/>
        <w:rPr>
          <w:bCs/>
          <w:iCs/>
        </w:rPr>
      </w:pPr>
      <w:r>
        <w:rPr>
          <w:bCs/>
          <w:iCs/>
        </w:rPr>
        <w:t xml:space="preserve">В результате на экране отобразится сообщение о количестве обработанных документов </w:t>
      </w:r>
      <w:r>
        <w:rPr>
          <w:bCs/>
          <w:iCs/>
        </w:rPr>
        <w:t xml:space="preserve">с общей суммой в разрезе валют </w:t>
      </w:r>
      <w:r>
        <w:rPr>
          <w:bCs/>
          <w:iCs/>
        </w:rPr>
        <w:t xml:space="preserve">и результатах загрузки, а успешно </w:t>
      </w:r>
      <w:r>
        <w:rPr>
          <w:bCs/>
          <w:iCs/>
        </w:rPr>
        <w:t xml:space="preserve">импортированные заявки на перевод валюты отобразятся в разделе </w:t>
      </w:r>
      <w:r>
        <w:rPr>
          <w:b/>
          <w:bCs/>
          <w:iCs/>
        </w:rPr>
        <w:t xml:space="preserve">ВЭД</w:t>
      </w:r>
      <w:r>
        <w:rPr>
          <w:bCs/>
          <w:iCs/>
        </w:rPr>
        <w:t xml:space="preserve"> в блоке </w:t>
      </w:r>
      <w:r>
        <w:rPr>
          <w:b/>
          <w:bCs/>
          <w:iCs/>
        </w:rPr>
        <w:t xml:space="preserve">Валютные переводы</w:t>
      </w:r>
      <w:r>
        <w:rPr>
          <w:bCs/>
          <w:iCs/>
        </w:rPr>
        <w:t xml:space="preserve"> и в истории платежей на </w:t>
      </w:r>
      <w:r>
        <w:rPr>
          <w:b/>
          <w:bCs/>
          <w:iCs/>
        </w:rPr>
        <w:t xml:space="preserve">Главной</w:t>
      </w:r>
      <w:r>
        <w:rPr>
          <w:bCs/>
          <w:iCs/>
        </w:rPr>
        <w:t xml:space="preserve"> странице в статусе «Создан».</w:t>
      </w:r>
      <w:r>
        <w:rPr>
          <w:bCs/>
          <w:iCs/>
        </w:rPr>
      </w:r>
    </w:p>
    <w:p>
      <w:pPr>
        <w:pStyle w:val="754"/>
        <w:rPr>
          <w:lang w:val="ru-RU"/>
        </w:rPr>
      </w:pPr>
      <w:r/>
      <w:r>
        <w:rPr>
          <w:lang w:val="ru-RU"/>
        </w:rPr>
        <w:t xml:space="preserve">Создание заявления на выдачу документов</w:t>
      </w:r>
      <w:r>
        <w:rPr>
          <w:lang w:val="ru-RU"/>
        </w:rPr>
      </w:r>
    </w:p>
    <w:p>
      <w:pPr>
        <w:pStyle w:val="749"/>
        <w:ind w:left="0"/>
      </w:pPr>
      <w:r>
        <w:t xml:space="preserve">Для создания заявки на выдачу документов нажмите на кнопку </w:t>
      </w:r>
      <w:r>
        <w:rPr>
          <w:b/>
        </w:rPr>
        <w:t xml:space="preserve">Заявления на выдачу документов</w:t>
      </w:r>
      <w:r>
        <w:t xml:space="preserve">.</w:t>
      </w:r>
      <w:r/>
    </w:p>
    <w:p>
      <w:pPr>
        <w:pStyle w:val="755"/>
        <w:rPr>
          <w:lang w:val="ru-RU"/>
        </w:rPr>
      </w:pPr>
      <w:r/>
      <w:bookmarkEnd w:id="2411"/>
      <w:r/>
      <w:bookmarkStart w:id="2413" w:name="_Создание_документа"/>
      <w:r>
        <w:rPr>
          <w:lang w:val="ru-RU"/>
        </w:rPr>
        <w:t xml:space="preserve">Создание документа</w:t>
      </w:r>
      <w:r>
        <w:rPr>
          <w:lang w:val="ru-RU"/>
        </w:rPr>
      </w:r>
    </w:p>
    <w:p>
      <w:pPr>
        <w:pStyle w:val="749"/>
        <w:ind w:left="0"/>
      </w:pPr>
      <w:r>
        <w:t xml:space="preserve">На форме создания заявления на выдачу документов укажите следующие сведения: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7417" cy="3476879"/>
                <wp:effectExtent l="0" t="0" r="0" b="0"/>
                <wp:docPr id="814" name="_x0000_i199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28"/>
                        <a:stretch/>
                      </pic:blipFill>
                      <pic:spPr bwMode="auto">
                        <a:xfrm>
                          <a:off x="0" y="0"/>
                          <a:ext cx="5037417" cy="347687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3" o:spid="_x0000_s813" type="#_x0000_t75" style="width:396.65pt;height:273.77pt;mso-wrap-distance-left:0.00pt;mso-wrap-distance-top:0.00pt;mso-wrap-distance-right:0.00pt;mso-wrap-distance-bottom:0.00pt;" stroked="f">
                <v:path textboxrect="0,0,0,0"/>
                <v:imagedata r:id="rId828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278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заявления на выдачу документов</w:t>
      </w:r>
      <w:r>
        <w:rPr>
          <w:rFonts w:ascii="Arial" w:hAnsi="Arial" w:cs="Arial"/>
          <w:bCs/>
          <w:iCs/>
          <w:sz w:val="18"/>
        </w:rPr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</w:t>
      </w:r>
      <w:r>
        <w:t xml:space="preserve">Контактное лицо</w:t>
      </w:r>
      <w:r>
        <w:t xml:space="preserve">» выберите из выпадающего списка сотрудника, ответственного за </w:t>
      </w:r>
      <w:r>
        <w:t xml:space="preserve">документ</w:t>
      </w:r>
      <w:r>
        <w:t xml:space="preserve">. В результате в поле «Телефон» отобразится номер телефона данного сотрудника.</w:t>
      </w:r>
      <w:r/>
    </w:p>
    <w:p>
      <w:pPr>
        <w:pStyle w:val="826"/>
        <w:ind w:left="0"/>
        <w:tabs>
          <w:tab w:val="left" w:pos="1134" w:leader="none"/>
        </w:tabs>
      </w:pPr>
      <w:r>
        <w:t xml:space="preserve">Также Вы можете указать данные сотрудника и его телефон вручную.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bCs/>
          <w:iCs/>
        </w:rPr>
      </w:pPr>
      <w:r>
        <w:rPr>
          <w:bCs/>
          <w:iCs/>
        </w:rPr>
        <w:t xml:space="preserve">В </w:t>
      </w:r>
      <w:r>
        <w:t xml:space="preserve">поле</w:t>
      </w:r>
      <w:r>
        <w:rPr>
          <w:bCs/>
          <w:iCs/>
        </w:rPr>
        <w:t xml:space="preserve"> «Договор» выберите из выпадающего списка нужный договор. В результате на форме отобразится информация о данном договоре.</w:t>
      </w:r>
      <w:r>
        <w:rPr>
          <w:bCs/>
          <w:iCs/>
        </w:rPr>
      </w:r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Если необходимо добавить новый договор, нажмите на ссылку </w:t>
      </w:r>
      <w:r>
        <w:rPr>
          <w:b/>
        </w:rPr>
        <w:t xml:space="preserve">Добавить договор</w:t>
      </w:r>
      <w:r>
        <w:t xml:space="preserve">. </w:t>
      </w:r>
      <w:r>
        <w:t xml:space="preserve">В зависимости от того, имеет ли договор УНК, нажмите на соответствующее значение и заполните следующие данные:</w:t>
      </w:r>
      <w:r/>
    </w:p>
    <w:p>
      <w:pPr>
        <w:pStyle w:val="826"/>
        <w:numPr>
          <w:ilvl w:val="0"/>
          <w:numId w:val="19"/>
        </w:numPr>
        <w:ind w:left="0" w:firstLine="1393"/>
        <w:widowControl w:val="off"/>
        <w:tabs>
          <w:tab w:val="left" w:pos="0" w:leader="none"/>
          <w:tab w:val="left" w:pos="1701" w:leader="none"/>
        </w:tabs>
      </w:pPr>
      <w:r>
        <w:t xml:space="preserve">Если договор не имеет УНК, в поле «Номер» введите номер договора. Если договор не имеет номера, выберите значение «Без номера».</w:t>
      </w:r>
      <w:r/>
    </w:p>
    <w:p>
      <w:pPr>
        <w:pStyle w:val="826"/>
        <w:ind w:left="0" w:firstLine="1395"/>
        <w:tabs>
          <w:tab w:val="left" w:pos="0" w:leader="none"/>
          <w:tab w:val="left" w:pos="1701" w:leader="none"/>
        </w:tabs>
      </w:pPr>
      <w:r>
        <w:t xml:space="preserve">Затем в поле «Дата» укажите дату договора. Для этого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815" name="_x0000_i199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29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4" o:spid="_x0000_s814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829" o:title=""/>
              </v:shape>
            </w:pict>
          </mc:Fallback>
        </mc:AlternateContent>
      </w:r>
      <w:r>
        <w:rPr>
          <w:lang w:eastAsia="ru-RU"/>
        </w:rPr>
        <w:t xml:space="preserve"> и в открывшемся календаре выберите нужную дату или введите ее вручную</w:t>
      </w:r>
      <w:r>
        <w:t xml:space="preserve">.</w:t>
      </w:r>
      <w:r/>
    </w:p>
    <w:p>
      <w:pPr>
        <w:pStyle w:val="826"/>
        <w:ind w:left="0" w:firstLine="0"/>
        <w:jc w:val="center"/>
        <w:spacing w:before="120" w:after="120"/>
        <w:tabs>
          <w:tab w:val="left" w:pos="0" w:leader="none"/>
          <w:tab w:val="left" w:pos="1701" w:leader="none"/>
        </w:tabs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25797" cy="2182736"/>
                <wp:effectExtent l="0" t="0" r="0" b="0"/>
                <wp:docPr id="816" name="_x0000_i199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30"/>
                        <a:srcRect l="2255" t="-496" r="0" b="0"/>
                        <a:stretch/>
                      </pic:blipFill>
                      <pic:spPr bwMode="auto">
                        <a:xfrm>
                          <a:off x="0" y="0"/>
                          <a:ext cx="4925797" cy="218273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5" o:spid="_x0000_s815" type="#_x0000_t75" style="width:387.86pt;height:171.87pt;mso-wrap-distance-left:0.00pt;mso-wrap-distance-top:0.00pt;mso-wrap-distance-right:0.00pt;mso-wrap-distance-bottom:0.00pt;" stroked="f">
                <v:path textboxrect="0,0,0,0"/>
                <v:imagedata r:id="rId830" o:title=""/>
              </v:shape>
            </w:pict>
          </mc:Fallback>
        </mc:AlternateContent>
      </w:r>
      <w:r/>
    </w:p>
    <w:p>
      <w:pPr>
        <w:pStyle w:val="826"/>
        <w:ind w:left="0" w:firstLine="0"/>
        <w:jc w:val="center"/>
        <w:spacing w:before="120" w:after="120"/>
        <w:tabs>
          <w:tab w:val="left" w:pos="0" w:leader="none"/>
          <w:tab w:val="left" w:pos="1701" w:leader="none"/>
        </w:tabs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279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заявления на выдачу документов. Добавление договора без УНК</w:t>
      </w:r>
      <w:r/>
    </w:p>
    <w:p>
      <w:pPr>
        <w:pStyle w:val="826"/>
        <w:numPr>
          <w:ilvl w:val="0"/>
          <w:numId w:val="19"/>
        </w:numPr>
        <w:ind w:left="0" w:firstLine="1393"/>
        <w:widowControl w:val="off"/>
        <w:tabs>
          <w:tab w:val="left" w:pos="0" w:leader="none"/>
          <w:tab w:val="left" w:pos="1701" w:leader="none"/>
        </w:tabs>
      </w:pPr>
      <w:r>
        <w:t xml:space="preserve">Если договор находится на учете в другом банке и имеет УНК, в соответствующем поле введите номер данного договора.</w:t>
      </w:r>
      <w:r/>
    </w:p>
    <w:p>
      <w:pPr>
        <w:pStyle w:val="826"/>
        <w:ind w:left="0" w:firstLine="0"/>
        <w:jc w:val="center"/>
        <w:spacing w:before="120" w:after="120"/>
        <w:tabs>
          <w:tab w:val="left" w:pos="0" w:leader="none"/>
        </w:tabs>
        <w:rPr>
          <w:bCs/>
          <w:iCs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0478" cy="2256282"/>
                <wp:effectExtent l="0" t="0" r="0" b="0"/>
                <wp:docPr id="817" name="_x0000_i199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31"/>
                        <a:srcRect l="1443" t="0" r="1122" b="4453"/>
                        <a:stretch/>
                      </pic:blipFill>
                      <pic:spPr bwMode="auto">
                        <a:xfrm>
                          <a:off x="0" y="0"/>
                          <a:ext cx="5040478" cy="225628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6" o:spid="_x0000_s816" type="#_x0000_t75" style="width:396.89pt;height:177.66pt;mso-wrap-distance-left:0.00pt;mso-wrap-distance-top:0.00pt;mso-wrap-distance-right:0.00pt;mso-wrap-distance-bottom:0.00pt;" stroked="f">
                <v:path textboxrect="0,0,0,0"/>
                <v:imagedata r:id="rId831" o:title=""/>
              </v:shape>
            </w:pict>
          </mc:Fallback>
        </mc:AlternateContent>
      </w:r>
      <w:r>
        <w:rPr>
          <w:bCs/>
          <w:iCs/>
        </w:rPr>
      </w:r>
      <w:r>
        <w:rPr>
          <w:bCs/>
          <w:iCs/>
        </w:rPr>
      </w:r>
    </w:p>
    <w:p>
      <w:pPr>
        <w:pStyle w:val="826"/>
        <w:ind w:left="0" w:firstLine="0"/>
        <w:jc w:val="center"/>
        <w:spacing w:before="120" w:after="120"/>
        <w:tabs>
          <w:tab w:val="left" w:pos="0" w:leader="none"/>
        </w:tabs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280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заявления на выдачу документов. Добавление договора с УНК</w:t>
      </w:r>
      <w:r>
        <w:rPr>
          <w:rFonts w:ascii="Arial" w:hAnsi="Arial" w:cs="Arial"/>
          <w:bCs/>
          <w:iCs/>
          <w:sz w:val="18"/>
        </w:rPr>
      </w:r>
    </w:p>
    <w:p>
      <w:pPr>
        <w:pStyle w:val="763"/>
        <w:ind w:left="0" w:firstLine="1395"/>
        <w:rPr>
          <w:bCs/>
          <w:iCs/>
        </w:rPr>
      </w:pPr>
      <w:r>
        <w:rPr>
          <w:bCs/>
          <w:iCs/>
          <w:lang w:val="ru-RU"/>
        </w:rPr>
        <w:t xml:space="preserve">В случае если</w:t>
      </w:r>
      <w:r>
        <w:rPr>
          <w:bCs/>
          <w:iCs/>
        </w:rPr>
        <w:t xml:space="preserve"> Вы передумали добавлять </w:t>
      </w:r>
      <w:r>
        <w:rPr>
          <w:bCs/>
          <w:iCs/>
          <w:lang w:val="ru-RU"/>
        </w:rPr>
        <w:t xml:space="preserve">информацию</w:t>
      </w:r>
      <w:r>
        <w:rPr>
          <w:bCs/>
          <w:iCs/>
        </w:rPr>
        <w:t xml:space="preserve"> о договоре, нажмите на кнопку </w:t>
      </w:r>
      <w:r>
        <w:rPr>
          <w:lang w:val="ru-RU"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818" name="_x0000_i199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32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7" o:spid="_x0000_s817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832" o:title=""/>
              </v:shape>
            </w:pict>
          </mc:Fallback>
        </mc:AlternateContent>
      </w:r>
      <w:r>
        <w:rPr>
          <w:bCs/>
          <w:iCs/>
        </w:rPr>
        <w:t xml:space="preserve">.</w:t>
      </w:r>
      <w:r>
        <w:rPr>
          <w:bCs/>
          <w:iCs/>
        </w:rPr>
      </w:r>
    </w:p>
    <w:p>
      <w:pPr>
        <w:pStyle w:val="763"/>
        <w:ind w:left="0" w:firstLine="1026"/>
        <w:rPr>
          <w:bCs/>
          <w:iCs/>
        </w:rPr>
      </w:pPr>
      <w:r>
        <w:rPr>
          <w:bCs/>
          <w:iCs/>
        </w:rPr>
        <w:t xml:space="preserve">Для того чтобы добавить информацию о договоре в документ для валютного контроля, щелкните по кнопке </w:t>
      </w:r>
      <w:r>
        <w:rPr>
          <w:b/>
          <w:bCs/>
          <w:iCs/>
        </w:rPr>
        <w:t xml:space="preserve">Добавить договор</w:t>
      </w:r>
      <w:r>
        <w:rPr>
          <w:bCs/>
          <w:iCs/>
        </w:rPr>
        <w:t xml:space="preserve">. В результате указанные сведения отобразятся в соответствующем блоке.</w:t>
      </w:r>
      <w:r>
        <w:rPr>
          <w:bCs/>
          <w:iCs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t xml:space="preserve">Для того чтобы запросить ведомость банковского контроля, нажмите на ссылку в строке ниже</w:t>
      </w:r>
      <w:r>
        <w:t xml:space="preserve"> и щелкните по интересующему Вас договору в отобразившемся списке</w:t>
      </w:r>
      <w:r>
        <w:rPr>
          <w:lang w:eastAsia="ru-RU"/>
        </w:rPr>
        <w:t xml:space="preserve">.</w:t>
      </w:r>
      <w:r>
        <w:rPr>
          <w:lang w:eastAsia="ru-RU"/>
        </w:rPr>
        <w:t xml:space="preserve"> В результате запрос будет сформирован и отправлен.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После заполнения информации о договоре появится поле «Список документов». Укажите в данном поле запрашиваемый документ.</w:t>
      </w:r>
      <w:r>
        <w:rPr>
          <w:lang w:eastAsia="en-US"/>
        </w:rPr>
      </w:r>
    </w:p>
    <w:p>
      <w:pPr>
        <w:pStyle w:val="749"/>
        <w:ind w:left="0"/>
      </w:pPr>
      <w:r>
        <w:t xml:space="preserve">После указания всех необходимых сведений нажмите на кнопку </w:t>
      </w:r>
      <w:r>
        <w:rPr>
          <w:b/>
        </w:rPr>
        <w:t xml:space="preserve">Перейти к подписанию</w:t>
      </w:r>
      <w:r>
        <w:t xml:space="preserve">. </w:t>
      </w:r>
      <w:r>
        <w:t xml:space="preserve">В результате Вы перейдете на форму подписания документа.</w:t>
      </w:r>
      <w:r/>
    </w:p>
    <w:p>
      <w:pPr>
        <w:pStyle w:val="749"/>
        <w:ind w:left="0"/>
      </w:pPr>
      <w:r>
        <w:t xml:space="preserve">Если Вы </w:t>
      </w:r>
      <w:r>
        <w:t xml:space="preserve">хотите сохранить документ, </w:t>
      </w:r>
      <w:r>
        <w:t xml:space="preserve">щелкните по кнопке </w:t>
      </w:r>
      <w:r>
        <w:rPr>
          <w:b/>
        </w:rPr>
        <w:t xml:space="preserve">Сохранить</w:t>
      </w:r>
      <w:r>
        <w:t xml:space="preserve">.</w:t>
      </w:r>
      <w:r/>
    </w:p>
    <w:p>
      <w:pPr>
        <w:pStyle w:val="749"/>
        <w:ind w:left="0"/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если </w:t>
      </w:r>
      <w:r>
        <w:rPr>
          <w:i/>
        </w:rPr>
        <w:t xml:space="preserve">есть замеч</w:t>
      </w:r>
      <w:r>
        <w:rPr>
          <w:i/>
        </w:rPr>
        <w:t xml:space="preserve">ания к документу или не заполнены обязательные поля, на экране отобразятся соответствующие уведомления. В этом случае Вы можете вернуться к заполнению сведений, закрыть без сохранения или сохранить документ как черновик, щелкнув по соответствующим кнопкам.</w:t>
      </w:r>
      <w:r>
        <w:rPr>
          <w:i/>
        </w:rPr>
      </w:r>
      <w:r>
        <w:rPr>
          <w:i/>
        </w:rPr>
      </w:r>
    </w:p>
    <w:p>
      <w:pPr>
        <w:pStyle w:val="755"/>
        <w:rPr>
          <w:lang w:val="ru-RU"/>
        </w:rPr>
      </w:pPr>
      <w:r/>
      <w:r>
        <w:rPr>
          <w:lang w:val="ru-RU"/>
        </w:rPr>
        <w:t xml:space="preserve">Подписание документа</w:t>
      </w:r>
      <w:r>
        <w:rPr>
          <w:lang w:val="ru-RU"/>
        </w:rPr>
      </w:r>
    </w:p>
    <w:p>
      <w:pPr>
        <w:pStyle w:val="749"/>
        <w:ind w:left="0"/>
      </w:pPr>
      <w:r>
        <w:t xml:space="preserve">На странице подписания заявления на выдачу документов </w:t>
      </w:r>
      <w:r>
        <w:t xml:space="preserve">отображаются заполненная информация, номер и дата документа, а также код и наименование подразделения банка.</w:t>
      </w:r>
      <w:r/>
    </w:p>
    <w:p>
      <w:pPr>
        <w:pStyle w:val="749"/>
        <w:ind w:left="0"/>
      </w:pPr>
      <w:r>
        <w:t xml:space="preserve">На данной форме Вы можете выполнить следующие действия: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Скачать заявление</w:t>
      </w:r>
      <w:r>
        <w:t xml:space="preserve">. Для этого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4064" cy="144141"/>
                <wp:effectExtent l="0" t="0" r="0" b="0"/>
                <wp:docPr id="819" name="_x0000_i199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33"/>
                        <a:srcRect l="15662" t="39684" r="19343" b="13227"/>
                        <a:stretch/>
                      </pic:blipFill>
                      <pic:spPr bwMode="auto">
                        <a:xfrm>
                          <a:off x="0" y="0"/>
                          <a:ext cx="134064" cy="14414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8" o:spid="_x0000_s818" type="#_x0000_t75" style="width:10.56pt;height:11.35pt;mso-wrap-distance-left:0.00pt;mso-wrap-distance-top:0.00pt;mso-wrap-distance-right:0.00pt;mso-wrap-distance-bottom:0.00pt;" stroked="f">
                <v:path textboxrect="0,0,0,0"/>
                <v:imagedata r:id="rId833" o:title=""/>
              </v:shape>
            </w:pict>
          </mc:Fallback>
        </mc:AlternateContent>
      </w:r>
      <w:r>
        <w:t xml:space="preserve"> в боковом меню. В результате документ будет загружен на Ваш компьютер в формате </w:t>
      </w:r>
      <w:r>
        <w:rPr>
          <w:lang w:val="en-US"/>
        </w:rPr>
        <w:t xml:space="preserve">pdf</w:t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Редактировать заявление. </w:t>
      </w:r>
      <w:r>
        <w:t xml:space="preserve">Для этого нажмите на кнопку</w:t>
      </w:r>
      <w:r>
        <w:rPr>
          <w:lang w:eastAsia="ru-RU"/>
        </w:rPr>
        <w:t xml:space="preserve">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132" cy="144132"/>
                <wp:effectExtent l="0" t="0" r="0" b="0"/>
                <wp:docPr id="820" name="_x0000_i199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34"/>
                        <a:stretch/>
                      </pic:blipFill>
                      <pic:spPr bwMode="auto">
                        <a:xfrm>
                          <a:off x="0" y="0"/>
                          <a:ext cx="144132" cy="14413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9" o:spid="_x0000_s819" type="#_x0000_t75" style="width:11.35pt;height:11.35pt;mso-wrap-distance-left:0.00pt;mso-wrap-distance-top:0.00pt;mso-wrap-distance-right:0.00pt;mso-wrap-distance-bottom:0.00pt;" stroked="f">
                <v:path textboxrect="0,0,0,0"/>
                <v:imagedata r:id="rId834" o:title=""/>
              </v:shape>
            </w:pict>
          </mc:Fallback>
        </mc:AlternateContent>
      </w:r>
      <w:r>
        <w:rPr>
          <w:lang w:eastAsia="ru-RU"/>
        </w:rPr>
        <w:t xml:space="preserve"> </w:t>
      </w:r>
      <w:r>
        <w:t xml:space="preserve">в боковом меню. В результате Вы вернетесь к </w:t>
      </w:r>
      <w:r>
        <w:fldChar w:fldCharType="begin"/>
      </w:r>
      <w:r>
        <w:instrText xml:space="preserve"> HYPERLINK  \l "_Создание_документа" </w:instrText>
      </w:r>
      <w:r>
        <w:fldChar w:fldCharType="separate"/>
      </w:r>
      <w:r>
        <w:rPr>
          <w:rStyle w:val="782"/>
        </w:rPr>
        <w:t xml:space="preserve">форме создания </w:t>
      </w:r>
      <w:bookmarkStart w:id="2414" w:name="_Hlt195568171"/>
      <w:r>
        <w:rPr>
          <w:rStyle w:val="782"/>
        </w:rPr>
        <w:t xml:space="preserve">д</w:t>
      </w:r>
      <w:bookmarkStart w:id="2415" w:name="_Hlt199949011"/>
      <w:r>
        <w:rPr>
          <w:rStyle w:val="782"/>
        </w:rPr>
        <w:t xml:space="preserve">о</w:t>
      </w:r>
      <w:bookmarkEnd w:id="2413"/>
      <w:r>
        <w:rPr>
          <w:rStyle w:val="782"/>
        </w:rPr>
        <w:t xml:space="preserve">кумента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Повторить </w:t>
      </w:r>
      <w:r>
        <w:rPr>
          <w:b/>
        </w:rPr>
        <w:t xml:space="preserve">заявление</w:t>
      </w:r>
      <w:r>
        <w:t xml:space="preserve">. </w:t>
      </w:r>
      <w:r>
        <w:t xml:space="preserve">Для этого на форме просмотра документа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56" cy="144056"/>
                <wp:effectExtent l="0" t="0" r="0" b="0"/>
                <wp:docPr id="821" name="_x0000_i200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35"/>
                        <a:stretch/>
                      </pic:blipFill>
                      <pic:spPr bwMode="auto">
                        <a:xfrm>
                          <a:off x="0" y="0"/>
                          <a:ext cx="144056" cy="14405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0" o:spid="_x0000_s820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835" o:title=""/>
              </v:shape>
            </w:pict>
          </mc:Fallback>
        </mc:AlternateContent>
      </w:r>
      <w:r>
        <w:rPr>
          <w:lang w:eastAsia="ru-RU"/>
        </w:rPr>
        <w:t xml:space="preserve"> в боковом меню. </w:t>
      </w:r>
      <w:r>
        <w:rPr>
          <w:lang w:val="en-US" w:eastAsia="ru-RU" w:bidi="en-US"/>
        </w:rPr>
        <w:t xml:space="preserve">В результате Вы перей</w:t>
      </w:r>
      <w:r>
        <w:rPr>
          <w:lang w:val="en-US" w:eastAsia="ru-RU" w:bidi="en-US"/>
        </w:rPr>
        <w:t xml:space="preserve">дете на страницу создания ново</w:t>
      </w:r>
      <w:r>
        <w:rPr>
          <w:lang w:eastAsia="ru-RU" w:bidi="en-US"/>
        </w:rPr>
        <w:t xml:space="preserve">го</w:t>
      </w:r>
      <w:r>
        <w:rPr>
          <w:lang w:val="en-US" w:eastAsia="ru-RU" w:bidi="en-US"/>
        </w:rPr>
        <w:t xml:space="preserve"> </w:t>
      </w:r>
      <w:r>
        <w:rPr>
          <w:lang w:eastAsia="ru-RU" w:bidi="en-US"/>
        </w:rPr>
        <w:t xml:space="preserve">документа</w:t>
      </w:r>
      <w:r>
        <w:rPr>
          <w:lang w:val="en-US" w:eastAsia="ru-RU" w:bidi="en-US"/>
        </w:rPr>
        <w:t xml:space="preserve">, в поля которо</w:t>
      </w:r>
      <w:r>
        <w:rPr>
          <w:lang w:eastAsia="ru-RU" w:bidi="en-US"/>
        </w:rPr>
        <w:t xml:space="preserve">го</w:t>
      </w:r>
      <w:r>
        <w:rPr>
          <w:lang w:val="en-US" w:eastAsia="ru-RU" w:bidi="en-US"/>
        </w:rPr>
        <w:t xml:space="preserve"> будет скопирована информация из </w:t>
      </w:r>
      <w:r>
        <w:rPr>
          <w:lang w:eastAsia="ru-RU" w:bidi="en-US"/>
        </w:rPr>
        <w:t xml:space="preserve">данного</w:t>
      </w:r>
      <w:r>
        <w:rPr>
          <w:lang w:val="en-US" w:eastAsia="ru-RU" w:bidi="en-US"/>
        </w:rPr>
        <w:t xml:space="preserve"> документа.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b/>
        </w:rPr>
      </w:pPr>
      <w:r>
        <w:rPr>
          <w:b/>
        </w:rPr>
        <w:t xml:space="preserve">Удалить заявление. </w:t>
      </w:r>
      <w:r>
        <w:t xml:space="preserve">Для этого нажмите на кнопку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74022" cy="147447"/>
                <wp:effectExtent l="0" t="0" r="0" b="0"/>
                <wp:docPr id="822" name="_x0000_i200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36"/>
                        <a:stretch/>
                      </pic:blipFill>
                      <pic:spPr bwMode="auto">
                        <a:xfrm>
                          <a:off x="0" y="0"/>
                          <a:ext cx="174022" cy="14744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1" o:spid="_x0000_s821" type="#_x0000_t75" style="width:13.70pt;height:11.61pt;mso-wrap-distance-left:0.00pt;mso-wrap-distance-top:0.00pt;mso-wrap-distance-right:0.00pt;mso-wrap-distance-bottom:0.00pt;" stroked="f">
                <v:path textboxrect="0,0,0,0"/>
                <v:imagedata r:id="rId836" o:title=""/>
              </v:shape>
            </w:pict>
          </mc:Fallback>
        </mc:AlternateContent>
      </w:r>
      <w:r>
        <w:t xml:space="preserve"> в боковом меню и подтвердите операцию в открывшемся окне.</w:t>
      </w:r>
      <w:r>
        <w:rPr>
          <w:b/>
        </w:rPr>
      </w:r>
      <w:r>
        <w:rPr>
          <w:b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Подписать </w:t>
      </w:r>
      <w:r>
        <w:rPr>
          <w:b/>
        </w:rPr>
        <w:t xml:space="preserve">документ</w:t>
      </w:r>
      <w:r>
        <w:t xml:space="preserve">. Для этого щелкните по кнопке </w:t>
      </w:r>
      <w:r>
        <w:rPr>
          <w:b/>
        </w:rPr>
        <w:t xml:space="preserve">Подписать</w:t>
      </w:r>
      <w:r>
        <w:t xml:space="preserve"> и подтвердите операцию доступным способом. 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Подписани</w:t>
      </w:r>
      <w:bookmarkStart w:id="2416" w:name="_Hlt195568189"/>
      <w:r>
        <w:rPr>
          <w:rStyle w:val="782"/>
        </w:rPr>
        <w:t xml:space="preserve">е</w:t>
      </w:r>
      <w:bookmarkEnd w:id="2414"/>
      <w:r>
        <w:rPr>
          <w:rStyle w:val="782"/>
        </w:rPr>
        <w:t xml:space="preserve"> док</w:t>
      </w:r>
      <w:bookmarkStart w:id="2417" w:name="_Hlt199949035"/>
      <w:r>
        <w:rPr>
          <w:rStyle w:val="782"/>
        </w:rPr>
        <w:t xml:space="preserve">у</w:t>
      </w:r>
      <w:bookmarkEnd w:id="2415"/>
      <w:r>
        <w:rPr>
          <w:rStyle w:val="782"/>
        </w:rPr>
        <w:t xml:space="preserve">ментов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826"/>
        <w:ind w:left="0"/>
        <w:tabs>
          <w:tab w:val="left" w:pos="1134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данная операция доступна для сотрудников с соответствующими правами.</w:t>
      </w:r>
      <w:r>
        <w:rPr>
          <w:i/>
        </w:rPr>
      </w:r>
      <w:r>
        <w:rPr>
          <w:i/>
        </w:rPr>
      </w:r>
    </w:p>
    <w:p>
      <w:pPr>
        <w:pStyle w:val="749"/>
        <w:ind w:left="0"/>
      </w:pPr>
      <w:r>
        <w:t xml:space="preserve">После наложения всех необходимых подписей </w:t>
      </w:r>
      <w:r>
        <w:t xml:space="preserve">документ</w:t>
      </w:r>
      <w:r>
        <w:t xml:space="preserve"> будет отправлен в банк, а на экране отобразится страница подтверждения операции.</w:t>
      </w:r>
      <w:r/>
    </w:p>
    <w:p>
      <w:pPr>
        <w:pStyle w:val="755"/>
        <w:rPr>
          <w:lang w:val="ru-RU"/>
        </w:rPr>
      </w:pPr>
      <w:r>
        <w:rPr>
          <w:lang w:val="ru-RU"/>
        </w:rPr>
        <w:t xml:space="preserve">Подтверждение операции</w:t>
      </w:r>
      <w:r>
        <w:rPr>
          <w:lang w:val="ru-RU"/>
        </w:rPr>
      </w:r>
    </w:p>
    <w:p>
      <w:pPr>
        <w:pStyle w:val="749"/>
        <w:ind w:left="0"/>
      </w:pPr>
      <w:r>
        <w:t xml:space="preserve">На странице подтверждения отображается уведомление об успешном выполнении операции.</w:t>
      </w:r>
      <w:r/>
    </w:p>
    <w:p>
      <w:pPr>
        <w:pStyle w:val="749"/>
        <w:ind w:left="0"/>
      </w:pPr>
      <w:r>
        <w:t xml:space="preserve">На данной форме Вы можете выполнить следующие действия: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Перейти к созданию нового заявления на </w:t>
      </w:r>
      <w:r>
        <w:rPr>
          <w:b/>
        </w:rPr>
        <w:t xml:space="preserve">выдачу документов</w:t>
      </w:r>
      <w:r>
        <w:t xml:space="preserve">. Для этого нажмите на кнопку </w:t>
      </w:r>
      <w:r>
        <w:rPr>
          <w:b/>
        </w:rPr>
        <w:t xml:space="preserve">Создать новый документ</w:t>
      </w:r>
      <w:r>
        <w:t xml:space="preserve">. Подробное описание заполнения полей смотрите в разделе</w:t>
      </w:r>
      <w:r>
        <w:t xml:space="preserve"> </w:t>
      </w:r>
      <w:r>
        <w:fldChar w:fldCharType="begin"/>
      </w:r>
      <w:r>
        <w:instrText xml:space="preserve"> HYPERLINK  \l "_Создание_документа" </w:instrText>
      </w:r>
      <w:r>
        <w:fldChar w:fldCharType="separate"/>
      </w:r>
      <w:r>
        <w:rPr>
          <w:rStyle w:val="782"/>
        </w:rPr>
        <w:t xml:space="preserve">Соз</w:t>
      </w:r>
      <w:bookmarkStart w:id="2418" w:name="_Hlt195530086"/>
      <w:r>
        <w:rPr>
          <w:rStyle w:val="782"/>
        </w:rPr>
        <w:t xml:space="preserve">д</w:t>
      </w:r>
      <w:bookmarkEnd w:id="2416"/>
      <w:r>
        <w:rPr>
          <w:rStyle w:val="782"/>
        </w:rPr>
        <w:t xml:space="preserve">ание </w:t>
      </w:r>
      <w:bookmarkStart w:id="2419" w:name="_Hlt195538192"/>
      <w:r>
        <w:rPr>
          <w:rStyle w:val="782"/>
        </w:rPr>
        <w:t xml:space="preserve">д</w:t>
      </w:r>
      <w:bookmarkEnd w:id="2417"/>
      <w:r/>
      <w:bookmarkStart w:id="2420" w:name="_Hlt195564144"/>
      <w:r>
        <w:rPr>
          <w:rStyle w:val="782"/>
        </w:rPr>
        <w:t xml:space="preserve">о</w:t>
      </w:r>
      <w:bookmarkEnd w:id="2418"/>
      <w:r>
        <w:rPr>
          <w:rStyle w:val="782"/>
        </w:rPr>
        <w:t xml:space="preserve">кумента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Скачать </w:t>
      </w:r>
      <w:r>
        <w:rPr>
          <w:b/>
        </w:rPr>
        <w:t xml:space="preserve">документ</w:t>
      </w:r>
      <w:r>
        <w:t xml:space="preserve">. Если Вы хотите </w:t>
      </w:r>
      <w:r>
        <w:t xml:space="preserve">сохранить </w:t>
      </w:r>
      <w:r>
        <w:t xml:space="preserve">документ</w:t>
      </w:r>
      <w:r>
        <w:t xml:space="preserve"> в формате </w:t>
      </w:r>
      <w:r>
        <w:t xml:space="preserve">.</w:t>
      </w:r>
      <w:r>
        <w:t xml:space="preserve">pdf, нажмите на </w:t>
      </w:r>
      <w:r>
        <w:t xml:space="preserve">ссылку </w:t>
      </w:r>
      <w:r>
        <w:rPr>
          <w:b/>
        </w:rPr>
        <w:t xml:space="preserve">Скачать </w:t>
      </w:r>
      <w:r>
        <w:rPr>
          <w:b/>
          <w:lang w:val="en-US"/>
        </w:rPr>
        <w:t xml:space="preserve">PDF</w:t>
      </w:r>
      <w:r>
        <w:t xml:space="preserve">. В результате документ в соответствующем формате будет загружен на Ваш компьютер</w:t>
      </w:r>
      <w:r>
        <w:rPr>
          <w:lang w:eastAsia="ru-RU"/>
        </w:rPr>
        <w:t xml:space="preserve">.</w:t>
      </w:r>
      <w:r/>
    </w:p>
    <w:p>
      <w:pPr>
        <w:pStyle w:val="749"/>
        <w:ind w:left="0"/>
      </w:pPr>
      <w:r>
        <w:t xml:space="preserve">Для возврата в раздел </w:t>
      </w:r>
      <w:r>
        <w:rPr>
          <w:b/>
        </w:rPr>
        <w:t xml:space="preserve">ВЭД</w:t>
      </w:r>
      <w:r>
        <w:t xml:space="preserve"> нажмите на кнопку </w:t>
      </w:r>
      <w:r>
        <w:rPr>
          <w:b/>
        </w:rPr>
        <w:t xml:space="preserve">Закрыть</w:t>
      </w:r>
      <w:r>
        <w:t xml:space="preserve">.</w:t>
      </w:r>
      <w:r>
        <w:rPr>
          <w:rStyle w:val="792"/>
          <w:i/>
          <w:lang w:val="en-US"/>
        </w:rPr>
      </w:r>
      <w:r/>
    </w:p>
    <w:p>
      <w:pPr>
        <w:pStyle w:val="752"/>
        <w:rPr>
          <w:lang w:val="ru-RU"/>
        </w:rPr>
      </w:pPr>
      <w:r/>
      <w:bookmarkEnd w:id="2419"/>
      <w:r/>
      <w:bookmarkStart w:id="2421" w:name="_Статусы_валютных_документов"/>
      <w:r/>
      <w:bookmarkStart w:id="2422" w:name="_Toc199941197"/>
      <w:r>
        <w:rPr>
          <w:lang w:val="ru-RU"/>
        </w:rPr>
        <w:t xml:space="preserve">Статусы валютных документов и документов валютного контроля</w:t>
      </w:r>
      <w:bookmarkEnd w:id="2420"/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  <w:rPr>
          <w:lang w:eastAsia="en-US"/>
        </w:rPr>
      </w:pPr>
      <w:r>
        <w:rPr>
          <w:lang w:eastAsia="en-US"/>
        </w:rPr>
        <w:t xml:space="preserve">В системе «Свой Бизнес» валютные документы и документы валютного контроля могут иметь следующие статусы:</w:t>
      </w:r>
      <w:r>
        <w:rPr>
          <w:lang w:eastAsia="en-US"/>
        </w:rPr>
      </w:r>
    </w:p>
    <w:p>
      <w:pPr>
        <w:pStyle w:val="837"/>
        <w:ind w:left="0"/>
        <w:rPr>
          <w:b w:val="0"/>
        </w:rPr>
      </w:pPr>
      <w:r>
        <w:t xml:space="preserve">Таблица </w:t>
      </w:r>
      <w:r>
        <w:fldChar w:fldCharType="begin"/>
      </w:r>
      <w:r>
        <w:instrText xml:space="preserve"> </w:instrText>
      </w:r>
      <w:r>
        <w:instrText xml:space="preserve">SEQ</w:instrText>
      </w:r>
      <w:r>
        <w:instrText xml:space="preserve"> Таблица \* </w:instrText>
      </w:r>
      <w:r>
        <w:instrText xml:space="preserve">ARABIC</w:instrText>
      </w:r>
      <w:r>
        <w:instrText xml:space="preserve"> </w:instrText>
      </w:r>
      <w:r>
        <w:fldChar w:fldCharType="separate"/>
      </w:r>
      <w:r>
        <w:t xml:space="preserve">20</w:t>
      </w:r>
      <w:r>
        <w:fldChar w:fldCharType="end"/>
      </w:r>
      <w:r>
        <w:t xml:space="preserve"> </w:t>
      </w:r>
      <w:r>
        <w:rPr>
          <w:b w:val="0"/>
        </w:rPr>
        <w:t xml:space="preserve">– Описание </w:t>
      </w:r>
      <w:r>
        <w:rPr>
          <w:b w:val="0"/>
        </w:rPr>
        <w:t xml:space="preserve">статусов валютных документов и документов валютного контроля</w:t>
      </w:r>
      <w:r>
        <w:rPr>
          <w:b w:val="0"/>
        </w:rPr>
      </w:r>
      <w:r>
        <w:rPr>
          <w:b w:val="0"/>
        </w:rPr>
      </w:r>
    </w:p>
    <w:tbl>
      <w:tblPr>
        <w:tblW w:w="0" w:type="auto"/>
        <w:tblInd w:w="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3332"/>
        <w:gridCol w:w="5847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27"/>
        </w:trPr>
        <w:tc>
          <w:tcPr>
            <w:shd w:val="clear" w:color="auto" w:fill="ffffff"/>
            <w:tcW w:w="333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  <w:jc w:val="center"/>
              <w:keepNext/>
              <w:spacing w:before="120" w:after="120"/>
              <w:rPr>
                <w:b/>
              </w:rPr>
            </w:pPr>
            <w:r>
              <w:rPr>
                <w:b/>
              </w:rPr>
              <w:t xml:space="preserve">Статус</w:t>
            </w:r>
            <w:r>
              <w:rPr>
                <w:b/>
              </w:rPr>
              <w:t xml:space="preserve"> </w:t>
            </w:r>
            <w:r>
              <w:rPr>
                <w:b/>
              </w:rPr>
              <w:t xml:space="preserve">документа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shd w:val="clear" w:color="auto" w:fill="ffffff"/>
            <w:tcW w:w="584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jc w:val="center"/>
              <w:keepNext/>
              <w:spacing w:before="120" w:after="120"/>
              <w:rPr>
                <w:b/>
              </w:rPr>
            </w:pPr>
            <w:r>
              <w:rPr>
                <w:b/>
              </w:rPr>
              <w:t xml:space="preserve">Описание статуса</w:t>
            </w:r>
            <w:r>
              <w:rPr>
                <w:b/>
              </w:rPr>
            </w:r>
            <w:r>
              <w:rPr>
                <w:b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  <w:rPr>
                <w:lang w:val="en-US"/>
              </w:rPr>
            </w:pPr>
            <w:r>
              <w:t xml:space="preserve">Черновик </w:t>
            </w:r>
            <w:r>
              <w:rPr>
                <w:i/>
              </w:rPr>
              <w:t xml:space="preserve">(кроме документов досыла)</w:t>
            </w:r>
            <w:r>
              <w:rPr>
                <w:lang w:val="en-US"/>
              </w:rPr>
            </w:r>
            <w:r>
              <w:rPr>
                <w:lang w:val="en-US"/>
              </w:rPr>
            </w:r>
          </w:p>
        </w:tc>
        <w:tc>
          <w:tcPr>
            <w:tcW w:w="584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rPr>
                <w:lang w:eastAsia="ru-RU"/>
              </w:rPr>
              <w:t xml:space="preserve">Документ сохранен, но не готов к подписанию. Необходимо проверить данные и заполнить обязательные поля.</w:t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</w:pPr>
            <w:r>
              <w:t xml:space="preserve">Создан</w:t>
            </w:r>
            <w:r/>
          </w:p>
        </w:tc>
        <w:tc>
          <w:tcPr>
            <w:tcW w:w="584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rPr>
                <w:lang w:eastAsia="ru-RU"/>
              </w:rPr>
              <w:t xml:space="preserve">Документ готов к подписанию.</w:t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</w:pPr>
            <w:r>
              <w:t xml:space="preserve">Частично подписан</w:t>
            </w:r>
            <w:r/>
          </w:p>
        </w:tc>
        <w:tc>
          <w:tcPr>
            <w:tcW w:w="584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rPr>
                <w:lang w:eastAsia="ru-RU"/>
              </w:rPr>
              <w:t xml:space="preserve">Документ подписан первой подписью. Необходимо подписать второй подписью.</w:t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</w:pPr>
            <w:r>
              <w:t xml:space="preserve">Подписан</w:t>
            </w:r>
            <w:r/>
          </w:p>
        </w:tc>
        <w:tc>
          <w:tcPr>
            <w:tcW w:w="584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rPr>
                <w:lang w:eastAsia="ru-RU"/>
              </w:rPr>
              <w:t xml:space="preserve">Документ подписан и готов к отправке в банк.</w:t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</w:pPr>
            <w:r>
              <w:t xml:space="preserve">Отправлен</w:t>
            </w:r>
            <w:r/>
          </w:p>
        </w:tc>
        <w:tc>
          <w:tcPr>
            <w:tcW w:w="584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rPr>
                <w:lang w:eastAsia="ru-RU"/>
              </w:rPr>
              <w:t xml:space="preserve">Документ отправлен в банк.</w:t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</w:pPr>
            <w:r>
              <w:t xml:space="preserve">В обработке</w:t>
            </w:r>
            <w:r/>
          </w:p>
        </w:tc>
        <w:tc>
          <w:tcPr>
            <w:tcW w:w="584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rPr>
                <w:lang w:eastAsia="ru-RU"/>
              </w:rPr>
              <w:t xml:space="preserve">Документ проверяется в банке.</w:t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</w:pPr>
            <w:r>
              <w:t xml:space="preserve">Частично отклонен </w:t>
            </w:r>
            <w:r>
              <w:rPr>
                <w:i/>
              </w:rPr>
              <w:t xml:space="preserve">(для заявлений о внесении изменений в договор, заявлений о снятии с учета договоров)</w:t>
            </w:r>
            <w:r/>
          </w:p>
        </w:tc>
        <w:tc>
          <w:tcPr>
            <w:tcW w:w="584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t xml:space="preserve">Банк исполнил, но частично отказал в исполнении документа по какой-либо причине. Причина отказа отображается на странице просмотра документа рядом со статусом документа.</w:t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</w:pPr>
            <w:r>
              <w:t xml:space="preserve">Отклонен</w:t>
            </w:r>
            <w:r/>
          </w:p>
        </w:tc>
        <w:tc>
          <w:tcPr>
            <w:tcW w:w="584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t xml:space="preserve">Банк отказал в исполнении документа по какой-либо причине. Причина отказа отображается на странице просмотра документа рядом со статусом документа.</w:t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</w:pPr>
            <w:r>
              <w:t xml:space="preserve">Исполнен</w:t>
            </w:r>
            <w:r/>
          </w:p>
        </w:tc>
        <w:tc>
          <w:tcPr>
            <w:tcW w:w="584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rPr>
                <w:lang w:eastAsia="ru-RU"/>
              </w:rPr>
              <w:t xml:space="preserve">Документ обработан и исполнен в банке.</w:t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</w:pPr>
            <w:r>
              <w:t xml:space="preserve">Отозван</w:t>
            </w:r>
            <w:r/>
          </w:p>
        </w:tc>
        <w:tc>
          <w:tcPr>
            <w:tcW w:w="584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rPr>
                <w:rFonts w:cs="Arial"/>
              </w:rPr>
              <w:t xml:space="preserve">Документ передан в банк на обработку, но затем отозван сотрудником организации по какой-либо причине.</w:t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</w:p>
        </w:tc>
      </w:tr>
    </w:tbl>
    <w:p>
      <w:pPr>
        <w:pStyle w:val="751"/>
        <w:tabs>
          <w:tab w:val="clear" w:pos="1134" w:leader="none"/>
          <w:tab w:val="left" w:pos="1276" w:leader="none"/>
        </w:tabs>
      </w:pPr>
      <w:r/>
      <w:bookmarkStart w:id="2423" w:name="_Toc199941198"/>
      <w:r>
        <w:t xml:space="preserve">Аккредитивы</w:t>
      </w:r>
      <w:bookmarkEnd w:id="2421"/>
      <w:r/>
      <w:r/>
    </w:p>
    <w:p>
      <w:pPr>
        <w:pStyle w:val="763"/>
        <w:ind w:left="0"/>
        <w:rPr>
          <w:lang w:val="ru-RU"/>
        </w:rPr>
      </w:pPr>
      <w:r>
        <w:rPr>
          <w:lang w:val="ru-RU"/>
        </w:rPr>
        <w:fldChar w:fldCharType="begin"/>
      </w:r>
      <w:r>
        <w:rPr>
          <w:lang w:val="ru-RU"/>
        </w:rPr>
        <w:instrText xml:space="preserve"> HYPERLINK  \l "_Заявление_на_открытие" </w:instrText>
      </w:r>
      <w:r>
        <w:rPr>
          <w:lang w:val="ru-RU"/>
        </w:rPr>
        <w:fldChar w:fldCharType="separate"/>
      </w:r>
      <w:r>
        <w:rPr>
          <w:rStyle w:val="782"/>
          <w:lang w:val="ru-RU"/>
        </w:rPr>
        <w:t xml:space="preserve">Заявление н</w:t>
      </w:r>
      <w:bookmarkStart w:id="2424" w:name="_Hlt199950411"/>
      <w:r>
        <w:rPr>
          <w:rStyle w:val="782"/>
          <w:lang w:val="ru-RU"/>
        </w:rPr>
        <w:t xml:space="preserve">а</w:t>
      </w:r>
      <w:bookmarkEnd w:id="2422"/>
      <w:r>
        <w:rPr>
          <w:rStyle w:val="782"/>
          <w:lang w:val="ru-RU"/>
        </w:rPr>
        <w:t xml:space="preserve"> от</w:t>
      </w:r>
      <w:bookmarkStart w:id="2425" w:name="_Hlt191372006"/>
      <w:r>
        <w:rPr>
          <w:rStyle w:val="782"/>
          <w:lang w:val="ru-RU"/>
        </w:rPr>
        <w:t xml:space="preserve">к</w:t>
      </w:r>
      <w:bookmarkEnd w:id="2423"/>
      <w:r>
        <w:rPr>
          <w:rStyle w:val="782"/>
          <w:lang w:val="ru-RU"/>
        </w:rPr>
        <w:t xml:space="preserve">рыт</w:t>
      </w:r>
      <w:bookmarkStart w:id="2426" w:name="_Hlt186116286"/>
      <w:r>
        <w:rPr>
          <w:rStyle w:val="782"/>
          <w:lang w:val="ru-RU"/>
        </w:rPr>
        <w:t xml:space="preserve">и</w:t>
      </w:r>
      <w:bookmarkEnd w:id="2424"/>
      <w:r>
        <w:rPr>
          <w:rStyle w:val="782"/>
          <w:lang w:val="ru-RU"/>
        </w:rPr>
        <w:t xml:space="preserve">е</w:t>
      </w:r>
      <w:bookmarkStart w:id="2427" w:name="_Hlt195568209"/>
      <w:r>
        <w:rPr>
          <w:rStyle w:val="782"/>
          <w:lang w:val="ru-RU"/>
        </w:rPr>
        <w:t xml:space="preserve"> </w:t>
      </w:r>
      <w:bookmarkEnd w:id="2425"/>
      <w:r>
        <w:rPr>
          <w:rStyle w:val="782"/>
          <w:lang w:val="ru-RU"/>
        </w:rPr>
        <w:t xml:space="preserve">аккредитива</w:t>
      </w:r>
      <w:r>
        <w:rPr>
          <w:lang w:val="ru-RU"/>
        </w:rPr>
        <w:fldChar w:fldCharType="end"/>
      </w:r>
      <w:r>
        <w:rPr>
          <w:lang w:val="ru-RU"/>
        </w:rPr>
      </w:r>
      <w:r>
        <w:rPr>
          <w:lang w:val="ru-RU"/>
        </w:rPr>
      </w:r>
    </w:p>
    <w:p>
      <w:pPr>
        <w:pStyle w:val="763"/>
        <w:ind w:left="0"/>
        <w:rPr>
          <w:lang w:val="ru-RU"/>
        </w:rPr>
      </w:pPr>
      <w:r>
        <w:rPr>
          <w:lang w:val="ru-RU"/>
        </w:rPr>
        <w:fldChar w:fldCharType="begin"/>
      </w:r>
      <w:r>
        <w:rPr>
          <w:lang w:val="ru-RU"/>
        </w:rPr>
        <w:instrText xml:space="preserve"> HYPERLINK  \l "_Операции_с_заявлениями_3" </w:instrText>
      </w:r>
      <w:r>
        <w:rPr>
          <w:lang w:val="ru-RU"/>
        </w:rPr>
        <w:fldChar w:fldCharType="separate"/>
      </w:r>
      <w:r>
        <w:rPr>
          <w:rStyle w:val="782"/>
          <w:lang w:val="ru-RU"/>
        </w:rPr>
        <w:t xml:space="preserve">Операции с за</w:t>
      </w:r>
      <w:bookmarkStart w:id="2428" w:name="_Hlt186116804"/>
      <w:r>
        <w:rPr>
          <w:rStyle w:val="782"/>
          <w:lang w:val="ru-RU"/>
        </w:rPr>
        <w:t xml:space="preserve">я</w:t>
      </w:r>
      <w:bookmarkEnd w:id="2426"/>
      <w:r>
        <w:rPr>
          <w:rStyle w:val="782"/>
          <w:lang w:val="ru-RU"/>
        </w:rPr>
        <w:t xml:space="preserve">вления</w:t>
      </w:r>
      <w:bookmarkStart w:id="2429" w:name="_Hlt191372012"/>
      <w:r>
        <w:rPr>
          <w:rStyle w:val="782"/>
          <w:lang w:val="ru-RU"/>
        </w:rPr>
        <w:t xml:space="preserve">м</w:t>
      </w:r>
      <w:bookmarkEnd w:id="2427"/>
      <w:r>
        <w:rPr>
          <w:rStyle w:val="782"/>
          <w:lang w:val="ru-RU"/>
        </w:rPr>
        <w:t xml:space="preserve">и</w:t>
      </w:r>
      <w:bookmarkStart w:id="2430" w:name="_Hlt195568216"/>
      <w:r>
        <w:rPr>
          <w:rStyle w:val="782"/>
          <w:lang w:val="ru-RU"/>
        </w:rPr>
        <w:t xml:space="preserve"> </w:t>
      </w:r>
      <w:bookmarkEnd w:id="2428"/>
      <w:r>
        <w:rPr>
          <w:rStyle w:val="782"/>
          <w:lang w:val="ru-RU"/>
        </w:rPr>
        <w:t xml:space="preserve">н</w:t>
      </w:r>
      <w:bookmarkStart w:id="2431" w:name="_Hlt199950420"/>
      <w:r>
        <w:rPr>
          <w:rStyle w:val="782"/>
          <w:lang w:val="ru-RU"/>
        </w:rPr>
        <w:t xml:space="preserve">а</w:t>
      </w:r>
      <w:bookmarkEnd w:id="2429"/>
      <w:r>
        <w:rPr>
          <w:rStyle w:val="782"/>
          <w:lang w:val="ru-RU"/>
        </w:rPr>
        <w:t xml:space="preserve"> откры</w:t>
      </w:r>
      <w:bookmarkStart w:id="2432" w:name="_Hlt195601746"/>
      <w:r/>
      <w:bookmarkStart w:id="2433" w:name="_Hlt195601747"/>
      <w:r>
        <w:rPr>
          <w:rStyle w:val="782"/>
          <w:lang w:val="ru-RU"/>
        </w:rPr>
        <w:t xml:space="preserve">т</w:t>
      </w:r>
      <w:bookmarkEnd w:id="2430"/>
      <w:r/>
      <w:bookmarkEnd w:id="2431"/>
      <w:r>
        <w:rPr>
          <w:rStyle w:val="782"/>
          <w:lang w:val="ru-RU"/>
        </w:rPr>
        <w:t xml:space="preserve">ие </w:t>
      </w:r>
      <w:r>
        <w:rPr>
          <w:rStyle w:val="782"/>
          <w:lang w:val="ru-RU"/>
        </w:rPr>
        <w:t xml:space="preserve">и изменение аккредитива</w:t>
      </w:r>
      <w:r>
        <w:rPr>
          <w:lang w:val="ru-RU"/>
        </w:rPr>
        <w:fldChar w:fldCharType="end"/>
      </w:r>
      <w:r>
        <w:rPr>
          <w:lang w:val="ru-RU"/>
        </w:rPr>
      </w:r>
      <w:r>
        <w:rPr>
          <w:lang w:val="ru-RU"/>
        </w:rPr>
      </w:r>
    </w:p>
    <w:p>
      <w:pPr>
        <w:pStyle w:val="763"/>
        <w:ind w:left="0"/>
        <w:spacing w:after="120"/>
        <w:rPr>
          <w:lang w:val="ru-RU"/>
        </w:rPr>
      </w:pPr>
      <w:r>
        <w:rPr>
          <w:lang w:val="ru-RU"/>
        </w:rPr>
        <w:fldChar w:fldCharType="begin"/>
      </w:r>
      <w:r>
        <w:rPr>
          <w:lang w:val="ru-RU"/>
        </w:rPr>
        <w:instrText xml:space="preserve"> HYPERLINK  \l "_Статусы_заявок_и" </w:instrText>
      </w:r>
      <w:r>
        <w:rPr>
          <w:lang w:val="ru-RU"/>
        </w:rPr>
        <w:fldChar w:fldCharType="separate"/>
      </w:r>
      <w:r>
        <w:rPr>
          <w:rStyle w:val="782"/>
          <w:lang w:val="ru-RU"/>
        </w:rPr>
        <w:t xml:space="preserve">Стат</w:t>
      </w:r>
      <w:bookmarkStart w:id="2434" w:name="_Hlt195540640"/>
      <w:r>
        <w:rPr>
          <w:rStyle w:val="782"/>
          <w:lang w:val="ru-RU"/>
        </w:rPr>
        <w:t xml:space="preserve">у</w:t>
      </w:r>
      <w:bookmarkEnd w:id="2432"/>
      <w:r>
        <w:rPr>
          <w:rStyle w:val="782"/>
          <w:lang w:val="ru-RU"/>
        </w:rPr>
        <w:t xml:space="preserve">сы заявлен</w:t>
      </w:r>
      <w:bookmarkStart w:id="2435" w:name="_Hlt191372022"/>
      <w:r>
        <w:rPr>
          <w:rStyle w:val="782"/>
          <w:lang w:val="ru-RU"/>
        </w:rPr>
        <w:t xml:space="preserve">и</w:t>
      </w:r>
      <w:bookmarkEnd w:id="2433"/>
      <w:r>
        <w:rPr>
          <w:rStyle w:val="782"/>
          <w:lang w:val="ru-RU"/>
        </w:rPr>
        <w:t xml:space="preserve">й на отк</w:t>
      </w:r>
      <w:bookmarkStart w:id="2436" w:name="_Hlt186118271"/>
      <w:r/>
      <w:bookmarkStart w:id="2437" w:name="_Hlt199950428"/>
      <w:r>
        <w:rPr>
          <w:rStyle w:val="782"/>
          <w:lang w:val="ru-RU"/>
        </w:rPr>
        <w:t xml:space="preserve">р</w:t>
      </w:r>
      <w:bookmarkEnd w:id="2434"/>
      <w:r/>
      <w:bookmarkEnd w:id="2435"/>
      <w:r>
        <w:rPr>
          <w:rStyle w:val="782"/>
          <w:lang w:val="ru-RU"/>
        </w:rPr>
        <w:t xml:space="preserve">ыти</w:t>
      </w:r>
      <w:bookmarkStart w:id="2438" w:name="_Hlt195568229"/>
      <w:r>
        <w:rPr>
          <w:rStyle w:val="782"/>
          <w:lang w:val="ru-RU"/>
        </w:rPr>
        <w:t xml:space="preserve">е</w:t>
      </w:r>
      <w:bookmarkEnd w:id="2436"/>
      <w:r>
        <w:rPr>
          <w:rStyle w:val="782"/>
          <w:lang w:val="ru-RU"/>
        </w:rPr>
        <w:t xml:space="preserve"> </w:t>
      </w:r>
      <w:r>
        <w:rPr>
          <w:rStyle w:val="782"/>
          <w:lang w:val="ru-RU"/>
        </w:rPr>
        <w:t xml:space="preserve">и изменение </w:t>
      </w:r>
      <w:r>
        <w:rPr>
          <w:rStyle w:val="782"/>
          <w:lang w:val="ru-RU"/>
        </w:rPr>
        <w:t xml:space="preserve">аккредитива</w:t>
      </w:r>
      <w:r>
        <w:rPr>
          <w:lang w:val="ru-RU"/>
        </w:rPr>
        <w:fldChar w:fldCharType="end"/>
      </w:r>
      <w:r>
        <w:rPr>
          <w:lang w:val="ru-RU"/>
        </w:rPr>
        <w:t xml:space="preserve"> </w:t>
      </w:r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</w:pPr>
      <w:r/>
      <w:r>
        <w:t xml:space="preserve">Пункт меню </w:t>
      </w:r>
      <w:r>
        <w:rPr>
          <w:b/>
        </w:rPr>
        <w:t xml:space="preserve">Аккредитивы</w:t>
      </w:r>
      <w:r>
        <w:t xml:space="preserve"> предназначен для просмотра списка аккредитивов Вашей организации, а также для работы с заявлениями на открытие </w:t>
      </w:r>
      <w:r>
        <w:t xml:space="preserve">и изменение аккредитива</w:t>
      </w:r>
      <w:r>
        <w:t xml:space="preserve">.</w:t>
      </w:r>
      <w:r>
        <w:rPr>
          <w:rStyle w:val="792"/>
          <w:i/>
          <w:lang w:val="en-US"/>
        </w:rPr>
      </w:r>
      <w:r/>
    </w:p>
    <w:p>
      <w:pPr>
        <w:pStyle w:val="749"/>
        <w:ind w:left="0"/>
      </w:pPr>
      <w:r>
        <w:t xml:space="preserve">Если Вы хотите перейти к созданию заявления на открытие аккредитива</w:t>
      </w:r>
      <w:r>
        <w:t xml:space="preserve"> или заявки </w:t>
      </w:r>
      <w:r>
        <w:t xml:space="preserve">в банк </w:t>
      </w:r>
      <w:r>
        <w:t xml:space="preserve">на подготовку проекта документа</w:t>
      </w:r>
      <w:r>
        <w:t xml:space="preserve">, </w:t>
      </w:r>
      <w:r>
        <w:rPr>
          <w:lang w:eastAsia="ru-RU"/>
        </w:rPr>
        <w:t xml:space="preserve">нажмите на кнопку </w:t>
      </w:r>
      <w:r>
        <w:rPr>
          <w:b/>
          <w:lang w:eastAsia="ru-RU"/>
        </w:rPr>
        <w:t xml:space="preserve">Новый документ</w:t>
      </w:r>
      <w:r>
        <w:rPr>
          <w:b/>
          <w:lang w:eastAsia="ru-RU"/>
        </w:rPr>
        <w:t xml:space="preserve"> </w:t>
      </w:r>
      <w:r>
        <w:rPr>
          <w:lang w:eastAsia="ru-RU"/>
        </w:rPr>
        <w:t xml:space="preserve">в правом верхнем углу страницы</w:t>
      </w:r>
      <w:r>
        <w:rPr>
          <w:lang w:eastAsia="ru-RU"/>
        </w:rPr>
        <w:t xml:space="preserve">. Подробное описание заполнения полей документа представлено в разделе 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HYPERLINK  \l "_Статусы_заявлений_на_1" </w:instrText>
      </w:r>
      <w:r>
        <w:rPr>
          <w:lang w:eastAsia="ru-RU"/>
        </w:rPr>
        <w:fldChar w:fldCharType="separate"/>
      </w:r>
      <w:r>
        <w:rPr>
          <w:rStyle w:val="782"/>
          <w:lang w:eastAsia="ru-RU"/>
        </w:rPr>
        <w:t xml:space="preserve">Зая</w:t>
      </w:r>
      <w:bookmarkStart w:id="2439" w:name="_Hlt191372027"/>
      <w:r>
        <w:rPr>
          <w:rStyle w:val="782"/>
          <w:lang w:eastAsia="ru-RU"/>
        </w:rPr>
        <w:t xml:space="preserve">в</w:t>
      </w:r>
      <w:bookmarkEnd w:id="2437"/>
      <w:r/>
      <w:bookmarkStart w:id="2440" w:name="_Hlt186102154"/>
      <w:r/>
      <w:bookmarkStart w:id="2441" w:name="_Hlt186102155"/>
      <w:r>
        <w:rPr>
          <w:rStyle w:val="782"/>
          <w:lang w:eastAsia="ru-RU"/>
        </w:rPr>
        <w:t xml:space="preserve">л</w:t>
      </w:r>
      <w:bookmarkEnd w:id="2438"/>
      <w:r/>
      <w:bookmarkEnd w:id="2439"/>
      <w:r>
        <w:rPr>
          <w:rStyle w:val="782"/>
          <w:lang w:eastAsia="ru-RU"/>
        </w:rPr>
        <w:t xml:space="preserve">ение</w:t>
      </w:r>
      <w:bookmarkStart w:id="2442" w:name="_Hlt199950431"/>
      <w:r>
        <w:rPr>
          <w:rStyle w:val="782"/>
          <w:lang w:eastAsia="ru-RU"/>
        </w:rPr>
        <w:t xml:space="preserve"> </w:t>
      </w:r>
      <w:bookmarkEnd w:id="2440"/>
      <w:r>
        <w:rPr>
          <w:rStyle w:val="782"/>
          <w:lang w:eastAsia="ru-RU"/>
        </w:rPr>
        <w:t xml:space="preserve">на </w:t>
      </w:r>
      <w:r>
        <w:rPr>
          <w:rStyle w:val="782"/>
          <w:lang w:eastAsia="ru-RU"/>
        </w:rPr>
        <w:t xml:space="preserve">откр</w:t>
      </w:r>
      <w:bookmarkStart w:id="2443" w:name="_Hlt186118754"/>
      <w:r>
        <w:rPr>
          <w:rStyle w:val="782"/>
          <w:lang w:eastAsia="ru-RU"/>
        </w:rPr>
        <w:t xml:space="preserve">ы</w:t>
      </w:r>
      <w:bookmarkEnd w:id="2441"/>
      <w:r>
        <w:rPr>
          <w:rStyle w:val="782"/>
          <w:lang w:eastAsia="ru-RU"/>
        </w:rPr>
        <w:t xml:space="preserve">тие </w:t>
      </w:r>
      <w:r>
        <w:rPr>
          <w:rStyle w:val="782"/>
          <w:lang w:eastAsia="ru-RU"/>
        </w:rPr>
        <w:t xml:space="preserve">а</w:t>
      </w:r>
      <w:bookmarkStart w:id="2444" w:name="_Hlt195568266"/>
      <w:r>
        <w:rPr>
          <w:rStyle w:val="782"/>
          <w:lang w:eastAsia="ru-RU"/>
        </w:rPr>
        <w:t xml:space="preserve">к</w:t>
      </w:r>
      <w:bookmarkEnd w:id="2442"/>
      <w:r>
        <w:rPr>
          <w:rStyle w:val="782"/>
          <w:lang w:eastAsia="ru-RU"/>
        </w:rPr>
        <w:t xml:space="preserve">кредити</w:t>
      </w:r>
      <w:r>
        <w:rPr>
          <w:rStyle w:val="782"/>
          <w:lang w:eastAsia="ru-RU"/>
        </w:rPr>
        <w:t xml:space="preserve">ва</w:t>
      </w:r>
      <w:r>
        <w:rPr>
          <w:lang w:eastAsia="ru-RU"/>
        </w:rPr>
        <w:fldChar w:fldCharType="end"/>
      </w:r>
      <w:r>
        <w:rPr>
          <w:lang w:eastAsia="ru-RU"/>
        </w:rPr>
        <w:t xml:space="preserve">.</w:t>
      </w:r>
      <w:r/>
    </w:p>
    <w:p>
      <w:pPr>
        <w:pStyle w:val="749"/>
        <w:ind w:left="0"/>
      </w:pPr>
      <w:r>
        <w:t xml:space="preserve">В </w:t>
      </w:r>
      <w:r>
        <w:t xml:space="preserve">пункте меню </w:t>
      </w:r>
      <w:r>
        <w:rPr>
          <w:b/>
        </w:rPr>
        <w:t xml:space="preserve">Аккредитивы</w:t>
      </w:r>
      <w:r>
        <w:t xml:space="preserve"> </w:t>
      </w:r>
      <w:r>
        <w:t xml:space="preserve">Вы можете просмотреть следующие сведения: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 вкладке </w:t>
      </w:r>
      <w:r>
        <w:rPr>
          <w:b/>
        </w:rPr>
        <w:t xml:space="preserve">Заявления</w:t>
      </w:r>
      <w:r>
        <w:t xml:space="preserve"> отображается список </w:t>
      </w:r>
      <w:r>
        <w:t xml:space="preserve">заявок и </w:t>
      </w:r>
      <w:r>
        <w:t xml:space="preserve">заявлений на открытие аккредитива.</w:t>
      </w:r>
      <w:r/>
    </w:p>
    <w:p>
      <w:pPr>
        <w:pStyle w:val="826"/>
        <w:ind w:left="0"/>
        <w:tabs>
          <w:tab w:val="left" w:pos="1134" w:leader="none"/>
        </w:tabs>
      </w:pPr>
      <w:r/>
      <w:r>
        <w:t xml:space="preserve">Если Вы хотите быстро найти интересующие записи, в строке поиска задайте следующие параметры:</w:t>
      </w:r>
      <w:r/>
    </w:p>
    <w:p>
      <w:pPr>
        <w:pStyle w:val="826"/>
        <w:numPr>
          <w:ilvl w:val="0"/>
          <w:numId w:val="18"/>
        </w:numPr>
        <w:ind w:left="0" w:firstLine="1032"/>
        <w:widowControl w:val="off"/>
        <w:tabs>
          <w:tab w:val="left" w:pos="1393" w:leader="none"/>
        </w:tabs>
      </w:pPr>
      <w:r>
        <w:t xml:space="preserve">Тип аккредитива;</w:t>
      </w:r>
      <w:r/>
    </w:p>
    <w:p>
      <w:pPr>
        <w:pStyle w:val="826"/>
        <w:numPr>
          <w:ilvl w:val="0"/>
          <w:numId w:val="18"/>
        </w:numPr>
        <w:ind w:left="0" w:firstLine="1032"/>
        <w:widowControl w:val="off"/>
        <w:tabs>
          <w:tab w:val="left" w:pos="1393" w:leader="none"/>
        </w:tabs>
      </w:pPr>
      <w:r>
        <w:t xml:space="preserve">Статус документа;</w:t>
      </w:r>
      <w:r/>
    </w:p>
    <w:p>
      <w:pPr>
        <w:pStyle w:val="826"/>
        <w:numPr>
          <w:ilvl w:val="0"/>
          <w:numId w:val="18"/>
        </w:numPr>
        <w:ind w:left="0" w:firstLine="1032"/>
        <w:widowControl w:val="off"/>
        <w:tabs>
          <w:tab w:val="left" w:pos="1393" w:leader="none"/>
        </w:tabs>
      </w:pPr>
      <w:r>
        <w:t xml:space="preserve">Диапазон дат, когда было сформировано заявление на открытие аккредитива или заявка на подготовку проекта соответствующего заявления.</w:t>
      </w:r>
      <w:r/>
      <w:r/>
    </w:p>
    <w:p>
      <w:pPr>
        <w:pStyle w:val="826"/>
        <w:ind w:left="0"/>
        <w:tabs>
          <w:tab w:val="left" w:pos="1134" w:leader="none"/>
        </w:tabs>
      </w:pPr>
      <w:r>
        <w:t xml:space="preserve">В результате на экране будут показаны записи, </w:t>
      </w:r>
      <w:r>
        <w:t xml:space="preserve">соответствующие условиям поиска.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/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9551" cy="1305916"/>
                <wp:effectExtent l="0" t="0" r="0" b="0"/>
                <wp:docPr id="823" name="_x0000_i200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37"/>
                        <a:stretch/>
                      </pic:blipFill>
                      <pic:spPr bwMode="auto">
                        <a:xfrm>
                          <a:off x="0" y="0"/>
                          <a:ext cx="5039551" cy="130591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2" o:spid="_x0000_s822" type="#_x0000_t75" style="width:396.82pt;height:102.83pt;mso-wrap-distance-left:0.00pt;mso-wrap-distance-top:0.00pt;mso-wrap-distance-right:0.00pt;mso-wrap-distance-bottom:0.00pt;" stroked="f">
                <v:path textboxrect="0,0,0,0"/>
                <v:imagedata r:id="rId837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281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Пункт меню </w:t>
      </w:r>
      <w:r>
        <w:rPr>
          <w:rFonts w:ascii="Arial" w:hAnsi="Arial" w:cs="Arial"/>
          <w:b/>
          <w:bCs/>
          <w:iCs/>
          <w:sz w:val="18"/>
        </w:rPr>
        <w:t xml:space="preserve">Аккредитивы</w:t>
      </w:r>
      <w:r>
        <w:rPr>
          <w:rFonts w:ascii="Arial" w:hAnsi="Arial" w:cs="Arial"/>
          <w:bCs/>
          <w:iCs/>
          <w:sz w:val="18"/>
        </w:rPr>
        <w:t xml:space="preserve">. Вкладка</w:t>
      </w:r>
      <w:r>
        <w:rPr>
          <w:rFonts w:ascii="Arial" w:hAnsi="Arial" w:cs="Arial"/>
          <w:b/>
          <w:bCs/>
          <w:iCs/>
          <w:sz w:val="18"/>
        </w:rPr>
        <w:t xml:space="preserve"> Заявления</w:t>
      </w:r>
      <w:r>
        <w:rPr>
          <w:rFonts w:ascii="Arial" w:hAnsi="Arial" w:cs="Arial"/>
          <w:b/>
          <w:bCs/>
          <w:iCs/>
          <w:sz w:val="18"/>
        </w:rPr>
      </w:r>
    </w:p>
    <w:p>
      <w:pPr>
        <w:pStyle w:val="749"/>
        <w:ind w:left="0"/>
      </w:pPr>
      <w:r>
        <w:t xml:space="preserve">По каждому заявлению Вы можете просмотреть следующие сведения: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Номер и статус документа.</w:t>
      </w:r>
      <w:r>
        <w:t xml:space="preserve"> </w:t>
      </w:r>
      <w:r>
        <w:t xml:space="preserve">Подробное описание статусов приведено в разделе </w:t>
      </w:r>
      <w:r>
        <w:fldChar w:fldCharType="begin"/>
      </w:r>
      <w:r>
        <w:instrText xml:space="preserve"> HYPERLINK  \l "_Статусы_заявок_и" </w:instrText>
      </w:r>
      <w:r>
        <w:fldChar w:fldCharType="separate"/>
      </w:r>
      <w:r>
        <w:rPr>
          <w:rStyle w:val="782"/>
        </w:rPr>
        <w:t xml:space="preserve">Статусы </w:t>
      </w:r>
      <w:bookmarkStart w:id="2445" w:name="_Hlt195540663"/>
      <w:r>
        <w:rPr>
          <w:rStyle w:val="782"/>
        </w:rPr>
        <w:t xml:space="preserve">з</w:t>
      </w:r>
      <w:bookmarkEnd w:id="2443"/>
      <w:r>
        <w:rPr>
          <w:rStyle w:val="782"/>
        </w:rPr>
        <w:t xml:space="preserve">аявл</w:t>
      </w:r>
      <w:bookmarkStart w:id="2446" w:name="_Hlt186118277"/>
      <w:r>
        <w:rPr>
          <w:rStyle w:val="782"/>
        </w:rPr>
        <w:t xml:space="preserve">е</w:t>
      </w:r>
      <w:bookmarkEnd w:id="2444"/>
      <w:r>
        <w:rPr>
          <w:rStyle w:val="782"/>
        </w:rPr>
        <w:t xml:space="preserve">н</w:t>
      </w:r>
      <w:bookmarkStart w:id="2447" w:name="_Hlt186118759"/>
      <w:r>
        <w:rPr>
          <w:rStyle w:val="782"/>
        </w:rPr>
        <w:t xml:space="preserve">и</w:t>
      </w:r>
      <w:bookmarkEnd w:id="2445"/>
      <w:r>
        <w:rPr>
          <w:rStyle w:val="782"/>
        </w:rPr>
        <w:t xml:space="preserve">й </w:t>
      </w:r>
      <w:bookmarkStart w:id="2448" w:name="_Hlt199950448"/>
      <w:r>
        <w:rPr>
          <w:rStyle w:val="782"/>
        </w:rPr>
        <w:t xml:space="preserve">н</w:t>
      </w:r>
      <w:bookmarkEnd w:id="2446"/>
      <w:r/>
      <w:bookmarkStart w:id="2449" w:name="_Hlt191372037"/>
      <w:r>
        <w:rPr>
          <w:rStyle w:val="782"/>
        </w:rPr>
        <w:t xml:space="preserve">а</w:t>
      </w:r>
      <w:bookmarkEnd w:id="2447"/>
      <w:r>
        <w:rPr>
          <w:rStyle w:val="782"/>
        </w:rPr>
        <w:t xml:space="preserve"> от</w:t>
      </w:r>
      <w:bookmarkStart w:id="2450" w:name="_Hlt195568279"/>
      <w:r>
        <w:rPr>
          <w:rStyle w:val="782"/>
        </w:rPr>
        <w:t xml:space="preserve">к</w:t>
      </w:r>
      <w:bookmarkEnd w:id="2448"/>
      <w:r>
        <w:rPr>
          <w:rStyle w:val="782"/>
        </w:rPr>
        <w:t xml:space="preserve">рытие </w:t>
      </w:r>
      <w:r>
        <w:rPr>
          <w:rStyle w:val="782"/>
        </w:rPr>
        <w:t xml:space="preserve">и изменение </w:t>
      </w:r>
      <w:r>
        <w:rPr>
          <w:rStyle w:val="782"/>
        </w:rPr>
        <w:t xml:space="preserve">аккредитива</w:t>
      </w:r>
      <w:r>
        <w:fldChar w:fldCharType="end"/>
      </w:r>
      <w:r>
        <w:t xml:space="preserve">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Дату</w:t>
      </w:r>
      <w:r>
        <w:t xml:space="preserve"> документа</w:t>
      </w:r>
      <w:r>
        <w:t xml:space="preserve">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Тип </w:t>
      </w:r>
      <w:r>
        <w:t xml:space="preserve">заявления;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Вид аккредитива (импортный либо внутрироссийский).</w:t>
      </w:r>
      <w:r/>
    </w:p>
    <w:p>
      <w:pPr>
        <w:pStyle w:val="749"/>
        <w:ind w:left="0"/>
      </w:pPr>
      <w:r>
        <w:t xml:space="preserve">Для просмотра документа щелкните по интересующей записи.</w:t>
      </w:r>
      <w:r/>
    </w:p>
    <w:p>
      <w:pPr>
        <w:pStyle w:val="749"/>
        <w:ind w:left="0"/>
      </w:pPr>
      <w:r>
        <w:rPr>
          <w:lang w:val="en-US" w:eastAsia="ru-RU" w:bidi="en-US"/>
        </w:rPr>
        <w:t xml:space="preserve">Описание операций, которые </w:t>
      </w:r>
      <w:r>
        <w:rPr>
          <w:lang w:eastAsia="ru-RU" w:bidi="en-US"/>
        </w:rPr>
        <w:t xml:space="preserve">Вы можете </w:t>
      </w:r>
      <w:r>
        <w:rPr>
          <w:lang w:val="en-US" w:eastAsia="ru-RU" w:bidi="en-US"/>
        </w:rPr>
        <w:t xml:space="preserve">выполнить с </w:t>
      </w:r>
      <w:r>
        <w:rPr>
          <w:lang w:eastAsia="ru-RU" w:bidi="en-US"/>
        </w:rPr>
        <w:t xml:space="preserve">заявлениями</w:t>
      </w:r>
      <w:r>
        <w:rPr>
          <w:lang w:val="en-US" w:eastAsia="ru-RU" w:bidi="en-US"/>
        </w:rPr>
        <w:t xml:space="preserve">, приведено в разделе</w:t>
      </w:r>
      <w:r>
        <w:rPr>
          <w:lang w:eastAsia="ru-RU" w:bidi="en-US"/>
        </w:rPr>
        <w:t xml:space="preserve"> </w:t>
      </w:r>
      <w:r>
        <w:rPr>
          <w:lang w:eastAsia="ru-RU" w:bidi="en-US"/>
        </w:rPr>
        <w:fldChar w:fldCharType="begin"/>
      </w:r>
      <w:r>
        <w:rPr>
          <w:lang w:eastAsia="ru-RU" w:bidi="en-US"/>
        </w:rPr>
        <w:instrText xml:space="preserve"> HYPERLINK  \l "_Операции_с_заявлениями_3" </w:instrText>
      </w:r>
      <w:r>
        <w:rPr>
          <w:lang w:eastAsia="ru-RU" w:bidi="en-US"/>
        </w:rPr>
        <w:fldChar w:fldCharType="separate"/>
      </w:r>
      <w:r>
        <w:rPr>
          <w:rStyle w:val="782"/>
          <w:lang w:eastAsia="ru-RU" w:bidi="en-US"/>
        </w:rPr>
        <w:t xml:space="preserve">Операции с </w:t>
      </w:r>
      <w:bookmarkStart w:id="2451" w:name="_Hlt186118683"/>
      <w:r>
        <w:rPr>
          <w:rStyle w:val="782"/>
          <w:lang w:eastAsia="ru-RU" w:bidi="en-US"/>
        </w:rPr>
        <w:t xml:space="preserve">з</w:t>
      </w:r>
      <w:bookmarkEnd w:id="2449"/>
      <w:r>
        <w:rPr>
          <w:rStyle w:val="782"/>
          <w:lang w:eastAsia="ru-RU" w:bidi="en-US"/>
        </w:rPr>
        <w:t xml:space="preserve">аявлен</w:t>
      </w:r>
      <w:bookmarkStart w:id="2452" w:name="_Hlt199950454"/>
      <w:r>
        <w:rPr>
          <w:rStyle w:val="782"/>
          <w:lang w:eastAsia="ru-RU" w:bidi="en-US"/>
        </w:rPr>
        <w:t xml:space="preserve">и</w:t>
      </w:r>
      <w:bookmarkEnd w:id="2450"/>
      <w:r>
        <w:rPr>
          <w:rStyle w:val="782"/>
          <w:lang w:eastAsia="ru-RU" w:bidi="en-US"/>
        </w:rPr>
        <w:t xml:space="preserve">я</w:t>
      </w:r>
      <w:bookmarkStart w:id="2453" w:name="_Hlt195568460"/>
      <w:r>
        <w:rPr>
          <w:rStyle w:val="782"/>
          <w:lang w:eastAsia="ru-RU" w:bidi="en-US"/>
        </w:rPr>
        <w:t xml:space="preserve">м</w:t>
      </w:r>
      <w:bookmarkEnd w:id="2451"/>
      <w:r/>
      <w:bookmarkStart w:id="2454" w:name="_Hlt191372043"/>
      <w:r>
        <w:rPr>
          <w:rStyle w:val="782"/>
          <w:lang w:eastAsia="ru-RU" w:bidi="en-US"/>
        </w:rPr>
        <w:t xml:space="preserve">и</w:t>
      </w:r>
      <w:bookmarkEnd w:id="2452"/>
      <w:r>
        <w:rPr>
          <w:rStyle w:val="782"/>
          <w:lang w:eastAsia="ru-RU" w:bidi="en-US"/>
        </w:rPr>
        <w:t xml:space="preserve"> на </w:t>
      </w:r>
      <w:r>
        <w:rPr>
          <w:rStyle w:val="782"/>
          <w:lang w:eastAsia="ru-RU" w:bidi="en-US"/>
        </w:rPr>
        <w:t xml:space="preserve">открытие </w:t>
      </w:r>
      <w:r>
        <w:rPr>
          <w:rStyle w:val="782"/>
          <w:lang w:eastAsia="ru-RU" w:bidi="en-US"/>
        </w:rPr>
        <w:t xml:space="preserve">и изменение </w:t>
      </w:r>
      <w:r>
        <w:rPr>
          <w:rStyle w:val="782"/>
          <w:lang w:eastAsia="ru-RU" w:bidi="en-US"/>
        </w:rPr>
        <w:t xml:space="preserve">аккредитив</w:t>
      </w:r>
      <w:r>
        <w:rPr>
          <w:rStyle w:val="782"/>
          <w:lang w:eastAsia="ru-RU" w:bidi="en-US"/>
        </w:rPr>
        <w:t xml:space="preserve">а</w:t>
      </w:r>
      <w:r>
        <w:rPr>
          <w:lang w:eastAsia="ru-RU" w:bidi="en-US"/>
        </w:rPr>
        <w:fldChar w:fldCharType="end"/>
      </w:r>
      <w:r>
        <w:rPr>
          <w:lang w:eastAsia="ru-RU" w:bidi="en-US"/>
        </w:rP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 вкладке </w:t>
      </w:r>
      <w:r>
        <w:rPr>
          <w:b/>
        </w:rPr>
        <w:t xml:space="preserve">Аккредитивы</w:t>
      </w:r>
      <w:r>
        <w:t xml:space="preserve"> отображается список аккредитивов Вашей организации.</w:t>
      </w:r>
      <w:r/>
    </w:p>
    <w:p>
      <w:pPr>
        <w:pStyle w:val="826"/>
        <w:ind w:left="0"/>
        <w:tabs>
          <w:tab w:val="left" w:pos="1134" w:leader="none"/>
        </w:tabs>
      </w:pPr>
      <w:r/>
      <w:r>
        <w:t xml:space="preserve">Если Вы хотите быстро найти интересующие записи, в строке поиска задайте следующие параметры:</w:t>
      </w:r>
      <w:r/>
    </w:p>
    <w:p>
      <w:pPr>
        <w:pStyle w:val="826"/>
        <w:numPr>
          <w:ilvl w:val="0"/>
          <w:numId w:val="18"/>
        </w:numPr>
        <w:ind w:left="0" w:firstLine="1032"/>
        <w:widowControl w:val="off"/>
        <w:tabs>
          <w:tab w:val="left" w:pos="1393" w:leader="none"/>
        </w:tabs>
      </w:pPr>
      <w:r>
        <w:t xml:space="preserve">Тип аккредитива;</w:t>
      </w:r>
      <w:r/>
    </w:p>
    <w:p>
      <w:pPr>
        <w:pStyle w:val="826"/>
        <w:numPr>
          <w:ilvl w:val="0"/>
          <w:numId w:val="18"/>
        </w:numPr>
        <w:ind w:left="0" w:firstLine="1032"/>
        <w:widowControl w:val="off"/>
        <w:tabs>
          <w:tab w:val="left" w:pos="1393" w:leader="none"/>
        </w:tabs>
      </w:pPr>
      <w:r>
        <w:t xml:space="preserve">Статус документа;</w:t>
      </w:r>
      <w:r/>
    </w:p>
    <w:p>
      <w:pPr>
        <w:pStyle w:val="826"/>
        <w:numPr>
          <w:ilvl w:val="0"/>
          <w:numId w:val="18"/>
        </w:numPr>
        <w:ind w:left="0" w:firstLine="1032"/>
        <w:widowControl w:val="off"/>
        <w:tabs>
          <w:tab w:val="left" w:pos="1393" w:leader="none"/>
        </w:tabs>
      </w:pPr>
      <w:r>
        <w:t xml:space="preserve">Валюта аккредитива;</w:t>
      </w:r>
      <w:r/>
    </w:p>
    <w:p>
      <w:pPr>
        <w:pStyle w:val="826"/>
        <w:numPr>
          <w:ilvl w:val="0"/>
          <w:numId w:val="18"/>
        </w:numPr>
        <w:ind w:left="0" w:firstLine="1032"/>
        <w:widowControl w:val="off"/>
        <w:tabs>
          <w:tab w:val="left" w:pos="1393" w:leader="none"/>
        </w:tabs>
      </w:pPr>
      <w:r>
        <w:t xml:space="preserve">Название банка-эмитента;</w:t>
      </w:r>
      <w:r/>
    </w:p>
    <w:p>
      <w:pPr>
        <w:pStyle w:val="826"/>
        <w:numPr>
          <w:ilvl w:val="0"/>
          <w:numId w:val="18"/>
        </w:numPr>
        <w:ind w:left="0" w:firstLine="1032"/>
        <w:widowControl w:val="off"/>
        <w:tabs>
          <w:tab w:val="left" w:pos="1393" w:leader="none"/>
        </w:tabs>
      </w:pPr>
      <w:r>
        <w:t xml:space="preserve">Информация о контрагенте.</w:t>
      </w:r>
      <w:r/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7430" cy="2429104"/>
                <wp:effectExtent l="0" t="0" r="0" b="0"/>
                <wp:docPr id="824" name="_x0000_i200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38"/>
                        <a:stretch/>
                      </pic:blipFill>
                      <pic:spPr bwMode="auto">
                        <a:xfrm>
                          <a:off x="0" y="0"/>
                          <a:ext cx="5037430" cy="242910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3" o:spid="_x0000_s823" type="#_x0000_t75" style="width:396.65pt;height:191.27pt;mso-wrap-distance-left:0.00pt;mso-wrap-distance-top:0.00pt;mso-wrap-distance-right:0.00pt;mso-wrap-distance-bottom:0.00pt;" stroked="f">
                <v:path textboxrect="0,0,0,0"/>
                <v:imagedata r:id="rId838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282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Пункт меню </w:t>
      </w:r>
      <w:r>
        <w:rPr>
          <w:rFonts w:ascii="Arial" w:hAnsi="Arial" w:cs="Arial"/>
          <w:b/>
          <w:bCs/>
          <w:iCs/>
          <w:sz w:val="18"/>
        </w:rPr>
        <w:t xml:space="preserve">Аккредитивы</w:t>
      </w:r>
      <w:r>
        <w:rPr>
          <w:rFonts w:ascii="Arial" w:hAnsi="Arial" w:cs="Arial"/>
          <w:bCs/>
          <w:iCs/>
          <w:sz w:val="18"/>
        </w:rPr>
        <w:t xml:space="preserve">. Вкладка</w:t>
      </w:r>
      <w:r>
        <w:rPr>
          <w:rFonts w:ascii="Arial" w:hAnsi="Arial" w:cs="Arial"/>
          <w:b/>
          <w:bCs/>
          <w:iCs/>
          <w:sz w:val="18"/>
        </w:rPr>
        <w:t xml:space="preserve"> Аккредитивы</w:t>
      </w:r>
      <w:r>
        <w:rPr>
          <w:rFonts w:ascii="Arial" w:hAnsi="Arial" w:cs="Arial"/>
          <w:b/>
          <w:bCs/>
          <w:iCs/>
          <w:sz w:val="18"/>
        </w:rPr>
      </w:r>
    </w:p>
    <w:p>
      <w:pPr>
        <w:pStyle w:val="749"/>
        <w:ind w:left="0"/>
      </w:pPr>
      <w:r>
        <w:t xml:space="preserve">По каждой записи Вы можете просмотреть следующие сведения: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Номер</w:t>
      </w:r>
      <w:r>
        <w:t xml:space="preserve">, референс РСХБ</w:t>
      </w:r>
      <w:r>
        <w:t xml:space="preserve"> и статус аккредитива;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Тип аккредитива;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Наименование банка-эмитента;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Сведения о </w:t>
      </w:r>
      <w:r>
        <w:t xml:space="preserve">контрагенте</w:t>
      </w:r>
      <w:r>
        <w:t xml:space="preserve">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Дата открытия аккредитива;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Дата истечения срока действия аккредитива;</w:t>
      </w:r>
      <w:r/>
    </w:p>
    <w:p>
      <w:pPr>
        <w:pStyle w:val="749"/>
        <w:ind w:left="0"/>
        <w:rPr>
          <w:lang w:eastAsia="ru-RU"/>
        </w:rPr>
      </w:pPr>
      <w:r/>
      <w:r>
        <w:rPr>
          <w:lang w:eastAsia="ru-RU"/>
        </w:rPr>
        <w:t xml:space="preserve">Если Вы хотите перейти к созданию заявления на внесение изменений в условия аккредитива,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825" name="_x0000_i200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39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4" o:spid="_x0000_s824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839" o:title=""/>
              </v:shape>
            </w:pict>
          </mc:Fallback>
        </mc:AlternateContent>
      </w:r>
      <w:r>
        <w:rPr>
          <w:lang w:eastAsia="ru-RU"/>
        </w:rPr>
        <w:t xml:space="preserve"> рядом с интересующей Вас записью и щелкните по ссылке </w:t>
      </w:r>
      <w:r>
        <w:rPr>
          <w:b/>
          <w:lang w:eastAsia="ru-RU"/>
        </w:rPr>
        <w:t xml:space="preserve">Внести изменения в условия</w:t>
      </w:r>
      <w:r>
        <w:rPr>
          <w:lang w:eastAsia="ru-RU"/>
        </w:rPr>
        <w:t xml:space="preserve">.</w:t>
      </w:r>
      <w:r>
        <w:rPr>
          <w:lang w:eastAsia="ru-RU"/>
        </w:rPr>
      </w:r>
    </w:p>
    <w:p>
      <w:pPr>
        <w:pStyle w:val="749"/>
        <w:ind w:left="0"/>
        <w:rPr>
          <w:lang w:eastAsia="ru-RU"/>
        </w:rPr>
      </w:pPr>
      <w:r>
        <w:rPr>
          <w:b/>
          <w:bCs/>
          <w:i/>
          <w:iCs/>
        </w:rPr>
        <w:t xml:space="preserve">ПРИМЕЧАНИЕ</w:t>
      </w:r>
      <w:r>
        <w:rPr>
          <w:bCs/>
          <w:i/>
          <w:iCs/>
        </w:rPr>
        <w:t xml:space="preserve">:</w:t>
      </w:r>
      <w:r>
        <w:rPr>
          <w:bCs/>
          <w:i/>
          <w:iCs/>
        </w:rPr>
        <w:t xml:space="preserve"> данная операция доступна только для аккредитивов в статусе Действующий.</w: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/>
        <w:rPr>
          <w:lang w:eastAsia="ru-RU"/>
        </w:rPr>
      </w:pPr>
      <w:r>
        <w:rPr>
          <w:lang w:eastAsia="ru-RU"/>
        </w:rPr>
        <w:t xml:space="preserve">В открывшейся форме заполните интересующие Вас поля. </w:t>
      </w:r>
      <w:r>
        <w:rPr>
          <w:lang w:eastAsia="ru-RU"/>
        </w:rPr>
      </w:r>
    </w:p>
    <w:p>
      <w:pPr>
        <w:pStyle w:val="749"/>
        <w:ind w:left="0"/>
        <w:rPr>
          <w:lang w:eastAsia="ru-RU"/>
        </w:rPr>
      </w:pPr>
      <w:r>
        <w:rPr>
          <w:lang w:eastAsia="ru-RU"/>
        </w:rPr>
        <w:t xml:space="preserve">Для того чтобы подписать документ и отправить его на рассмотрение в банк, нажмите на кнопку </w:t>
      </w:r>
      <w:r>
        <w:rPr>
          <w:b/>
          <w:lang w:eastAsia="ru-RU"/>
        </w:rPr>
        <w:t xml:space="preserve">Подписать и отправить</w:t>
      </w:r>
      <w:r>
        <w:rPr>
          <w:b/>
          <w:lang w:eastAsia="ru-RU"/>
        </w:rPr>
        <w:t xml:space="preserve">. </w:t>
      </w:r>
      <w:r>
        <w:rPr>
          <w:lang w:eastAsia="ru-RU"/>
        </w:rPr>
        <w:t xml:space="preserve">Далее в открывшейся форме щелкните по кнопке </w:t>
      </w:r>
      <w:r>
        <w:rPr>
          <w:b/>
          <w:lang w:eastAsia="ru-RU"/>
        </w:rPr>
        <w:t xml:space="preserve">Подписать</w:t>
      </w:r>
      <w:r>
        <w:rPr>
          <w:lang w:eastAsia="ru-RU"/>
        </w:rPr>
        <w:t xml:space="preserve"> и подтвердите операцию доступным способом. Подробнее смотрите в разделе 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HYPERLINK  \l "Подписание_документов" </w:instrText>
      </w:r>
      <w:r>
        <w:rPr>
          <w:lang w:eastAsia="ru-RU"/>
        </w:rPr>
        <w:fldChar w:fldCharType="separate"/>
      </w:r>
      <w:r>
        <w:rPr>
          <w:rStyle w:val="782"/>
          <w:lang w:eastAsia="ru-RU"/>
        </w:rPr>
        <w:t xml:space="preserve">Подписание докумен</w:t>
      </w:r>
      <w:bookmarkStart w:id="2455" w:name="_Hlt195568212"/>
      <w:r/>
      <w:bookmarkStart w:id="2456" w:name="_Hlt199950461"/>
      <w:r>
        <w:rPr>
          <w:rStyle w:val="782"/>
          <w:lang w:eastAsia="ru-RU"/>
        </w:rPr>
        <w:t xml:space="preserve">т</w:t>
      </w:r>
      <w:bookmarkEnd w:id="2453"/>
      <w:r/>
      <w:bookmarkEnd w:id="2454"/>
      <w:r>
        <w:rPr>
          <w:rStyle w:val="782"/>
          <w:lang w:eastAsia="ru-RU"/>
        </w:rPr>
        <w:t xml:space="preserve">ов</w:t>
      </w:r>
      <w:r>
        <w:rPr>
          <w:lang w:eastAsia="ru-RU"/>
        </w:rPr>
        <w:fldChar w:fldCharType="end"/>
      </w:r>
      <w:r>
        <w:rPr>
          <w:lang w:eastAsia="ru-RU"/>
        </w:rPr>
        <w:t xml:space="preserve">.</w:t>
      </w:r>
      <w:r>
        <w:rPr>
          <w:lang w:eastAsia="ru-RU"/>
        </w:rPr>
      </w:r>
    </w:p>
    <w:p>
      <w:pPr>
        <w:pStyle w:val="749"/>
        <w:ind w:left="0"/>
      </w:pPr>
      <w:r>
        <w:rPr>
          <w:lang w:eastAsia="ru-RU"/>
        </w:rPr>
        <w:t xml:space="preserve">Для того чтобы вернуться к редактированию и подписанию заявления позднее, нажмите на кнопку </w:t>
      </w:r>
      <w:r>
        <w:rPr>
          <w:b/>
          <w:lang w:eastAsia="ru-RU"/>
        </w:rPr>
        <w:t xml:space="preserve">Сохранить</w:t>
      </w:r>
      <w:r>
        <w:rPr>
          <w:lang w:eastAsia="ru-RU"/>
        </w:rPr>
        <w:t xml:space="preserve">. В результате документ появится в списке на вкладке </w:t>
      </w:r>
      <w:r>
        <w:rPr>
          <w:b/>
          <w:lang w:eastAsia="ru-RU"/>
        </w:rPr>
        <w:t xml:space="preserve">Заявления</w:t>
      </w:r>
      <w:r>
        <w:rPr>
          <w:lang w:eastAsia="ru-RU"/>
        </w:rPr>
        <w:t xml:space="preserve">. </w:t>
      </w:r>
      <w:r>
        <w:rPr>
          <w:lang w:val="en-US" w:eastAsia="ru-RU" w:bidi="en-US"/>
        </w:rPr>
        <w:t xml:space="preserve">Описание операций, которые </w:t>
      </w:r>
      <w:r>
        <w:rPr>
          <w:lang w:eastAsia="ru-RU" w:bidi="en-US"/>
        </w:rPr>
        <w:t xml:space="preserve">Вы можете </w:t>
      </w:r>
      <w:r>
        <w:rPr>
          <w:lang w:val="en-US" w:eastAsia="ru-RU" w:bidi="en-US"/>
        </w:rPr>
        <w:t xml:space="preserve">выполнить с </w:t>
      </w:r>
      <w:r>
        <w:rPr>
          <w:lang w:eastAsia="ru-RU" w:bidi="en-US"/>
        </w:rPr>
        <w:t xml:space="preserve">заявлениями</w:t>
      </w:r>
      <w:r>
        <w:rPr>
          <w:lang w:val="en-US" w:eastAsia="ru-RU" w:bidi="en-US"/>
        </w:rPr>
        <w:t xml:space="preserve">, приведено в разделе</w:t>
      </w:r>
      <w:r>
        <w:rPr>
          <w:lang w:eastAsia="ru-RU" w:bidi="en-US"/>
        </w:rPr>
        <w:t xml:space="preserve"> </w:t>
      </w:r>
      <w:r>
        <w:rPr>
          <w:lang w:eastAsia="ru-RU" w:bidi="en-US"/>
        </w:rPr>
        <w:fldChar w:fldCharType="begin"/>
      </w:r>
      <w:r>
        <w:rPr>
          <w:lang w:eastAsia="ru-RU" w:bidi="en-US"/>
        </w:rPr>
        <w:instrText xml:space="preserve"> HYPERLINK  \l "_Операции_с_заявлениями_3" </w:instrText>
      </w:r>
      <w:r>
        <w:rPr>
          <w:lang w:eastAsia="ru-RU" w:bidi="en-US"/>
        </w:rPr>
        <w:fldChar w:fldCharType="separate"/>
      </w:r>
      <w:r>
        <w:rPr>
          <w:rStyle w:val="782"/>
          <w:lang w:eastAsia="ru-RU" w:bidi="en-US"/>
        </w:rPr>
        <w:t xml:space="preserve">Операции с за</w:t>
      </w:r>
      <w:bookmarkStart w:id="2457" w:name="_Hlt195568270"/>
      <w:r/>
      <w:bookmarkStart w:id="2458" w:name="_Hlt199950413"/>
      <w:r>
        <w:rPr>
          <w:rStyle w:val="782"/>
          <w:lang w:eastAsia="ru-RU" w:bidi="en-US"/>
        </w:rPr>
        <w:t xml:space="preserve">я</w:t>
      </w:r>
      <w:bookmarkEnd w:id="2455"/>
      <w:r/>
      <w:bookmarkEnd w:id="2456"/>
      <w:r>
        <w:rPr>
          <w:rStyle w:val="782"/>
          <w:lang w:eastAsia="ru-RU" w:bidi="en-US"/>
        </w:rPr>
        <w:t xml:space="preserve">влениями на открытие аккредитива</w:t>
      </w:r>
      <w:r>
        <w:rPr>
          <w:rStyle w:val="782"/>
          <w:lang w:eastAsia="ru-RU" w:bidi="en-US"/>
        </w:rPr>
        <w:t xml:space="preserve"> и на внесение изменений в аккредитив</w:t>
      </w:r>
      <w:r>
        <w:rPr>
          <w:lang w:eastAsia="ru-RU" w:bidi="en-US"/>
        </w:rPr>
        <w:fldChar w:fldCharType="end"/>
      </w:r>
      <w:r>
        <w:rPr>
          <w:lang w:eastAsia="ru-RU" w:bidi="en-US"/>
        </w:rPr>
        <w:t xml:space="preserve">.</w:t>
      </w:r>
      <w:r>
        <w:rPr>
          <w:rStyle w:val="792"/>
          <w:i/>
          <w:lang w:val="en-US"/>
        </w:rPr>
      </w:r>
      <w:r/>
    </w:p>
    <w:p>
      <w:pPr>
        <w:pStyle w:val="752"/>
        <w:rPr>
          <w:lang w:val="ru-RU"/>
        </w:rPr>
      </w:pPr>
      <w:r/>
      <w:bookmarkEnd w:id="2457"/>
      <w:r/>
      <w:bookmarkEnd w:id="2458"/>
      <w:r/>
      <w:bookmarkStart w:id="2459" w:name="_Статусы_заявлений_на_1"/>
      <w:r/>
      <w:bookmarkStart w:id="2460" w:name="_Заявление_на_открытие"/>
      <w:r/>
      <w:bookmarkStart w:id="2461" w:name="_Toc199941199"/>
      <w:r>
        <w:rPr>
          <w:lang w:val="ru-RU"/>
        </w:rPr>
        <w:t xml:space="preserve">Заявление на открытие аккредитива</w:t>
      </w:r>
      <w:bookmarkEnd w:id="2459"/>
      <w:r>
        <w:rPr>
          <w:lang w:val="ru-RU"/>
        </w:rPr>
      </w:r>
      <w:r>
        <w:rPr>
          <w:lang w:val="ru-RU"/>
        </w:rPr>
      </w:r>
    </w:p>
    <w:p>
      <w:pPr>
        <w:pStyle w:val="763"/>
        <w:ind w:left="0"/>
        <w:rPr>
          <w:lang w:val="ru-RU"/>
        </w:rPr>
      </w:pPr>
      <w:r>
        <w:rPr>
          <w:lang w:val="ru-RU"/>
        </w:rPr>
        <w:fldChar w:fldCharType="begin"/>
      </w:r>
      <w:r>
        <w:rPr>
          <w:lang w:val="ru-RU"/>
        </w:rPr>
        <w:instrText xml:space="preserve"> HYPERLINK  \l "_Создание_заявления_на_1" </w:instrText>
      </w:r>
      <w:r>
        <w:rPr>
          <w:lang w:val="ru-RU"/>
        </w:rPr>
        <w:fldChar w:fldCharType="separate"/>
      </w:r>
      <w:r>
        <w:rPr>
          <w:rStyle w:val="782"/>
          <w:lang w:val="ru-RU"/>
        </w:rPr>
        <w:t xml:space="preserve">Создание заявл</w:t>
      </w:r>
      <w:bookmarkStart w:id="2462" w:name="_Hlt191372008"/>
      <w:r>
        <w:rPr>
          <w:rStyle w:val="782"/>
          <w:lang w:val="ru-RU"/>
        </w:rPr>
        <w:t xml:space="preserve">е</w:t>
      </w:r>
      <w:bookmarkEnd w:id="2460"/>
      <w:r/>
      <w:bookmarkStart w:id="2463" w:name="_Hlt199950434"/>
      <w:r>
        <w:rPr>
          <w:rStyle w:val="782"/>
          <w:lang w:val="ru-RU"/>
        </w:rPr>
        <w:t xml:space="preserve">н</w:t>
      </w:r>
      <w:bookmarkEnd w:id="2461"/>
      <w:r>
        <w:rPr>
          <w:rStyle w:val="782"/>
          <w:lang w:val="ru-RU"/>
        </w:rPr>
        <w:t xml:space="preserve">ия </w:t>
      </w:r>
      <w:bookmarkStart w:id="2464" w:name="_Hlt186118740"/>
      <w:r>
        <w:rPr>
          <w:rStyle w:val="782"/>
          <w:lang w:val="ru-RU"/>
        </w:rPr>
        <w:t xml:space="preserve">н</w:t>
      </w:r>
      <w:bookmarkEnd w:id="2462"/>
      <w:r/>
      <w:bookmarkStart w:id="2465" w:name="_Hlt195568472"/>
      <w:r>
        <w:rPr>
          <w:rStyle w:val="782"/>
          <w:lang w:val="ru-RU"/>
        </w:rPr>
        <w:t xml:space="preserve">а</w:t>
      </w:r>
      <w:bookmarkEnd w:id="2463"/>
      <w:r>
        <w:rPr>
          <w:rStyle w:val="782"/>
          <w:lang w:val="ru-RU"/>
        </w:rPr>
        <w:t xml:space="preserve"> открытие </w:t>
      </w:r>
      <w:bookmarkStart w:id="2466" w:name="_Hlt186116290"/>
      <w:r>
        <w:rPr>
          <w:rStyle w:val="782"/>
          <w:lang w:val="ru-RU"/>
        </w:rPr>
        <w:t xml:space="preserve">в</w:t>
      </w:r>
      <w:bookmarkEnd w:id="2464"/>
      <w:r>
        <w:rPr>
          <w:rStyle w:val="782"/>
          <w:lang w:val="ru-RU"/>
        </w:rPr>
        <w:t xml:space="preserve">нутрироссийского аккредитива</w:t>
      </w:r>
      <w:r>
        <w:rPr>
          <w:lang w:val="ru-RU"/>
        </w:rPr>
        <w:fldChar w:fldCharType="end"/>
      </w:r>
      <w:r>
        <w:rPr>
          <w:lang w:val="ru-RU"/>
        </w:rPr>
      </w:r>
      <w:r>
        <w:rPr>
          <w:lang w:val="ru-RU"/>
        </w:rPr>
      </w:r>
    </w:p>
    <w:p>
      <w:pPr>
        <w:pStyle w:val="763"/>
        <w:ind w:left="0"/>
        <w:spacing w:after="120"/>
        <w:rPr>
          <w:lang w:val="ru-RU"/>
        </w:rPr>
      </w:pPr>
      <w:r>
        <w:rPr>
          <w:lang w:val="ru-RU"/>
        </w:rPr>
        <w:fldChar w:fldCharType="begin"/>
      </w:r>
      <w:r>
        <w:rPr>
          <w:lang w:val="ru-RU"/>
        </w:rPr>
        <w:instrText xml:space="preserve"> HYPERLINK  \l "_Создание_заявления_на_3" </w:instrText>
      </w:r>
      <w:r>
        <w:rPr>
          <w:lang w:val="ru-RU"/>
        </w:rPr>
        <w:fldChar w:fldCharType="separate"/>
      </w:r>
      <w:r>
        <w:rPr>
          <w:rStyle w:val="782"/>
          <w:lang w:val="ru-RU"/>
        </w:rPr>
        <w:t xml:space="preserve">Создание зая</w:t>
      </w:r>
      <w:bookmarkStart w:id="2467" w:name="_Hlt191372029"/>
      <w:r>
        <w:rPr>
          <w:rStyle w:val="782"/>
          <w:lang w:val="ru-RU"/>
        </w:rPr>
        <w:t xml:space="preserve">в</w:t>
      </w:r>
      <w:bookmarkEnd w:id="2465"/>
      <w:r>
        <w:rPr>
          <w:rStyle w:val="782"/>
          <w:lang w:val="ru-RU"/>
        </w:rPr>
        <w:t xml:space="preserve">л</w:t>
      </w:r>
      <w:bookmarkStart w:id="2468" w:name="_Hlt186118748"/>
      <w:r>
        <w:rPr>
          <w:rStyle w:val="782"/>
          <w:lang w:val="ru-RU"/>
        </w:rPr>
        <w:t xml:space="preserve">е</w:t>
      </w:r>
      <w:bookmarkEnd w:id="2466"/>
      <w:r>
        <w:rPr>
          <w:rStyle w:val="782"/>
          <w:lang w:val="ru-RU"/>
        </w:rPr>
        <w:t xml:space="preserve">н</w:t>
      </w:r>
      <w:bookmarkStart w:id="2469" w:name="_Hlt199950469"/>
      <w:r>
        <w:rPr>
          <w:rStyle w:val="782"/>
          <w:lang w:val="ru-RU"/>
        </w:rPr>
        <w:t xml:space="preserve">и</w:t>
      </w:r>
      <w:bookmarkEnd w:id="2467"/>
      <w:r>
        <w:rPr>
          <w:rStyle w:val="782"/>
          <w:lang w:val="ru-RU"/>
        </w:rPr>
        <w:t xml:space="preserve">я </w:t>
      </w:r>
      <w:bookmarkStart w:id="2470" w:name="_Hlt186116297"/>
      <w:r>
        <w:rPr>
          <w:rStyle w:val="782"/>
          <w:lang w:val="ru-RU"/>
        </w:rPr>
        <w:t xml:space="preserve">н</w:t>
      </w:r>
      <w:bookmarkEnd w:id="2468"/>
      <w:r>
        <w:rPr>
          <w:rStyle w:val="782"/>
          <w:lang w:val="ru-RU"/>
        </w:rPr>
        <w:t xml:space="preserve">а открытие </w:t>
      </w:r>
      <w:bookmarkStart w:id="2471" w:name="_Hlt186118729"/>
      <w:r>
        <w:rPr>
          <w:rStyle w:val="782"/>
          <w:lang w:val="ru-RU"/>
        </w:rPr>
        <w:t xml:space="preserve">и</w:t>
      </w:r>
      <w:bookmarkEnd w:id="2469"/>
      <w:r>
        <w:rPr>
          <w:rStyle w:val="782"/>
          <w:lang w:val="ru-RU"/>
        </w:rPr>
        <w:t xml:space="preserve">мпо</w:t>
      </w:r>
      <w:bookmarkStart w:id="2472" w:name="_Hlt195568492"/>
      <w:r>
        <w:rPr>
          <w:rStyle w:val="782"/>
          <w:lang w:val="ru-RU"/>
        </w:rPr>
        <w:t xml:space="preserve">р</w:t>
      </w:r>
      <w:bookmarkEnd w:id="2470"/>
      <w:r>
        <w:rPr>
          <w:rStyle w:val="782"/>
          <w:lang w:val="ru-RU"/>
        </w:rPr>
        <w:t xml:space="preserve">тного аккредитива</w:t>
      </w:r>
      <w:r>
        <w:rPr>
          <w:lang w:val="ru-RU"/>
        </w:rPr>
        <w:fldChar w:fldCharType="end"/>
      </w:r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</w:pPr>
      <w:r>
        <w:t xml:space="preserve">Для формирования заявления на открытие аккредитива укажите следующую информацию: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/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5878" cy="1712024"/>
                <wp:effectExtent l="0" t="0" r="0" b="0"/>
                <wp:docPr id="826" name="_x0000_i200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40"/>
                        <a:stretch/>
                      </pic:blipFill>
                      <pic:spPr bwMode="auto">
                        <a:xfrm>
                          <a:off x="0" y="0"/>
                          <a:ext cx="3595877" cy="17120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5" o:spid="_x0000_s825" type="#_x0000_t75" style="width:283.14pt;height:134.81pt;mso-wrap-distance-left:0.00pt;mso-wrap-distance-top:0.00pt;mso-wrap-distance-right:0.00pt;mso-wrap-distance-bottom:0.00pt;" stroked="f">
                <v:path textboxrect="0,0,0,0"/>
                <v:imagedata r:id="rId840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283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Заявление на открытие аккредитива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«Вид аккредитива» выберите из выпадающего списка вид аккредитива, который требуется открыть.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«Способ формирования заявления» выберите из выпадающего списка способ создания заявления на открытие аккредитива: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rPr>
          <w:b/>
        </w:rPr>
        <w:t xml:space="preserve">С</w:t>
      </w:r>
      <w:r>
        <w:rPr>
          <w:b/>
        </w:rPr>
        <w:t xml:space="preserve"> помощью сотрудника Б</w:t>
      </w:r>
      <w:r>
        <w:rPr>
          <w:b/>
        </w:rPr>
        <w:t xml:space="preserve">анка</w:t>
      </w:r>
      <w:r>
        <w:t xml:space="preserve"> – если Вы хотите направить в банк заявку на подготовку проекта заявления на открытие аккредитива.</w:t>
      </w:r>
      <w:r/>
    </w:p>
    <w:p>
      <w:pPr>
        <w:pStyle w:val="826"/>
        <w:ind w:left="0"/>
        <w:widowControl w:val="off"/>
        <w:tabs>
          <w:tab w:val="left" w:pos="1418" w:leader="none"/>
        </w:tabs>
      </w:pPr>
      <w:r>
        <w:t xml:space="preserve">Для </w:t>
      </w:r>
      <w:r>
        <w:t xml:space="preserve">отправки заявки на открытие нового аккредитива с помощью сотрудника банка укажите фамилию, имя, отчество, номер телефона и адрес электронной почты контактного лица, а также счет для списания покрытия и/или комиссий по аккредитиву.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Договор</w:t>
      </w:r>
      <w:r>
        <w:t xml:space="preserve"> приложите к заявке файл договора (контракта), для расчетов по которому требуется открытие аккредитива.</w:t>
      </w:r>
      <w:r/>
    </w:p>
    <w:p>
      <w:pPr>
        <w:pStyle w:val="749"/>
        <w:ind w:left="0"/>
        <w:rPr>
          <w:bCs/>
          <w:iCs/>
        </w:rPr>
      </w:pPr>
      <w:r>
        <w:t xml:space="preserve">Для этого </w:t>
      </w:r>
      <w:r>
        <w:rPr>
          <w:bCs/>
          <w:iCs/>
        </w:rPr>
        <w:t xml:space="preserve">щелкните по ссылке </w:t>
      </w:r>
      <w:r>
        <w:rPr>
          <w:b/>
          <w:bCs/>
          <w:iCs/>
        </w:rPr>
        <w:t xml:space="preserve">В</w:t>
      </w:r>
      <w:r>
        <w:rPr>
          <w:b/>
          <w:bCs/>
          <w:iCs/>
        </w:rPr>
        <w:t xml:space="preserve">ыберите в папке</w:t>
      </w:r>
      <w:r>
        <w:rPr>
          <w:bCs/>
          <w:iCs/>
        </w:rPr>
        <w:t xml:space="preserve"> и выберите на Вашем компьютере </w:t>
      </w:r>
      <w:r>
        <w:rPr>
          <w:bCs/>
          <w:iCs/>
        </w:rPr>
        <w:t xml:space="preserve">интересующий</w:t>
      </w:r>
      <w:r>
        <w:rPr>
          <w:bCs/>
          <w:iCs/>
        </w:rPr>
        <w:t xml:space="preserve"> документ или перетащите файл в </w:t>
      </w:r>
      <w:r>
        <w:rPr>
          <w:bCs/>
          <w:iCs/>
        </w:rPr>
        <w:t xml:space="preserve">соответствующий </w:t>
      </w:r>
      <w:r>
        <w:rPr>
          <w:bCs/>
          <w:iCs/>
        </w:rPr>
        <w:t xml:space="preserve">блок.</w:t>
      </w:r>
      <w:r>
        <w:rPr>
          <w:bCs/>
          <w:iCs/>
        </w:rPr>
      </w:r>
      <w:r>
        <w:rPr>
          <w:bCs/>
          <w:iCs/>
        </w:rPr>
      </w:r>
    </w:p>
    <w:p>
      <w:pPr>
        <w:pStyle w:val="749"/>
        <w:ind w:left="0"/>
        <w:tabs>
          <w:tab w:val="left" w:pos="2127" w:leader="none"/>
        </w:tabs>
        <w:rPr>
          <w:bCs/>
          <w:i/>
          <w:iCs/>
        </w:rPr>
      </w:pPr>
      <w:r>
        <w:rPr>
          <w:b/>
          <w:bCs/>
          <w:i/>
          <w:iCs/>
        </w:rPr>
        <w:t xml:space="preserve">ПРИМЕЧАНИЕ</w:t>
      </w:r>
      <w:r>
        <w:rPr>
          <w:bCs/>
          <w:i/>
          <w:iCs/>
        </w:rPr>
        <w:t xml:space="preserve">: </w:t>
      </w:r>
      <w:r>
        <w:rPr>
          <w:bCs/>
          <w:i/>
          <w:iCs/>
        </w:rPr>
        <w:t xml:space="preserve">максимальный размер файла – </w:t>
      </w:r>
      <w:r>
        <w:rPr>
          <w:rStyle w:val="1080"/>
          <w:i/>
        </w:rPr>
        <w:t xml:space="preserve">10 Мб, </w:t>
      </w:r>
      <w:r>
        <w:rPr>
          <w:bCs/>
          <w:i/>
          <w:iCs/>
        </w:rPr>
        <w:t xml:space="preserve">форматы – </w:t>
      </w:r>
      <w:r>
        <w:rPr>
          <w:bCs/>
          <w:i/>
        </w:rPr>
        <w:t xml:space="preserve">pdf</w:t>
      </w:r>
      <w:r>
        <w:rPr>
          <w:bCs/>
          <w:i/>
        </w:rPr>
        <w:t xml:space="preserve">, </w:t>
      </w:r>
      <w:r>
        <w:rPr>
          <w:bCs/>
          <w:i/>
        </w:rPr>
        <w:t xml:space="preserve">docx</w:t>
      </w:r>
      <w:r>
        <w:rPr>
          <w:bCs/>
          <w:i/>
          <w:iCs/>
        </w:rPr>
        <w:t xml:space="preserve">.</w:t>
      </w:r>
      <w:r>
        <w:rPr>
          <w:bCs/>
          <w:i/>
          <w:iCs/>
        </w:rPr>
      </w:r>
      <w:r>
        <w:rPr>
          <w:bCs/>
          <w:i/>
          <w:iCs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bCs/>
          <w:iCs/>
        </w:rPr>
      </w:pPr>
      <w:r>
        <w:rPr>
          <w:bCs/>
          <w:iCs/>
        </w:rPr>
        <w:t xml:space="preserve">Если Вы хотите удалить добавленный документ, </w:t>
      </w:r>
      <w:r>
        <w:rPr>
          <w:bCs/>
          <w:iCs/>
        </w:rP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827" name="_x0000_i200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41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6" o:spid="_x0000_s826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841" o:title=""/>
              </v:shape>
            </w:pict>
          </mc:Fallback>
        </mc:AlternateContent>
      </w:r>
      <w:r>
        <w:rPr>
          <w:bCs/>
          <w:iCs/>
        </w:rPr>
        <w:t xml:space="preserve"> напротив него.</w:t>
      </w:r>
      <w:r>
        <w:rPr>
          <w:bCs/>
          <w:iCs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rPr>
          <w:b/>
        </w:rPr>
        <w:t xml:space="preserve">Самостоятельно</w:t>
      </w:r>
      <w:r>
        <w:t xml:space="preserve"> – если Вы хотите сформировать заявление самостоятельно.</w:t>
      </w:r>
      <w:r/>
    </w:p>
    <w:p>
      <w:pPr>
        <w:pStyle w:val="826"/>
        <w:ind w:left="0"/>
        <w:widowControl w:val="off"/>
        <w:tabs>
          <w:tab w:val="left" w:pos="1134" w:leader="none"/>
        </w:tabs>
        <w:rPr>
          <w:bCs/>
          <w:iCs/>
        </w:rPr>
      </w:pPr>
      <w:r>
        <w:rPr>
          <w:bCs/>
          <w:iCs/>
        </w:rPr>
        <w:t xml:space="preserve">После указания всех необходимых сведений нажмите на кнопку </w:t>
      </w:r>
      <w:r>
        <w:rPr>
          <w:b/>
          <w:bCs/>
          <w:iCs/>
        </w:rPr>
        <w:t xml:space="preserve">Отправить</w:t>
      </w:r>
      <w:r>
        <w:rPr>
          <w:bCs/>
          <w:iCs/>
        </w:rPr>
        <w:t xml:space="preserve"> или </w:t>
      </w:r>
      <w:r>
        <w:rPr>
          <w:b/>
          <w:bCs/>
          <w:iCs/>
        </w:rPr>
        <w:t xml:space="preserve">Продолжить</w:t>
      </w:r>
      <w:r>
        <w:rPr>
          <w:bCs/>
          <w:iCs/>
        </w:rPr>
        <w:t xml:space="preserve">. В результате в зависимости от указанной информации на экране отобразятся следующие сведения:</w:t>
      </w:r>
      <w:r>
        <w:rPr>
          <w:bCs/>
          <w:iCs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bCs/>
          <w:iCs/>
        </w:rPr>
      </w:pPr>
      <w:r>
        <w:rPr>
          <w:bCs/>
          <w:iCs/>
        </w:rPr>
        <w:t xml:space="preserve">Уведомление об отправке заявки на рассмотрение в банк.</w:t>
      </w:r>
      <w:r>
        <w:rPr>
          <w:bCs/>
          <w:iCs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bCs/>
          <w:i/>
          <w:iCs/>
        </w:rPr>
      </w:pPr>
      <w:r>
        <w:rPr>
          <w:b/>
          <w:bCs/>
          <w:i/>
          <w:iCs/>
        </w:rPr>
        <w:t xml:space="preserve">ПРИМЕЧАНИЕ</w:t>
      </w:r>
      <w:r>
        <w:rPr>
          <w:bCs/>
          <w:i/>
          <w:iCs/>
        </w:rPr>
        <w:t xml:space="preserve">: </w:t>
      </w:r>
      <w:r>
        <w:rPr>
          <w:bCs/>
          <w:i/>
          <w:iCs/>
        </w:rPr>
        <w:t xml:space="preserve">после формирования заявления на открытие аккредитива по заявке Вам будет направлен проект документа для подписания. При этом данные в заявлении будут недоступны для редактирования.</w:t>
      </w:r>
      <w:r>
        <w:rPr>
          <w:bCs/>
          <w:i/>
          <w:iCs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i/>
        </w:rPr>
      </w:pPr>
      <w:r>
        <w:rPr>
          <w:i/>
        </w:rPr>
        <w:t xml:space="preserve">Е</w:t>
      </w:r>
      <w:r>
        <w:rPr>
          <w:i/>
        </w:rPr>
        <w:t xml:space="preserve">сли </w:t>
      </w:r>
      <w:r>
        <w:rPr>
          <w:i/>
        </w:rPr>
        <w:t xml:space="preserve">при формировании проекта заявления потребуется уточняющая информация, Вам будет направлено соответствующее уведомление. В этом случае необходимо предоставить в банк дополнительные сведения для создания документа.</w:t>
      </w:r>
      <w:r>
        <w:rPr>
          <w:i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bCs/>
          <w:iCs/>
        </w:rPr>
      </w:pPr>
      <w:r>
        <w:rPr>
          <w:bCs/>
          <w:iCs/>
        </w:rPr>
        <w:t xml:space="preserve">Форма создания заявления на открытие внутрироссийского аккредитива. Подробнее смотрите в разделе </w:t>
      </w:r>
      <w:r>
        <w:rPr>
          <w:bCs/>
          <w:iCs/>
        </w:rPr>
        <w:fldChar w:fldCharType="begin"/>
      </w:r>
      <w:r>
        <w:rPr>
          <w:bCs/>
          <w:iCs/>
        </w:rPr>
        <w:instrText xml:space="preserve"> HYPERLINK  \l "_Создание_заявления_на_1" </w:instrText>
      </w:r>
      <w:r>
        <w:rPr>
          <w:bCs/>
          <w:iCs/>
        </w:rPr>
        <w:fldChar w:fldCharType="separate"/>
      </w:r>
      <w:r>
        <w:rPr>
          <w:rStyle w:val="782"/>
          <w:bCs/>
          <w:iCs/>
        </w:rPr>
        <w:t xml:space="preserve">Создание заявлен</w:t>
      </w:r>
      <w:bookmarkStart w:id="2473" w:name="_Hlt199950437"/>
      <w:r>
        <w:rPr>
          <w:rStyle w:val="782"/>
          <w:bCs/>
          <w:iCs/>
        </w:rPr>
        <w:t xml:space="preserve">и</w:t>
      </w:r>
      <w:bookmarkEnd w:id="2471"/>
      <w:r>
        <w:rPr>
          <w:rStyle w:val="782"/>
          <w:bCs/>
          <w:iCs/>
        </w:rPr>
        <w:t xml:space="preserve">я </w:t>
      </w:r>
      <w:bookmarkStart w:id="2474" w:name="_Hlt195568475"/>
      <w:r>
        <w:rPr>
          <w:rStyle w:val="782"/>
          <w:bCs/>
          <w:iCs/>
        </w:rPr>
        <w:t xml:space="preserve">н</w:t>
      </w:r>
      <w:bookmarkEnd w:id="2472"/>
      <w:r/>
      <w:bookmarkStart w:id="2475" w:name="_Hlt186118772"/>
      <w:r>
        <w:rPr>
          <w:rStyle w:val="782"/>
          <w:bCs/>
          <w:iCs/>
        </w:rPr>
        <w:t xml:space="preserve">а</w:t>
      </w:r>
      <w:bookmarkEnd w:id="2473"/>
      <w:r/>
      <w:bookmarkEnd w:id="2474"/>
      <w:r>
        <w:rPr>
          <w:rStyle w:val="782"/>
          <w:bCs/>
          <w:iCs/>
        </w:rPr>
        <w:t xml:space="preserve"> о</w:t>
      </w:r>
      <w:bookmarkEnd w:id="2475"/>
      <w:r>
        <w:rPr>
          <w:rStyle w:val="782"/>
          <w:bCs/>
          <w:iCs/>
        </w:rPr>
        <w:t xml:space="preserve">ткрытие внутрироссийского аккредитива</w:t>
      </w:r>
      <w:r>
        <w:rPr>
          <w:bCs/>
          <w:iCs/>
        </w:rPr>
        <w:fldChar w:fldCharType="end"/>
      </w:r>
      <w:r>
        <w:rPr>
          <w:bCs/>
          <w:iCs/>
        </w:rPr>
        <w:t xml:space="preserve">.</w:t>
      </w:r>
      <w:r>
        <w:rPr>
          <w:bCs/>
          <w:iCs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bCs/>
          <w:iCs/>
        </w:rPr>
      </w:pPr>
      <w:r>
        <w:rPr>
          <w:bCs/>
          <w:iCs/>
        </w:rPr>
        <w:t xml:space="preserve">Форма создания заявления на открытие импортного аккредитива. Подробное описание приведено в разделе </w:t>
      </w:r>
      <w:r>
        <w:rPr>
          <w:bCs/>
          <w:iCs/>
        </w:rPr>
        <w:fldChar w:fldCharType="begin"/>
      </w:r>
      <w:r>
        <w:rPr>
          <w:bCs/>
          <w:iCs/>
        </w:rPr>
        <w:instrText xml:space="preserve">HYPERLINK  \l "_Создание_заявления_на_3"</w:instrText>
      </w:r>
      <w:r>
        <w:rPr>
          <w:bCs/>
          <w:iCs/>
        </w:rPr>
        <w:fldChar w:fldCharType="separate"/>
      </w:r>
      <w:r>
        <w:rPr>
          <w:rStyle w:val="782"/>
          <w:bCs/>
          <w:iCs/>
        </w:rPr>
        <w:t xml:space="preserve">Создание з</w:t>
      </w:r>
      <w:r>
        <w:rPr>
          <w:rStyle w:val="782"/>
          <w:bCs/>
          <w:iCs/>
        </w:rPr>
        <w:t xml:space="preserve">аявл</w:t>
      </w:r>
      <w:r>
        <w:rPr>
          <w:rStyle w:val="782"/>
          <w:bCs/>
          <w:iCs/>
        </w:rPr>
        <w:t xml:space="preserve">е</w:t>
      </w:r>
      <w:r>
        <w:rPr>
          <w:rStyle w:val="782"/>
          <w:bCs/>
          <w:iCs/>
        </w:rPr>
        <w:t xml:space="preserve">н</w:t>
      </w:r>
      <w:r>
        <w:rPr>
          <w:rStyle w:val="782"/>
          <w:bCs/>
          <w:iCs/>
        </w:rPr>
        <w:t xml:space="preserve">ия </w:t>
      </w:r>
      <w:r>
        <w:rPr>
          <w:rStyle w:val="782"/>
          <w:bCs/>
          <w:iCs/>
        </w:rPr>
        <w:t xml:space="preserve">на открытие импортного аккредитива</w:t>
      </w:r>
      <w:r>
        <w:rPr>
          <w:bCs/>
          <w:iCs/>
        </w:rPr>
        <w:fldChar w:fldCharType="end"/>
      </w:r>
      <w:r>
        <w:rPr>
          <w:bCs/>
          <w:iCs/>
        </w:rPr>
        <w:t xml:space="preserve">.</w:t>
      </w:r>
      <w:r>
        <w:rPr>
          <w:bCs/>
          <w:iCs/>
        </w:rPr>
      </w:r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Если Вы передумали создавать заявление, щелкните по кнопке</w:t>
      </w:r>
      <w:r>
        <w:t xml:space="preserve"> </w:t>
      </w:r>
      <w:r>
        <w:rPr>
          <w:b/>
          <w:lang w:eastAsia="ru-RU"/>
        </w:rPr>
        <w:t xml:space="preserve">Отменить</w:t>
      </w:r>
      <w:r>
        <w:t xml:space="preserve">.</w:t>
      </w:r>
      <w:r/>
    </w:p>
    <w:p>
      <w:pPr>
        <w:pStyle w:val="753"/>
      </w:pPr>
      <w:r>
        <w:t xml:space="preserve">Создание заявления на открытие внутрироссийского аккредитива</w:t>
      </w:r>
      <w:r/>
    </w:p>
    <w:p>
      <w:pPr>
        <w:pStyle w:val="749"/>
        <w:ind w:left="0"/>
      </w:pPr>
      <w:r>
        <w:t xml:space="preserve">Для создания заявления на внутрироссийский аккредитив заполните необходимые сведения.</w:t>
      </w:r>
      <w:r/>
    </w:p>
    <w:p>
      <w:pPr>
        <w:pStyle w:val="749"/>
        <w:ind w:left="0"/>
      </w:pPr>
      <w:r/>
      <w:r>
        <w:t xml:space="preserve">Для быстрого перехода к нужному блоку сведений </w:t>
      </w:r>
      <w:r>
        <w:t xml:space="preserve">щелкните по его названию в боковом меню</w:t>
      </w:r>
      <w:r>
        <w:t xml:space="preserve">.</w:t>
      </w:r>
      <w:r>
        <w:rPr>
          <w:rStyle w:val="792"/>
          <w:i/>
          <w:lang w:val="en-US"/>
        </w:rPr>
      </w:r>
      <w:r/>
    </w:p>
    <w:p>
      <w:pPr>
        <w:pStyle w:val="754"/>
      </w:pPr>
      <w:r>
        <w:t xml:space="preserve">Реквизиты</w:t>
      </w:r>
      <w:r/>
    </w:p>
    <w:p>
      <w:pPr>
        <w:pStyle w:val="749"/>
        <w:ind w:left="0"/>
      </w:pPr>
      <w:r>
        <w:t xml:space="preserve">В разделе </w:t>
      </w:r>
      <w:r>
        <w:rPr>
          <w:b/>
        </w:rPr>
        <w:t xml:space="preserve">Реквизиты</w:t>
      </w:r>
      <w:r>
        <w:t xml:space="preserve"> укажите следующие данные: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/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2939" cy="3160128"/>
                <wp:effectExtent l="0" t="0" r="0" b="0"/>
                <wp:docPr id="828" name="_x0000_i200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42"/>
                        <a:stretch/>
                      </pic:blipFill>
                      <pic:spPr bwMode="auto">
                        <a:xfrm>
                          <a:off x="0" y="0"/>
                          <a:ext cx="3602939" cy="31601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7" o:spid="_x0000_s827" type="#_x0000_t75" style="width:283.70pt;height:248.83pt;mso-wrap-distance-left:0.00pt;mso-wrap-distance-top:0.00pt;mso-wrap-distance-right:0.00pt;mso-wrap-distance-bottom:0.00pt;" stroked="f">
                <v:path textboxrect="0,0,0,0"/>
                <v:imagedata r:id="rId842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284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заявления на открытие внутрироссийского аккредитива. Реквизиты плательщика и получателя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«Номер заявления» показан номер документа. При необходимости Вы можете его изменить.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«Дата заявления» указана текущая дата. При необходимости Вы можете ее изменить. Для этого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829" name="_x0000_i200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43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8" o:spid="_x0000_s828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843" o:title=""/>
              </v:shape>
            </w:pict>
          </mc:Fallback>
        </mc:AlternateContent>
      </w:r>
      <w:r>
        <w:t xml:space="preserve"> и выберите из открывшегося календаря </w:t>
      </w:r>
      <w:r>
        <w:t xml:space="preserve">дату</w:t>
      </w:r>
      <w:r>
        <w:t xml:space="preserve"> или введите ее вручную</w:t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Плательщик</w:t>
      </w:r>
      <w:r>
        <w:t xml:space="preserve"> в соответствующем поле выберите из выпадающего списка счет для списания средств.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Получатель</w:t>
      </w:r>
      <w:r>
        <w:t xml:space="preserve"> заполните сведения о получателе средств по аккредитиву. Для этого укажите следующую информацию: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«Вид клиента получателя» выберите из выпадающего списка вид получателя.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Затем в зависимости от выбранного значения введите следующие сведения:</w:t>
      </w:r>
      <w:r/>
    </w:p>
    <w:p>
      <w:pPr>
        <w:pStyle w:val="826"/>
        <w:numPr>
          <w:ilvl w:val="0"/>
          <w:numId w:val="19"/>
        </w:numPr>
        <w:ind w:left="0" w:firstLine="1393"/>
        <w:widowControl w:val="off"/>
        <w:tabs>
          <w:tab w:val="left" w:pos="0" w:leader="none"/>
          <w:tab w:val="left" w:pos="1701" w:leader="none"/>
        </w:tabs>
      </w:pPr>
      <w:r>
        <w:t xml:space="preserve">Если получатель – юридическое лицо, в соответствующих полях укажите его организационно-правовую форму, полное или сокращенное наименование, ИНН или КИО, адрес и номер банковского счета.</w:t>
      </w:r>
      <w:r/>
    </w:p>
    <w:p>
      <w:pPr>
        <w:pStyle w:val="826"/>
        <w:numPr>
          <w:ilvl w:val="0"/>
          <w:numId w:val="19"/>
        </w:numPr>
        <w:ind w:left="0" w:firstLine="1393"/>
        <w:widowControl w:val="off"/>
        <w:tabs>
          <w:tab w:val="left" w:pos="0" w:leader="none"/>
          <w:tab w:val="left" w:pos="1701" w:leader="none"/>
        </w:tabs>
      </w:pPr>
      <w:r>
        <w:t xml:space="preserve">Если получатель – и</w:t>
      </w:r>
      <w:r>
        <w:t xml:space="preserve">ндивидуальный предприниматель, в соответствующих полях введите его правовой статус, фамилию, имя и отчество, ИНН, дату и рождения, реквизиты документа, удостоверяющего личность, адреса регистрации и фактического проживания, а также номер банковского счета.</w:t>
      </w:r>
      <w:r/>
    </w:p>
    <w:p>
      <w:pPr>
        <w:pStyle w:val="826"/>
        <w:numPr>
          <w:ilvl w:val="0"/>
          <w:numId w:val="19"/>
        </w:numPr>
        <w:ind w:left="0" w:firstLine="1393"/>
        <w:widowControl w:val="off"/>
        <w:tabs>
          <w:tab w:val="left" w:pos="0" w:leader="none"/>
          <w:tab w:val="left" w:pos="1701" w:leader="none"/>
        </w:tabs>
      </w:pPr>
      <w:r>
        <w:t xml:space="preserve">Если получатель – физическое лицо, в соответствующих полях заполните его вид деятельности, фамилию, и</w:t>
      </w:r>
      <w:r>
        <w:t xml:space="preserve">мя и отчество, ИНН, дату и</w:t>
      </w:r>
      <w:r>
        <w:t xml:space="preserve"> рождения, реквизиты документа, удостоверяющего личность, адреса регистрации и фактического проживания, а также номер банковского счета.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Банк получателя</w:t>
      </w:r>
      <w:r>
        <w:t xml:space="preserve"> в соответствующем поле </w:t>
      </w:r>
      <w:r>
        <w:rPr>
          <w:lang w:val="en-US" w:eastAsia="ru-RU" w:bidi="en-US"/>
        </w:rPr>
        <w:t xml:space="preserve">начните вводить </w:t>
      </w:r>
      <w:r>
        <w:rPr>
          <w:lang w:eastAsia="ru-RU" w:bidi="en-US"/>
        </w:rPr>
        <w:t xml:space="preserve">БИК</w:t>
      </w:r>
      <w:r>
        <w:rPr>
          <w:lang w:val="en-US" w:eastAsia="ru-RU" w:bidi="en-US"/>
        </w:rPr>
        <w:t xml:space="preserve"> </w:t>
      </w:r>
      <w:r>
        <w:rPr>
          <w:lang w:eastAsia="ru-RU" w:bidi="en-US"/>
        </w:rPr>
        <w:t xml:space="preserve">банка</w:t>
      </w:r>
      <w:r>
        <w:rPr>
          <w:lang w:eastAsia="ru-RU" w:bidi="en-US"/>
        </w:rPr>
        <w:t xml:space="preserve"> </w:t>
      </w:r>
      <w:r>
        <w:rPr>
          <w:lang w:eastAsia="ru-RU" w:bidi="en-US"/>
        </w:rPr>
        <w:t xml:space="preserve">получателя </w:t>
      </w:r>
      <w:r>
        <w:rPr>
          <w:lang w:val="en-US" w:eastAsia="ru-RU" w:bidi="en-US"/>
        </w:rPr>
        <w:t xml:space="preserve">(не менее трех символов) и затем выберите одно из найденных системой значений, щелкнув по нему</w:t>
      </w:r>
      <w:r>
        <w:t xml:space="preserve">.</w:t>
      </w:r>
      <w:r/>
    </w:p>
    <w:p>
      <w:pPr>
        <w:pStyle w:val="754"/>
        <w:rPr>
          <w:lang w:val="ru-RU"/>
        </w:rPr>
      </w:pPr>
      <w:r>
        <w:rPr>
          <w:lang w:val="ru-RU"/>
        </w:rPr>
        <w:t xml:space="preserve">Сведения об аккредитиве</w:t>
      </w:r>
      <w:r>
        <w:rPr>
          <w:lang w:val="ru-RU"/>
        </w:rPr>
      </w:r>
    </w:p>
    <w:p>
      <w:pPr>
        <w:pStyle w:val="749"/>
        <w:ind w:left="0"/>
      </w:pPr>
      <w:r>
        <w:t xml:space="preserve">В разделе </w:t>
      </w:r>
      <w:r>
        <w:rPr>
          <w:b/>
        </w:rPr>
        <w:t xml:space="preserve">Сведения об аккредитиве</w:t>
      </w:r>
      <w:r>
        <w:t xml:space="preserve"> укажите следующие данные: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/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9853" cy="6110186"/>
                <wp:effectExtent l="0" t="0" r="0" b="0"/>
                <wp:docPr id="830" name="_x0000_i200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44"/>
                        <a:stretch/>
                      </pic:blipFill>
                      <pic:spPr bwMode="auto">
                        <a:xfrm>
                          <a:off x="0" y="0"/>
                          <a:ext cx="3599853" cy="611018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9" o:spid="_x0000_s829" type="#_x0000_t75" style="width:283.45pt;height:481.12pt;mso-wrap-distance-left:0.00pt;mso-wrap-distance-top:0.00pt;mso-wrap-distance-right:0.00pt;mso-wrap-distance-bottom:0.00pt;" stroked="f">
                <v:path textboxrect="0,0,0,0"/>
                <v:imagedata r:id="rId844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285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заявления на открытие внутрироссийского аккредитива. Сведения об аккредитиве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В блоке </w:t>
      </w:r>
      <w:r>
        <w:rPr>
          <w:b/>
          <w:lang w:eastAsia="en-US"/>
        </w:rPr>
        <w:t xml:space="preserve">Вид аккредитива</w:t>
      </w:r>
      <w:r>
        <w:rPr>
          <w:lang w:eastAsia="en-US"/>
        </w:rPr>
        <w:t xml:space="preserve"> укажите вид аккредитива. Для э</w:t>
      </w:r>
      <w:r>
        <w:rPr>
          <w:lang w:eastAsia="en-US"/>
        </w:rPr>
        <w:t xml:space="preserve">того в соответствующих полях выберите из выпадающего списка интересующие значения.</w:t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В блоке </w:t>
      </w:r>
      <w:r>
        <w:rPr>
          <w:b/>
          <w:lang w:eastAsia="en-US"/>
        </w:rPr>
        <w:t xml:space="preserve">Срок действия аккредитива</w:t>
      </w:r>
      <w:r>
        <w:rPr>
          <w:lang w:eastAsia="en-US"/>
        </w:rPr>
        <w:t xml:space="preserve"> укажите дату окончания действия аккредитива. </w:t>
      </w:r>
      <w:r>
        <w:t xml:space="preserve">Для этого в соответствующем поле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831" name="_x0000_i201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45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0" o:spid="_x0000_s830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845" o:title=""/>
              </v:shape>
            </w:pict>
          </mc:Fallback>
        </mc:AlternateContent>
      </w:r>
      <w:r>
        <w:t xml:space="preserve"> и выберите из открывшегося календаря </w:t>
      </w:r>
      <w:r>
        <w:t xml:space="preserve">дату</w:t>
      </w:r>
      <w:r>
        <w:t xml:space="preserve"> или введите ее вручную</w:t>
      </w:r>
      <w: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t xml:space="preserve">В блоке </w:t>
      </w:r>
      <w:r>
        <w:rPr>
          <w:b/>
        </w:rPr>
        <w:t xml:space="preserve">Сумма аккредитива</w:t>
      </w:r>
      <w:r>
        <w:t xml:space="preserve"> введите сумму аккредитива.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t xml:space="preserve">В блоке </w:t>
      </w:r>
      <w:r>
        <w:rPr>
          <w:b/>
        </w:rPr>
        <w:t xml:space="preserve">НДС</w:t>
      </w:r>
      <w:r>
        <w:t xml:space="preserve"> укажите, будет ли включена сумма налога (НДС) в общую сумму платежа по аккредитиву. Для этого выберите из выпадающего списка нужное значение.</w:t>
      </w:r>
      <w:r>
        <w:t xml:space="preserve"> </w:t>
      </w:r>
      <w:r>
        <w:t xml:space="preserve">Далее укажите размер ставки либо сумму НДС и выберите из выпадающего списка соответствующую единицу измерения (процент либо сумма в валюте аккредитива)</w:t>
      </w:r>
      <w: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Исполняющий банк</w:t>
      </w:r>
      <w:r>
        <w:t xml:space="preserve"> выберите </w:t>
      </w:r>
      <w:r>
        <w:t xml:space="preserve">банк, который будет рассматривать документы по условиям аккредитива и принимать решение о совершении платежа</w:t>
      </w:r>
      <w:r>
        <w:t xml:space="preserve">. Для этого в соответствующем поле выберите из выпадающего списка интересующее значение (АО «Россельхозбанк» или иной банк).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В</w:t>
      </w:r>
      <w:r>
        <w:t xml:space="preserve"> поле «БИК» </w:t>
      </w:r>
      <w:r>
        <w:rPr>
          <w:lang w:val="en-US" w:eastAsia="ru-RU" w:bidi="en-US"/>
        </w:rPr>
        <w:t xml:space="preserve">начните вводить </w:t>
      </w:r>
      <w:r>
        <w:rPr>
          <w:lang w:eastAsia="ru-RU" w:bidi="en-US"/>
        </w:rPr>
        <w:t xml:space="preserve">БИК</w:t>
      </w:r>
      <w:r>
        <w:rPr>
          <w:lang w:val="en-US" w:eastAsia="ru-RU" w:bidi="en-US"/>
        </w:rPr>
        <w:t xml:space="preserve"> </w:t>
      </w:r>
      <w:r>
        <w:rPr>
          <w:lang w:eastAsia="ru-RU" w:bidi="en-US"/>
        </w:rPr>
        <w:t xml:space="preserve">банка</w:t>
      </w:r>
      <w:r>
        <w:rPr>
          <w:lang w:eastAsia="ru-RU" w:bidi="en-US"/>
        </w:rPr>
        <w:t xml:space="preserve"> </w:t>
      </w:r>
      <w:r>
        <w:rPr>
          <w:lang w:val="en-US" w:eastAsia="ru-RU" w:bidi="en-US"/>
        </w:rPr>
        <w:t xml:space="preserve">(не менее трех символов) и затем выберите одно из найденных системой значений, щелкнув по нему</w:t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Способ исполнения</w:t>
      </w:r>
      <w:r>
        <w:t xml:space="preserve"> заполните следующие сведения: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соответствующем поле выберите из выпадающего списка способ исполнения платежа по аккредитиву.</w:t>
      </w:r>
      <w:r/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73301" cy="887578"/>
                <wp:effectExtent l="0" t="0" r="0" b="0"/>
                <wp:docPr id="832" name="_x0000_i201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46"/>
                        <a:stretch/>
                      </pic:blipFill>
                      <pic:spPr bwMode="auto">
                        <a:xfrm>
                          <a:off x="0" y="0"/>
                          <a:ext cx="1873300" cy="88757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1" o:spid="_x0000_s831" type="#_x0000_t75" style="width:147.50pt;height:69.89pt;mso-wrap-distance-left:0.00pt;mso-wrap-distance-top:0.00pt;mso-wrap-distance-right:0.00pt;mso-wrap-distance-bottom:0.00pt;" stroked="f">
                <v:path textboxrect="0,0,0,0"/>
                <v:imagedata r:id="rId846" o:title=""/>
              </v:shape>
            </w:pict>
          </mc:Fallback>
        </mc:AlternateConten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73301" cy="887578"/>
                <wp:effectExtent l="0" t="0" r="0" b="0"/>
                <wp:docPr id="833" name="_x0000_i201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47"/>
                        <a:stretch/>
                      </pic:blipFill>
                      <pic:spPr bwMode="auto">
                        <a:xfrm>
                          <a:off x="0" y="0"/>
                          <a:ext cx="1873300" cy="88757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2" o:spid="_x0000_s832" type="#_x0000_t75" style="width:147.50pt;height:69.89pt;mso-wrap-distance-left:0.00pt;mso-wrap-distance-top:0.00pt;mso-wrap-distance-right:0.00pt;mso-wrap-distance-bottom:0.00pt;" stroked="f">
                <v:path textboxrect="0,0,0,0"/>
                <v:imagedata r:id="rId847" o:title=""/>
              </v:shape>
            </w:pict>
          </mc:Fallback>
        </mc:AlternateConten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73301" cy="887578"/>
                <wp:effectExtent l="0" t="0" r="0" b="0"/>
                <wp:docPr id="834" name="_x0000_i201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48"/>
                        <a:stretch/>
                      </pic:blipFill>
                      <pic:spPr bwMode="auto">
                        <a:xfrm>
                          <a:off x="0" y="0"/>
                          <a:ext cx="1873300" cy="88757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3" o:spid="_x0000_s833" type="#_x0000_t75" style="width:147.50pt;height:69.89pt;mso-wrap-distance-left:0.00pt;mso-wrap-distance-top:0.00pt;mso-wrap-distance-right:0.00pt;mso-wrap-distance-bottom:0.00pt;" stroked="f">
                <v:path textboxrect="0,0,0,0"/>
                <v:imagedata r:id="rId848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286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заявления на открытие внутрироссийского аккредитива. Сведения об аккредитиве. Способ исполнения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Затем в зависимости от выбранного значения укажите следующую информацию:</w:t>
      </w:r>
      <w:r/>
    </w:p>
    <w:p>
      <w:pPr>
        <w:pStyle w:val="826"/>
        <w:numPr>
          <w:ilvl w:val="0"/>
          <w:numId w:val="19"/>
        </w:numPr>
        <w:ind w:left="0" w:firstLine="1393"/>
        <w:widowControl w:val="off"/>
        <w:tabs>
          <w:tab w:val="left" w:pos="0" w:leader="none"/>
          <w:tab w:val="left" w:pos="1701" w:leader="none"/>
        </w:tabs>
      </w:pPr>
      <w:r>
        <w:t xml:space="preserve">Если Вы выбрали значение «Путем платежа с отсрочкой», в соответствующих полях введите длительность отсрочки в календарных днях и с какого момента начинается отсрочка.</w:t>
      </w:r>
      <w:r/>
    </w:p>
    <w:p>
      <w:pPr>
        <w:pStyle w:val="826"/>
        <w:numPr>
          <w:ilvl w:val="0"/>
          <w:numId w:val="19"/>
        </w:numPr>
        <w:ind w:left="0" w:firstLine="1393"/>
        <w:widowControl w:val="off"/>
        <w:tabs>
          <w:tab w:val="left" w:pos="0" w:leader="none"/>
          <w:tab w:val="left" w:pos="1701" w:leader="none"/>
        </w:tabs>
      </w:pPr>
      <w:r>
        <w:t xml:space="preserve">Если Вы выбрали значение «Иным способом», в соответствующем поле кратко опишите данный способ.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случае если требуется подтверждение аккредитива исполняющим банком, в соответствующем поле установите флажок.</w:t>
      </w:r>
      <w:r/>
    </w:p>
    <w:p>
      <w:pPr>
        <w:pStyle w:val="754"/>
        <w:rPr>
          <w:lang w:val="ru-RU"/>
        </w:rPr>
      </w:pPr>
      <w:r>
        <w:rPr>
          <w:lang w:val="ru-RU"/>
        </w:rPr>
        <w:t xml:space="preserve">Параметры</w:t>
      </w:r>
      <w:r>
        <w:t xml:space="preserve"> договора</w:t>
      </w:r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</w:pPr>
      <w:r>
        <w:t xml:space="preserve">В разделе </w:t>
      </w:r>
      <w:r>
        <w:rPr>
          <w:b/>
        </w:rPr>
        <w:t xml:space="preserve">Параметры договора</w:t>
      </w:r>
      <w:r>
        <w:t xml:space="preserve"> заполните следующие сведения: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7364" cy="6271984"/>
                <wp:effectExtent l="0" t="0" r="0" b="0"/>
                <wp:docPr id="835" name="_x0000_i201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49"/>
                        <a:stretch/>
                      </pic:blipFill>
                      <pic:spPr bwMode="auto">
                        <a:xfrm>
                          <a:off x="0" y="0"/>
                          <a:ext cx="3597364" cy="62719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4" o:spid="_x0000_s834" type="#_x0000_t75" style="width:283.26pt;height:493.86pt;mso-wrap-distance-left:0.00pt;mso-wrap-distance-top:0.00pt;mso-wrap-distance-right:0.00pt;mso-wrap-distance-bottom:0.00pt;" stroked="f">
                <v:path textboxrect="0,0,0,0"/>
                <v:imagedata r:id="rId849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287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заявления на открытие внутрироссийского аккредитива. Параметры договора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/>
      <w:r>
        <w:rPr>
          <w:lang w:eastAsia="en-US"/>
        </w:rPr>
        <w:t xml:space="preserve">В блоке </w:t>
      </w:r>
      <w:r>
        <w:rPr>
          <w:b/>
          <w:lang w:eastAsia="en-US"/>
        </w:rPr>
        <w:t xml:space="preserve">Назначение платежа, наименование товаров/работ/услуг</w:t>
      </w:r>
      <w:r>
        <w:rPr>
          <w:lang w:eastAsia="en-US"/>
        </w:rPr>
        <w:t xml:space="preserve"> заполните следующую информацию: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В поле «Краткое описание» впишите краткое описание товаров, работ или услуг.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В поле «Номер договора» укажите номер д</w:t>
      </w:r>
      <w:r>
        <w:rPr>
          <w:lang w:eastAsia="en-US"/>
        </w:rPr>
        <w:t xml:space="preserve">окумента</w:t>
      </w:r>
      <w:r>
        <w:rPr>
          <w:lang w:eastAsia="en-US"/>
        </w:rPr>
        <w:t xml:space="preserve">.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В поле «Дата договора» укажите дату до</w:t>
      </w:r>
      <w:r>
        <w:rPr>
          <w:lang w:eastAsia="en-US"/>
        </w:rPr>
        <w:t xml:space="preserve">кумента</w:t>
      </w:r>
      <w:r>
        <w:rPr>
          <w:lang w:eastAsia="en-US"/>
        </w:rPr>
        <w:t xml:space="preserve">. </w:t>
      </w:r>
      <w:r>
        <w:t xml:space="preserve">Для этого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836" name="_x0000_i201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50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5" o:spid="_x0000_s835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850" o:title=""/>
              </v:shape>
            </w:pict>
          </mc:Fallback>
        </mc:AlternateContent>
      </w:r>
      <w:r>
        <w:t xml:space="preserve"> и выберите из открывшегося календаря </w:t>
      </w:r>
      <w:r>
        <w:t xml:space="preserve">дату</w:t>
      </w:r>
      <w:r>
        <w:t xml:space="preserve"> или введите ее вручную</w:t>
      </w:r>
      <w: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t xml:space="preserve">В поле «Плательщик в договоре» введите  наименование плательщика по договору.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t xml:space="preserve">В поле «Получатель в договоре» впишите название получателя по договору.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В блоке </w:t>
      </w:r>
      <w:r>
        <w:rPr>
          <w:b/>
          <w:lang w:eastAsia="en-US"/>
        </w:rPr>
        <w:t xml:space="preserve">Дополнительные условия при оплате товаров/работ/услуг</w:t>
      </w:r>
      <w:r>
        <w:rPr>
          <w:lang w:eastAsia="en-US"/>
        </w:rPr>
        <w:t xml:space="preserve"> укажите следующую информацию: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В поле «Частичные выплаты(частичное использование) укажите, разрешены ли по условиям аккредитива частичные выплаты или использование.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В поле «Частичные отгрузки/выполнение работ/оказание услуг» укажите, разрешены ли по условиям аккредитива частичные отгрузки, выполнение работ или оказание услуг. Для этого выберите из выпадающего списка нужное значение.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В поле «Перегрузки» укажите, разрешены ли </w:t>
      </w:r>
      <w:r>
        <w:t xml:space="preserve">перегрузки в пути. </w:t>
      </w:r>
      <w:r>
        <w:rPr>
          <w:lang w:eastAsia="en-US"/>
        </w:rPr>
        <w:t xml:space="preserve">Для этого выберите из выпадающего списка нужное значение.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В поле «Отгрузка/отправка из» введите адрес отправки товаров</w:t>
      </w:r>
      <w:r>
        <w:t xml:space="preserve"> </w:t>
      </w:r>
      <w:r>
        <w:t xml:space="preserve">в соответствии с условиями договора.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В поле «Место назначения» укажите место назначения для получения товаров </w:t>
      </w:r>
      <w:r>
        <w:t xml:space="preserve">в соответствии с условиями договора</w:t>
      </w:r>
      <w:r>
        <w:rPr>
          <w:lang w:eastAsia="en-US"/>
        </w:rPr>
        <w:t xml:space="preserve">.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В поле «Срок отгрузки товаров/выполнения работ/оказания услуг» укажите дату отгрузки товаров, выполнения работ, оказания услуг. Для этого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837" name="_x0000_i201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51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6" o:spid="_x0000_s836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851" o:title=""/>
              </v:shape>
            </w:pict>
          </mc:Fallback>
        </mc:AlternateContent>
      </w:r>
      <w:r>
        <w:t xml:space="preserve"> и выберите из открывшегося календаря </w:t>
      </w:r>
      <w:r>
        <w:t xml:space="preserve">дату</w:t>
      </w:r>
      <w:r>
        <w:t xml:space="preserve"> или введите ее вручную</w:t>
      </w:r>
      <w: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t xml:space="preserve">В поле «Период отгрузки товаров/выполнения работ/оказания услуг» укажите необходимые даты. Для этого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838" name="_x0000_i201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52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7" o:spid="_x0000_s837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852" o:title=""/>
              </v:shape>
            </w:pict>
          </mc:Fallback>
        </mc:AlternateContent>
      </w:r>
      <w:r>
        <w:t xml:space="preserve"> и выберите из открывшегося календаря </w:t>
      </w:r>
      <w:r>
        <w:t xml:space="preserve">даты</w:t>
      </w:r>
      <w:r>
        <w:t xml:space="preserve"> или введите </w:t>
      </w:r>
      <w:r>
        <w:t xml:space="preserve">их</w:t>
      </w:r>
      <w:r>
        <w:t xml:space="preserve"> вручную</w:t>
      </w:r>
      <w: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t xml:space="preserve">В поле «Грузоотправитель» введите наименование грузоотправителя.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t xml:space="preserve">В поле «Грузополучатель» впишите название грузополучателя.</w:t>
      </w:r>
      <w:r>
        <w:rPr>
          <w:lang w:eastAsia="en-US"/>
        </w:rPr>
      </w:r>
      <w:r>
        <w:rPr>
          <w:lang w:eastAsia="en-US"/>
        </w:rPr>
      </w:r>
    </w:p>
    <w:p>
      <w:pPr>
        <w:pStyle w:val="754"/>
        <w:rPr>
          <w:lang w:val="ru-RU"/>
        </w:rPr>
      </w:pPr>
      <w:r>
        <w:rPr>
          <w:lang w:val="ru-RU"/>
        </w:rPr>
        <w:t xml:space="preserve">Документы</w:t>
      </w:r>
      <w:r>
        <w:t xml:space="preserve"> на аккредитив</w:t>
      </w:r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</w:pPr>
      <w:r>
        <w:t xml:space="preserve">В разделе </w:t>
      </w:r>
      <w:r>
        <w:rPr>
          <w:b/>
        </w:rPr>
        <w:t xml:space="preserve">Документы на аккредитив</w:t>
      </w:r>
      <w:r>
        <w:t xml:space="preserve"> укажите следующие сведения: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/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2838" cy="2981516"/>
                <wp:effectExtent l="0" t="0" r="0" b="0"/>
                <wp:docPr id="839" name="_x0000_i201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53"/>
                        <a:stretch/>
                      </pic:blipFill>
                      <pic:spPr bwMode="auto">
                        <a:xfrm>
                          <a:off x="0" y="0"/>
                          <a:ext cx="3602838" cy="298151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8" o:spid="_x0000_s838" type="#_x0000_t75" style="width:283.69pt;height:234.77pt;mso-wrap-distance-left:0.00pt;mso-wrap-distance-top:0.00pt;mso-wrap-distance-right:0.00pt;mso-wrap-distance-bottom:0.00pt;" stroked="f">
                <v:path textboxrect="0,0,0,0"/>
                <v:imagedata r:id="rId853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288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заявления на открытие внутрироссийского аккредитива. Документы на аккредитив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В блоке </w:t>
      </w:r>
      <w:r>
        <w:rPr>
          <w:b/>
          <w:lang w:eastAsia="en-US"/>
        </w:rPr>
        <w:t xml:space="preserve">Перечень документов для исполнения аккредитива</w:t>
      </w:r>
      <w:r>
        <w:rPr>
          <w:lang w:eastAsia="en-US"/>
        </w:rPr>
        <w:t xml:space="preserve"> </w:t>
      </w:r>
      <w:r>
        <w:rPr>
          <w:lang w:eastAsia="en-US"/>
        </w:rPr>
        <w:t xml:space="preserve">выберите из выпадающего списка вид договора</w:t>
      </w:r>
      <w:r>
        <w:rPr>
          <w:lang w:eastAsia="en-US"/>
        </w:rPr>
        <w:t xml:space="preserve">.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Если Вы выбрали договор купли-продажи недвижимого имущества, договор долевого участия в строительстве или договор уступки прав по договору долевого участия в строительстве, в отобразившемся ниже поле укажите </w:t>
      </w:r>
      <w:r>
        <w:rPr>
          <w:lang w:eastAsia="en-US"/>
        </w:rPr>
        <w:t xml:space="preserve">информацию о документе.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Если Вы выбрали договор купли-продажи товара/акций/полей, договор купли-продажи животных или транспортного средства, а также товарный </w:t>
      </w:r>
      <w:r>
        <w:rPr>
          <w:lang w:eastAsia="en-US"/>
        </w:rPr>
        <w:t xml:space="preserve">вид договора (при частичных выплатах)</w:t>
      </w:r>
      <w:r>
        <w:rPr>
          <w:lang w:eastAsia="en-US"/>
        </w:rPr>
        <w:t xml:space="preserve">, укажите флажки напротив нужных значений</w:t>
      </w:r>
      <w:r>
        <w:rPr>
          <w:lang w:eastAsia="en-US"/>
        </w:rPr>
        <w:t xml:space="preserve"> и в отобразившемся ниже поле добавьте информацию о дополнительном документе</w:t>
      </w:r>
      <w:r>
        <w:rPr>
          <w:lang w:eastAsia="en-US"/>
        </w:rPr>
        <w:t xml:space="preserve">.</w:t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В блоке </w:t>
      </w:r>
      <w:r>
        <w:rPr>
          <w:b/>
          <w:lang w:eastAsia="en-US"/>
        </w:rPr>
        <w:t xml:space="preserve">Срок представления документов</w:t>
      </w:r>
      <w:r>
        <w:rPr>
          <w:lang w:eastAsia="en-US"/>
        </w:rPr>
        <w:t xml:space="preserve"> в соответствующем поле укажите </w:t>
      </w:r>
      <w:r>
        <w:t xml:space="preserve">срок для представления документов в исполняющий банк. Для этого </w:t>
      </w:r>
      <w:r>
        <w:rPr>
          <w:lang w:eastAsia="en-US"/>
        </w:rPr>
        <w:t xml:space="preserve">выберите из выпадающего списка интересующее значение.</w:t>
      </w:r>
      <w:r>
        <w:rPr>
          <w:lang w:eastAsia="en-US"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Если Вы указали, что д</w:t>
      </w:r>
      <w:r>
        <w:rPr>
          <w:lang w:eastAsia="en-US"/>
        </w:rPr>
        <w:t xml:space="preserve">окументы должны быть представлены в течение установленного срока от указанного события</w:t>
      </w:r>
      <w:r>
        <w:rPr>
          <w:lang w:eastAsia="en-US"/>
        </w:rPr>
        <w:t xml:space="preserve">, в отобразившихся полях введите установленный срок (в календарных днях) и краткое описание события.</w:t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В блоке </w:t>
      </w:r>
      <w:r>
        <w:rPr>
          <w:b/>
          <w:lang w:eastAsia="en-US"/>
        </w:rPr>
        <w:t xml:space="preserve">Прочие дополнительные условия</w:t>
      </w:r>
      <w:r>
        <w:rPr>
          <w:lang w:eastAsia="en-US"/>
        </w:rPr>
        <w:t xml:space="preserve"> установите флажки напротив нужных условий, если они предусмотрены договором.</w:t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В блоке </w:t>
      </w:r>
      <w:r>
        <w:rPr>
          <w:b/>
          <w:lang w:eastAsia="en-US"/>
        </w:rPr>
        <w:t xml:space="preserve">Иные условия</w:t>
      </w:r>
      <w:r>
        <w:rPr>
          <w:lang w:eastAsia="en-US"/>
        </w:rPr>
        <w:t xml:space="preserve"> при необходимости укажите иные условия, предусмотренные договором. Для этого нажмите на ссылку </w:t>
      </w:r>
      <w:r>
        <w:rPr>
          <w:b/>
          <w:lang w:eastAsia="en-US"/>
        </w:rPr>
        <w:t xml:space="preserve">Добавить</w:t>
      </w:r>
      <w:r>
        <w:rPr>
          <w:lang w:eastAsia="en-US"/>
        </w:rPr>
        <w:t xml:space="preserve"> и в отобразившемся поле введите необходимую информацию.</w:t>
      </w:r>
      <w:r>
        <w:rPr>
          <w:lang w:eastAsia="en-US"/>
        </w:rPr>
      </w:r>
    </w:p>
    <w:p>
      <w:pPr>
        <w:pStyle w:val="749"/>
        <w:ind w:left="0"/>
      </w:pPr>
      <w:r>
        <w:t xml:space="preserve">Для того чтобы добавить сведения о еще одном условии, снова щелкните по ссылке </w:t>
      </w:r>
      <w:r>
        <w:rPr>
          <w:b/>
        </w:rPr>
        <w:t xml:space="preserve">Добавить </w:t>
      </w:r>
      <w:r>
        <w:t xml:space="preserve">и заполните нужные данные.</w:t>
      </w:r>
      <w:r/>
    </w:p>
    <w:p>
      <w:pPr>
        <w:pStyle w:val="749"/>
        <w:ind w:left="0"/>
      </w:pPr>
      <w:r>
        <w:t xml:space="preserve">Если</w:t>
      </w:r>
      <w:r>
        <w:t xml:space="preserve"> Вы хотите удалить информацию,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840" name="_x0000_i201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54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9" o:spid="_x0000_s839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854" o:title=""/>
              </v:shape>
            </w:pict>
          </mc:Fallback>
        </mc:AlternateContent>
      </w:r>
      <w:r>
        <w:rPr>
          <w:lang w:eastAsia="ru-RU"/>
        </w:rPr>
        <w:t xml:space="preserve"> напротив </w:t>
      </w:r>
      <w:r>
        <w:rPr>
          <w:lang w:eastAsia="ru-RU"/>
        </w:rPr>
        <w:t xml:space="preserve">интересующего блока</w:t>
      </w:r>
      <w:r>
        <w:t xml:space="preserve">.</w:t>
      </w:r>
      <w:r/>
    </w:p>
    <w:p>
      <w:pPr>
        <w:pStyle w:val="754"/>
        <w:rPr>
          <w:lang w:val="ru-RU"/>
        </w:rPr>
      </w:pPr>
      <w:r>
        <w:rPr>
          <w:lang w:val="ru-RU"/>
        </w:rPr>
        <w:t xml:space="preserve">Комиссии и расходы</w:t>
      </w:r>
      <w:r>
        <w:rPr>
          <w:lang w:val="ru-RU"/>
        </w:rPr>
      </w:r>
    </w:p>
    <w:p>
      <w:pPr>
        <w:pStyle w:val="749"/>
        <w:ind w:left="0"/>
      </w:pPr>
      <w:r>
        <w:t xml:space="preserve">В разделе </w:t>
      </w:r>
      <w:r>
        <w:rPr>
          <w:b/>
        </w:rPr>
        <w:t xml:space="preserve">Комиссии и расходы</w:t>
      </w:r>
      <w:r>
        <w:t xml:space="preserve"> заполните следующие сведения: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773553" cy="5009833"/>
                <wp:effectExtent l="0" t="0" r="0" b="0"/>
                <wp:docPr id="841" name="_x0000_i202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55"/>
                        <a:stretch/>
                      </pic:blipFill>
                      <pic:spPr bwMode="auto">
                        <a:xfrm>
                          <a:off x="0" y="0"/>
                          <a:ext cx="2773553" cy="500983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0" o:spid="_x0000_s840" type="#_x0000_t75" style="width:218.39pt;height:394.48pt;mso-wrap-distance-left:0.00pt;mso-wrap-distance-top:0.00pt;mso-wrap-distance-right:0.00pt;mso-wrap-distance-bottom:0.00pt;" stroked="f">
                <v:path textboxrect="0,0,0,0"/>
                <v:imagedata r:id="rId855" o:title=""/>
              </v:shape>
            </w:pict>
          </mc:Fallback>
        </mc:AlternateContent>
      </w:r>
      <w:r>
        <w:rPr>
          <w:lang w:eastAsia="ru-RU"/>
        </w:rPr>
        <w:tab/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630297" cy="4818469"/>
                <wp:effectExtent l="0" t="0" r="0" b="0"/>
                <wp:docPr id="842" name="_x0000_i202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56"/>
                        <a:srcRect l="0" t="0" r="5257" b="367"/>
                        <a:stretch/>
                      </pic:blipFill>
                      <pic:spPr bwMode="auto">
                        <a:xfrm>
                          <a:off x="0" y="0"/>
                          <a:ext cx="2630297" cy="481846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1" o:spid="_x0000_s841" type="#_x0000_t75" style="width:207.11pt;height:379.41pt;mso-wrap-distance-left:0.00pt;mso-wrap-distance-top:0.00pt;mso-wrap-distance-right:0.00pt;mso-wrap-distance-bottom:0.00pt;" stroked="f">
                <v:path textboxrect="0,0,0,0"/>
                <v:imagedata r:id="rId856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289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заявления на открытие внутрироссийского аккредитива. Комиссии и расходы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В блоке </w:t>
      </w:r>
      <w:r>
        <w:rPr>
          <w:b/>
          <w:lang w:eastAsia="en-US"/>
        </w:rPr>
        <w:t xml:space="preserve">Комиссии и расходы</w:t>
      </w:r>
      <w:r>
        <w:rPr>
          <w:lang w:eastAsia="en-US"/>
        </w:rPr>
        <w:t xml:space="preserve"> в соответствующем поле укажите информацию о порядке оплаты комиссий и расходов по аккредитиву. Для этого выберите из выпадающего списка интересующее значение.</w:t>
      </w:r>
      <w:r>
        <w:rPr>
          <w:lang w:eastAsia="en-US"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В зависимости от указанного значения дополнительно заполните следующие данные: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Если оплата комиссий и расходов будет производиться одной из сторон, в отобразившемся поле укажите сведения о плательщике. Для этого выберите из выпадающего списка интересующее значение.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Если предусмотрен иной порядок оплаты комиссий и расходов, в соответствующем поле введите краткую информацию о нем.</w:t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В блоке </w:t>
      </w:r>
      <w:r>
        <w:rPr>
          <w:b/>
          <w:lang w:eastAsia="en-US"/>
        </w:rPr>
        <w:t xml:space="preserve">Распоряжения и инструкции для банка-эмитента</w:t>
      </w:r>
      <w:r>
        <w:rPr>
          <w:lang w:eastAsia="en-US"/>
        </w:rPr>
        <w:t xml:space="preserve"> укажите дополнительные распоряжения и инструкции для банка-эмитента. Для этого установите флажки напротив интересующих полей.</w:t>
      </w:r>
      <w:r>
        <w:rPr>
          <w:lang w:eastAsia="en-US"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Затем в соответствующем поле выберите из выпадающего списка счет Вашей организации для списания комиссии и расходов без дополнительных распоряжений.</w:t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В блоке </w:t>
      </w:r>
      <w:r>
        <w:rPr>
          <w:b/>
          <w:lang w:eastAsia="en-US"/>
        </w:rPr>
        <w:t xml:space="preserve">Другие распоряжения и инструкции</w:t>
      </w:r>
      <w:r>
        <w:rPr>
          <w:lang w:eastAsia="en-US"/>
        </w:rPr>
        <w:t xml:space="preserve"> при не</w:t>
      </w:r>
      <w:r>
        <w:rPr>
          <w:lang w:eastAsia="en-US"/>
        </w:rPr>
        <w:t xml:space="preserve">обходимости заполните информацию</w:t>
      </w:r>
      <w:r>
        <w:rPr>
          <w:lang w:eastAsia="en-US"/>
        </w:rPr>
        <w:t xml:space="preserve"> о дополнительных распоряжениях и инструкциях для банка-эмитента. Для этого щелкните по кнопке </w:t>
      </w:r>
      <w:r>
        <w:rPr>
          <w:b/>
          <w:lang w:eastAsia="en-US"/>
        </w:rPr>
        <w:t xml:space="preserve">Добавить</w:t>
      </w:r>
      <w:r>
        <w:rPr>
          <w:lang w:eastAsia="en-US"/>
        </w:rPr>
        <w:t xml:space="preserve"> и в отобразившемся поле введите необходимые сведения.</w:t>
      </w:r>
      <w:r>
        <w:rPr>
          <w:lang w:eastAsia="en-US"/>
        </w:rPr>
      </w:r>
    </w:p>
    <w:p>
      <w:pPr>
        <w:pStyle w:val="749"/>
        <w:ind w:left="0"/>
      </w:pPr>
      <w:r>
        <w:t xml:space="preserve">Для того чтобы добавить данные, снова щелкните по ссылке </w:t>
      </w:r>
      <w:r>
        <w:rPr>
          <w:b/>
        </w:rPr>
        <w:t xml:space="preserve">Добавить </w:t>
      </w:r>
      <w:r>
        <w:t xml:space="preserve">и заполните нужные данные.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Если</w:t>
      </w:r>
      <w:r>
        <w:t xml:space="preserve"> Вы хотите удалить информацию,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843" name="_x0000_i202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57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2" o:spid="_x0000_s842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857" o:title=""/>
              </v:shape>
            </w:pict>
          </mc:Fallback>
        </mc:AlternateContent>
      </w:r>
      <w:r>
        <w:rPr>
          <w:lang w:eastAsia="ru-RU"/>
        </w:rPr>
        <w:t xml:space="preserve"> напротив </w:t>
      </w:r>
      <w:r>
        <w:rPr>
          <w:lang w:eastAsia="ru-RU"/>
        </w:rPr>
        <w:t xml:space="preserve">интересующего блока</w:t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Затем в соответствующих полях введите адрес Вашей электронной почты и контактный номер телефона.</w:t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Далее ознакомьтесь с текстом положений и условий.</w:t>
      </w:r>
      <w:r>
        <w:rPr>
          <w:lang w:eastAsia="en-US"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Если Вы принимаете данные положения, установите флажок в соответствующем поле.</w:t>
      </w:r>
      <w:r>
        <w:rPr>
          <w:lang w:eastAsia="en-US"/>
        </w:rPr>
      </w:r>
    </w:p>
    <w:p>
      <w:pPr>
        <w:pStyle w:val="826"/>
        <w:ind w:left="0"/>
        <w:widowControl w:val="off"/>
        <w:tabs>
          <w:tab w:val="left" w:pos="1134" w:leader="none"/>
        </w:tabs>
      </w:pPr>
      <w:r/>
      <w:r>
        <w:t xml:space="preserve">Далее в блоке </w:t>
      </w:r>
      <w:r>
        <w:rPr>
          <w:b/>
        </w:rPr>
        <w:t xml:space="preserve">Прикрепить документы</w:t>
      </w:r>
      <w:r>
        <w:t xml:space="preserve"> приложите к заявке файл договора (контракта), для расчетов по которому требуется открытие аккредитива.</w:t>
      </w:r>
      <w:r/>
    </w:p>
    <w:p>
      <w:pPr>
        <w:pStyle w:val="749"/>
        <w:ind w:left="0"/>
        <w:rPr>
          <w:bCs/>
          <w:iCs/>
        </w:rPr>
      </w:pPr>
      <w:r>
        <w:t xml:space="preserve">Для этого </w:t>
      </w:r>
      <w:r>
        <w:rPr>
          <w:bCs/>
          <w:iCs/>
        </w:rPr>
        <w:t xml:space="preserve">щелкните по ссылке </w:t>
      </w:r>
      <w:r>
        <w:rPr>
          <w:b/>
          <w:bCs/>
          <w:iCs/>
        </w:rPr>
        <w:t xml:space="preserve">В</w:t>
      </w:r>
      <w:r>
        <w:rPr>
          <w:b/>
          <w:bCs/>
          <w:iCs/>
        </w:rPr>
        <w:t xml:space="preserve">ыберите в папке</w:t>
      </w:r>
      <w:r>
        <w:rPr>
          <w:bCs/>
          <w:iCs/>
        </w:rPr>
        <w:t xml:space="preserve"> и выберите на Вашем компьютере </w:t>
      </w:r>
      <w:r>
        <w:rPr>
          <w:bCs/>
          <w:iCs/>
        </w:rPr>
        <w:t xml:space="preserve">интересующий</w:t>
      </w:r>
      <w:r>
        <w:rPr>
          <w:bCs/>
          <w:iCs/>
        </w:rPr>
        <w:t xml:space="preserve"> документ или перетащите файл в </w:t>
      </w:r>
      <w:r>
        <w:rPr>
          <w:bCs/>
          <w:iCs/>
        </w:rPr>
        <w:t xml:space="preserve">соответствующий </w:t>
      </w:r>
      <w:r>
        <w:rPr>
          <w:bCs/>
          <w:iCs/>
        </w:rPr>
        <w:t xml:space="preserve">блок.</w:t>
      </w:r>
      <w:r>
        <w:rPr>
          <w:bCs/>
          <w:iCs/>
        </w:rPr>
      </w:r>
      <w:r>
        <w:rPr>
          <w:bCs/>
          <w:iCs/>
        </w:rPr>
      </w:r>
    </w:p>
    <w:p>
      <w:pPr>
        <w:pStyle w:val="749"/>
        <w:ind w:left="0"/>
        <w:tabs>
          <w:tab w:val="left" w:pos="2127" w:leader="none"/>
        </w:tabs>
        <w:rPr>
          <w:bCs/>
          <w:i/>
          <w:iCs/>
        </w:rPr>
      </w:pPr>
      <w:r>
        <w:rPr>
          <w:b/>
          <w:bCs/>
          <w:i/>
          <w:iCs/>
        </w:rPr>
        <w:t xml:space="preserve">ПРИМЕЧАНИЕ</w:t>
      </w:r>
      <w:r>
        <w:rPr>
          <w:bCs/>
          <w:i/>
          <w:iCs/>
        </w:rPr>
        <w:t xml:space="preserve">: </w:t>
      </w:r>
      <w:r>
        <w:rPr>
          <w:bCs/>
          <w:i/>
          <w:iCs/>
        </w:rPr>
        <w:t xml:space="preserve">максимальный размер файла – </w:t>
      </w:r>
      <w:r>
        <w:rPr>
          <w:rStyle w:val="1080"/>
          <w:i/>
        </w:rPr>
        <w:t xml:space="preserve">10 Мб, </w:t>
      </w:r>
      <w:r>
        <w:rPr>
          <w:bCs/>
          <w:i/>
          <w:iCs/>
        </w:rPr>
        <w:t xml:space="preserve">форматы – </w:t>
      </w:r>
      <w:r>
        <w:rPr>
          <w:bCs/>
          <w:i/>
        </w:rPr>
        <w:t xml:space="preserve">pdf</w:t>
      </w:r>
      <w:r>
        <w:rPr>
          <w:bCs/>
          <w:i/>
        </w:rPr>
        <w:t xml:space="preserve">, </w:t>
      </w:r>
      <w:r>
        <w:rPr>
          <w:bCs/>
          <w:i/>
        </w:rPr>
        <w:t xml:space="preserve">docx</w:t>
      </w:r>
      <w:r>
        <w:rPr>
          <w:bCs/>
          <w:i/>
          <w:iCs/>
        </w:rPr>
        <w:t xml:space="preserve">.</w:t>
      </w:r>
      <w:r>
        <w:rPr>
          <w:bCs/>
          <w:i/>
          <w:iCs/>
        </w:rPr>
      </w:r>
      <w:r>
        <w:rPr>
          <w:bCs/>
          <w:i/>
          <w:iCs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bCs/>
          <w:iCs/>
        </w:rPr>
      </w:pPr>
      <w:r>
        <w:rPr>
          <w:bCs/>
          <w:iCs/>
        </w:rPr>
        <w:t xml:space="preserve">Если Вы хотите удалить добавленный документ, </w:t>
      </w:r>
      <w:r>
        <w:rPr>
          <w:bCs/>
          <w:iCs/>
        </w:rP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844" name="_x0000_i202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58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3" o:spid="_x0000_s843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858" o:title=""/>
              </v:shape>
            </w:pict>
          </mc:Fallback>
        </mc:AlternateContent>
      </w:r>
      <w:r>
        <w:rPr>
          <w:bCs/>
          <w:iCs/>
        </w:rPr>
        <w:t xml:space="preserve"> напротив него.</w:t>
      </w:r>
      <w:r>
        <w:rPr>
          <w:bCs/>
          <w:iCs/>
        </w:rPr>
      </w:r>
      <w:r>
        <w:rPr>
          <w:bCs/>
          <w:iCs/>
        </w:rPr>
      </w:r>
    </w:p>
    <w:p>
      <w:pPr>
        <w:pStyle w:val="749"/>
        <w:ind w:left="0"/>
      </w:pPr>
      <w:r>
        <w:t xml:space="preserve">После указания всех необходимых сведений нажмите на кнопку </w:t>
      </w:r>
      <w:r>
        <w:rPr>
          <w:b/>
        </w:rPr>
        <w:t xml:space="preserve">Подписать и отправить</w:t>
      </w:r>
      <w:r>
        <w:t xml:space="preserve">. </w:t>
      </w:r>
      <w:r>
        <w:t xml:space="preserve">В результате Вы перейдете на форму подписания документа. Подробнее смотрите в разделе </w:t>
      </w:r>
      <w:r>
        <w:fldChar w:fldCharType="begin"/>
      </w:r>
      <w:r>
        <w:instrText xml:space="preserve"> HYPERLINK  \l "_Подписание_документов_2" </w:instrText>
      </w:r>
      <w:r>
        <w:fldChar w:fldCharType="separate"/>
      </w:r>
      <w:r>
        <w:rPr>
          <w:rStyle w:val="782"/>
        </w:rPr>
        <w:t xml:space="preserve">Подпис</w:t>
      </w:r>
      <w:r>
        <w:rPr>
          <w:rStyle w:val="782"/>
        </w:rPr>
        <w:t xml:space="preserve">ание </w:t>
      </w:r>
      <w:r>
        <w:rPr>
          <w:rStyle w:val="782"/>
        </w:rPr>
        <w:t xml:space="preserve">д</w:t>
      </w:r>
      <w:r>
        <w:rPr>
          <w:rStyle w:val="782"/>
        </w:rPr>
        <w:t xml:space="preserve">окумент</w:t>
      </w:r>
      <w:r>
        <w:rPr>
          <w:rStyle w:val="782"/>
        </w:rPr>
        <w:t xml:space="preserve">ов</w:t>
      </w:r>
      <w:r>
        <w:fldChar w:fldCharType="end"/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Если Вы хотите сохранить </w:t>
      </w:r>
      <w:r>
        <w:t xml:space="preserve">заявление, </w:t>
      </w:r>
      <w:r>
        <w:t xml:space="preserve">щелкните по кнопке </w:t>
      </w:r>
      <w:r>
        <w:rPr>
          <w:b/>
        </w:rPr>
        <w:t xml:space="preserve">Сохранить</w:t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  <w:rPr>
          <w:lang w:eastAsia="en-US"/>
        </w:rPr>
      </w:pPr>
      <w:r>
        <w:t xml:space="preserve">Для возврата на предыдущую страницу без сохранения введенных сведений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845" name="_x0000_i202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59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4" o:spid="_x0000_s844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859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753"/>
      </w:pPr>
      <w:r>
        <w:t xml:space="preserve">Создание заявления на открытие импортного аккредитива</w:t>
      </w:r>
      <w:r/>
    </w:p>
    <w:p>
      <w:pPr>
        <w:pStyle w:val="749"/>
        <w:ind w:left="0"/>
      </w:pPr>
      <w:r>
        <w:t xml:space="preserve">Для создания заявления на импортный аккредитив заполните необходимые сведения.</w:t>
      </w:r>
      <w:r/>
    </w:p>
    <w:p>
      <w:pPr>
        <w:pStyle w:val="749"/>
        <w:ind w:left="0"/>
      </w:pPr>
      <w:r/>
      <w:r>
        <w:t xml:space="preserve">Для быстрого перехода к нужному блоку сведений </w:t>
      </w:r>
      <w:r>
        <w:t xml:space="preserve">щелкните по его названию в боковом меню</w:t>
      </w:r>
      <w:r>
        <w:t xml:space="preserve">.</w:t>
      </w:r>
      <w:r>
        <w:rPr>
          <w:rStyle w:val="792"/>
          <w:i/>
          <w:lang w:val="en-US"/>
        </w:rPr>
      </w:r>
      <w:r/>
    </w:p>
    <w:p>
      <w:pPr>
        <w:pStyle w:val="754"/>
        <w:rPr>
          <w:lang w:val="ru-RU"/>
        </w:rPr>
      </w:pPr>
      <w:r>
        <w:rPr>
          <w:lang w:val="ru-RU"/>
        </w:rPr>
        <w:t xml:space="preserve">Реквизиты</w:t>
      </w:r>
      <w:r>
        <w:rPr>
          <w:lang w:val="ru-RU"/>
        </w:rPr>
      </w:r>
    </w:p>
    <w:p>
      <w:pPr>
        <w:pStyle w:val="749"/>
        <w:ind w:left="0"/>
      </w:pPr>
      <w:r>
        <w:t xml:space="preserve">В разделе </w:t>
      </w:r>
      <w:r>
        <w:rPr>
          <w:b/>
        </w:rPr>
        <w:t xml:space="preserve">Реквизиты</w:t>
      </w:r>
      <w:r>
        <w:t xml:space="preserve"> укажите следующие данные: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0641" cy="4539348"/>
                <wp:effectExtent l="0" t="0" r="0" b="0"/>
                <wp:docPr id="846" name="_x0000_i202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60"/>
                        <a:stretch/>
                      </pic:blipFill>
                      <pic:spPr bwMode="auto">
                        <a:xfrm>
                          <a:off x="0" y="0"/>
                          <a:ext cx="3600641" cy="45393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5" o:spid="_x0000_s845" type="#_x0000_t75" style="width:283.52pt;height:357.43pt;mso-wrap-distance-left:0.00pt;mso-wrap-distance-top:0.00pt;mso-wrap-distance-right:0.00pt;mso-wrap-distance-bottom:0.00pt;" stroked="f">
                <v:path textboxrect="0,0,0,0"/>
                <v:imagedata r:id="rId860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290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заявления на открытие импортного аккредитива. Реквизиты приказодателя и бенефициара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«Номер заявления» показан номер документа. При необходимости Вы можете его изменить.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«Дата заявления» указана текущая дата. При необходимости Вы можете ее изменить. Для этого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847" name="_x0000_i202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61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6" o:spid="_x0000_s846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861" o:title=""/>
              </v:shape>
            </w:pict>
          </mc:Fallback>
        </mc:AlternateContent>
      </w:r>
      <w:r>
        <w:t xml:space="preserve"> и выберите из открывшегося календаря </w:t>
      </w:r>
      <w:r>
        <w:t xml:space="preserve">дату</w:t>
      </w:r>
      <w:r>
        <w:t xml:space="preserve"> или введите ее вручную</w:t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Приказодатель</w:t>
      </w:r>
      <w:r>
        <w:t xml:space="preserve"> отображаются реквизиты Вашей организации.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Бенефициар</w:t>
      </w:r>
      <w:r>
        <w:t xml:space="preserve"> заполните сведения о получателе средств по аккредитиву. Вы можете указать данные следующими способами: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rPr>
          <w:b/>
        </w:rPr>
        <w:t xml:space="preserve">Выбрать из справочника</w:t>
      </w:r>
      <w:r>
        <w:t xml:space="preserve">. Для этого перейдите на соответствующую вкладку. Затем в отобразившихся полях заполните следующую информацию:</w:t>
      </w:r>
      <w:r/>
    </w:p>
    <w:p>
      <w:pPr>
        <w:pStyle w:val="826"/>
        <w:numPr>
          <w:ilvl w:val="0"/>
          <w:numId w:val="19"/>
        </w:numPr>
        <w:ind w:left="0" w:firstLine="1393"/>
        <w:widowControl w:val="off"/>
        <w:tabs>
          <w:tab w:val="left" w:pos="0" w:leader="none"/>
          <w:tab w:val="left" w:pos="1701" w:leader="none"/>
        </w:tabs>
      </w:pPr>
      <w:r>
        <w:t xml:space="preserve">В поле «Наименование Бенефициара» выберите из выпадающего списка название получателя средств.</w:t>
      </w:r>
      <w:r/>
    </w:p>
    <w:p>
      <w:pPr>
        <w:pStyle w:val="826"/>
        <w:numPr>
          <w:ilvl w:val="0"/>
          <w:numId w:val="19"/>
        </w:numPr>
        <w:ind w:left="0" w:firstLine="1393"/>
        <w:widowControl w:val="off"/>
        <w:tabs>
          <w:tab w:val="left" w:pos="0" w:leader="none"/>
          <w:tab w:val="left" w:pos="1701" w:leader="none"/>
        </w:tabs>
      </w:pPr>
      <w:r>
        <w:t xml:space="preserve">В поле «Авизующий банк» введите реквизиты авизующего банка.</w:t>
      </w:r>
      <w:r/>
    </w:p>
    <w:p>
      <w:pPr>
        <w:pStyle w:val="826"/>
        <w:numPr>
          <w:ilvl w:val="0"/>
          <w:numId w:val="19"/>
        </w:numPr>
        <w:ind w:left="0" w:firstLine="1393"/>
        <w:widowControl w:val="off"/>
        <w:tabs>
          <w:tab w:val="left" w:pos="0" w:leader="none"/>
          <w:tab w:val="left" w:pos="1701" w:leader="none"/>
        </w:tabs>
        <w:rPr>
          <w:lang w:eastAsia="en-US"/>
        </w:rPr>
      </w:pPr>
      <w:r>
        <w:t xml:space="preserve">В поле «Вид аккредитива» выберите и</w:t>
      </w:r>
      <w:r>
        <w:t xml:space="preserve">з выпадающего списка интересующее значение</w:t>
      </w:r>
      <w: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/>
      <w:r>
        <w:rPr>
          <w:b/>
        </w:rPr>
        <w:t xml:space="preserve">Заполнить вручную</w:t>
      </w:r>
      <w:r>
        <w:t xml:space="preserve">. Для этого перейдите на соответствующую вкладку. Затем в отобразившихся полях заполните следующую информацию:</w:t>
      </w:r>
      <w:r/>
    </w:p>
    <w:p>
      <w:pPr>
        <w:pStyle w:val="826"/>
        <w:numPr>
          <w:ilvl w:val="0"/>
          <w:numId w:val="19"/>
        </w:numPr>
        <w:ind w:left="0" w:firstLine="1393"/>
        <w:widowControl w:val="off"/>
        <w:tabs>
          <w:tab w:val="left" w:pos="0" w:leader="none"/>
          <w:tab w:val="left" w:pos="1701" w:leader="none"/>
        </w:tabs>
      </w:pPr>
      <w:r>
        <w:t xml:space="preserve">В поле «Наименование Бенефициара» укажите название получателя средств.</w:t>
      </w:r>
      <w:r/>
    </w:p>
    <w:p>
      <w:pPr>
        <w:pStyle w:val="826"/>
        <w:numPr>
          <w:ilvl w:val="0"/>
          <w:numId w:val="19"/>
        </w:numPr>
        <w:ind w:left="0" w:firstLine="1393"/>
        <w:widowControl w:val="off"/>
        <w:tabs>
          <w:tab w:val="left" w:pos="0" w:leader="none"/>
          <w:tab w:val="left" w:pos="1701" w:leader="none"/>
        </w:tabs>
      </w:pPr>
      <w:r>
        <w:t xml:space="preserve">В поле «Адрес Бенефициара» укажите адрес получателя средств.</w:t>
      </w:r>
      <w:r/>
    </w:p>
    <w:p>
      <w:pPr>
        <w:pStyle w:val="826"/>
        <w:numPr>
          <w:ilvl w:val="0"/>
          <w:numId w:val="19"/>
        </w:numPr>
        <w:ind w:left="0" w:firstLine="1393"/>
        <w:widowControl w:val="off"/>
        <w:tabs>
          <w:tab w:val="left" w:pos="0" w:leader="none"/>
          <w:tab w:val="left" w:pos="1701" w:leader="none"/>
        </w:tabs>
      </w:pPr>
      <w:r>
        <w:t xml:space="preserve">В поле «Авизующий банк» введите реквизиты авизующего банка.</w:t>
      </w:r>
      <w:r/>
    </w:p>
    <w:p>
      <w:pPr>
        <w:pStyle w:val="826"/>
        <w:numPr>
          <w:ilvl w:val="0"/>
          <w:numId w:val="19"/>
        </w:numPr>
        <w:ind w:left="0" w:firstLine="1393"/>
        <w:widowControl w:val="off"/>
        <w:tabs>
          <w:tab w:val="left" w:pos="0" w:leader="none"/>
          <w:tab w:val="left" w:pos="1701" w:leader="none"/>
        </w:tabs>
        <w:rPr>
          <w:lang w:eastAsia="en-US"/>
        </w:rPr>
      </w:pPr>
      <w:r>
        <w:t xml:space="preserve">В поле «Вид аккредитива» выберите из выпадающего списка интересующее значение.</w:t>
      </w:r>
      <w:r>
        <w:rPr>
          <w:lang w:eastAsia="en-US"/>
        </w:rPr>
      </w:r>
      <w:r>
        <w:rPr>
          <w:lang w:eastAsia="en-US"/>
        </w:rPr>
      </w:r>
    </w:p>
    <w:p>
      <w:pPr>
        <w:pStyle w:val="754"/>
        <w:rPr>
          <w:lang w:val="ru-RU"/>
        </w:rPr>
      </w:pPr>
      <w:r>
        <w:rPr>
          <w:lang w:val="ru-RU"/>
        </w:rPr>
        <w:t xml:space="preserve">Сведения об аккредитиве</w:t>
      </w:r>
      <w:r>
        <w:rPr>
          <w:lang w:val="ru-RU"/>
        </w:rPr>
      </w:r>
    </w:p>
    <w:p>
      <w:pPr>
        <w:pStyle w:val="749"/>
        <w:ind w:left="0"/>
      </w:pPr>
      <w:r>
        <w:t xml:space="preserve">В разделе </w:t>
      </w:r>
      <w:r>
        <w:rPr>
          <w:b/>
        </w:rPr>
        <w:t xml:space="preserve">Сведения об аккредитиве</w:t>
      </w:r>
      <w:r>
        <w:t xml:space="preserve"> укажите следующие данные: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9993" cy="5337086"/>
                <wp:effectExtent l="0" t="0" r="0" b="0"/>
                <wp:docPr id="848" name="_x0000_i202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62"/>
                        <a:stretch/>
                      </pic:blipFill>
                      <pic:spPr bwMode="auto">
                        <a:xfrm>
                          <a:off x="0" y="0"/>
                          <a:ext cx="3599993" cy="533708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7" o:spid="_x0000_s847" type="#_x0000_t75" style="width:283.46pt;height:420.24pt;mso-wrap-distance-left:0.00pt;mso-wrap-distance-top:0.00pt;mso-wrap-distance-right:0.00pt;mso-wrap-distance-bottom:0.00pt;" stroked="f">
                <v:path textboxrect="0,0,0,0"/>
                <v:imagedata r:id="rId862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291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заявления на открытие импортного аккредитива. Сведения об аккредитиве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В блоке </w:t>
      </w:r>
      <w:r>
        <w:rPr>
          <w:b/>
          <w:lang w:eastAsia="en-US"/>
        </w:rPr>
        <w:t xml:space="preserve">Дата и место истечения срока действия аккредитива</w:t>
      </w:r>
      <w:r>
        <w:rPr>
          <w:lang w:eastAsia="en-US"/>
        </w:rPr>
        <w:t xml:space="preserve"> заполните следующую информацию: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В поле «Дата истечения срока действия» укажите дату окончания действия аккредитива. </w:t>
      </w:r>
      <w:r>
        <w:t xml:space="preserve">Для этого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849" name="_x0000_i202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63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8" o:spid="_x0000_s848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863" o:title=""/>
              </v:shape>
            </w:pict>
          </mc:Fallback>
        </mc:AlternateContent>
      </w:r>
      <w:r>
        <w:t xml:space="preserve"> и выберите из открывшегося календаря </w:t>
      </w:r>
      <w:r>
        <w:t xml:space="preserve">дату</w:t>
      </w:r>
      <w:r>
        <w:t xml:space="preserve"> или введите ее вручную</w:t>
      </w:r>
      <w: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t xml:space="preserve">В поле «Место истечения срока действия» введите </w:t>
      </w:r>
      <w:r>
        <w:rPr>
          <w:rFonts w:ascii="-apple-system" w:hAnsi="-apple-system"/>
          <w:shd w:val="clear" w:color="auto" w:fill="ffffff"/>
        </w:rPr>
        <w:t xml:space="preserve">место предоставления документов.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В блоке </w:t>
      </w:r>
      <w:r>
        <w:rPr>
          <w:b/>
          <w:lang w:eastAsia="en-US"/>
        </w:rPr>
        <w:t xml:space="preserve">Валюта и сумма аккредитива</w:t>
      </w:r>
      <w:r>
        <w:rPr>
          <w:lang w:eastAsia="en-US"/>
        </w:rPr>
        <w:t xml:space="preserve"> в соответствующих полях укажите сумму и валюту аккредитива.</w:t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В блоке </w:t>
      </w:r>
      <w:r>
        <w:rPr>
          <w:b/>
          <w:lang w:eastAsia="en-US"/>
        </w:rPr>
        <w:t xml:space="preserve">Процентный допуск суммы аккредитива</w:t>
      </w:r>
      <w:r>
        <w:rPr>
          <w:lang w:eastAsia="en-US"/>
        </w:rPr>
        <w:t xml:space="preserve"> укажите </w:t>
      </w:r>
      <w:r>
        <w:rPr>
          <w:rFonts w:ascii="-apple-system" w:hAnsi="-apple-system"/>
          <w:shd w:val="clear" w:color="auto" w:fill="ffffff"/>
        </w:rPr>
        <w:t xml:space="preserve">допустимые отклонения от суммы аккредитива. Для этого в соответствующем поле выберите из выпадающего списка интересующее значение.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Если Вы выбрали значение «</w:t>
      </w:r>
      <w:r>
        <w:rPr>
          <w:lang w:eastAsia="en-US"/>
        </w:rPr>
        <w:t xml:space="preserve">Около (увеличение или уменьшение суммы на +/-10%)</w:t>
      </w:r>
      <w:r>
        <w:rPr>
          <w:lang w:eastAsia="en-US"/>
        </w:rPr>
        <w:t xml:space="preserve">», в отобразившемся поле введите величину допуска.</w:t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В блоке </w:t>
      </w:r>
      <w:r>
        <w:rPr>
          <w:b/>
          <w:lang w:eastAsia="en-US"/>
        </w:rPr>
        <w:t xml:space="preserve">Аккредитив исполняется</w:t>
      </w:r>
      <w:r>
        <w:rPr>
          <w:lang w:eastAsia="en-US"/>
        </w:rPr>
        <w:t xml:space="preserve"> заполните информацию об исполнении аккредитива. Для этого укажите следующие данные: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В поле «Банк исполнения» выберите из выпадающего списка банк исполнения аккредитива.</w:t>
      </w:r>
      <w:r>
        <w:rPr>
          <w:lang w:eastAsia="en-US"/>
        </w:rPr>
      </w:r>
    </w:p>
    <w:p>
      <w:pPr>
        <w:pStyle w:val="826"/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Если аккредитив будет исполняться другим банком, в отобразившемся поле введите его реквизиты.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В поле «Путь исполнения» выберите из выпадающего списка способ исполнения аккредитива.</w:t>
      </w:r>
      <w:r>
        <w:rPr>
          <w:lang w:eastAsia="en-US"/>
        </w:rPr>
      </w:r>
    </w:p>
    <w:p>
      <w:pPr>
        <w:pStyle w:val="826"/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Затем в зависимости от выбранного значения укажите дополнительную информацию:</w:t>
      </w:r>
      <w:r>
        <w:rPr>
          <w:lang w:eastAsia="en-US"/>
        </w:rPr>
      </w:r>
    </w:p>
    <w:p>
      <w:pPr>
        <w:pStyle w:val="826"/>
        <w:numPr>
          <w:ilvl w:val="0"/>
          <w:numId w:val="19"/>
        </w:numPr>
        <w:ind w:left="0" w:firstLine="1393"/>
        <w:widowControl w:val="off"/>
        <w:tabs>
          <w:tab w:val="left" w:pos="0" w:leader="none"/>
          <w:tab w:val="left" w:pos="1701" w:leader="none"/>
        </w:tabs>
        <w:rPr>
          <w:lang w:eastAsia="en-US"/>
        </w:rPr>
      </w:pPr>
      <w:r>
        <w:rPr>
          <w:lang w:eastAsia="en-US"/>
        </w:rPr>
        <w:t xml:space="preserve">Если Вы выбрали значение «Акцепт тратт», дополнительно заполните информацию о принадлежности и срока тратты, а также реквизиты соответствующего банка.</w:t>
      </w:r>
      <w:r>
        <w:rPr>
          <w:lang w:eastAsia="en-US"/>
        </w:rPr>
      </w:r>
    </w:p>
    <w:p>
      <w:pPr>
        <w:pStyle w:val="826"/>
        <w:numPr>
          <w:ilvl w:val="0"/>
          <w:numId w:val="19"/>
        </w:numPr>
        <w:ind w:left="0" w:firstLine="1393"/>
        <w:widowControl w:val="off"/>
        <w:tabs>
          <w:tab w:val="left" w:pos="0" w:leader="none"/>
          <w:tab w:val="left" w:pos="1701" w:leader="none"/>
        </w:tabs>
        <w:rPr>
          <w:lang w:eastAsia="en-US"/>
        </w:rPr>
      </w:pPr>
      <w:r>
        <w:rPr>
          <w:lang w:eastAsia="en-US"/>
        </w:rPr>
        <w:t xml:space="preserve">Если Вы выбрали значение «Отсроченный платеж» в соответствующем поле введите краткое описание деталей отсроченного платежа.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В поле «Инструкция по подтверждению аккредитива» укажите информацию о подтверждении аккредитива. Для этого выберите из выпадающего списка нужное значение.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Если </w:t>
      </w:r>
      <w:r>
        <w:rPr>
          <w:lang w:eastAsia="en-US"/>
        </w:rPr>
        <w:t xml:space="preserve">Вы хотите оставить выбор подтверждающего банка на усмотрение АО «Россельхозбанк», в соответствующем поле установите флажок.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Если Вы хотите указать подтверждающий банк самостоятельно, в поле «Банк» начните вводить </w:t>
      </w:r>
      <w:r>
        <w:rPr>
          <w:lang w:val="en-US" w:eastAsia="ru-RU" w:bidi="en-US"/>
        </w:rPr>
        <w:t xml:space="preserve">SWIFT</w:t>
      </w:r>
      <w:r>
        <w:rPr>
          <w:lang w:eastAsia="ru-RU" w:bidi="en-US"/>
        </w:rPr>
        <w:t xml:space="preserve">-</w:t>
      </w:r>
      <w:r>
        <w:rPr>
          <w:lang w:eastAsia="ru-RU" w:bidi="en-US"/>
        </w:rPr>
        <w:t xml:space="preserve">код банка</w:t>
      </w:r>
      <w:r>
        <w:rPr>
          <w:lang w:eastAsia="ru-RU" w:bidi="en-US"/>
        </w:rPr>
        <w:t xml:space="preserve"> </w:t>
      </w:r>
      <w:r>
        <w:rPr>
          <w:lang w:val="en-US" w:eastAsia="ru-RU" w:bidi="en-US"/>
        </w:rPr>
        <w:t xml:space="preserve">(не менее трех символов) и затем выберите одно из найденных системой значений, щелкнув по нему</w:t>
      </w:r>
      <w:r>
        <w:rPr>
          <w:lang w:eastAsia="ru-RU" w:bidi="en-US"/>
        </w:rP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754"/>
      </w:pPr>
      <w:r>
        <w:t xml:space="preserve">Параметры договора</w:t>
      </w:r>
      <w:r/>
    </w:p>
    <w:p>
      <w:pPr>
        <w:pStyle w:val="749"/>
        <w:ind w:left="0"/>
      </w:pPr>
      <w:r>
        <w:t xml:space="preserve">В разделе </w:t>
      </w:r>
      <w:r>
        <w:rPr>
          <w:b/>
        </w:rPr>
        <w:t xml:space="preserve">Параметры договора</w:t>
      </w:r>
      <w:r>
        <w:t xml:space="preserve"> заполните следующие сведения: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rStyle w:val="792"/>
          <w:i/>
          <w:lang w:val="en-US"/>
        </w:rPr>
      </w:r>
      <w:r>
        <w:rPr>
          <w:rStyle w:val="749"/>
          <w:color w:val="000000"/>
          <w:sz w:val="0"/>
          <w:szCs w:val="0"/>
          <w:shd w:val="clear" w:color="000000" w:fill="000000"/>
          <w:lang w:val="en-US" w:eastAsia="en-US" w:bidi="en-US"/>
        </w:rPr>
        <w:t xml:space="preserve"> </w:t>
      </w:r>
      <w:r>
        <w:rPr>
          <w:rStyle w:val="749"/>
          <w:color w:val="000000"/>
          <w:sz w:val="0"/>
          <w:szCs w:val="0"/>
          <w:shd w:val="clear" w:color="000000" w:fill="000000"/>
          <w:lang w:val="en-US" w:eastAsia="en-US" w:bidi="en-US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0907" cy="5607558"/>
                <wp:effectExtent l="0" t="0" r="0" b="0"/>
                <wp:docPr id="850" name="_x0000_i202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64"/>
                        <a:stretch/>
                      </pic:blipFill>
                      <pic:spPr bwMode="auto">
                        <a:xfrm>
                          <a:off x="0" y="0"/>
                          <a:ext cx="3600906" cy="560755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9" o:spid="_x0000_s849" type="#_x0000_t75" style="width:283.54pt;height:441.54pt;mso-wrap-distance-left:0.00pt;mso-wrap-distance-top:0.00pt;mso-wrap-distance-right:0.00pt;mso-wrap-distance-bottom:0.00pt;" stroked="f">
                <v:path textboxrect="0,0,0,0"/>
                <v:imagedata r:id="rId864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292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заявления на открытие импортного аккредитива. Параметры договора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В блоке </w:t>
      </w:r>
      <w:r>
        <w:rPr>
          <w:b/>
          <w:lang w:eastAsia="en-US"/>
        </w:rPr>
        <w:t xml:space="preserve">Подтверждающий банк</w:t>
      </w:r>
      <w:r>
        <w:rPr>
          <w:lang w:eastAsia="en-US"/>
        </w:rPr>
        <w:t xml:space="preserve"> укажите информацию о подтверждающем банке. Для этого заполните следующие данные: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В поле «Частичные отгрузки» укажите, разрешены ли </w:t>
      </w:r>
      <w:r>
        <w:t xml:space="preserve">частичные отгрузки. </w:t>
      </w:r>
      <w:r>
        <w:rPr>
          <w:lang w:eastAsia="en-US"/>
        </w:rPr>
        <w:t xml:space="preserve">Для этого выберите из выпадающего списка нужное значение.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В поле «Перегрузки» укажите, разрешены ли </w:t>
      </w:r>
      <w:r>
        <w:t xml:space="preserve">перегрузки в пути. </w:t>
      </w:r>
      <w:r>
        <w:rPr>
          <w:lang w:eastAsia="en-US"/>
        </w:rPr>
        <w:t xml:space="preserve">Для этого выберите из выпадающего списка нужное значение.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В поле «Место принятия к перевозке/отправка из/место получения» введите адрес отправки товаров</w:t>
      </w:r>
      <w:r>
        <w:t xml:space="preserve"> </w:t>
      </w:r>
      <w:r>
        <w:t xml:space="preserve">в соответствии с условиями договора.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В поле «Место конечного назначения/для транспортировки в/место доставки» укажите место назначения для получения товаров </w:t>
      </w:r>
      <w:r>
        <w:t xml:space="preserve">в соответствии с условиями договора</w:t>
      </w:r>
      <w:r>
        <w:rPr>
          <w:lang w:eastAsia="en-US"/>
        </w:rPr>
        <w:t xml:space="preserve">.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В поле «Последняя дата отгрузки» укажите дату отгрузки товаров. Для этого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851" name="_x0000_i203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65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0" o:spid="_x0000_s850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865" o:title=""/>
              </v:shape>
            </w:pict>
          </mc:Fallback>
        </mc:AlternateContent>
      </w:r>
      <w:r>
        <w:t xml:space="preserve"> и выберите из открывшегося календаря </w:t>
      </w:r>
      <w:r>
        <w:t xml:space="preserve">дату</w:t>
      </w:r>
      <w:r>
        <w:t xml:space="preserve"> или введите ее вручную</w:t>
      </w:r>
      <w: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t xml:space="preserve">В поле «Период отгрузки» укажите необходимые даты. Для этого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852" name="_x0000_i203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66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1" o:spid="_x0000_s851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866" o:title=""/>
              </v:shape>
            </w:pict>
          </mc:Fallback>
        </mc:AlternateContent>
      </w:r>
      <w:r>
        <w:t xml:space="preserve"> и выберите из открывшегося календаря </w:t>
      </w:r>
      <w:r>
        <w:t xml:space="preserve">даты</w:t>
      </w:r>
      <w:r>
        <w:t xml:space="preserve"> или введите </w:t>
      </w:r>
      <w:r>
        <w:t xml:space="preserve">их</w:t>
      </w:r>
      <w:r>
        <w:t xml:space="preserve"> вручную</w:t>
      </w:r>
      <w: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t xml:space="preserve">В полях «Порт погрузки/аэропорт отправления» и «Порт выгрузки/аэропорт назначения» введите соответствующие сведения.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В блоке </w:t>
      </w:r>
      <w:r>
        <w:rPr>
          <w:b/>
          <w:lang w:eastAsia="en-US"/>
        </w:rPr>
        <w:t xml:space="preserve">Товары и/или услуги</w:t>
      </w:r>
      <w:r>
        <w:rPr>
          <w:lang w:eastAsia="en-US"/>
        </w:rPr>
        <w:t xml:space="preserve"> заполните следующую информацию: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В поле «Номер контракта»</w:t>
      </w:r>
      <w:r>
        <w:rPr>
          <w:lang w:eastAsia="en-US"/>
        </w:rPr>
        <w:t xml:space="preserve"> </w:t>
      </w:r>
      <w:r>
        <w:rPr>
          <w:lang w:eastAsia="en-US"/>
        </w:rPr>
        <w:t xml:space="preserve">укажите номер контракта.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В поле «Дата контракта» укажите дату контракта. </w:t>
      </w:r>
      <w:r>
        <w:t xml:space="preserve">Для этого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853" name="_x0000_i203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67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2" o:spid="_x0000_s852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867" o:title=""/>
              </v:shape>
            </w:pict>
          </mc:Fallback>
        </mc:AlternateContent>
      </w:r>
      <w:r>
        <w:t xml:space="preserve"> и выберите из открывшегося календаря </w:t>
      </w:r>
      <w:r>
        <w:t xml:space="preserve">дату</w:t>
      </w:r>
      <w:r>
        <w:t xml:space="preserve"> или введите ее вручную</w:t>
      </w:r>
      <w: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t xml:space="preserve">В поле «</w:t>
      </w:r>
      <w:r>
        <w:t xml:space="preserve">Описание товара и/или услуги</w:t>
      </w:r>
      <w:r>
        <w:t xml:space="preserve">» впишите информацию об условиях поставки по контракту.</w:t>
      </w:r>
      <w:r>
        <w:rPr>
          <w:lang w:eastAsia="en-US"/>
        </w:rPr>
      </w:r>
      <w:r>
        <w:rPr>
          <w:lang w:eastAsia="en-US"/>
        </w:rPr>
      </w:r>
    </w:p>
    <w:p>
      <w:pPr>
        <w:pStyle w:val="754"/>
        <w:rPr>
          <w:lang w:val="ru-RU"/>
        </w:rPr>
      </w:pPr>
      <w:r>
        <w:rPr>
          <w:lang w:val="ru-RU"/>
        </w:rPr>
        <w:t xml:space="preserve">Документы на аккредитив</w:t>
      </w:r>
      <w:r>
        <w:rPr>
          <w:lang w:val="ru-RU"/>
        </w:rPr>
      </w:r>
    </w:p>
    <w:p>
      <w:pPr>
        <w:pStyle w:val="749"/>
        <w:ind w:left="0"/>
      </w:pPr>
      <w:r>
        <w:t xml:space="preserve">В разделе </w:t>
      </w:r>
      <w:r>
        <w:rPr>
          <w:b/>
        </w:rPr>
        <w:t xml:space="preserve">Документы на аккредитив</w:t>
      </w:r>
      <w:r>
        <w:t xml:space="preserve"> укажите следующие сведения: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7834" cy="2694648"/>
                <wp:effectExtent l="0" t="0" r="0" b="0"/>
                <wp:docPr id="854" name="_x0000_i203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68"/>
                        <a:stretch/>
                      </pic:blipFill>
                      <pic:spPr bwMode="auto">
                        <a:xfrm>
                          <a:off x="0" y="0"/>
                          <a:ext cx="3597834" cy="26946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3" o:spid="_x0000_s853" type="#_x0000_t75" style="width:283.29pt;height:212.18pt;mso-wrap-distance-left:0.00pt;mso-wrap-distance-top:0.00pt;mso-wrap-distance-right:0.00pt;mso-wrap-distance-bottom:0.00pt;" stroked="f">
                <v:path textboxrect="0,0,0,0"/>
                <v:imagedata r:id="rId868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293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заявления на открытие импортного аккредитива. Документы на аккредитив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В блоке </w:t>
      </w:r>
      <w:r>
        <w:rPr>
          <w:b/>
          <w:lang w:eastAsia="en-US"/>
        </w:rPr>
        <w:t xml:space="preserve">Требуемые документы</w:t>
      </w:r>
      <w:r>
        <w:rPr>
          <w:lang w:eastAsia="en-US"/>
        </w:rPr>
        <w:t xml:space="preserve"> выберите </w:t>
      </w:r>
      <w:r>
        <w:rPr>
          <w:lang w:eastAsia="en-US"/>
        </w:rPr>
        <w:t xml:space="preserve">из выпадающего списка наименование контракта, на основании которого</w:t>
      </w:r>
      <w:r>
        <w:rPr>
          <w:lang w:eastAsia="en-US"/>
        </w:rPr>
        <w:t xml:space="preserve"> должен быть осу</w:t>
      </w:r>
      <w:r>
        <w:rPr>
          <w:lang w:eastAsia="en-US"/>
        </w:rPr>
        <w:t xml:space="preserve">ществлен платеж по аккредитиву.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В блоке </w:t>
      </w:r>
      <w:r>
        <w:rPr>
          <w:b/>
          <w:lang w:eastAsia="en-US"/>
        </w:rPr>
        <w:t xml:space="preserve">Иные документы</w:t>
      </w:r>
      <w:r>
        <w:rPr>
          <w:lang w:eastAsia="en-US"/>
        </w:rPr>
        <w:t xml:space="preserve"> при необходимости укажите другие документы для платежа по аккредитиву. Для этого нажмите на ссылку </w:t>
      </w:r>
      <w:r>
        <w:rPr>
          <w:b/>
          <w:lang w:eastAsia="en-US"/>
        </w:rPr>
        <w:t xml:space="preserve">Добавить</w:t>
      </w:r>
      <w:r>
        <w:rPr>
          <w:lang w:eastAsia="en-US"/>
        </w:rPr>
        <w:t xml:space="preserve"> и в отобразившемся поле введите наименование документа.</w:t>
      </w:r>
      <w:r>
        <w:rPr>
          <w:lang w:eastAsia="en-US"/>
        </w:rPr>
      </w:r>
    </w:p>
    <w:p>
      <w:pPr>
        <w:pStyle w:val="749"/>
        <w:ind w:left="0"/>
      </w:pPr>
      <w:r>
        <w:t xml:space="preserve">Для того чтобы добавить сведения о еще одном документе, снова щелкните по ссылке </w:t>
      </w:r>
      <w:r>
        <w:rPr>
          <w:b/>
        </w:rPr>
        <w:t xml:space="preserve">Добавить </w:t>
      </w:r>
      <w:r>
        <w:t xml:space="preserve">и заполните необходимые данные.</w:t>
      </w:r>
      <w:r/>
    </w:p>
    <w:p>
      <w:pPr>
        <w:pStyle w:val="749"/>
        <w:ind w:left="0"/>
        <w:rPr>
          <w:lang w:eastAsia="en-US"/>
        </w:rPr>
      </w:pPr>
      <w:r>
        <w:t xml:space="preserve">Если</w:t>
      </w:r>
      <w:r>
        <w:t xml:space="preserve"> Вы хотите удалить информацию о документе,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855" name="_x0000_i203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69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4" o:spid="_x0000_s854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869" o:title=""/>
              </v:shape>
            </w:pict>
          </mc:Fallback>
        </mc:AlternateContent>
      </w:r>
      <w:r>
        <w:rPr>
          <w:lang w:eastAsia="ru-RU"/>
        </w:rPr>
        <w:t xml:space="preserve"> напротив </w:t>
      </w:r>
      <w:r>
        <w:rPr>
          <w:lang w:eastAsia="ru-RU"/>
        </w:rPr>
        <w:t xml:space="preserve">интересующего блока</w:t>
      </w:r>
      <w: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В блоке </w:t>
      </w:r>
      <w:r>
        <w:rPr>
          <w:b/>
          <w:lang w:eastAsia="en-US"/>
        </w:rPr>
        <w:t xml:space="preserve">Срок представления документов</w:t>
      </w:r>
      <w:r>
        <w:rPr>
          <w:lang w:eastAsia="en-US"/>
        </w:rPr>
        <w:t xml:space="preserve"> в соответствующем поле укажите </w:t>
      </w:r>
      <w:r>
        <w:t xml:space="preserve">срок для представления документов в исполняющий банк. Для этого </w:t>
      </w:r>
      <w:r>
        <w:rPr>
          <w:lang w:eastAsia="en-US"/>
        </w:rPr>
        <w:t xml:space="preserve">выберите из выпадающего списка интересующее значение.</w:t>
      </w:r>
      <w:r>
        <w:rPr>
          <w:lang w:eastAsia="en-US"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Если Вы указали, что д</w:t>
      </w:r>
      <w:r>
        <w:rPr>
          <w:lang w:eastAsia="en-US"/>
        </w:rPr>
        <w:t xml:space="preserve">окументы должны быть представлены в течение </w:t>
      </w:r>
      <w:r>
        <w:rPr>
          <w:lang w:eastAsia="en-US"/>
        </w:rPr>
        <w:t xml:space="preserve">указанного периода, в отобразившемся поле введите описание данного периода.</w:t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В поле «Дополнительные условия» при необходимости укажите иные условия, предусмотренные контрактом.</w:t>
      </w:r>
      <w:r>
        <w:rPr>
          <w:lang w:eastAsia="en-US"/>
        </w:rPr>
      </w:r>
    </w:p>
    <w:p>
      <w:pPr>
        <w:pStyle w:val="754"/>
        <w:rPr>
          <w:lang w:val="ru-RU"/>
        </w:rPr>
      </w:pPr>
      <w:r>
        <w:t xml:space="preserve">Комиссии и расходы</w:t>
      </w:r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</w:pPr>
      <w:r>
        <w:t xml:space="preserve">В разделе </w:t>
      </w:r>
      <w:r>
        <w:rPr>
          <w:b/>
        </w:rPr>
        <w:t xml:space="preserve">Комиссии и расходы</w:t>
      </w:r>
      <w:r>
        <w:t xml:space="preserve"> заполните следующие сведения: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493556" cy="5578297"/>
                <wp:effectExtent l="0" t="0" r="0" b="0"/>
                <wp:docPr id="856" name="_x0000_i203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70"/>
                        <a:srcRect l="-1" t="1830" r="-769" b="47931"/>
                        <a:stretch/>
                      </pic:blipFill>
                      <pic:spPr bwMode="auto">
                        <a:xfrm>
                          <a:off x="0" y="0"/>
                          <a:ext cx="2493556" cy="557829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5" o:spid="_x0000_s855" type="#_x0000_t75" style="width:196.34pt;height:439.24pt;mso-wrap-distance-left:0.00pt;mso-wrap-distance-top:0.00pt;mso-wrap-distance-right:0.00pt;mso-wrap-distance-bottom:0.00pt;" stroked="f">
                <v:path textboxrect="0,0,0,0"/>
                <v:imagedata r:id="rId870" o:title=""/>
              </v:shape>
            </w:pict>
          </mc:Fallback>
        </mc:AlternateConten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497785" cy="5502402"/>
                <wp:effectExtent l="0" t="0" r="0" b="0"/>
                <wp:docPr id="857" name="_x0000_i203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71"/>
                        <a:srcRect l="3156" t="52061" r="1810" b="1180"/>
                        <a:stretch/>
                      </pic:blipFill>
                      <pic:spPr bwMode="auto">
                        <a:xfrm>
                          <a:off x="0" y="0"/>
                          <a:ext cx="2497785" cy="550240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6" o:spid="_x0000_s856" type="#_x0000_t75" style="width:196.68pt;height:433.26pt;mso-wrap-distance-left:0.00pt;mso-wrap-distance-top:0.00pt;mso-wrap-distance-right:0.00pt;mso-wrap-distance-bottom:0.00pt;" stroked="f">
                <v:path textboxrect="0,0,0,0"/>
                <v:imagedata r:id="rId871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294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заявления на открытие импортного аккредитива. Комиссии и расходы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В блоке </w:t>
      </w:r>
      <w:r>
        <w:rPr>
          <w:b/>
          <w:lang w:eastAsia="en-US"/>
        </w:rPr>
        <w:t xml:space="preserve">Комиссии и расходы</w:t>
      </w:r>
      <w:r>
        <w:rPr>
          <w:b/>
          <w:lang w:eastAsia="en-US"/>
        </w:rPr>
        <w:t xml:space="preserve"> по аккредитиву</w:t>
      </w:r>
      <w:r>
        <w:rPr>
          <w:lang w:eastAsia="en-US"/>
        </w:rPr>
        <w:t xml:space="preserve"> в соответствующем поле заполните следующую информацию: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В соответствующем поле укажите сведения о порядке оплаты комиссий и расходов по аккредитиву. Для этого выберите из выпадающего списка интересующее значение.</w:t>
      </w:r>
      <w:r>
        <w:rPr>
          <w:lang w:eastAsia="en-US"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В зависимости от указанного значения дополнительно заполните следующие данные:</w:t>
      </w:r>
      <w:r>
        <w:rPr>
          <w:lang w:eastAsia="en-US"/>
        </w:rPr>
      </w:r>
    </w:p>
    <w:p>
      <w:pPr>
        <w:pStyle w:val="826"/>
        <w:numPr>
          <w:ilvl w:val="0"/>
          <w:numId w:val="19"/>
        </w:numPr>
        <w:ind w:left="0" w:firstLine="1393"/>
        <w:widowControl w:val="off"/>
        <w:tabs>
          <w:tab w:val="left" w:pos="0" w:leader="none"/>
          <w:tab w:val="left" w:pos="1701" w:leader="none"/>
        </w:tabs>
        <w:rPr>
          <w:lang w:eastAsia="en-US"/>
        </w:rPr>
      </w:pPr>
      <w:r>
        <w:rPr>
          <w:lang w:eastAsia="en-US"/>
        </w:rPr>
        <w:t xml:space="preserve">Если оплата комиссий и расходов будет производиться одной из сторон, в отобразившемся поле укажите сведения о плательщике. Для этого выберите из выпадающего списка интересующее значение.</w:t>
      </w:r>
      <w:r>
        <w:rPr>
          <w:lang w:eastAsia="en-US"/>
        </w:rPr>
      </w:r>
    </w:p>
    <w:p>
      <w:pPr>
        <w:pStyle w:val="826"/>
        <w:numPr>
          <w:ilvl w:val="0"/>
          <w:numId w:val="19"/>
        </w:numPr>
        <w:ind w:left="0" w:firstLine="1393"/>
        <w:widowControl w:val="off"/>
        <w:tabs>
          <w:tab w:val="left" w:pos="0" w:leader="none"/>
          <w:tab w:val="left" w:pos="1701" w:leader="none"/>
        </w:tabs>
        <w:rPr>
          <w:lang w:eastAsia="en-US"/>
        </w:rPr>
      </w:pPr>
      <w:r>
        <w:rPr>
          <w:lang w:eastAsia="en-US"/>
        </w:rPr>
        <w:t xml:space="preserve">Если предусмотрен иной порядок оплаты комиссий и расходов, в соответствующем поле введите краткую информацию о нем.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В поле «Номер счета для списания» выберите из выпадающего </w:t>
      </w:r>
      <w:r>
        <w:rPr>
          <w:lang w:eastAsia="en-US"/>
        </w:rPr>
        <w:t xml:space="preserve">списка </w:t>
      </w:r>
      <w:r>
        <w:rPr>
          <w:lang w:eastAsia="en-US"/>
        </w:rPr>
        <w:t xml:space="preserve">счет Вашей организации для списания комиссий и расходов без дополнительных распоряжений.</w:t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В блоке </w:t>
      </w:r>
      <w:r>
        <w:rPr>
          <w:b/>
          <w:lang w:eastAsia="en-US"/>
        </w:rPr>
        <w:t xml:space="preserve">Инструкции и распоряжения для АО «Россельхозбанк»</w:t>
      </w:r>
      <w:r>
        <w:rPr>
          <w:lang w:eastAsia="en-US"/>
        </w:rPr>
        <w:t xml:space="preserve"> укажите дополнительные распоряжения и инструкции для банка. Для этого установите флажки напротив интересующих полей.</w:t>
      </w:r>
      <w:r>
        <w:rPr>
          <w:lang w:eastAsia="en-US"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Затем в соответствующем поле</w:t>
      </w:r>
      <w:r>
        <w:rPr>
          <w:lang w:eastAsia="en-US"/>
        </w:rPr>
        <w:t xml:space="preserve"> заполните информацию о счете </w:t>
      </w:r>
      <w:r>
        <w:rPr>
          <w:lang w:eastAsia="en-US"/>
        </w:rPr>
        <w:t xml:space="preserve">для возврата покрытия в рублях при невозможности возврата в валюте.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В блоке </w:t>
      </w:r>
      <w:r>
        <w:rPr>
          <w:b/>
          <w:lang w:eastAsia="en-US"/>
        </w:rPr>
        <w:t xml:space="preserve">Контактное лицо Приказодателя</w:t>
      </w:r>
      <w:r>
        <w:rPr>
          <w:lang w:eastAsia="en-US"/>
        </w:rPr>
        <w:t xml:space="preserve"> в соответствующих полях введите фамилию, имя, отчество, адрес электронной почты и номер телефона приказодателя.</w:t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В блоке </w:t>
      </w:r>
      <w:r>
        <w:rPr>
          <w:b/>
          <w:lang w:eastAsia="en-US"/>
        </w:rPr>
        <w:t xml:space="preserve">Информация для валютного контроля </w:t>
      </w:r>
      <w:r>
        <w:rPr>
          <w:lang w:eastAsia="en-US"/>
        </w:rPr>
        <w:t xml:space="preserve">выберите из выпадающего списка </w:t>
      </w:r>
      <w:r>
        <w:rPr>
          <w:lang w:eastAsia="en-US"/>
        </w:rPr>
        <w:t xml:space="preserve">сведения</w:t>
      </w:r>
      <w:r>
        <w:rPr>
          <w:lang w:eastAsia="en-US"/>
        </w:rPr>
        <w:t xml:space="preserve"> о постановке контракта на учет.</w:t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Далее ознакомьтесь с текстом положений и условий.</w:t>
      </w:r>
      <w:r>
        <w:rPr>
          <w:lang w:eastAsia="en-US"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Если Вы принимаете данные положения, установите флажок в соответствующем поле.</w:t>
      </w:r>
      <w:r>
        <w:rPr>
          <w:lang w:eastAsia="en-US"/>
        </w:rPr>
      </w:r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Далее в блоке </w:t>
      </w:r>
      <w:r>
        <w:rPr>
          <w:b/>
        </w:rPr>
        <w:t xml:space="preserve">Прикрепить документы</w:t>
      </w:r>
      <w:r>
        <w:t xml:space="preserve"> приложите к заявке файл договора (контракта), для расчетов по которому требуется открытие аккредитива.</w:t>
      </w:r>
      <w:r/>
    </w:p>
    <w:p>
      <w:pPr>
        <w:pStyle w:val="749"/>
        <w:ind w:left="0"/>
        <w:rPr>
          <w:bCs/>
          <w:iCs/>
        </w:rPr>
      </w:pPr>
      <w:r>
        <w:t xml:space="preserve">Для этого </w:t>
      </w:r>
      <w:r>
        <w:rPr>
          <w:bCs/>
          <w:iCs/>
        </w:rPr>
        <w:t xml:space="preserve">щелкните по ссылке </w:t>
      </w:r>
      <w:r>
        <w:rPr>
          <w:b/>
          <w:bCs/>
          <w:iCs/>
        </w:rPr>
        <w:t xml:space="preserve">В</w:t>
      </w:r>
      <w:r>
        <w:rPr>
          <w:b/>
          <w:bCs/>
          <w:iCs/>
        </w:rPr>
        <w:t xml:space="preserve">ыберите в папке</w:t>
      </w:r>
      <w:r>
        <w:rPr>
          <w:bCs/>
          <w:iCs/>
        </w:rPr>
        <w:t xml:space="preserve"> и выберите на Вашем компьютере </w:t>
      </w:r>
      <w:r>
        <w:rPr>
          <w:bCs/>
          <w:iCs/>
        </w:rPr>
        <w:t xml:space="preserve">интересующий</w:t>
      </w:r>
      <w:r>
        <w:rPr>
          <w:bCs/>
          <w:iCs/>
        </w:rPr>
        <w:t xml:space="preserve"> документ или перетащите файл в </w:t>
      </w:r>
      <w:r>
        <w:rPr>
          <w:bCs/>
          <w:iCs/>
        </w:rPr>
        <w:t xml:space="preserve">соответствующий </w:t>
      </w:r>
      <w:r>
        <w:rPr>
          <w:bCs/>
          <w:iCs/>
        </w:rPr>
        <w:t xml:space="preserve">блок.</w:t>
      </w:r>
      <w:r>
        <w:rPr>
          <w:bCs/>
          <w:iCs/>
        </w:rPr>
      </w:r>
      <w:r>
        <w:rPr>
          <w:bCs/>
          <w:iCs/>
        </w:rPr>
      </w:r>
    </w:p>
    <w:p>
      <w:pPr>
        <w:pStyle w:val="749"/>
        <w:ind w:left="0"/>
        <w:tabs>
          <w:tab w:val="left" w:pos="2127" w:leader="none"/>
        </w:tabs>
        <w:rPr>
          <w:bCs/>
          <w:i/>
          <w:iCs/>
        </w:rPr>
      </w:pPr>
      <w:r>
        <w:rPr>
          <w:b/>
          <w:bCs/>
          <w:i/>
          <w:iCs/>
        </w:rPr>
        <w:t xml:space="preserve">ПРИМЕЧАНИЕ</w:t>
      </w:r>
      <w:r>
        <w:rPr>
          <w:bCs/>
          <w:i/>
          <w:iCs/>
        </w:rPr>
        <w:t xml:space="preserve">: </w:t>
      </w:r>
      <w:r>
        <w:rPr>
          <w:bCs/>
          <w:i/>
          <w:iCs/>
        </w:rPr>
        <w:t xml:space="preserve">максимальный размер файла – </w:t>
      </w:r>
      <w:r>
        <w:rPr>
          <w:rStyle w:val="1080"/>
          <w:i/>
        </w:rPr>
        <w:t xml:space="preserve">10 Мб, </w:t>
      </w:r>
      <w:r>
        <w:rPr>
          <w:bCs/>
          <w:i/>
          <w:iCs/>
        </w:rPr>
        <w:t xml:space="preserve">форматы – </w:t>
      </w:r>
      <w:r>
        <w:rPr>
          <w:bCs/>
          <w:i/>
        </w:rPr>
        <w:t xml:space="preserve">pdf</w:t>
      </w:r>
      <w:r>
        <w:rPr>
          <w:bCs/>
          <w:i/>
        </w:rPr>
        <w:t xml:space="preserve">, </w:t>
      </w:r>
      <w:r>
        <w:rPr>
          <w:bCs/>
          <w:i/>
        </w:rPr>
        <w:t xml:space="preserve">docx</w:t>
      </w:r>
      <w:r>
        <w:rPr>
          <w:bCs/>
          <w:i/>
          <w:iCs/>
        </w:rPr>
        <w:t xml:space="preserve">.</w:t>
      </w:r>
      <w:r>
        <w:rPr>
          <w:bCs/>
          <w:i/>
          <w:iCs/>
        </w:rPr>
      </w:r>
      <w:r>
        <w:rPr>
          <w:bCs/>
          <w:i/>
          <w:iCs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bCs/>
          <w:iCs/>
        </w:rPr>
      </w:pPr>
      <w:r>
        <w:rPr>
          <w:bCs/>
          <w:iCs/>
        </w:rPr>
        <w:t xml:space="preserve">Если Вы хотите удалить добавленный документ, </w:t>
      </w:r>
      <w:r>
        <w:rPr>
          <w:bCs/>
          <w:iCs/>
        </w:rP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858" name="_x0000_i203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72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7" o:spid="_x0000_s857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872" o:title=""/>
              </v:shape>
            </w:pict>
          </mc:Fallback>
        </mc:AlternateContent>
      </w:r>
      <w:r>
        <w:rPr>
          <w:bCs/>
          <w:iCs/>
        </w:rPr>
        <w:t xml:space="preserve"> напротив него.</w:t>
      </w:r>
      <w:r>
        <w:rPr>
          <w:bCs/>
          <w:iCs/>
        </w:rPr>
      </w:r>
      <w:r>
        <w:rPr>
          <w:bCs/>
          <w:iCs/>
        </w:rPr>
      </w:r>
    </w:p>
    <w:p>
      <w:pPr>
        <w:pStyle w:val="749"/>
        <w:ind w:left="0"/>
      </w:pPr>
      <w:r>
        <w:t xml:space="preserve">После указания всех необходимых сведений нажмите на кнопку </w:t>
      </w:r>
      <w:r>
        <w:rPr>
          <w:b/>
        </w:rPr>
        <w:t xml:space="preserve">Подписать и отправить</w:t>
      </w:r>
      <w:r>
        <w:t xml:space="preserve">. </w:t>
      </w:r>
      <w:r>
        <w:t xml:space="preserve">В результате Вы перейдете на форму подписания документа. Подробнее смотрите в разделе </w:t>
      </w:r>
      <w:r>
        <w:fldChar w:fldCharType="begin"/>
      </w:r>
      <w:r>
        <w:instrText xml:space="preserve"> HYPERLINK  \l "_Подписание_документов_2" </w:instrText>
      </w:r>
      <w:r>
        <w:fldChar w:fldCharType="separate"/>
      </w:r>
      <w:r>
        <w:rPr>
          <w:rStyle w:val="782"/>
        </w:rPr>
        <w:t xml:space="preserve">Подписание д</w:t>
      </w:r>
      <w:r>
        <w:rPr>
          <w:rStyle w:val="782"/>
        </w:rPr>
        <w:t xml:space="preserve">оку</w:t>
      </w:r>
      <w:r>
        <w:rPr>
          <w:rStyle w:val="782"/>
        </w:rPr>
        <w:t xml:space="preserve">ментов</w:t>
      </w:r>
      <w:r>
        <w:fldChar w:fldCharType="end"/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Если Вы хотите сохранить </w:t>
      </w:r>
      <w:r>
        <w:t xml:space="preserve">заявление, </w:t>
      </w:r>
      <w:r>
        <w:t xml:space="preserve">щелкните по кнопке </w:t>
      </w:r>
      <w:r>
        <w:rPr>
          <w:b/>
        </w:rPr>
        <w:t xml:space="preserve">Сохранить</w:t>
      </w:r>
      <w:r>
        <w:t xml:space="preserve">.</w:t>
      </w:r>
      <w:r/>
    </w:p>
    <w:p>
      <w:pPr>
        <w:pStyle w:val="749"/>
        <w:ind w:left="0"/>
        <w:rPr>
          <w:lang w:eastAsia="en-US"/>
        </w:rPr>
      </w:pPr>
      <w:r>
        <w:t xml:space="preserve">Для возврата на предыдущую страницу без сохранения введенных сведений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859" name="_x0000_i203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73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8" o:spid="_x0000_s858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873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752"/>
        <w:rPr>
          <w:lang w:val="ru-RU"/>
        </w:rPr>
      </w:pPr>
      <w:r>
        <w:rPr>
          <w:lang w:val="ru-RU"/>
        </w:rPr>
        <w:t xml:space="preserve">Операции с заявлениями на открытие </w:t>
      </w:r>
      <w:r>
        <w:rPr>
          <w:lang w:val="ru-RU"/>
        </w:rPr>
        <w:t xml:space="preserve">и изменение </w:t>
      </w:r>
      <w:r>
        <w:rPr>
          <w:lang w:val="ru-RU"/>
        </w:rPr>
        <w:t xml:space="preserve">аккредитива</w:t>
      </w:r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  <w:tabs>
          <w:tab w:val="left" w:pos="2127" w:leader="none"/>
        </w:tabs>
      </w:pPr>
      <w:r>
        <w:rPr>
          <w:lang w:eastAsia="ru-RU" w:bidi="en-US"/>
        </w:rPr>
        <w:t xml:space="preserve">С заявлениями на открытие аккредитива Вы можете выполнить следующие операции: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Отредактировать заявление</w:t>
      </w:r>
      <w:r>
        <w:t xml:space="preserve">. Для этого в списке документов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860" name="_x0000_i203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74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9" o:spid="_x0000_s859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874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 </w:t>
      </w:r>
      <w:r>
        <w:rPr>
          <w:b/>
          <w:lang w:eastAsia="ru-RU"/>
        </w:rPr>
        <w:t xml:space="preserve">Редактировать</w:t>
      </w:r>
      <w:r>
        <w:rPr>
          <w:lang w:eastAsia="ru-RU"/>
        </w:rPr>
        <w:t xml:space="preserve">. </w:t>
      </w:r>
      <w:r>
        <w:rPr>
          <w:lang w:val="en-US" w:eastAsia="ru-RU" w:bidi="en-US"/>
        </w:rPr>
        <w:t xml:space="preserve">В результате откроется </w:t>
      </w:r>
      <w:r>
        <w:rPr>
          <w:lang w:eastAsia="ru-RU" w:bidi="en-US"/>
        </w:rPr>
        <w:t xml:space="preserve">страница</w:t>
      </w:r>
      <w:r>
        <w:rPr>
          <w:lang w:val="en-US" w:eastAsia="ru-RU" w:bidi="en-US"/>
        </w:rPr>
        <w:t xml:space="preserve"> редактирования, на которой внесите необходимые изменения</w:t>
      </w:r>
      <w:r>
        <w:rPr>
          <w:lang w:val="en-US" w:eastAsia="ru-RU" w:bidi="en-US"/>
        </w:rPr>
        <w:t xml:space="preserve">. Подробнее о заполнении полей </w:t>
      </w:r>
      <w:r>
        <w:rPr>
          <w:lang w:eastAsia="ru-RU" w:bidi="en-US"/>
        </w:rPr>
        <w:t xml:space="preserve">заявлений</w:t>
      </w:r>
      <w:r>
        <w:rPr>
          <w:lang w:val="en-US" w:eastAsia="ru-RU" w:bidi="en-US"/>
        </w:rPr>
        <w:t xml:space="preserve"> смотрите в </w:t>
      </w:r>
      <w:r>
        <w:rPr>
          <w:lang w:eastAsia="ru-RU" w:bidi="en-US"/>
        </w:rPr>
        <w:t xml:space="preserve">соответствующих </w:t>
      </w:r>
      <w:r>
        <w:rPr>
          <w:lang w:val="en-US" w:eastAsia="ru-RU" w:bidi="en-US"/>
        </w:rPr>
        <w:t xml:space="preserve">разделах</w:t>
      </w:r>
      <w:r>
        <w:rPr>
          <w:lang w:eastAsia="ru-RU" w:bidi="en-US"/>
        </w:rPr>
        <w:t xml:space="preserve"> данного руководства</w:t>
      </w:r>
      <w:r>
        <w:rPr>
          <w:lang w:val="en-US" w:eastAsia="ru-RU" w:bidi="en-US"/>
        </w:rPr>
        <w:t xml:space="preserve">.</w:t>
      </w:r>
      <w:r/>
    </w:p>
    <w:p>
      <w:pPr>
        <w:pStyle w:val="749"/>
        <w:ind w:left="0"/>
        <w:tabs>
          <w:tab w:val="left" w:pos="2127" w:leader="none"/>
        </w:tabs>
        <w:rPr>
          <w:i/>
          <w:lang w:eastAsia="ru-RU" w:bidi="en-US"/>
        </w:rPr>
      </w:pPr>
      <w:r>
        <w:rPr>
          <w:i/>
          <w:lang w:eastAsia="ru-RU" w:bidi="en-US"/>
        </w:rPr>
        <w:t xml:space="preserve">ПРИМЕЧАНИЕ: функция редактирования доступна только для заявлений в статусах Черновик и Создан.</w:t>
      </w:r>
      <w:r>
        <w:rPr>
          <w:i/>
          <w:lang w:eastAsia="ru-RU" w:bidi="en-US"/>
        </w:rPr>
      </w:r>
      <w:r>
        <w:rPr>
          <w:i/>
          <w:lang w:eastAsia="ru-RU" w:bidi="en-US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Подписать заявление</w:t>
      </w:r>
      <w:r>
        <w:t xml:space="preserve">.</w:t>
      </w:r>
      <w:r>
        <w:t xml:space="preserve"> Для этого на форме просмотра документа щелкните по кнопке </w:t>
      </w:r>
      <w:r>
        <w:rPr>
          <w:b/>
        </w:rPr>
        <w:t xml:space="preserve">Подписать</w:t>
      </w:r>
      <w:r>
        <w:t xml:space="preserve">. 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</w:t>
      </w:r>
      <w:r>
        <w:rPr>
          <w:rStyle w:val="782"/>
        </w:rPr>
        <w:t xml:space="preserve">ан</w:t>
      </w:r>
      <w:r>
        <w:rPr>
          <w:rStyle w:val="782"/>
        </w:rPr>
        <w:t xml:space="preserve">ие</w:t>
      </w:r>
      <w:r>
        <w:rPr>
          <w:rStyle w:val="782"/>
        </w:rPr>
        <w:t xml:space="preserve"> доку</w:t>
      </w:r>
      <w:r>
        <w:rPr>
          <w:rStyle w:val="782"/>
        </w:rPr>
        <w:t xml:space="preserve">ментов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749"/>
        <w:ind w:left="0"/>
        <w:tabs>
          <w:tab w:val="left" w:pos="2127" w:leader="none"/>
        </w:tabs>
      </w:pPr>
      <w:r>
        <w:rPr>
          <w:b/>
        </w:rPr>
        <w:t xml:space="preserve">Распечатать или с</w:t>
      </w:r>
      <w:r>
        <w:rPr>
          <w:b/>
        </w:rPr>
        <w:t xml:space="preserve">качать </w:t>
      </w:r>
      <w:r>
        <w:rPr>
          <w:b/>
        </w:rPr>
        <w:t xml:space="preserve">заявление</w:t>
      </w:r>
      <w:r>
        <w:t xml:space="preserve">. Для этого на форме просмотра документа</w:t>
      </w:r>
      <w:r>
        <w:t xml:space="preserve"> нажмите на </w:t>
      </w:r>
      <w:r>
        <w:t xml:space="preserve">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29616" cy="144209"/>
                <wp:effectExtent l="0" t="0" r="0" b="0"/>
                <wp:docPr id="861" name="_x0000_i204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75"/>
                        <a:stretch/>
                      </pic:blipFill>
                      <pic:spPr bwMode="auto">
                        <a:xfrm>
                          <a:off x="0" y="0"/>
                          <a:ext cx="129616" cy="1442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0" o:spid="_x0000_s860" type="#_x0000_t75" style="width:10.21pt;height:11.36pt;mso-wrap-distance-left:0.00pt;mso-wrap-distance-top:0.00pt;mso-wrap-distance-right:0.00pt;mso-wrap-distance-bottom:0.00pt;" stroked="f">
                <v:path textboxrect="0,0,0,0"/>
                <v:imagedata r:id="rId875" o:title=""/>
              </v:shape>
            </w:pict>
          </mc:Fallback>
        </mc:AlternateContent>
      </w:r>
      <w:r>
        <w:t xml:space="preserve">. В результате будет сформирован </w:t>
      </w:r>
      <w:r>
        <w:t xml:space="preserve">pdf</w:t>
      </w:r>
      <w:r>
        <w:t xml:space="preserve">-файл, который Вы сможете распечатать или сохранить </w:t>
      </w:r>
      <w:r>
        <w:t xml:space="preserve">на компьютер для последующей </w:t>
      </w:r>
      <w:r>
        <w:t xml:space="preserve">обработки</w:t>
      </w:r>
      <w:r>
        <w:rPr>
          <w:lang w:eastAsia="ru-RU"/>
        </w:rPr>
        <w:t xml:space="preserve">.</w:t>
      </w:r>
      <w:r>
        <w:rPr>
          <w:lang w:eastAsia="ru-RU"/>
        </w:rPr>
        <w:t xml:space="preserve"> </w:t>
      </w:r>
      <w:r>
        <w:t xml:space="preserve">Также Вы можете скачать заявление, нажав</w:t>
      </w:r>
      <w:r>
        <w:rPr>
          <w:b/>
        </w:rPr>
        <w:t xml:space="preserve"> </w:t>
      </w:r>
      <w:r>
        <w:t xml:space="preserve">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862" name="_x0000_i204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76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1" o:spid="_x0000_s861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876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в списке документов.</w:t>
      </w:r>
      <w:r>
        <w:rPr>
          <w:rStyle w:val="792"/>
          <w:i/>
          <w:lang w:val="en-US"/>
        </w:rPr>
      </w:r>
      <w:r/>
    </w:p>
    <w:p>
      <w:pPr>
        <w:pStyle w:val="752"/>
        <w:rPr>
          <w:lang w:val="ru-RU"/>
        </w:rPr>
      </w:pPr>
      <w:r>
        <w:rPr>
          <w:lang w:val="ru-RU"/>
        </w:rPr>
        <w:t xml:space="preserve">Статусы заявлений на открытие </w:t>
      </w:r>
      <w:r>
        <w:rPr>
          <w:lang w:val="ru-RU"/>
        </w:rPr>
        <w:t xml:space="preserve">и изменение </w:t>
      </w:r>
      <w:r>
        <w:rPr>
          <w:lang w:val="ru-RU"/>
        </w:rPr>
        <w:t xml:space="preserve">аккредитива</w:t>
      </w:r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  <w:rPr>
          <w:lang w:eastAsia="en-US"/>
        </w:rPr>
      </w:pPr>
      <w:r>
        <w:rPr>
          <w:lang w:eastAsia="en-US"/>
        </w:rPr>
        <w:t xml:space="preserve">В системе «Свой Бизнес» </w:t>
      </w:r>
      <w:r>
        <w:rPr>
          <w:lang w:eastAsia="en-US"/>
        </w:rPr>
        <w:t xml:space="preserve">заявления на открытие аккредитива</w:t>
      </w:r>
      <w:r>
        <w:rPr>
          <w:lang w:eastAsia="en-US"/>
        </w:rPr>
        <w:t xml:space="preserve"> и</w:t>
      </w:r>
      <w:r>
        <w:rPr>
          <w:lang w:eastAsia="en-US"/>
        </w:rPr>
        <w:t xml:space="preserve"> заявления на внесение изменений в аккредитив</w:t>
      </w:r>
      <w:r>
        <w:rPr>
          <w:lang w:eastAsia="en-US"/>
        </w:rPr>
        <w:t xml:space="preserve"> могут иметь следующие статусы:</w:t>
      </w:r>
      <w:r>
        <w:rPr>
          <w:lang w:eastAsia="en-US"/>
        </w:rPr>
      </w:r>
      <w:r>
        <w:rPr>
          <w:lang w:eastAsia="en-US"/>
        </w:rPr>
      </w:r>
    </w:p>
    <w:p>
      <w:pPr>
        <w:pStyle w:val="837"/>
        <w:ind w:left="0"/>
        <w:rPr>
          <w:b w:val="0"/>
        </w:rPr>
      </w:pPr>
      <w:r>
        <w:t xml:space="preserve">Таблица </w:t>
      </w:r>
      <w:r>
        <w:fldChar w:fldCharType="begin"/>
      </w:r>
      <w:r>
        <w:instrText xml:space="preserve"> </w:instrText>
      </w:r>
      <w:r>
        <w:instrText xml:space="preserve">SEQ</w:instrText>
      </w:r>
      <w:r>
        <w:instrText xml:space="preserve"> Таблица \* </w:instrText>
      </w:r>
      <w:r>
        <w:instrText xml:space="preserve">ARABIC</w:instrText>
      </w:r>
      <w:r>
        <w:instrText xml:space="preserve"> </w:instrText>
      </w:r>
      <w:r>
        <w:fldChar w:fldCharType="separate"/>
      </w:r>
      <w:r>
        <w:t xml:space="preserve">21</w:t>
      </w:r>
      <w:r>
        <w:fldChar w:fldCharType="end"/>
      </w:r>
      <w:r>
        <w:t xml:space="preserve"> </w:t>
      </w:r>
      <w:r>
        <w:rPr>
          <w:b w:val="0"/>
        </w:rPr>
        <w:t xml:space="preserve">– Описание </w:t>
      </w:r>
      <w:r>
        <w:rPr>
          <w:b w:val="0"/>
        </w:rPr>
        <w:t xml:space="preserve">статусов </w:t>
      </w:r>
      <w:r>
        <w:rPr>
          <w:b w:val="0"/>
        </w:rPr>
        <w:t xml:space="preserve">заявлений на открытие аккредитива и заявлений на внесение изменений в аккредитив</w:t>
      </w:r>
      <w:r>
        <w:rPr>
          <w:b w:val="0"/>
        </w:rPr>
      </w:r>
      <w:r>
        <w:rPr>
          <w:b w:val="0"/>
        </w:rPr>
      </w:r>
    </w:p>
    <w:tbl>
      <w:tblPr>
        <w:tblW w:w="0" w:type="auto"/>
        <w:tblInd w:w="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3332"/>
        <w:gridCol w:w="5847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27"/>
        </w:trPr>
        <w:tc>
          <w:tcPr>
            <w:shd w:val="clear" w:color="auto" w:fill="ffffff"/>
            <w:tcW w:w="333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  <w:jc w:val="center"/>
              <w:keepNext/>
              <w:spacing w:before="120" w:after="120"/>
              <w:rPr>
                <w:b/>
              </w:rPr>
            </w:pPr>
            <w:r>
              <w:rPr>
                <w:b/>
              </w:rPr>
              <w:t xml:space="preserve">Статус</w:t>
            </w:r>
            <w:r>
              <w:rPr>
                <w:b/>
              </w:rPr>
              <w:t xml:space="preserve"> </w:t>
            </w:r>
            <w:r>
              <w:rPr>
                <w:b/>
              </w:rPr>
              <w:t xml:space="preserve">заявления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shd w:val="clear" w:color="auto" w:fill="ffffff"/>
            <w:tcW w:w="584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jc w:val="center"/>
              <w:keepNext/>
              <w:spacing w:before="120" w:after="120"/>
              <w:rPr>
                <w:b/>
              </w:rPr>
            </w:pPr>
            <w:r>
              <w:rPr>
                <w:b/>
              </w:rPr>
              <w:t xml:space="preserve">Описание статуса</w:t>
            </w:r>
            <w:r>
              <w:rPr>
                <w:b/>
              </w:rPr>
            </w:r>
            <w:r>
              <w:rPr>
                <w:b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  <w:jc w:val="left"/>
              <w:rPr>
                <w:b/>
              </w:rPr>
            </w:pPr>
            <w:r>
              <w:rPr>
                <w:b/>
              </w:rPr>
              <w:t xml:space="preserve">Черновик</w:t>
            </w:r>
            <w:r>
              <w:rPr>
                <w:b/>
              </w:rPr>
            </w:r>
          </w:p>
        </w:tc>
        <w:tc>
          <w:tcPr>
            <w:tcW w:w="584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rPr>
                <w:lang w:eastAsia="ru-RU"/>
              </w:rPr>
              <w:t xml:space="preserve">Документ </w:t>
            </w:r>
            <w:r>
              <w:t xml:space="preserve">создан, но некоторые поля не заполнены или заполнены некорректно, документ сохранен частично заполненным.</w:t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  <w:jc w:val="left"/>
              <w:rPr>
                <w:b/>
              </w:rPr>
            </w:pPr>
            <w:r>
              <w:rPr>
                <w:b/>
              </w:rPr>
              <w:t xml:space="preserve">Создан</w:t>
            </w:r>
            <w:r>
              <w:rPr>
                <w:b/>
              </w:rPr>
            </w:r>
          </w:p>
        </w:tc>
        <w:tc>
          <w:tcPr>
            <w:tcW w:w="584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rPr>
                <w:lang w:eastAsia="ru-RU"/>
              </w:rPr>
              <w:t xml:space="preserve">Документ создан и готов к подписанию.</w:t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  <w:jc w:val="left"/>
              <w:rPr>
                <w:b/>
              </w:rPr>
            </w:pPr>
            <w:r>
              <w:rPr>
                <w:b/>
              </w:rPr>
              <w:t xml:space="preserve">Частично подписан</w:t>
            </w:r>
            <w:r>
              <w:rPr>
                <w:b/>
              </w:rPr>
            </w:r>
          </w:p>
        </w:tc>
        <w:tc>
          <w:tcPr>
            <w:tcW w:w="584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t xml:space="preserve">Документ частично подписан одной из электронных подписей. Для отправки документа в банк необходимо наложить остальные подписи.</w:t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  <w:jc w:val="left"/>
              <w:rPr>
                <w:b/>
              </w:rPr>
            </w:pPr>
            <w:r>
              <w:rPr>
                <w:b/>
              </w:rPr>
              <w:t xml:space="preserve">Подписан</w:t>
            </w:r>
            <w:r>
              <w:rPr>
                <w:b/>
              </w:rPr>
            </w:r>
          </w:p>
        </w:tc>
        <w:tc>
          <w:tcPr>
            <w:tcW w:w="584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t xml:space="preserve">Документ подписан всеми электронными подписями и готов к отправке в банк.</w:t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  <w:jc w:val="left"/>
              <w:rPr>
                <w:b/>
              </w:rPr>
            </w:pPr>
            <w:r>
              <w:rPr>
                <w:b/>
              </w:rPr>
              <w:t xml:space="preserve">В обработке</w:t>
            </w:r>
            <w:r>
              <w:rPr>
                <w:b/>
              </w:rPr>
            </w:r>
          </w:p>
        </w:tc>
        <w:tc>
          <w:tcPr>
            <w:tcW w:w="584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t xml:space="preserve">Документ передан на обработку в банк.</w:t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  <w:jc w:val="left"/>
              <w:rPr>
                <w:b/>
              </w:rPr>
            </w:pPr>
            <w:r>
              <w:rPr>
                <w:b/>
              </w:rPr>
              <w:t xml:space="preserve">Исполнен</w:t>
            </w:r>
            <w:r>
              <w:rPr>
                <w:b/>
              </w:rPr>
            </w:r>
          </w:p>
        </w:tc>
        <w:tc>
          <w:tcPr>
            <w:tcW w:w="584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rFonts w:cs="Arial"/>
              </w:rPr>
            </w:pPr>
            <w:r>
              <w:rPr>
                <w:lang w:eastAsia="ru-RU"/>
              </w:rPr>
              <w:t xml:space="preserve">Документ исполнен банком. Аккредитив открыт.</w:t>
            </w:r>
            <w:r>
              <w:rPr>
                <w:rFonts w:cs="Arial"/>
              </w:rPr>
            </w:r>
            <w:r>
              <w:rPr>
                <w:rFonts w:cs="Arial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  <w:jc w:val="left"/>
              <w:rPr>
                <w:b/>
              </w:rPr>
            </w:pPr>
            <w:r>
              <w:rPr>
                <w:b/>
              </w:rPr>
              <w:t xml:space="preserve">Отклонен</w:t>
            </w:r>
            <w:r>
              <w:rPr>
                <w:b/>
              </w:rPr>
            </w:r>
          </w:p>
        </w:tc>
        <w:tc>
          <w:tcPr>
            <w:tcW w:w="584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rPr>
                <w:lang w:eastAsia="ru-RU"/>
              </w:rPr>
              <w:t xml:space="preserve">Банк отказал в исполнении документа. Причина отказа указана в заявлении. Вы можете создать новый документ и отправить его в банк повторно.</w:t>
            </w:r>
            <w:r>
              <w:rPr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  <w:jc w:val="left"/>
              <w:rPr>
                <w:b/>
              </w:rPr>
            </w:pPr>
            <w:r>
              <w:rPr>
                <w:b/>
              </w:rPr>
              <w:t xml:space="preserve">Отозван</w:t>
            </w:r>
            <w:r>
              <w:rPr>
                <w:b/>
              </w:rPr>
            </w:r>
          </w:p>
        </w:tc>
        <w:tc>
          <w:tcPr>
            <w:tcW w:w="584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widowControl w:val="off"/>
              <w:tabs>
                <w:tab w:val="left" w:pos="317" w:leader="none"/>
              </w:tabs>
              <w:rPr>
                <w:lang w:eastAsia="ru-RU"/>
              </w:rPr>
            </w:pPr>
            <w:r>
              <w:t xml:space="preserve">З</w:t>
            </w:r>
            <w:r>
              <w:t xml:space="preserve">аявление на открытие аккредитива</w:t>
            </w:r>
            <w:r>
              <w:t xml:space="preserve"> отозвано клиентом</w:t>
            </w:r>
            <w:r>
              <w:t xml:space="preserve">.</w:t>
            </w:r>
            <w:r>
              <w:rPr>
                <w:lang w:eastAsia="ru-RU"/>
              </w:rPr>
            </w:r>
            <w:r>
              <w:rPr>
                <w:lang w:eastAsia="ru-RU"/>
              </w:rPr>
            </w:r>
          </w:p>
        </w:tc>
      </w:tr>
    </w:tbl>
    <w:p>
      <w:pPr>
        <w:pStyle w:val="751"/>
      </w:pPr>
      <w:r>
        <w:t xml:space="preserve">Брокерское обслуживание</w:t>
      </w:r>
      <w:r/>
    </w:p>
    <w:p>
      <w:pPr>
        <w:pStyle w:val="749"/>
        <w:ind w:left="0"/>
      </w:pPr>
      <w:r>
        <w:fldChar w:fldCharType="begin"/>
      </w:r>
      <w:r>
        <w:instrText xml:space="preserve"> HYPERLINK  \l "_Неторговые_поручения" </w:instrText>
      </w:r>
      <w:r>
        <w:fldChar w:fldCharType="separate"/>
      </w:r>
      <w:r>
        <w:rPr>
          <w:rStyle w:val="782"/>
        </w:rPr>
        <w:t xml:space="preserve">Неторговые поруч</w:t>
      </w:r>
      <w:r>
        <w:rPr>
          <w:rStyle w:val="782"/>
        </w:rPr>
        <w:t xml:space="preserve">ени</w:t>
      </w:r>
      <w:r>
        <w:rPr>
          <w:rStyle w:val="782"/>
        </w:rPr>
        <w:t xml:space="preserve">я</w:t>
      </w:r>
      <w:r>
        <w:fldChar w:fldCharType="end"/>
      </w:r>
      <w:r/>
    </w:p>
    <w:p>
      <w:pPr>
        <w:pStyle w:val="749"/>
        <w:ind w:left="0"/>
      </w:pPr>
      <w:r>
        <w:fldChar w:fldCharType="begin"/>
      </w:r>
      <w:r>
        <w:instrText xml:space="preserve"> HYPERLINK  \l "_Заявления_на_присвоение_1" </w:instrText>
      </w:r>
      <w:r>
        <w:fldChar w:fldCharType="separate"/>
      </w:r>
      <w:r>
        <w:rPr>
          <w:rStyle w:val="782"/>
        </w:rPr>
        <w:t xml:space="preserve">Заявление на присвое</w:t>
      </w:r>
      <w:r>
        <w:rPr>
          <w:rStyle w:val="782"/>
        </w:rPr>
        <w:t xml:space="preserve">ни</w:t>
      </w:r>
      <w:r>
        <w:rPr>
          <w:rStyle w:val="782"/>
        </w:rPr>
        <w:t xml:space="preserve">е ста</w:t>
      </w:r>
      <w:r>
        <w:rPr>
          <w:rStyle w:val="782"/>
        </w:rPr>
        <w:t xml:space="preserve">тус</w:t>
      </w:r>
      <w:r>
        <w:rPr>
          <w:rStyle w:val="782"/>
        </w:rPr>
        <w:t xml:space="preserve">а квалифицированного инвестора</w:t>
      </w:r>
      <w:r>
        <w:fldChar w:fldCharType="end"/>
      </w:r>
      <w:r/>
    </w:p>
    <w:p>
      <w:pPr>
        <w:pStyle w:val="749"/>
        <w:ind w:left="0"/>
        <w:spacing w:after="120"/>
      </w:pPr>
      <w:r>
        <w:fldChar w:fldCharType="begin"/>
      </w:r>
      <w:r>
        <w:instrText xml:space="preserve"> HYPERLINK  \l "_Статусы_документов_в_1" </w:instrText>
      </w:r>
      <w:r>
        <w:fldChar w:fldCharType="separate"/>
      </w:r>
      <w:r>
        <w:rPr>
          <w:rStyle w:val="782"/>
        </w:rPr>
        <w:t xml:space="preserve">Статусы документов в </w:t>
      </w:r>
      <w:r>
        <w:rPr>
          <w:rStyle w:val="782"/>
        </w:rPr>
        <w:t xml:space="preserve">ра</w:t>
      </w:r>
      <w:r>
        <w:rPr>
          <w:rStyle w:val="782"/>
        </w:rPr>
        <w:t xml:space="preserve">мках бр</w:t>
      </w:r>
      <w:r>
        <w:rPr>
          <w:rStyle w:val="782"/>
        </w:rPr>
        <w:t xml:space="preserve">окерского обслуживания</w:t>
      </w:r>
      <w:r>
        <w:fldChar w:fldCharType="end"/>
      </w:r>
      <w:r/>
    </w:p>
    <w:p>
      <w:pPr>
        <w:pStyle w:val="749"/>
        <w:ind w:left="0"/>
      </w:pPr>
      <w:r>
        <w:t xml:space="preserve">В пункте меню </w:t>
      </w:r>
      <w:r>
        <w:rPr>
          <w:b/>
        </w:rPr>
        <w:t xml:space="preserve">Брокерское обслуживание</w:t>
      </w:r>
      <w:r>
        <w:t xml:space="preserve"> Вы можете просмотреть информацию по договору брокерского обслуживания Вашей организации, а также управлять активами в рамках договора.</w:t>
      </w:r>
      <w:r/>
    </w:p>
    <w:p>
      <w:pPr>
        <w:pStyle w:val="749"/>
        <w:ind w:left="0"/>
      </w:pPr>
      <w:r>
        <w:rPr>
          <w:rStyle w:val="878"/>
          <w:b/>
          <w:i/>
        </w:rPr>
        <w:t xml:space="preserve">ПРИМЕЧАНИЕ</w:t>
      </w:r>
      <w:r>
        <w:rPr>
          <w:rStyle w:val="878"/>
          <w:i/>
        </w:rPr>
        <w:t xml:space="preserve">:</w:t>
      </w:r>
      <w:r>
        <w:rPr>
          <w:rStyle w:val="878"/>
          <w:i/>
        </w:rPr>
        <w:t xml:space="preserve"> данный раздел доступен только для </w:t>
      </w:r>
      <w:r>
        <w:rPr>
          <w:rStyle w:val="878"/>
          <w:i/>
        </w:rPr>
        <w:t xml:space="preserve">руководителя</w:t>
      </w:r>
      <w:r>
        <w:rPr>
          <w:i/>
        </w:rPr>
        <w:t xml:space="preserve"> организации или пользователя с правом первой подписи</w:t>
      </w:r>
      <w:r>
        <w:rPr>
          <w:i/>
        </w:rPr>
        <w:t xml:space="preserve">.</w:t>
      </w:r>
      <w:r/>
    </w:p>
    <w:p>
      <w:pPr>
        <w:pStyle w:val="749"/>
        <w:ind w:left="0"/>
      </w:pPr>
      <w:r>
        <w:t xml:space="preserve">Для перехода к неторговым поручениям в рамках договора брокерского обслуживания, нажмите на кнопку </w:t>
      </w:r>
      <w:r>
        <w:rPr>
          <w:b/>
        </w:rPr>
        <w:t xml:space="preserve">Неторговые поручения</w:t>
      </w:r>
      <w:r>
        <w:t xml:space="preserve">. Подробнее смотрите в разделе </w:t>
      </w:r>
      <w:r>
        <w:fldChar w:fldCharType="begin"/>
      </w:r>
      <w:r>
        <w:instrText xml:space="preserve"> HYPERLINK  \l "_Неторговые_поручения" </w:instrText>
      </w:r>
      <w:r>
        <w:fldChar w:fldCharType="separate"/>
      </w:r>
      <w:r>
        <w:rPr>
          <w:rStyle w:val="782"/>
        </w:rPr>
        <w:t xml:space="preserve">Неторговые п</w:t>
      </w:r>
      <w:r>
        <w:rPr>
          <w:rStyle w:val="782"/>
        </w:rPr>
        <w:t xml:space="preserve">ор</w:t>
      </w:r>
      <w:r>
        <w:rPr>
          <w:rStyle w:val="782"/>
        </w:rPr>
        <w:t xml:space="preserve">уч</w:t>
      </w:r>
      <w:r>
        <w:rPr>
          <w:rStyle w:val="782"/>
        </w:rPr>
        <w:t xml:space="preserve">ен</w:t>
      </w:r>
      <w:r>
        <w:rPr>
          <w:rStyle w:val="782"/>
        </w:rPr>
        <w:t xml:space="preserve">ия</w:t>
      </w:r>
      <w:r>
        <w:fldChar w:fldCharType="end"/>
      </w:r>
      <w:r>
        <w:t xml:space="preserve">.</w:t>
      </w:r>
      <w:r/>
    </w:p>
    <w:p>
      <w:pPr>
        <w:pStyle w:val="749"/>
        <w:ind w:left="0"/>
      </w:pPr>
      <w:r>
        <w:t xml:space="preserve">Если Вы хотите перейти к просмотру и созданию заявлений на присвоение статуса квалифицированного инвестора, щелкните по кнопке </w:t>
      </w:r>
      <w:r>
        <w:rPr>
          <w:b/>
        </w:rPr>
        <w:t xml:space="preserve">Квал. инвестор</w:t>
      </w:r>
      <w:r>
        <w:t xml:space="preserve">. Подробное описание приведено в разделе </w:t>
      </w:r>
      <w:r>
        <w:fldChar w:fldCharType="begin"/>
      </w:r>
      <w:r>
        <w:instrText xml:space="preserve">HYPERLINK  \l "_Заявления_на_присвоение_1"</w:instrText>
      </w:r>
      <w:r>
        <w:fldChar w:fldCharType="separate"/>
      </w:r>
      <w:r>
        <w:rPr>
          <w:rStyle w:val="782"/>
        </w:rPr>
        <w:t xml:space="preserve">Заявл</w:t>
      </w:r>
      <w:r>
        <w:rPr>
          <w:rStyle w:val="782"/>
        </w:rPr>
        <w:t xml:space="preserve">ения</w:t>
      </w:r>
      <w:r>
        <w:rPr>
          <w:rStyle w:val="782"/>
        </w:rPr>
        <w:t xml:space="preserve"> н</w:t>
      </w:r>
      <w:r>
        <w:rPr>
          <w:rStyle w:val="782"/>
        </w:rPr>
        <w:t xml:space="preserve">а</w:t>
      </w:r>
      <w:r>
        <w:rPr>
          <w:rStyle w:val="782"/>
        </w:rPr>
        <w:t xml:space="preserve"> </w:t>
      </w:r>
      <w:r>
        <w:rPr>
          <w:rStyle w:val="782"/>
        </w:rPr>
        <w:t xml:space="preserve">присвоение статуса квалифицированного инвестора</w:t>
      </w:r>
      <w:r>
        <w:fldChar w:fldCharType="end"/>
      </w:r>
      <w:r>
        <w:t xml:space="preserve">.</w:t>
      </w:r>
      <w:r/>
    </w:p>
    <w:p>
      <w:pPr>
        <w:pStyle w:val="749"/>
        <w:ind w:left="0"/>
      </w:pPr>
      <w:r>
        <w:t xml:space="preserve">При входе в пункт меню </w:t>
      </w:r>
      <w:r>
        <w:rPr>
          <w:b/>
        </w:rPr>
        <w:t xml:space="preserve">Брокерское обслуживание</w:t>
      </w:r>
      <w:r>
        <w:t xml:space="preserve"> Вы можете просмотреть следующие сведения: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с информацией о договоре показаны следующие данные: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5893" cy="874033"/>
                <wp:effectExtent l="0" t="0" r="0" b="0"/>
                <wp:docPr id="863" name="_x0000_i204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77"/>
                        <a:stretch/>
                      </pic:blipFill>
                      <pic:spPr bwMode="auto">
                        <a:xfrm>
                          <a:off x="0" y="0"/>
                          <a:ext cx="5035893" cy="87403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2" o:spid="_x0000_s862" type="#_x0000_t75" style="width:396.53pt;height:68.82pt;mso-wrap-distance-left:0.00pt;mso-wrap-distance-top:0.00pt;mso-wrap-distance-right:0.00pt;mso-wrap-distance-bottom:0.00pt;" stroked="f">
                <v:path textboxrect="0,0,0,0"/>
                <v:imagedata r:id="rId877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295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Пункт меню </w:t>
      </w:r>
      <w:r>
        <w:rPr>
          <w:rFonts w:ascii="Arial" w:hAnsi="Arial" w:cs="Arial"/>
          <w:b/>
          <w:bCs/>
          <w:iCs/>
          <w:sz w:val="18"/>
        </w:rPr>
        <w:t xml:space="preserve">Брокерское обслуживание</w:t>
      </w:r>
      <w:r>
        <w:rPr>
          <w:rFonts w:ascii="Arial" w:hAnsi="Arial" w:cs="Arial"/>
          <w:bCs/>
          <w:iCs/>
          <w:sz w:val="18"/>
        </w:rPr>
        <w:t xml:space="preserve">. Информация о договоре брокерского обслуживания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Условия обслуживания. Для просмотра подробной информации щелкните по ссылке </w:t>
      </w:r>
      <w:r>
        <w:rPr>
          <w:b/>
        </w:rPr>
        <w:t xml:space="preserve">Условия обслуживания</w:t>
      </w:r>
      <w:r>
        <w:t xml:space="preserve">. В результате на экране отобразятся следующие сведения:</w:t>
      </w:r>
      <w:r/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418" w:leader="none"/>
        </w:tabs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1695" cy="1586497"/>
                <wp:effectExtent l="0" t="0" r="0" b="0"/>
                <wp:docPr id="864" name="_x0000_i204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78"/>
                        <a:stretch/>
                      </pic:blipFill>
                      <pic:spPr bwMode="auto">
                        <a:xfrm>
                          <a:off x="0" y="0"/>
                          <a:ext cx="3601695" cy="158649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3" o:spid="_x0000_s863" type="#_x0000_t75" style="width:283.60pt;height:124.92pt;mso-wrap-distance-left:0.00pt;mso-wrap-distance-top:0.00pt;mso-wrap-distance-right:0.00pt;mso-wrap-distance-bottom:0.00pt;" stroked="f">
                <v:path textboxrect="0,0,0,0"/>
                <v:imagedata r:id="rId878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418" w:leader="none"/>
        </w:tabs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296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sz w:val="18"/>
          <w:szCs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Условия договора брокерского обслуживания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t xml:space="preserve">Единый код Вашей организации;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t xml:space="preserve">Номер и дата договора брокерского обслуживания;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t xml:space="preserve">Тарифный план договора;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t xml:space="preserve">Номер и дата депозитарного договора.</w:t>
      </w:r>
      <w:r/>
    </w:p>
    <w:p>
      <w:pPr>
        <w:pStyle w:val="826"/>
        <w:ind w:left="0" w:firstLine="1026"/>
        <w:widowControl w:val="off"/>
        <w:tabs>
          <w:tab w:val="left" w:pos="0" w:leader="none"/>
          <w:tab w:val="left" w:pos="1843" w:leader="none"/>
        </w:tabs>
        <w:rPr>
          <w:lang w:eastAsia="ru-RU"/>
        </w:rPr>
      </w:pPr>
      <w:r>
        <w:t xml:space="preserve">Для возврата на предыдущую страницу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865" name="_x0000_i204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79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4" o:spid="_x0000_s864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879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>
        <w:rPr>
          <w:lang w:eastAsia="ru-RU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rPr>
          <w:rStyle w:val="878"/>
        </w:rPr>
        <w:t xml:space="preserve">Суммарные остатки на брокерских счетах Вашей организации. </w:t>
      </w:r>
      <w:r>
        <w:rPr>
          <w:lang w:eastAsia="ru-RU"/>
        </w:rPr>
        <w:t xml:space="preserve">Для того чтобы перейти к просмотру полного списка валютных и металлических счетов, щелкните по ссылке </w:t>
      </w:r>
      <w:r>
        <w:rPr>
          <w:b/>
          <w:lang w:eastAsia="ru-RU"/>
        </w:rPr>
        <w:t xml:space="preserve">Все счета</w:t>
      </w:r>
      <w:r>
        <w:rPr>
          <w:lang w:eastAsia="ru-RU"/>
        </w:rPr>
        <w:t xml:space="preserve">.</w:t>
      </w:r>
      <w:r/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418" w:leader="none"/>
        </w:tabs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2306" cy="958662"/>
                <wp:effectExtent l="0" t="0" r="0" b="0"/>
                <wp:docPr id="866" name="_x0000_i204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80"/>
                        <a:stretch/>
                      </pic:blipFill>
                      <pic:spPr bwMode="auto">
                        <a:xfrm>
                          <a:off x="0" y="0"/>
                          <a:ext cx="5042306" cy="95866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5" o:spid="_x0000_s865" type="#_x0000_t75" style="width:397.03pt;height:75.49pt;mso-wrap-distance-left:0.00pt;mso-wrap-distance-top:0.00pt;mso-wrap-distance-right:0.00pt;mso-wrap-distance-bottom:0.00pt;" stroked="f">
                <v:path textboxrect="0,0,0,0"/>
                <v:imagedata r:id="rId880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418" w:leader="none"/>
        </w:tabs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297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sz w:val="18"/>
          <w:szCs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Список валютных и металлических счетов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ind w:left="0" w:firstLine="1026"/>
        <w:widowControl w:val="off"/>
        <w:tabs>
          <w:tab w:val="left" w:pos="0" w:leader="none"/>
          <w:tab w:val="left" w:pos="1843" w:leader="none"/>
        </w:tabs>
      </w:pPr>
      <w:r>
        <w:t xml:space="preserve">На открывшейся странице по каждому счету отображаются следующие сведения: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t xml:space="preserve">Номер счета;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t xml:space="preserve">Название торговой площадки, к которой относится счет;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t xml:space="preserve">Сумма и валюта остатка денежных средств на счете (для валютных счетов).</w:t>
      </w:r>
      <w:r/>
    </w:p>
    <w:p>
      <w:pPr>
        <w:pStyle w:val="826"/>
        <w:ind w:left="0" w:firstLine="1026"/>
        <w:widowControl w:val="off"/>
        <w:tabs>
          <w:tab w:val="left" w:pos="0" w:leader="none"/>
          <w:tab w:val="left" w:pos="1843" w:leader="none"/>
        </w:tabs>
      </w:pPr>
      <w:r>
        <w:rPr>
          <w:lang w:eastAsia="ru-RU" w:bidi="en-US"/>
        </w:rPr>
        <w:t xml:space="preserve">Для </w:t>
      </w:r>
      <w:r>
        <w:t xml:space="preserve">возврата</w:t>
      </w:r>
      <w:r>
        <w:rPr>
          <w:lang w:eastAsia="ru-RU" w:bidi="en-US"/>
        </w:rPr>
        <w:t xml:space="preserve"> на предыдущую страницу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5020" cy="144018"/>
                <wp:effectExtent l="0" t="0" r="0" b="0"/>
                <wp:docPr id="867" name="_x0000_i204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81"/>
                        <a:srcRect l="26984" t="30688" r="27513" b="26984"/>
                        <a:stretch/>
                      </pic:blipFill>
                      <pic:spPr bwMode="auto">
                        <a:xfrm>
                          <a:off x="0" y="0"/>
                          <a:ext cx="155020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6" o:spid="_x0000_s866" type="#_x0000_t75" style="width:12.21pt;height:11.34pt;mso-wrap-distance-left:0.00pt;mso-wrap-distance-top:0.00pt;mso-wrap-distance-right:0.00pt;mso-wrap-distance-bottom:0.00pt;" stroked="f">
                <v:path textboxrect="0,0,0,0"/>
                <v:imagedata r:id="rId881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 вкладке </w:t>
      </w:r>
      <w:r>
        <w:rPr>
          <w:b/>
        </w:rPr>
        <w:t xml:space="preserve">Валюта</w:t>
      </w:r>
      <w:r>
        <w:t xml:space="preserve"> отображается список валютных счетов Вашей организации. По каждому счету Вы можете просмотреть следующую информацию: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5893" cy="1857070"/>
                <wp:effectExtent l="0" t="0" r="0" b="0"/>
                <wp:docPr id="868" name="_x0000_i204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82"/>
                        <a:stretch/>
                      </pic:blipFill>
                      <pic:spPr bwMode="auto">
                        <a:xfrm>
                          <a:off x="0" y="0"/>
                          <a:ext cx="5035893" cy="1857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7" o:spid="_x0000_s867" type="#_x0000_t75" style="width:396.53pt;height:146.23pt;mso-wrap-distance-left:0.00pt;mso-wrap-distance-top:0.00pt;mso-wrap-distance-right:0.00pt;mso-wrap-distance-bottom:0.00pt;" stroked="f">
                <v:path textboxrect="0,0,0,0"/>
                <v:imagedata r:id="rId882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298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Пункт меню </w:t>
      </w:r>
      <w:r>
        <w:rPr>
          <w:rFonts w:ascii="Arial" w:hAnsi="Arial" w:cs="Arial"/>
          <w:b/>
          <w:bCs/>
          <w:iCs/>
          <w:sz w:val="18"/>
        </w:rPr>
        <w:t xml:space="preserve">Брокерское обслуживание</w:t>
      </w:r>
      <w:r>
        <w:rPr>
          <w:rFonts w:ascii="Arial" w:hAnsi="Arial" w:cs="Arial"/>
          <w:bCs/>
          <w:iCs/>
          <w:sz w:val="18"/>
        </w:rPr>
        <w:t xml:space="preserve">. </w:t>
      </w:r>
      <w:r>
        <w:rPr>
          <w:rFonts w:ascii="Arial" w:hAnsi="Arial" w:cs="Arial"/>
          <w:bCs/>
          <w:iCs/>
          <w:sz w:val="18"/>
        </w:rPr>
        <w:t xml:space="preserve">Вкладка </w:t>
      </w:r>
      <w:r>
        <w:rPr>
          <w:rFonts w:ascii="Arial" w:hAnsi="Arial" w:cs="Arial"/>
          <w:b/>
          <w:bCs/>
          <w:iCs/>
          <w:sz w:val="18"/>
        </w:rPr>
        <w:t xml:space="preserve">Валюта</w:t>
      </w:r>
      <w:r>
        <w:rPr>
          <w:rFonts w:ascii="Arial" w:hAnsi="Arial" w:cs="Arial"/>
          <w:bCs/>
          <w:iCs/>
          <w:sz w:val="18"/>
        </w:rPr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Номер счета;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Наименование торговой площадки;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Сумму и валюту остатка денежных средств на счете.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 вкладке </w:t>
      </w:r>
      <w:r>
        <w:rPr>
          <w:b/>
        </w:rPr>
        <w:t xml:space="preserve">Ценные бумаги</w:t>
      </w:r>
      <w:r>
        <w:t xml:space="preserve"> отображается список ценных бумаг Вашей организации. По каждой записи Вы можете просмотреть следующую информацию: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9258" cy="1708633"/>
                <wp:effectExtent l="0" t="0" r="0" b="0"/>
                <wp:docPr id="869" name="_x0000_i204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83"/>
                        <a:stretch/>
                      </pic:blipFill>
                      <pic:spPr bwMode="auto">
                        <a:xfrm>
                          <a:off x="0" y="0"/>
                          <a:ext cx="5039258" cy="170863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8" o:spid="_x0000_s868" type="#_x0000_t75" style="width:396.79pt;height:134.54pt;mso-wrap-distance-left:0.00pt;mso-wrap-distance-top:0.00pt;mso-wrap-distance-right:0.00pt;mso-wrap-distance-bottom:0.00pt;" stroked="f">
                <v:path textboxrect="0,0,0,0"/>
                <v:imagedata r:id="rId883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299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Пункт меню </w:t>
      </w:r>
      <w:r>
        <w:rPr>
          <w:rFonts w:ascii="Arial" w:hAnsi="Arial" w:cs="Arial"/>
          <w:b/>
          <w:bCs/>
          <w:iCs/>
          <w:sz w:val="18"/>
        </w:rPr>
        <w:t xml:space="preserve">Брокерское обслуживание</w:t>
      </w:r>
      <w:r>
        <w:rPr>
          <w:rFonts w:ascii="Arial" w:hAnsi="Arial" w:cs="Arial"/>
          <w:bCs/>
          <w:iCs/>
          <w:sz w:val="18"/>
        </w:rPr>
        <w:t xml:space="preserve">. </w:t>
      </w:r>
      <w:r>
        <w:rPr>
          <w:rFonts w:ascii="Arial" w:hAnsi="Arial" w:cs="Arial"/>
          <w:bCs/>
          <w:iCs/>
          <w:sz w:val="18"/>
        </w:rPr>
        <w:t xml:space="preserve">Вкладка </w:t>
      </w:r>
      <w:r>
        <w:rPr>
          <w:rFonts w:ascii="Arial" w:hAnsi="Arial" w:cs="Arial"/>
          <w:b/>
          <w:bCs/>
          <w:iCs/>
          <w:sz w:val="18"/>
        </w:rPr>
        <w:t xml:space="preserve">Ценные бумаги</w:t>
      </w:r>
      <w:r>
        <w:rPr>
          <w:rFonts w:ascii="Arial" w:hAnsi="Arial" w:cs="Arial"/>
          <w:bCs/>
          <w:iCs/>
          <w:sz w:val="18"/>
        </w:rPr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Название и количество ценных бумаг;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Наименование торговой площадки;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rPr>
          <w:lang w:eastAsia="ru-RU"/>
        </w:rPr>
        <w:t xml:space="preserve">Сумму и валюту ценных бумаг</w:t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 вкладке </w:t>
      </w:r>
      <w:r>
        <w:rPr>
          <w:b/>
        </w:rPr>
        <w:t xml:space="preserve">Срочные инструменты</w:t>
      </w:r>
      <w:r>
        <w:t xml:space="preserve"> показан список срочных инструментов Вашей организации. По каждой записи Вы можете просмотреть следующую информацию: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6236" cy="1546365"/>
                <wp:effectExtent l="0" t="0" r="0" b="0"/>
                <wp:docPr id="870" name="_x0000_i204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84"/>
                        <a:stretch/>
                      </pic:blipFill>
                      <pic:spPr bwMode="auto">
                        <a:xfrm>
                          <a:off x="0" y="0"/>
                          <a:ext cx="5036236" cy="1546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9" o:spid="_x0000_s869" type="#_x0000_t75" style="width:396.55pt;height:121.76pt;mso-wrap-distance-left:0.00pt;mso-wrap-distance-top:0.00pt;mso-wrap-distance-right:0.00pt;mso-wrap-distance-bottom:0.00pt;" stroked="f">
                <v:path textboxrect="0,0,0,0"/>
                <v:imagedata r:id="rId884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300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Пункт меню </w:t>
      </w:r>
      <w:r>
        <w:rPr>
          <w:rFonts w:ascii="Arial" w:hAnsi="Arial" w:cs="Arial"/>
          <w:b/>
          <w:bCs/>
          <w:iCs/>
          <w:sz w:val="18"/>
        </w:rPr>
        <w:t xml:space="preserve">Брокерское обслуживание</w:t>
      </w:r>
      <w:r>
        <w:rPr>
          <w:rFonts w:ascii="Arial" w:hAnsi="Arial" w:cs="Arial"/>
          <w:bCs/>
          <w:iCs/>
          <w:sz w:val="18"/>
        </w:rPr>
        <w:t xml:space="preserve">. </w:t>
      </w:r>
      <w:r>
        <w:rPr>
          <w:rFonts w:ascii="Arial" w:hAnsi="Arial" w:cs="Arial"/>
          <w:bCs/>
          <w:iCs/>
          <w:sz w:val="18"/>
        </w:rPr>
        <w:t xml:space="preserve">Вкладка </w:t>
      </w:r>
      <w:r>
        <w:rPr>
          <w:rFonts w:ascii="Arial" w:hAnsi="Arial" w:cs="Arial"/>
          <w:b/>
          <w:bCs/>
          <w:iCs/>
          <w:sz w:val="18"/>
        </w:rPr>
        <w:t xml:space="preserve">Срочные инструменты</w:t>
      </w:r>
      <w:r>
        <w:rPr>
          <w:rFonts w:ascii="Arial" w:hAnsi="Arial" w:cs="Arial"/>
          <w:bCs/>
          <w:iCs/>
          <w:sz w:val="18"/>
        </w:rPr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Название и количество срочных инструментов;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Наименование торговой площадки;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Сумму</w:t>
      </w:r>
      <w:r>
        <w:rPr>
          <w:lang w:eastAsia="ru-RU"/>
        </w:rPr>
        <w:t xml:space="preserve"> и валюту срочных инструментов</w:t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 вкладке </w:t>
      </w:r>
      <w:r>
        <w:rPr>
          <w:b/>
        </w:rPr>
        <w:t xml:space="preserve">Драгметаллы</w:t>
      </w:r>
      <w:r>
        <w:t xml:space="preserve"> показан список металлических счетов Вашей организации. По каждому счету Вы можете просмотреть следующую информацию: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9233" cy="1904352"/>
                <wp:effectExtent l="0" t="0" r="0" b="0"/>
                <wp:docPr id="871" name="_x0000_i205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85"/>
                        <a:stretch/>
                      </pic:blipFill>
                      <pic:spPr bwMode="auto">
                        <a:xfrm>
                          <a:off x="0" y="0"/>
                          <a:ext cx="5039233" cy="19043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0" o:spid="_x0000_s870" type="#_x0000_t75" style="width:396.79pt;height:149.95pt;mso-wrap-distance-left:0.00pt;mso-wrap-distance-top:0.00pt;mso-wrap-distance-right:0.00pt;mso-wrap-distance-bottom:0.00pt;" stroked="f">
                <v:path textboxrect="0,0,0,0"/>
                <v:imagedata r:id="rId885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301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Пункт меню </w:t>
      </w:r>
      <w:r>
        <w:rPr>
          <w:rFonts w:ascii="Arial" w:hAnsi="Arial" w:cs="Arial"/>
          <w:b/>
          <w:bCs/>
          <w:iCs/>
          <w:sz w:val="18"/>
        </w:rPr>
        <w:t xml:space="preserve">Брокерское обслуживание</w:t>
      </w:r>
      <w:r>
        <w:rPr>
          <w:rFonts w:ascii="Arial" w:hAnsi="Arial" w:cs="Arial"/>
          <w:bCs/>
          <w:iCs/>
          <w:sz w:val="18"/>
        </w:rPr>
        <w:t xml:space="preserve">. </w:t>
      </w:r>
      <w:r>
        <w:rPr>
          <w:rFonts w:ascii="Arial" w:hAnsi="Arial" w:cs="Arial"/>
          <w:bCs/>
          <w:iCs/>
          <w:sz w:val="18"/>
        </w:rPr>
        <w:t xml:space="preserve">Вкладка </w:t>
      </w:r>
      <w:r>
        <w:rPr>
          <w:rFonts w:ascii="Arial" w:hAnsi="Arial" w:cs="Arial"/>
          <w:b/>
          <w:bCs/>
          <w:iCs/>
          <w:sz w:val="18"/>
        </w:rPr>
        <w:t xml:space="preserve">Драгметаллы</w:t>
      </w:r>
      <w:r>
        <w:rPr>
          <w:rFonts w:ascii="Arial" w:hAnsi="Arial" w:cs="Arial"/>
          <w:bCs/>
          <w:iCs/>
          <w:sz w:val="18"/>
        </w:rPr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Номер счета;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Наименование торговой площадки;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Остаток металла в граммах на счете.</w:t>
      </w:r>
      <w:r/>
    </w:p>
    <w:p>
      <w:pPr>
        <w:pStyle w:val="752"/>
        <w:rPr>
          <w:lang w:val="ru-RU"/>
        </w:rPr>
      </w:pPr>
      <w:r>
        <w:rPr>
          <w:lang w:val="ru-RU"/>
        </w:rPr>
        <w:t xml:space="preserve">Неторговые поручения</w:t>
      </w:r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</w:pPr>
      <w:r>
        <w:t xml:space="preserve">В разделе </w:t>
      </w:r>
      <w:r>
        <w:rPr>
          <w:b/>
        </w:rPr>
        <w:t xml:space="preserve">Брокерское обслуживание – Неторговые поручения</w:t>
      </w:r>
      <w:r>
        <w:t xml:space="preserve"> отображается список поручений Вашей организации на вывод средств с торговой площадки и на перевод средств между торговыми площадками.</w:t>
      </w:r>
      <w:r/>
    </w:p>
    <w:p>
      <w:pPr>
        <w:pStyle w:val="749"/>
        <w:ind w:left="0"/>
      </w:pPr>
      <w:r>
        <w:t xml:space="preserve">Для того чтобы создать неторговое поручение, нажмите на кнопку </w:t>
      </w:r>
      <w:r>
        <w:rPr>
          <w:b/>
        </w:rPr>
        <w:t xml:space="preserve">Денежные операции</w:t>
      </w:r>
      <w:r>
        <w:t xml:space="preserve">. Подробное описание открывшейся формы представлено в разделе </w:t>
      </w:r>
      <w:r>
        <w:fldChar w:fldCharType="begin"/>
      </w:r>
      <w:r>
        <w:instrText xml:space="preserve"> HYPERLINK  \l "_Создание_неторговых_поручений" </w:instrText>
      </w:r>
      <w:r>
        <w:fldChar w:fldCharType="separate"/>
      </w:r>
      <w:r>
        <w:rPr>
          <w:rStyle w:val="782"/>
        </w:rPr>
        <w:t xml:space="preserve">Создани</w:t>
      </w:r>
      <w:r>
        <w:rPr>
          <w:rStyle w:val="782"/>
        </w:rPr>
        <w:t xml:space="preserve">е</w:t>
      </w:r>
      <w:r>
        <w:rPr>
          <w:rStyle w:val="782"/>
        </w:rPr>
        <w:t xml:space="preserve"> неторговых по</w:t>
      </w:r>
      <w:r>
        <w:rPr>
          <w:rStyle w:val="782"/>
        </w:rPr>
        <w:t xml:space="preserve">ручений</w:t>
      </w:r>
      <w:r>
        <w:fldChar w:fldCharType="end"/>
      </w:r>
      <w:r>
        <w:t xml:space="preserve">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3805" cy="1192718"/>
                <wp:effectExtent l="0" t="0" r="0" b="0"/>
                <wp:docPr id="872" name="_x0000_i205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86"/>
                        <a:stretch/>
                      </pic:blipFill>
                      <pic:spPr bwMode="auto">
                        <a:xfrm>
                          <a:off x="0" y="0"/>
                          <a:ext cx="5043805" cy="11927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1" o:spid="_x0000_s871" type="#_x0000_t75" style="width:397.15pt;height:93.91pt;mso-wrap-distance-left:0.00pt;mso-wrap-distance-top:0.00pt;mso-wrap-distance-right:0.00pt;mso-wrap-distance-bottom:0.00pt;" stroked="f">
                <v:path textboxrect="0,0,0,0"/>
                <v:imagedata r:id="rId886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302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Пункт меню </w:t>
      </w:r>
      <w:r>
        <w:rPr>
          <w:rFonts w:ascii="Arial" w:hAnsi="Arial" w:cs="Arial"/>
          <w:b/>
          <w:bCs/>
          <w:iCs/>
          <w:sz w:val="18"/>
        </w:rPr>
        <w:t xml:space="preserve">Брокерское обслуживание</w:t>
      </w:r>
      <w:r>
        <w:rPr>
          <w:rFonts w:ascii="Arial" w:hAnsi="Arial" w:cs="Arial"/>
          <w:bCs/>
          <w:iCs/>
          <w:sz w:val="18"/>
        </w:rPr>
        <w:t xml:space="preserve">. Раздел </w:t>
      </w:r>
      <w:r>
        <w:rPr>
          <w:rFonts w:ascii="Arial" w:hAnsi="Arial" w:cs="Arial"/>
          <w:b/>
          <w:bCs/>
          <w:iCs/>
          <w:sz w:val="18"/>
        </w:rPr>
        <w:t xml:space="preserve">Неторговые поручения</w:t>
      </w:r>
      <w:r>
        <w:rPr>
          <w:rFonts w:ascii="Arial" w:hAnsi="Arial" w:cs="Arial"/>
          <w:b/>
          <w:bCs/>
          <w:iCs/>
          <w:sz w:val="18"/>
        </w:rPr>
      </w:r>
      <w:r>
        <w:rPr>
          <w:rFonts w:ascii="Arial" w:hAnsi="Arial" w:cs="Arial"/>
          <w:b/>
          <w:bCs/>
          <w:iCs/>
          <w:sz w:val="18"/>
        </w:rPr>
      </w:r>
    </w:p>
    <w:p>
      <w:pPr>
        <w:pStyle w:val="749"/>
        <w:ind w:left="0"/>
      </w:pPr>
      <w:r>
        <w:t xml:space="preserve">По каждому поручению Вы можете просмотреть следующие сведения: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Номер, дату и статус поручения. Подробное описание статусов приведено в разделе </w:t>
      </w:r>
      <w:r>
        <w:fldChar w:fldCharType="begin"/>
      </w:r>
      <w:r>
        <w:instrText xml:space="preserve">HYPERLINK  \l "_Статусы_документов_в_1"</w:instrText>
      </w:r>
      <w:r>
        <w:fldChar w:fldCharType="separate"/>
      </w:r>
      <w:r>
        <w:rPr>
          <w:rStyle w:val="782"/>
        </w:rPr>
        <w:t xml:space="preserve">Статусы до</w:t>
      </w:r>
      <w:r>
        <w:rPr>
          <w:rStyle w:val="782"/>
        </w:rPr>
        <w:t xml:space="preserve">кум</w:t>
      </w:r>
      <w:r>
        <w:rPr>
          <w:rStyle w:val="782"/>
        </w:rPr>
        <w:t xml:space="preserve">ентов в ра</w:t>
      </w:r>
      <w:r>
        <w:rPr>
          <w:rStyle w:val="782"/>
        </w:rPr>
        <w:t xml:space="preserve">мка</w:t>
      </w:r>
      <w:r>
        <w:rPr>
          <w:rStyle w:val="782"/>
        </w:rPr>
        <w:t xml:space="preserve">х брокерского обслуживания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Тип поручения.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Счет списания и наименование торговой площадки.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Счет зачисления и название торговой площадки (для поручений на перевод средств между торговыми площадками).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Сумму и валюту операции.</w:t>
      </w:r>
      <w:r/>
    </w:p>
    <w:p>
      <w:pPr>
        <w:pStyle w:val="826"/>
        <w:ind w:left="0"/>
        <w:widowControl w:val="off"/>
        <w:tabs>
          <w:tab w:val="left" w:pos="1134" w:leader="none"/>
        </w:tabs>
        <w:rPr>
          <w:lang w:eastAsia="ru-RU" w:bidi="en-US"/>
        </w:rPr>
      </w:pPr>
      <w:r>
        <w:rPr>
          <w:lang w:eastAsia="ru-RU" w:bidi="en-US"/>
        </w:rPr>
        <w:t xml:space="preserve">Для просмотра поручения в списке щелкните по интересующей записи.</w:t>
      </w:r>
      <w:r>
        <w:rPr>
          <w:lang w:eastAsia="ru-RU" w:bidi="en-US"/>
        </w:rPr>
      </w:r>
    </w:p>
    <w:p>
      <w:pPr>
        <w:pStyle w:val="826"/>
        <w:ind w:left="0"/>
        <w:widowControl w:val="off"/>
        <w:tabs>
          <w:tab w:val="left" w:pos="1134" w:leader="none"/>
        </w:tabs>
      </w:pPr>
      <w:r>
        <w:rPr>
          <w:lang w:val="en-US" w:eastAsia="ru-RU" w:bidi="en-US"/>
        </w:rPr>
        <w:t xml:space="preserve">Описание операций, которые </w:t>
      </w:r>
      <w:r>
        <w:rPr>
          <w:lang w:eastAsia="ru-RU" w:bidi="en-US"/>
        </w:rPr>
        <w:t xml:space="preserve">Вы можете </w:t>
      </w:r>
      <w:r>
        <w:rPr>
          <w:lang w:val="en-US" w:eastAsia="ru-RU" w:bidi="en-US"/>
        </w:rPr>
        <w:t xml:space="preserve">выполнить с </w:t>
      </w:r>
      <w:r>
        <w:rPr>
          <w:lang w:eastAsia="ru-RU" w:bidi="en-US"/>
        </w:rPr>
        <w:t xml:space="preserve">поручениями</w:t>
      </w:r>
      <w:r>
        <w:rPr>
          <w:lang w:val="en-US" w:eastAsia="ru-RU" w:bidi="en-US"/>
        </w:rPr>
        <w:t xml:space="preserve">, приведено в разделе</w:t>
      </w:r>
      <w:r>
        <w:rPr>
          <w:lang w:eastAsia="ru-RU" w:bidi="en-US"/>
        </w:rPr>
        <w:t xml:space="preserve"> </w:t>
      </w:r>
      <w:r>
        <w:rPr>
          <w:lang w:eastAsia="ru-RU" w:bidi="en-US"/>
        </w:rPr>
        <w:fldChar w:fldCharType="begin"/>
      </w:r>
      <w:r>
        <w:rPr>
          <w:lang w:eastAsia="ru-RU" w:bidi="en-US"/>
        </w:rPr>
        <w:instrText xml:space="preserve">HYPERLINK  \l "_Операции_с_неторговыми_1"</w:instrText>
      </w:r>
      <w:r>
        <w:rPr>
          <w:lang w:eastAsia="ru-RU" w:bidi="en-US"/>
        </w:rPr>
        <w:fldChar w:fldCharType="separate"/>
      </w:r>
      <w:r>
        <w:rPr>
          <w:rStyle w:val="782"/>
          <w:lang w:eastAsia="ru-RU" w:bidi="en-US"/>
        </w:rPr>
        <w:t xml:space="preserve">Операции с нетор</w:t>
      </w:r>
      <w:r>
        <w:rPr>
          <w:rStyle w:val="782"/>
          <w:lang w:eastAsia="ru-RU" w:bidi="en-US"/>
        </w:rPr>
        <w:t xml:space="preserve">говым</w:t>
      </w:r>
      <w:r>
        <w:rPr>
          <w:rStyle w:val="782"/>
          <w:lang w:eastAsia="ru-RU" w:bidi="en-US"/>
        </w:rPr>
        <w:t xml:space="preserve">и поручениями</w:t>
      </w:r>
      <w:r>
        <w:rPr>
          <w:lang w:eastAsia="ru-RU" w:bidi="en-US"/>
        </w:rPr>
        <w:fldChar w:fldCharType="end"/>
      </w:r>
      <w:r>
        <w:rPr>
          <w:lang w:eastAsia="ru-RU" w:bidi="en-US"/>
        </w:rPr>
        <w:t xml:space="preserve">.</w:t>
      </w:r>
      <w:r/>
    </w:p>
    <w:p>
      <w:pPr>
        <w:pStyle w:val="753"/>
      </w:pPr>
      <w:r>
        <w:t xml:space="preserve">Создание неторговых поручений</w:t>
      </w:r>
      <w:r/>
    </w:p>
    <w:p>
      <w:pPr>
        <w:pStyle w:val="749"/>
        <w:ind w:left="0"/>
      </w:pPr>
      <w:r>
        <w:t xml:space="preserve">Для создания неторгового поручения нажмите на кнопку </w:t>
      </w:r>
      <w:r>
        <w:rPr>
          <w:b/>
        </w:rPr>
        <w:t xml:space="preserve">Денежные операции</w:t>
      </w:r>
      <w:r>
        <w:t xml:space="preserve">.</w:t>
      </w:r>
      <w:r/>
    </w:p>
    <w:p>
      <w:pPr>
        <w:pStyle w:val="763"/>
        <w:ind w:left="0" w:firstLine="0"/>
        <w:jc w:val="center"/>
        <w:spacing w:before="120" w:after="120"/>
      </w:pPr>
      <w:r>
        <w:rPr>
          <w:lang w:val="ru-RU"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0450" cy="745951"/>
                <wp:effectExtent l="0" t="0" r="0" b="0"/>
                <wp:docPr id="873" name="_x0000_i205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87"/>
                        <a:stretch/>
                      </pic:blipFill>
                      <pic:spPr bwMode="auto">
                        <a:xfrm>
                          <a:off x="0" y="0"/>
                          <a:ext cx="3600450" cy="745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2" o:spid="_x0000_s872" type="#_x0000_t75" style="width:283.50pt;height:58.74pt;mso-wrap-distance-left:0.00pt;mso-wrap-distance-top:0.00pt;mso-wrap-distance-right:0.00pt;mso-wrap-distance-bottom:0.00pt;" stroked="f">
                <v:path textboxrect="0,0,0,0"/>
                <v:imagedata r:id="rId887" o:title=""/>
              </v:shape>
            </w:pict>
          </mc:Fallback>
        </mc:AlternateContent>
      </w:r>
      <w:r/>
    </w:p>
    <w:p>
      <w:pPr>
        <w:pStyle w:val="763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  <w:lang w:val="ru-RU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303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Выбор типа </w:t>
      </w:r>
      <w:r>
        <w:rPr>
          <w:rFonts w:ascii="Arial" w:hAnsi="Arial" w:cs="Arial"/>
          <w:bCs/>
          <w:iCs/>
          <w:sz w:val="18"/>
          <w:lang w:val="ru-RU"/>
        </w:rPr>
        <w:t xml:space="preserve">неторгового поручения</w:t>
      </w:r>
      <w:r>
        <w:rPr>
          <w:rFonts w:ascii="Arial" w:hAnsi="Arial" w:cs="Arial"/>
          <w:bCs/>
          <w:iCs/>
          <w:sz w:val="18"/>
          <w:lang w:val="ru-RU"/>
        </w:rPr>
      </w:r>
      <w:r>
        <w:rPr>
          <w:rFonts w:ascii="Arial" w:hAnsi="Arial" w:cs="Arial"/>
          <w:bCs/>
          <w:iCs/>
          <w:sz w:val="18"/>
          <w:lang w:val="ru-RU"/>
        </w:rPr>
      </w:r>
    </w:p>
    <w:p>
      <w:pPr>
        <w:pStyle w:val="749"/>
        <w:ind w:left="0"/>
      </w:pPr>
      <w:r>
        <w:t xml:space="preserve">На открывшейся форме щелкните по кнопке с нужным названием. В результате на экране отобразится форма создания интересующего документа.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Если</w:t>
      </w:r>
      <w:r>
        <w:t xml:space="preserve"> Вы передумали создавать поручение,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874" name="_x0000_i205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88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3" o:spid="_x0000_s873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888" o:title=""/>
              </v:shape>
            </w:pict>
          </mc:Fallback>
        </mc:AlternateContent>
      </w:r>
      <w:r>
        <w:t xml:space="preserve">.</w:t>
      </w:r>
      <w:r/>
    </w:p>
    <w:p>
      <w:pPr>
        <w:pStyle w:val="754"/>
        <w:rPr>
          <w:lang w:val="ru-RU"/>
        </w:rPr>
      </w:pPr>
      <w:r>
        <w:rPr>
          <w:lang w:val="ru-RU"/>
        </w:rPr>
        <w:t xml:space="preserve">Создание поручения на вывод средств с брокерского счета</w:t>
      </w:r>
      <w:r>
        <w:rPr>
          <w:lang w:val="ru-RU"/>
        </w:rPr>
      </w:r>
    </w:p>
    <w:p>
      <w:pPr>
        <w:pStyle w:val="749"/>
        <w:ind w:left="0"/>
        <w:rPr>
          <w:lang w:eastAsia="en-US"/>
        </w:rPr>
      </w:pPr>
      <w:r>
        <w:rPr>
          <w:lang w:eastAsia="en-US"/>
        </w:rPr>
        <w:t xml:space="preserve">На форме создания поручения на вывод средств с брокерского счета заполните следующие сведения:</w:t>
      </w:r>
      <w:r>
        <w:rPr>
          <w:lang w:eastAsia="en-US"/>
        </w:rPr>
      </w:r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7072" cy="3155531"/>
                <wp:effectExtent l="0" t="0" r="0" b="0"/>
                <wp:docPr id="875" name="_x0000_i205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89"/>
                        <a:stretch/>
                      </pic:blipFill>
                      <pic:spPr bwMode="auto">
                        <a:xfrm>
                          <a:off x="0" y="0"/>
                          <a:ext cx="3597072" cy="315553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4" o:spid="_x0000_s874" type="#_x0000_t75" style="width:283.23pt;height:248.47pt;mso-wrap-distance-left:0.00pt;mso-wrap-distance-top:0.00pt;mso-wrap-distance-right:0.00pt;mso-wrap-distance-bottom:0.00pt;" stroked="f">
                <v:path textboxrect="0,0,0,0"/>
                <v:imagedata r:id="rId889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304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поручения на вывод средств с брокерского счета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В блоке </w:t>
      </w:r>
      <w:r>
        <w:rPr>
          <w:b/>
          <w:lang w:eastAsia="en-US"/>
        </w:rPr>
        <w:t xml:space="preserve">Счет списания</w:t>
      </w:r>
      <w:r>
        <w:rPr>
          <w:lang w:eastAsia="en-US"/>
        </w:rPr>
        <w:t xml:space="preserve"> укажите следующую информацию: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В поле «Счет» выберите из выпадающего списка счет, с которого требуется вывести средства.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t xml:space="preserve">Если Вы хотите вывести все средства со счета, установите флажок в поле «Прошу вывести денежные средства в сумме остатка».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В блоке </w:t>
      </w:r>
      <w:r>
        <w:rPr>
          <w:b/>
          <w:lang w:eastAsia="en-US"/>
        </w:rPr>
        <w:t xml:space="preserve">Счет зачисления</w:t>
      </w:r>
      <w:r>
        <w:rPr>
          <w:lang w:eastAsia="en-US"/>
        </w:rPr>
        <w:t xml:space="preserve"> укажите счет, на который необходимо зачислить средства. Вы можете выбрать счет следующими способами: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rPr>
          <w:b/>
        </w:rPr>
        <w:t xml:space="preserve">Выбрать </w:t>
      </w:r>
      <w:r>
        <w:rPr>
          <w:b/>
        </w:rPr>
        <w:t xml:space="preserve">счет</w:t>
      </w:r>
      <w:r>
        <w:t xml:space="preserve">. </w:t>
      </w:r>
      <w:r>
        <w:rPr>
          <w:lang w:eastAsia="en-US"/>
        </w:rPr>
        <w:t xml:space="preserve">Для указания счета, открытого в АО «Россельхозбанк», </w:t>
      </w:r>
      <w:r>
        <w:t xml:space="preserve">в поле «Счет» выберите из выпадающего списка интересующее значение. В результате реквизиты банка будут заполнены автоматически.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rPr>
          <w:b/>
        </w:rPr>
        <w:t xml:space="preserve">Выбрать счет другого банка</w:t>
      </w:r>
      <w:r>
        <w:t xml:space="preserve">. Для указания счета, открытого в другом банке, нажмите на ссылку </w:t>
      </w:r>
      <w:r>
        <w:rPr>
          <w:b/>
        </w:rPr>
        <w:t xml:space="preserve">Заполнить вручную</w:t>
      </w:r>
      <w:r>
        <w:t xml:space="preserve"> и укажите следующую информацию: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t xml:space="preserve">В поле «Счет» введите номер счета Вашей организации.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lang w:eastAsia="en-US"/>
        </w:rPr>
      </w:pPr>
      <w:r>
        <w:t xml:space="preserve">В поле «Наименование Банка или БИК» начините вводить название или БИК банка (не менее трех символов) </w:t>
      </w:r>
      <w:r>
        <w:rPr>
          <w:lang w:val="en-US" w:eastAsia="ru-RU" w:bidi="en-US"/>
        </w:rPr>
        <w:t xml:space="preserve">и затем выберите одно из найденных системой значений, щелкнув по нему. В результате </w:t>
      </w:r>
      <w:r>
        <w:rPr>
          <w:lang w:eastAsia="ru-RU" w:bidi="en-US"/>
        </w:rPr>
        <w:t xml:space="preserve">реквизиты банка</w:t>
      </w:r>
      <w:r>
        <w:rPr>
          <w:lang w:val="en-US" w:eastAsia="ru-RU" w:bidi="en-US"/>
        </w:rPr>
        <w:t xml:space="preserve"> </w:t>
      </w:r>
      <w:r>
        <w:rPr>
          <w:lang w:eastAsia="ru-RU" w:bidi="en-US"/>
        </w:rPr>
        <w:t xml:space="preserve">будут заполнены автоматически</w:t>
      </w:r>
      <w:r>
        <w:rPr>
          <w:lang w:val="en-US" w:eastAsia="ru-RU" w:bidi="en-US"/>
        </w:rP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В блоке </w:t>
      </w:r>
      <w:r>
        <w:rPr>
          <w:b/>
          <w:lang w:eastAsia="en-US"/>
        </w:rPr>
        <w:t xml:space="preserve">Сумма перевода</w:t>
      </w:r>
      <w:r>
        <w:rPr>
          <w:lang w:eastAsia="en-US"/>
        </w:rPr>
        <w:t xml:space="preserve"> в соответствующем поле введите сумму операции.</w:t>
      </w:r>
      <w:r>
        <w:rPr>
          <w:lang w:eastAsia="en-US"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i/>
        </w:rPr>
      </w:pPr>
      <w:r>
        <w:rPr>
          <w:b/>
          <w:i/>
          <w:lang w:eastAsia="en-US"/>
        </w:rPr>
        <w:t xml:space="preserve">ПРИМЕЧАНИЕ</w:t>
      </w:r>
      <w:r>
        <w:rPr>
          <w:i/>
          <w:lang w:eastAsia="en-US"/>
        </w:rPr>
        <w:t xml:space="preserve">: </w:t>
      </w:r>
      <w:r>
        <w:rPr>
          <w:i/>
          <w:lang w:eastAsia="en-US"/>
        </w:rPr>
        <w:t xml:space="preserve">если Вы выводите </w:t>
      </w:r>
      <w:r>
        <w:rPr>
          <w:i/>
        </w:rPr>
        <w:t xml:space="preserve">денежные средства в сумме остатка</w:t>
      </w:r>
      <w:r>
        <w:rPr>
          <w:i/>
        </w:rPr>
        <w:t xml:space="preserve"> на счете</w:t>
      </w:r>
      <w:r>
        <w:rPr>
          <w:i/>
        </w:rPr>
        <w:t xml:space="preserve">, </w:t>
      </w:r>
      <w:r>
        <w:rPr>
          <w:i/>
        </w:rPr>
        <w:t xml:space="preserve">данное </w:t>
      </w:r>
      <w:r>
        <w:rPr>
          <w:i/>
        </w:rPr>
        <w:t xml:space="preserve">поле не отображается.</w:t>
      </w:r>
      <w:r>
        <w:rPr>
          <w:i/>
        </w:rPr>
      </w:r>
      <w:r>
        <w:rPr>
          <w:i/>
        </w:rPr>
      </w:r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После указания всех необходимых сведений нажмите на кнопку </w:t>
      </w:r>
      <w:r>
        <w:rPr>
          <w:b/>
        </w:rPr>
        <w:t xml:space="preserve">Подписать и отправить</w:t>
      </w:r>
      <w:r>
        <w:t xml:space="preserve">. </w:t>
      </w:r>
      <w:r>
        <w:t xml:space="preserve">В результате Вы перейдете на форму подписания поручения. 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Подписание до</w:t>
      </w:r>
      <w:r>
        <w:rPr>
          <w:rStyle w:val="782"/>
        </w:rPr>
        <w:t xml:space="preserve">куме</w:t>
      </w:r>
      <w:r>
        <w:rPr>
          <w:rStyle w:val="782"/>
        </w:rPr>
        <w:t xml:space="preserve">н</w:t>
      </w:r>
      <w:r>
        <w:rPr>
          <w:rStyle w:val="782"/>
        </w:rPr>
        <w:t xml:space="preserve">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rPr>
          <w:lang w:eastAsia="ru-RU"/>
        </w:rPr>
        <w:t xml:space="preserve">Для того чтобы сохранить документ, щелкните по кнопке </w:t>
      </w:r>
      <w:r>
        <w:rPr>
          <w:b/>
          <w:lang w:eastAsia="ru-RU"/>
        </w:rPr>
        <w:t xml:space="preserve">Сохранить</w:t>
      </w:r>
      <w:r>
        <w:rPr>
          <w:lang w:eastAsia="ru-RU"/>
        </w:rPr>
        <w:t xml:space="preserve">. В поручение будет сохранено.</w:t>
      </w:r>
      <w:r/>
    </w:p>
    <w:p>
      <w:pPr>
        <w:pStyle w:val="826"/>
        <w:ind w:left="0"/>
        <w:widowControl w:val="off"/>
        <w:tabs>
          <w:tab w:val="left" w:pos="1134" w:leader="none"/>
        </w:tabs>
        <w:rPr>
          <w:i/>
          <w:lang w:eastAsia="en-US"/>
        </w:rPr>
      </w:pPr>
      <w:r>
        <w:t xml:space="preserve">Если</w:t>
      </w:r>
      <w:r>
        <w:t xml:space="preserve"> Вы передумали создавать поручение,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876" name="_x0000_i205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90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5" o:spid="_x0000_s875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890" o:title=""/>
              </v:shape>
            </w:pict>
          </mc:Fallback>
        </mc:AlternateContent>
      </w:r>
      <w:r>
        <w:t xml:space="preserve"> и подтвердите операцию.</w:t>
      </w:r>
      <w:r>
        <w:rPr>
          <w:i/>
          <w:lang w:eastAsia="en-US"/>
        </w:rPr>
      </w:r>
      <w:r>
        <w:rPr>
          <w:i/>
          <w:lang w:eastAsia="en-US"/>
        </w:rPr>
      </w:r>
    </w:p>
    <w:p>
      <w:pPr>
        <w:pStyle w:val="754"/>
        <w:rPr>
          <w:lang w:val="ru-RU"/>
        </w:rPr>
      </w:pPr>
      <w:r>
        <w:rPr>
          <w:lang w:val="ru-RU"/>
        </w:rPr>
        <w:t xml:space="preserve">Создание поручения на перевод средств между площадками</w:t>
      </w:r>
      <w:r>
        <w:rPr>
          <w:lang w:val="ru-RU"/>
        </w:rPr>
      </w:r>
    </w:p>
    <w:p>
      <w:pPr>
        <w:pStyle w:val="749"/>
        <w:ind w:left="0"/>
        <w:rPr>
          <w:lang w:eastAsia="en-US"/>
        </w:rPr>
      </w:pPr>
      <w:r>
        <w:rPr>
          <w:lang w:eastAsia="en-US"/>
        </w:rPr>
        <w:t xml:space="preserve">На форме создания поручения на перевод средств между торговыми площадками заполните следующие сведения:</w:t>
      </w:r>
      <w:r>
        <w:rPr>
          <w:lang w:eastAsia="en-US"/>
        </w:rPr>
      </w:r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7072" cy="2955849"/>
                <wp:effectExtent l="0" t="0" r="0" b="0"/>
                <wp:docPr id="877" name="_x0000_i205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91"/>
                        <a:stretch/>
                      </pic:blipFill>
                      <pic:spPr bwMode="auto">
                        <a:xfrm>
                          <a:off x="0" y="0"/>
                          <a:ext cx="3597072" cy="29558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6" o:spid="_x0000_s876" type="#_x0000_t75" style="width:283.23pt;height:232.74pt;mso-wrap-distance-left:0.00pt;mso-wrap-distance-top:0.00pt;mso-wrap-distance-right:0.00pt;mso-wrap-distance-bottom:0.00pt;" stroked="f">
                <v:path textboxrect="0,0,0,0"/>
                <v:imagedata r:id="rId891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305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поручения на перевод средств между площадками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В блоке </w:t>
      </w:r>
      <w:r>
        <w:rPr>
          <w:b/>
          <w:lang w:eastAsia="en-US"/>
        </w:rPr>
        <w:t xml:space="preserve">Счет списания</w:t>
      </w:r>
      <w:r>
        <w:rPr>
          <w:lang w:eastAsia="en-US"/>
        </w:rPr>
        <w:t xml:space="preserve"> укажите счет, с которого требуется перевести средства. Для этого в соответствующем поле выберите из выпадающего списка нужное значение.</w:t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В блоке </w:t>
      </w:r>
      <w:r>
        <w:rPr>
          <w:b/>
          <w:lang w:eastAsia="en-US"/>
        </w:rPr>
        <w:t xml:space="preserve">Счет зачисления</w:t>
      </w:r>
      <w:r>
        <w:rPr>
          <w:lang w:eastAsia="en-US"/>
        </w:rPr>
        <w:t xml:space="preserve"> укажите счет, на который необходимо зачислить средства. Для этого в соответствующем поле выберите из выпадающего списка нужное значение.</w:t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В блоке </w:t>
      </w:r>
      <w:r>
        <w:rPr>
          <w:b/>
          <w:lang w:eastAsia="en-US"/>
        </w:rPr>
        <w:t xml:space="preserve">Сумма перевода</w:t>
      </w:r>
      <w:r>
        <w:rPr>
          <w:lang w:eastAsia="en-US"/>
        </w:rPr>
        <w:t xml:space="preserve"> в соответствующем поле введите сумму операции.</w:t>
      </w:r>
      <w:r>
        <w:rPr>
          <w:lang w:eastAsia="en-US"/>
        </w:rPr>
      </w:r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После указания всех необходимых сведений нажмите на кнопку </w:t>
      </w:r>
      <w:r>
        <w:rPr>
          <w:b/>
        </w:rPr>
        <w:t xml:space="preserve">Подписать и отправить</w:t>
      </w:r>
      <w:r>
        <w:t xml:space="preserve">. </w:t>
      </w:r>
      <w:r>
        <w:t xml:space="preserve">В результате Вы перейдете на форму подписания поручения. 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Подписани</w:t>
      </w:r>
      <w:r>
        <w:rPr>
          <w:rStyle w:val="782"/>
        </w:rPr>
        <w:t xml:space="preserve">е до</w:t>
      </w:r>
      <w:r>
        <w:rPr>
          <w:rStyle w:val="782"/>
        </w:rPr>
        <w:t xml:space="preserve">ку</w:t>
      </w:r>
      <w:r>
        <w:rPr>
          <w:rStyle w:val="782"/>
        </w:rPr>
        <w:t xml:space="preserve">ментов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rPr>
          <w:lang w:eastAsia="ru-RU"/>
        </w:rPr>
        <w:t xml:space="preserve">Для того чтобы сохранить документ, щелкните по кнопке </w:t>
      </w:r>
      <w:r>
        <w:rPr>
          <w:b/>
          <w:lang w:eastAsia="ru-RU"/>
        </w:rPr>
        <w:t xml:space="preserve">Сохранить</w:t>
      </w:r>
      <w:r>
        <w:rPr>
          <w:lang w:eastAsia="ru-RU"/>
        </w:rPr>
        <w:t xml:space="preserve">. В поручение будет сохранено.</w:t>
      </w:r>
      <w:r/>
    </w:p>
    <w:p>
      <w:pPr>
        <w:pStyle w:val="826"/>
        <w:ind w:left="0"/>
        <w:widowControl w:val="off"/>
        <w:tabs>
          <w:tab w:val="left" w:pos="1134" w:leader="none"/>
        </w:tabs>
        <w:rPr>
          <w:lang w:eastAsia="en-US"/>
        </w:rPr>
      </w:pPr>
      <w:r>
        <w:t xml:space="preserve">Если</w:t>
      </w:r>
      <w:r>
        <w:t xml:space="preserve"> Вы передумали создавать поручение,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878" name="_x0000_i205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92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7" o:spid="_x0000_s877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892" o:title=""/>
              </v:shape>
            </w:pict>
          </mc:Fallback>
        </mc:AlternateContent>
      </w:r>
      <w:r>
        <w:t xml:space="preserve"> и подтвердите операцию.</w:t>
      </w:r>
      <w:r>
        <w:rPr>
          <w:lang w:eastAsia="en-US"/>
        </w:rPr>
      </w:r>
      <w:r>
        <w:rPr>
          <w:lang w:eastAsia="en-US"/>
        </w:rPr>
      </w:r>
    </w:p>
    <w:p>
      <w:pPr>
        <w:pStyle w:val="753"/>
      </w:pPr>
      <w:r>
        <w:t xml:space="preserve">Операции с неторговыми поручениями</w:t>
      </w:r>
      <w:r/>
    </w:p>
    <w:p>
      <w:pPr>
        <w:pStyle w:val="749"/>
        <w:ind w:left="0"/>
        <w:rPr>
          <w:rStyle w:val="878"/>
        </w:rPr>
      </w:pPr>
      <w:r>
        <w:rPr>
          <w:rStyle w:val="878"/>
        </w:rPr>
        <w:t xml:space="preserve">В списке неторговых поручений в зависимости от статуса документа Вы можете выполнить следующие действия:</w:t>
      </w:r>
      <w:r>
        <w:rPr>
          <w:rStyle w:val="87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Отредактировать поручение</w:t>
      </w:r>
      <w:r>
        <w:t xml:space="preserve">. Для этого в списке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879" name="_x0000_i205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93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8" o:spid="_x0000_s878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893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 </w:t>
      </w:r>
      <w:r>
        <w:rPr>
          <w:b/>
          <w:lang w:eastAsia="ru-RU"/>
        </w:rPr>
        <w:t xml:space="preserve">Редактировать</w:t>
      </w:r>
      <w:r>
        <w:rPr>
          <w:lang w:eastAsia="ru-RU"/>
        </w:rPr>
        <w:t xml:space="preserve">. </w:t>
      </w:r>
      <w:r>
        <w:rPr>
          <w:lang w:val="en-US" w:eastAsia="ru-RU" w:bidi="en-US"/>
        </w:rPr>
        <w:t xml:space="preserve">В результате откроется </w:t>
      </w:r>
      <w:r>
        <w:rPr>
          <w:lang w:eastAsia="ru-RU" w:bidi="en-US"/>
        </w:rPr>
        <w:t xml:space="preserve">страница</w:t>
      </w:r>
      <w:r>
        <w:rPr>
          <w:lang w:val="en-US" w:eastAsia="ru-RU" w:bidi="en-US"/>
        </w:rPr>
        <w:t xml:space="preserve"> редактирования, на которой внесите необходимые изменения. Подробнее о заполнении полей смотрите в соответствующих разделах данного руководства.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Подписать поручение</w:t>
      </w:r>
      <w:r>
        <w:t xml:space="preserve">. Для этого в списке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880" name="_x0000_i205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94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9" o:spid="_x0000_s879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894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</w:t>
      </w:r>
      <w:r>
        <w:rPr>
          <w:rStyle w:val="1080"/>
        </w:rPr>
        <w:t xml:space="preserve"> </w:t>
      </w:r>
      <w:r>
        <w:rPr>
          <w:rStyle w:val="1080"/>
          <w:b/>
        </w:rPr>
        <w:t xml:space="preserve">Подписать</w:t>
      </w:r>
      <w:r>
        <w:rPr>
          <w:rStyle w:val="1080"/>
        </w:rPr>
        <w:t xml:space="preserve">. </w:t>
      </w:r>
      <w:r>
        <w:t xml:space="preserve">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Подписани</w:t>
      </w:r>
      <w:r>
        <w:rPr>
          <w:rStyle w:val="782"/>
        </w:rPr>
        <w:t xml:space="preserve">е</w:t>
      </w:r>
      <w:r>
        <w:rPr>
          <w:rStyle w:val="782"/>
        </w:rPr>
        <w:t xml:space="preserve"> до</w:t>
      </w:r>
      <w:r>
        <w:rPr>
          <w:rStyle w:val="782"/>
        </w:rPr>
        <w:t xml:space="preserve">к</w:t>
      </w:r>
      <w:r>
        <w:rPr>
          <w:rStyle w:val="782"/>
        </w:rPr>
        <w:t xml:space="preserve">ументов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Скачать поручение в формате </w:t>
      </w:r>
      <w:r>
        <w:rPr>
          <w:b/>
        </w:rPr>
        <w:t xml:space="preserve">.</w:t>
      </w:r>
      <w:r>
        <w:rPr>
          <w:b/>
          <w:lang w:val="en-US"/>
        </w:rPr>
        <w:t xml:space="preserve">pdf</w:t>
      </w:r>
      <w:r>
        <w:t xml:space="preserve">. Для этого в списке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881" name="_x0000_i206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95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0" o:spid="_x0000_s880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895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</w:t>
      </w:r>
      <w:r>
        <w:t xml:space="preserve"> </w:t>
      </w:r>
      <w:r>
        <w:rPr>
          <w:b/>
        </w:rPr>
        <w:t xml:space="preserve">Скачать в </w:t>
      </w:r>
      <w:r>
        <w:rPr>
          <w:b/>
          <w:lang w:val="en-US"/>
        </w:rPr>
        <w:t xml:space="preserve">PDF</w:t>
      </w:r>
      <w:r>
        <w:t xml:space="preserve">. В результате будет сформирован </w:t>
      </w:r>
      <w:r>
        <w:t xml:space="preserve">pdf</w:t>
      </w:r>
      <w:r>
        <w:t xml:space="preserve">-файл, который Вы сможете распечатать или сохранить </w:t>
      </w:r>
      <w:r>
        <w:t xml:space="preserve">на компьютер</w:t>
      </w:r>
      <w:r>
        <w:rPr>
          <w:lang w:eastAsia="ru-RU"/>
        </w:rPr>
        <w:t xml:space="preserve">.</w:t>
      </w:r>
      <w:r/>
    </w:p>
    <w:p>
      <w:pPr>
        <w:pStyle w:val="749"/>
        <w:numPr>
          <w:ilvl w:val="0"/>
          <w:numId w:val="10"/>
        </w:numPr>
        <w:ind w:left="0" w:firstLine="720"/>
        <w:widowControl w:val="off"/>
        <w:tabs>
          <w:tab w:val="left" w:pos="1134" w:leader="none"/>
          <w:tab w:val="left" w:pos="2127" w:leader="none"/>
        </w:tabs>
      </w:pPr>
      <w:r>
        <w:rPr>
          <w:b/>
        </w:rPr>
        <w:t xml:space="preserve">Повторить поручение</w:t>
      </w:r>
      <w:r>
        <w:t xml:space="preserve">. </w:t>
      </w:r>
      <w:r>
        <w:t xml:space="preserve">Для этого в списке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882" name="_x0000_i206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96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1" o:spid="_x0000_s881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896" o:title=""/>
              </v:shape>
            </w:pict>
          </mc:Fallback>
        </mc:AlternateContent>
      </w:r>
      <w:r>
        <w:rPr>
          <w:lang w:eastAsia="ru-RU"/>
        </w:rPr>
        <w:t xml:space="preserve"> рядом с нужной записью и щелкните по ссылке </w:t>
      </w:r>
      <w:r>
        <w:rPr>
          <w:b/>
          <w:lang w:eastAsia="ru-RU"/>
        </w:rPr>
        <w:t xml:space="preserve">Повторить</w:t>
      </w:r>
      <w:r>
        <w:rPr>
          <w:lang w:eastAsia="ru-RU"/>
        </w:rPr>
        <w:t xml:space="preserve">. </w:t>
      </w:r>
      <w:r>
        <w:rPr>
          <w:lang w:val="en-US" w:eastAsia="ru-RU" w:bidi="en-US"/>
        </w:rPr>
        <w:t xml:space="preserve">В результате Вы перейдете на страницу создания ново</w:t>
      </w:r>
      <w:r>
        <w:rPr>
          <w:lang w:eastAsia="ru-RU" w:bidi="en-US"/>
        </w:rPr>
        <w:t xml:space="preserve">го</w:t>
      </w:r>
      <w:r>
        <w:rPr>
          <w:lang w:val="en-US" w:eastAsia="ru-RU" w:bidi="en-US"/>
        </w:rPr>
        <w:t xml:space="preserve"> </w:t>
      </w:r>
      <w:r>
        <w:rPr>
          <w:lang w:eastAsia="ru-RU" w:bidi="en-US"/>
        </w:rPr>
        <w:t xml:space="preserve">документа</w:t>
      </w:r>
      <w:r>
        <w:rPr>
          <w:lang w:val="en-US" w:eastAsia="ru-RU" w:bidi="en-US"/>
        </w:rPr>
        <w:t xml:space="preserve">, в поля которо</w:t>
      </w:r>
      <w:r>
        <w:rPr>
          <w:lang w:eastAsia="ru-RU" w:bidi="en-US"/>
        </w:rPr>
        <w:t xml:space="preserve">го</w:t>
      </w:r>
      <w:r>
        <w:rPr>
          <w:lang w:val="en-US" w:eastAsia="ru-RU" w:bidi="en-US"/>
        </w:rPr>
        <w:t xml:space="preserve"> будет скопирована информация из </w:t>
      </w:r>
      <w:r>
        <w:rPr>
          <w:lang w:eastAsia="ru-RU" w:bidi="en-US"/>
        </w:rPr>
        <w:t xml:space="preserve">данного</w:t>
      </w:r>
      <w:r>
        <w:rPr>
          <w:lang w:val="en-US" w:eastAsia="ru-RU" w:bidi="en-US"/>
        </w:rPr>
        <w:t xml:space="preserve"> </w:t>
      </w:r>
      <w:r>
        <w:rPr>
          <w:lang w:eastAsia="ru-RU" w:bidi="en-US"/>
        </w:rPr>
        <w:t xml:space="preserve">поручения</w:t>
      </w:r>
      <w:r>
        <w:rPr>
          <w:lang w:val="en-US" w:eastAsia="ru-RU" w:bidi="en-US"/>
        </w:rPr>
        <w:t xml:space="preserve">. Подробнее о заполнении полей смотрите в соответствующих разделах данного руководства.</w:t>
      </w:r>
      <w:r/>
    </w:p>
    <w:p>
      <w:pPr>
        <w:pStyle w:val="752"/>
        <w:rPr>
          <w:lang w:val="ru-RU"/>
        </w:rPr>
      </w:pPr>
      <w:r>
        <w:rPr>
          <w:lang w:val="ru-RU"/>
        </w:rPr>
        <w:t xml:space="preserve">Заявления на присвоение статуса квалифицированного инвестора</w:t>
      </w:r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</w:pPr>
      <w:r>
        <w:fldChar w:fldCharType="begin"/>
      </w:r>
      <w:r>
        <w:instrText xml:space="preserve"> HYPERLINK  \l "_Статусы_документов_в" </w:instrText>
      </w:r>
      <w:r>
        <w:fldChar w:fldCharType="separate"/>
      </w:r>
      <w:r>
        <w:rPr>
          <w:rStyle w:val="782"/>
        </w:rPr>
        <w:t xml:space="preserve">Создание заявлен</w:t>
      </w:r>
      <w:r>
        <w:rPr>
          <w:rStyle w:val="782"/>
        </w:rPr>
        <w:t xml:space="preserve">ия</w:t>
      </w:r>
      <w:r>
        <w:rPr>
          <w:rStyle w:val="782"/>
        </w:rPr>
        <w:t xml:space="preserve"> на п</w:t>
      </w:r>
      <w:r>
        <w:rPr>
          <w:rStyle w:val="782"/>
        </w:rPr>
        <w:t xml:space="preserve">рисвоени</w:t>
      </w:r>
      <w:r>
        <w:rPr>
          <w:rStyle w:val="782"/>
        </w:rPr>
        <w:t xml:space="preserve">е статуса квалифицированного инвестора</w:t>
      </w:r>
      <w:r>
        <w:fldChar w:fldCharType="end"/>
      </w:r>
      <w:r/>
    </w:p>
    <w:p>
      <w:pPr>
        <w:pStyle w:val="749"/>
        <w:ind w:left="0"/>
      </w:pPr>
      <w:r>
        <w:t xml:space="preserve">В разделе </w:t>
      </w:r>
      <w:r>
        <w:rPr>
          <w:b/>
        </w:rPr>
        <w:t xml:space="preserve">Брокерское обслуживание – </w:t>
      </w:r>
      <w:r>
        <w:rPr>
          <w:b/>
        </w:rPr>
        <w:t xml:space="preserve">Квалифицированный инвестор</w:t>
      </w:r>
      <w:r>
        <w:t xml:space="preserve"> отображается список заявлений на присвоение статуса квалифицированного инвестора Вашей организации.</w:t>
      </w:r>
      <w:r/>
    </w:p>
    <w:p>
      <w:pPr>
        <w:pStyle w:val="749"/>
        <w:ind w:left="0"/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если у Вашей организации еще не</w:t>
      </w:r>
      <w:r>
        <w:rPr>
          <w:i/>
        </w:rPr>
        <w:t xml:space="preserve"> оформлен статус квалифицированного инвестора, на экране отобразится соответствующее предложение. Для перехода к созданию заявления на присвоение статуса нажмите на кнопку Подать заявление. Подробное описание заполнения полей документа приведено в разделе </w:t>
      </w:r>
      <w:r>
        <w:rPr>
          <w:i/>
        </w:rPr>
        <w:fldChar w:fldCharType="begin"/>
      </w:r>
      <w:r>
        <w:rPr>
          <w:i/>
        </w:rPr>
        <w:instrText xml:space="preserve"> HYPERLINK  \l "_Статусы_документов_в" </w:instrText>
      </w:r>
      <w:r>
        <w:rPr>
          <w:i/>
        </w:rPr>
        <w:fldChar w:fldCharType="separate"/>
      </w:r>
      <w:r>
        <w:rPr>
          <w:rStyle w:val="782"/>
          <w:i/>
        </w:rPr>
        <w:t xml:space="preserve">Создание заявле</w:t>
      </w:r>
      <w:r>
        <w:rPr>
          <w:rStyle w:val="782"/>
          <w:i/>
        </w:rPr>
        <w:t xml:space="preserve">н</w:t>
      </w:r>
      <w:r>
        <w:rPr>
          <w:rStyle w:val="782"/>
          <w:i/>
        </w:rPr>
        <w:t xml:space="preserve">ия на пр</w:t>
      </w:r>
      <w:r>
        <w:rPr>
          <w:rStyle w:val="782"/>
          <w:i/>
        </w:rPr>
        <w:t xml:space="preserve">исвоение статуса квалифицированного инвестора</w:t>
      </w:r>
      <w:r>
        <w:rPr>
          <w:i/>
        </w:rPr>
        <w:fldChar w:fldCharType="end"/>
      </w:r>
      <w:r>
        <w:rPr>
          <w:i/>
        </w:rPr>
        <w:t xml:space="preserve">.</w:t>
      </w:r>
      <w:r>
        <w:rPr>
          <w:i/>
        </w:rPr>
      </w:r>
    </w:p>
    <w:p>
      <w:pPr>
        <w:pStyle w:val="749"/>
        <w:ind w:left="0"/>
        <w:rPr>
          <w:i/>
        </w:rPr>
      </w:pPr>
      <w:r>
        <w:rPr>
          <w:i/>
        </w:rPr>
        <w:t xml:space="preserve">Если Вашей организации присвоен статус, при входе в данный пункт меню на экране отобразится соответствующая информация.</w:t>
      </w:r>
      <w:r>
        <w:rPr>
          <w:i/>
        </w:rPr>
      </w:r>
    </w:p>
    <w:p>
      <w:pPr>
        <w:pStyle w:val="749"/>
        <w:ind w:left="0"/>
        <w:rPr>
          <w:i/>
        </w:rPr>
      </w:pPr>
      <w:r>
        <w:rPr>
          <w:i/>
        </w:rPr>
        <w:t xml:space="preserve">В случае если срок действия статуса заканчивается, на экране отобразится уведомление. В этом случае Вам необходимо повторно сформировать заявление. </w:t>
      </w:r>
      <w:r>
        <w:rPr>
          <w:i/>
        </w:rPr>
        <w:t xml:space="preserve">Для этого </w:t>
      </w:r>
      <w:r>
        <w:rPr>
          <w:i/>
        </w:rPr>
        <w:t xml:space="preserve">щелкните по кнопке</w:t>
      </w:r>
      <w:r>
        <w:rPr>
          <w:i/>
        </w:rPr>
        <w:t xml:space="preserve"> </w:t>
      </w:r>
      <w:r>
        <w:rPr>
          <w:b/>
          <w:i/>
        </w:rPr>
        <w:t xml:space="preserve">Создать заявление</w:t>
      </w:r>
      <w:r>
        <w:rPr>
          <w:i/>
        </w:rPr>
        <w:t xml:space="preserve">. Подробнее</w:t>
      </w:r>
      <w:r>
        <w:rPr>
          <w:i/>
        </w:rPr>
        <w:t xml:space="preserve"> </w:t>
      </w:r>
      <w:r>
        <w:rPr>
          <w:i/>
        </w:rPr>
        <w:t xml:space="preserve">смотрите </w:t>
      </w:r>
      <w:r>
        <w:rPr>
          <w:i/>
        </w:rPr>
        <w:t xml:space="preserve">в разделе </w:t>
      </w:r>
      <w:r>
        <w:rPr>
          <w:i/>
        </w:rPr>
        <w:fldChar w:fldCharType="begin"/>
      </w:r>
      <w:r>
        <w:rPr>
          <w:i/>
        </w:rPr>
        <w:instrText xml:space="preserve"> HYPERLINK  \l "_Статусы_документов_в" </w:instrText>
      </w:r>
      <w:r>
        <w:rPr>
          <w:i/>
        </w:rPr>
        <w:fldChar w:fldCharType="separate"/>
      </w:r>
      <w:r>
        <w:rPr>
          <w:rStyle w:val="782"/>
          <w:i/>
        </w:rPr>
        <w:t xml:space="preserve">Создание заявления</w:t>
      </w:r>
      <w:r>
        <w:rPr>
          <w:rStyle w:val="782"/>
          <w:i/>
        </w:rPr>
        <w:t xml:space="preserve"> н</w:t>
      </w:r>
      <w:r>
        <w:rPr>
          <w:rStyle w:val="782"/>
          <w:i/>
        </w:rPr>
        <w:t xml:space="preserve">а </w:t>
      </w:r>
      <w:r>
        <w:rPr>
          <w:rStyle w:val="782"/>
          <w:i/>
        </w:rPr>
        <w:t xml:space="preserve">присвоение ста</w:t>
      </w:r>
      <w:r>
        <w:rPr>
          <w:rStyle w:val="782"/>
          <w:i/>
        </w:rPr>
        <w:t xml:space="preserve">туса квалифицированного инвестора</w:t>
      </w:r>
      <w:r>
        <w:rPr>
          <w:i/>
        </w:rPr>
        <w:fldChar w:fldCharType="end"/>
      </w:r>
      <w:r>
        <w:rPr>
          <w:i/>
        </w:rPr>
        <w:t xml:space="preserve">.</w:t>
      </w:r>
      <w:r>
        <w:rPr>
          <w:i/>
        </w:rPr>
      </w:r>
      <w:r>
        <w:rPr>
          <w:i/>
        </w:rPr>
      </w:r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2306" cy="1778381"/>
                <wp:effectExtent l="0" t="0" r="0" b="0"/>
                <wp:docPr id="883" name="_x0000_i206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97"/>
                        <a:stretch/>
                      </pic:blipFill>
                      <pic:spPr bwMode="auto">
                        <a:xfrm>
                          <a:off x="0" y="0"/>
                          <a:ext cx="5042306" cy="177838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2" o:spid="_x0000_s882" type="#_x0000_t75" style="width:397.03pt;height:140.03pt;mso-wrap-distance-left:0.00pt;mso-wrap-distance-top:0.00pt;mso-wrap-distance-right:0.00pt;mso-wrap-distance-bottom:0.00pt;" stroked="f">
                <v:path textboxrect="0,0,0,0"/>
                <v:imagedata r:id="rId897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306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Пункт меню </w:t>
      </w:r>
      <w:r>
        <w:rPr>
          <w:rFonts w:ascii="Arial" w:hAnsi="Arial" w:cs="Arial"/>
          <w:b/>
          <w:bCs/>
          <w:iCs/>
          <w:sz w:val="18"/>
        </w:rPr>
        <w:t xml:space="preserve">Брокерское обслуживание</w:t>
      </w:r>
      <w:r>
        <w:rPr>
          <w:rFonts w:ascii="Arial" w:hAnsi="Arial" w:cs="Arial"/>
          <w:bCs/>
          <w:iCs/>
          <w:sz w:val="18"/>
        </w:rPr>
        <w:t xml:space="preserve">. Раздел </w:t>
      </w:r>
      <w:r>
        <w:rPr>
          <w:rFonts w:ascii="Arial" w:hAnsi="Arial" w:cs="Arial"/>
          <w:b/>
          <w:bCs/>
          <w:iCs/>
          <w:sz w:val="18"/>
        </w:rPr>
        <w:t xml:space="preserve">Квалифицированный инвестор</w:t>
      </w:r>
      <w:r>
        <w:rPr>
          <w:rFonts w:ascii="Arial" w:hAnsi="Arial" w:cs="Arial"/>
          <w:b/>
          <w:bCs/>
          <w:iCs/>
          <w:sz w:val="18"/>
        </w:rPr>
      </w:r>
    </w:p>
    <w:p>
      <w:pPr>
        <w:pStyle w:val="749"/>
        <w:ind w:left="0"/>
        <w:tabs>
          <w:tab w:val="left" w:pos="2127" w:leader="none"/>
        </w:tabs>
      </w:pPr>
      <w:r>
        <w:t xml:space="preserve">По каждому заявлению Вы можете просмотреть следующие сведения: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Номер, дату и статус документа. Подробное описание статусов приведено в разделе </w:t>
      </w:r>
      <w:r>
        <w:fldChar w:fldCharType="begin"/>
      </w:r>
      <w:r>
        <w:instrText xml:space="preserve">HYPERLINK  \l "_Статусы_документов_в_1"</w:instrText>
      </w:r>
      <w:r>
        <w:fldChar w:fldCharType="separate"/>
      </w:r>
      <w:r>
        <w:rPr>
          <w:rStyle w:val="782"/>
        </w:rPr>
        <w:t xml:space="preserve">Статусы докум</w:t>
      </w:r>
      <w:r>
        <w:rPr>
          <w:rStyle w:val="782"/>
        </w:rPr>
        <w:t xml:space="preserve">ентов </w:t>
      </w:r>
      <w:r>
        <w:rPr>
          <w:rStyle w:val="782"/>
        </w:rPr>
        <w:t xml:space="preserve">в</w:t>
      </w:r>
      <w:r>
        <w:rPr>
          <w:rStyle w:val="782"/>
        </w:rPr>
        <w:t xml:space="preserve"> </w:t>
      </w:r>
      <w:r>
        <w:rPr>
          <w:rStyle w:val="782"/>
        </w:rPr>
        <w:t xml:space="preserve">ра</w:t>
      </w:r>
      <w:r>
        <w:rPr>
          <w:rStyle w:val="782"/>
        </w:rPr>
        <w:t xml:space="preserve">мках брокерского обслуживания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Дату присвоения статуса квалифицированного инвестора и дату окончания действия данного статуса для Вашей организации (заявлений в статусе «Исполнен»).</w:t>
      </w:r>
      <w:r/>
    </w:p>
    <w:p>
      <w:pPr>
        <w:pStyle w:val="826"/>
        <w:ind w:left="720" w:firstLine="0"/>
        <w:widowControl w:val="off"/>
        <w:tabs>
          <w:tab w:val="left" w:pos="1134" w:leader="none"/>
        </w:tabs>
      </w:pPr>
      <w:r>
        <w:rPr>
          <w:lang w:eastAsia="ru-RU" w:bidi="en-US"/>
        </w:rPr>
        <w:t xml:space="preserve">Для просмотра заявления в списке щелкните по интересующей записи.</w:t>
      </w:r>
      <w:r/>
    </w:p>
    <w:p>
      <w:pPr>
        <w:pStyle w:val="753"/>
      </w:pPr>
      <w:r>
        <w:t xml:space="preserve">Создание заявления на присвоение статуса квалифицированного инвестора</w:t>
      </w:r>
      <w:r/>
    </w:p>
    <w:p>
      <w:pPr>
        <w:pStyle w:val="749"/>
        <w:ind w:left="0"/>
        <w:rPr>
          <w:lang w:eastAsia="en-US"/>
        </w:rPr>
      </w:pPr>
      <w:r>
        <w:rPr>
          <w:lang w:eastAsia="en-US"/>
        </w:rPr>
        <w:t xml:space="preserve">На форме создания </w:t>
      </w:r>
      <w:r>
        <w:t xml:space="preserve">заявления на присвоение статуса квалифицированного инвестора</w:t>
      </w:r>
      <w:r>
        <w:rPr>
          <w:lang w:eastAsia="en-US"/>
        </w:rPr>
        <w:t xml:space="preserve"> заполните следующие сведения:</w:t>
      </w:r>
      <w:r>
        <w:rPr>
          <w:lang w:eastAsia="en-US"/>
        </w:rPr>
      </w:r>
    </w:p>
    <w:p>
      <w:pPr>
        <w:pStyle w:val="749"/>
        <w:ind w:left="0"/>
        <w:rPr>
          <w:lang w:eastAsia="en-US"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для просмотра </w:t>
      </w:r>
      <w:r>
        <w:rPr>
          <w:i/>
        </w:rPr>
        <w:t xml:space="preserve">подробной информации </w:t>
      </w:r>
      <w:r>
        <w:rPr>
          <w:i/>
        </w:rPr>
        <w:t xml:space="preserve">щелкните по символу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3379" cy="142818"/>
                <wp:effectExtent l="0" t="0" r="0" b="0"/>
                <wp:docPr id="884" name="_x0000_i206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98"/>
                        <a:stretch/>
                      </pic:blipFill>
                      <pic:spPr bwMode="auto">
                        <a:xfrm>
                          <a:off x="0" y="0"/>
                          <a:ext cx="133379" cy="1428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3" o:spid="_x0000_s883" type="#_x0000_t75" style="width:10.50pt;height:11.25pt;mso-wrap-distance-left:0.00pt;mso-wrap-distance-top:0.00pt;mso-wrap-distance-right:0.00pt;mso-wrap-distance-bottom:0.00pt;" stroked="f">
                <v:path textboxrect="0,0,0,0"/>
                <v:imagedata r:id="rId898" o:title=""/>
              </v:shape>
            </w:pict>
          </mc:Fallback>
        </mc:AlternateContent>
      </w:r>
      <w:r>
        <w:rPr>
          <w:i/>
        </w:rPr>
        <w:t xml:space="preserve">, расположенному рядом с соответствующим полем.</w:t>
      </w:r>
      <w:r>
        <w:rPr>
          <w:lang w:eastAsia="en-US"/>
        </w:rPr>
      </w:r>
      <w:r>
        <w:rPr>
          <w:lang w:eastAsia="en-US"/>
        </w:rPr>
      </w:r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7631" cy="3310865"/>
                <wp:effectExtent l="0" t="0" r="0" b="0"/>
                <wp:docPr id="885" name="_x0000_i206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99"/>
                        <a:stretch/>
                      </pic:blipFill>
                      <pic:spPr bwMode="auto">
                        <a:xfrm>
                          <a:off x="0" y="0"/>
                          <a:ext cx="3597631" cy="3310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4" o:spid="_x0000_s884" type="#_x0000_t75" style="width:283.28pt;height:260.70pt;mso-wrap-distance-left:0.00pt;mso-wrap-distance-top:0.00pt;mso-wrap-distance-right:0.00pt;mso-wrap-distance-bottom:0.00pt;" stroked="f">
                <v:path textboxrect="0,0,0,0"/>
                <v:imagedata r:id="rId899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307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</w:t>
      </w:r>
      <w:r>
        <w:rPr>
          <w:rFonts w:ascii="Arial" w:hAnsi="Arial" w:cs="Arial"/>
          <w:bCs/>
          <w:iCs/>
          <w:sz w:val="18"/>
        </w:rPr>
        <w:t xml:space="preserve">заявления на присвоение статуса квалифицированного инвестора</w:t>
      </w:r>
      <w:r>
        <w:rPr>
          <w:rFonts w:ascii="Arial" w:hAnsi="Arial" w:cs="Arial"/>
          <w:bCs/>
          <w:iCs/>
          <w:sz w:val="18"/>
        </w:rPr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В поле «Полное наименование юр. лица» отображается название Вашей организации</w:t>
      </w:r>
      <w: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В поле «Контактный номер телефона» показан Ваш контактный номер телефона</w:t>
      </w:r>
      <w:r>
        <w:rPr>
          <w:lang w:val="en-US" w:eastAsia="ru-RU" w:bidi="en-US"/>
        </w:rPr>
        <w:t xml:space="preserve">.</w:t>
      </w:r>
      <w:r>
        <w:rPr>
          <w:lang w:eastAsia="ru-RU" w:bidi="en-US"/>
        </w:rPr>
        <w:t xml:space="preserve"> При необходимости Вы можете изменить номер.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В блоке </w:t>
      </w:r>
      <w:r>
        <w:rPr>
          <w:b/>
          <w:lang w:eastAsia="en-US"/>
        </w:rPr>
        <w:t xml:space="preserve">Инструменты и услуги</w:t>
      </w:r>
      <w:r>
        <w:rPr>
          <w:lang w:eastAsia="en-US"/>
        </w:rPr>
        <w:t xml:space="preserve"> отображается список </w:t>
      </w:r>
      <w:r>
        <w:rPr>
          <w:lang w:eastAsia="ru-RU"/>
        </w:rPr>
        <w:t xml:space="preserve">финансовых инструментов и услуг, к которым Вы сможете получить доступ после присвоения статуса квалифицированного инвестора</w:t>
      </w:r>
      <w:r>
        <w:rPr>
          <w:lang w:eastAsia="en-US"/>
        </w:rPr>
        <w:t xml:space="preserve">.</w:t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0" w:leader="none"/>
          <w:tab w:val="left" w:pos="1134" w:leader="none"/>
        </w:tabs>
        <w:rPr>
          <w:bCs/>
          <w:iCs/>
        </w:rPr>
      </w:pPr>
      <w:r>
        <w:rPr>
          <w:bCs/>
          <w:iCs/>
        </w:rPr>
        <w:t xml:space="preserve">В блоке </w:t>
      </w:r>
      <w:r>
        <w:rPr>
          <w:b/>
          <w:bCs/>
          <w:iCs/>
        </w:rPr>
        <w:t xml:space="preserve">Вложения</w:t>
      </w:r>
      <w:r>
        <w:rPr>
          <w:bCs/>
          <w:iCs/>
        </w:rPr>
        <w:t xml:space="preserve"> прикрепите документы, подтверждающие статус квалифицированного инвестора Вашей организации. </w:t>
      </w:r>
      <w:r>
        <w:rPr>
          <w:bCs/>
          <w:iCs/>
        </w:rPr>
      </w:r>
      <w:r>
        <w:rPr>
          <w:bCs/>
          <w:iCs/>
        </w:rPr>
      </w:r>
    </w:p>
    <w:p>
      <w:pPr>
        <w:pStyle w:val="826"/>
        <w:ind w:left="0"/>
        <w:widowControl w:val="off"/>
        <w:tabs>
          <w:tab w:val="left" w:pos="0" w:leader="none"/>
          <w:tab w:val="left" w:pos="1134" w:leader="none"/>
        </w:tabs>
        <w:rPr>
          <w:bCs/>
          <w:i/>
          <w:iCs/>
        </w:rPr>
      </w:pPr>
      <w:r>
        <w:rPr>
          <w:b/>
          <w:bCs/>
          <w:i/>
          <w:iCs/>
        </w:rPr>
        <w:t xml:space="preserve">ПРИМЕЧАНИЕ</w:t>
      </w:r>
      <w:r>
        <w:rPr>
          <w:bCs/>
          <w:i/>
          <w:iCs/>
        </w:rPr>
        <w:t xml:space="preserve">: </w:t>
      </w:r>
      <w:r>
        <w:rPr>
          <w:bCs/>
          <w:i/>
          <w:iCs/>
        </w:rPr>
        <w:t xml:space="preserve">для того чтобы ознакомиться со списком документов, которые требуется прикрепить к заявлению, щелкните по соответствующей ссылке.</w:t>
      </w:r>
      <w:r>
        <w:rPr>
          <w:bCs/>
          <w:i/>
          <w:iCs/>
        </w:rPr>
      </w:r>
      <w:r>
        <w:rPr>
          <w:bCs/>
          <w:i/>
          <w:iCs/>
        </w:rPr>
      </w:r>
    </w:p>
    <w:p>
      <w:pPr>
        <w:pStyle w:val="826"/>
        <w:ind w:left="0"/>
        <w:widowControl w:val="off"/>
        <w:tabs>
          <w:tab w:val="left" w:pos="0" w:leader="none"/>
          <w:tab w:val="left" w:pos="1134" w:leader="none"/>
        </w:tabs>
        <w:rPr>
          <w:bCs/>
          <w:iCs/>
        </w:rPr>
      </w:pPr>
      <w:r>
        <w:rPr>
          <w:bCs/>
          <w:iCs/>
        </w:rPr>
        <w:t xml:space="preserve">Для этого </w:t>
      </w:r>
      <w:r>
        <w:rPr>
          <w:bCs/>
          <w:iCs/>
        </w:rPr>
        <w:t xml:space="preserve">нажмите на ссылку</w:t>
      </w:r>
      <w:r>
        <w:rPr>
          <w:bCs/>
          <w:iCs/>
        </w:rPr>
        <w:t xml:space="preserve"> </w:t>
      </w:r>
      <w:r>
        <w:rPr>
          <w:b/>
          <w:bCs/>
          <w:iCs/>
        </w:rPr>
        <w:t xml:space="preserve">выберите в папке</w:t>
      </w:r>
      <w:r>
        <w:rPr>
          <w:bCs/>
          <w:iCs/>
        </w:rPr>
        <w:t xml:space="preserve"> и выберите на Вашем компьютере документ или перетащите файл в блок.</w:t>
      </w:r>
      <w:r>
        <w:rPr>
          <w:bCs/>
          <w:iCs/>
        </w:rPr>
      </w:r>
    </w:p>
    <w:p>
      <w:pPr>
        <w:pStyle w:val="826"/>
        <w:ind w:left="0"/>
        <w:tabs>
          <w:tab w:val="left" w:pos="0" w:leader="none"/>
        </w:tabs>
        <w:rPr>
          <w:bCs/>
          <w:i/>
          <w:iCs/>
        </w:rPr>
      </w:pPr>
      <w:r>
        <w:rPr>
          <w:b/>
          <w:bCs/>
          <w:i/>
          <w:iCs/>
        </w:rPr>
        <w:t xml:space="preserve">ПРИМЕЧАНИЕ</w:t>
      </w:r>
      <w:r>
        <w:rPr>
          <w:bCs/>
          <w:i/>
          <w:iCs/>
        </w:rPr>
        <w:t xml:space="preserve">: </w:t>
      </w:r>
      <w:r>
        <w:rPr>
          <w:bCs/>
          <w:i/>
          <w:iCs/>
        </w:rPr>
        <w:t xml:space="preserve">максимальный размер файла – </w:t>
      </w:r>
      <w:r>
        <w:rPr>
          <w:rStyle w:val="1080"/>
          <w:i/>
        </w:rPr>
        <w:t xml:space="preserve">10 Мб, форматы – </w:t>
      </w:r>
      <w:r>
        <w:rPr>
          <w:rStyle w:val="1080"/>
          <w:i/>
        </w:rPr>
        <w:t xml:space="preserve">pdf, doc, docx,</w:t>
      </w:r>
      <w:r>
        <w:rPr>
          <w:rStyle w:val="1080"/>
          <w:i/>
        </w:rPr>
        <w:t xml:space="preserve"> </w:t>
      </w:r>
      <w:r>
        <w:rPr>
          <w:rStyle w:val="1080"/>
          <w:i/>
          <w:lang w:val="en-US"/>
        </w:rPr>
        <w:t xml:space="preserve">rtf</w:t>
      </w:r>
      <w:r>
        <w:rPr>
          <w:rStyle w:val="1080"/>
          <w:i/>
        </w:rPr>
        <w:t xml:space="preserve">, </w:t>
      </w:r>
      <w:r>
        <w:rPr>
          <w:rStyle w:val="1080"/>
          <w:i/>
        </w:rPr>
        <w:t xml:space="preserve">xls, xlsx</w:t>
      </w:r>
      <w:r>
        <w:rPr>
          <w:rStyle w:val="1080"/>
          <w:i/>
        </w:rPr>
        <w:t xml:space="preserve">.</w:t>
      </w:r>
      <w:r>
        <w:rPr>
          <w:bCs/>
          <w:i/>
          <w:iCs/>
        </w:rPr>
      </w:r>
      <w:r>
        <w:rPr>
          <w:bCs/>
          <w:i/>
          <w:iCs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lang w:eastAsia="en-US"/>
        </w:rPr>
      </w:pPr>
      <w:r>
        <w:rPr>
          <w:bCs/>
          <w:iCs/>
        </w:rPr>
        <w:t xml:space="preserve">Если Вы хотите удалить добавленный документ, </w:t>
      </w:r>
      <w:r>
        <w:rPr>
          <w:bCs/>
          <w:iCs/>
        </w:rP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886" name="_x0000_i206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00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5" o:spid="_x0000_s885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900" o:title=""/>
              </v:shape>
            </w:pict>
          </mc:Fallback>
        </mc:AlternateContent>
      </w:r>
      <w:r>
        <w:rPr>
          <w:bCs/>
          <w:iCs/>
        </w:rPr>
        <w:t xml:space="preserve"> напротив него.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После указания всех необходимых сведений нажмите на кнопку </w:t>
      </w:r>
      <w:r>
        <w:rPr>
          <w:b/>
        </w:rPr>
        <w:t xml:space="preserve">Подписать и отправить</w:t>
      </w:r>
      <w:r>
        <w:t xml:space="preserve">. </w:t>
      </w:r>
      <w:r>
        <w:t xml:space="preserve">В результате Вы перейдете на форму подписания заявления. 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Подписание док</w:t>
      </w:r>
      <w:r>
        <w:rPr>
          <w:rStyle w:val="782"/>
        </w:rPr>
        <w:t xml:space="preserve">ум</w:t>
      </w:r>
      <w:r>
        <w:rPr>
          <w:rStyle w:val="782"/>
        </w:rPr>
        <w:t xml:space="preserve">е</w:t>
      </w:r>
      <w:r>
        <w:rPr>
          <w:rStyle w:val="782"/>
        </w:rPr>
        <w:t xml:space="preserve">нт</w:t>
      </w:r>
      <w:r>
        <w:rPr>
          <w:rStyle w:val="782"/>
        </w:rPr>
        <w:t xml:space="preserve">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rPr>
          <w:lang w:eastAsia="ru-RU"/>
        </w:rPr>
        <w:t xml:space="preserve">Для того чтобы сохранить документ, щелкните по кнопке </w:t>
      </w:r>
      <w:r>
        <w:rPr>
          <w:b/>
          <w:lang w:eastAsia="ru-RU"/>
        </w:rPr>
        <w:t xml:space="preserve">Сохранить</w:t>
      </w:r>
      <w:r>
        <w:rPr>
          <w:lang w:eastAsia="ru-RU"/>
        </w:rPr>
        <w:t xml:space="preserve">. В заявление будет сохранено.</w:t>
      </w:r>
      <w:r/>
    </w:p>
    <w:p>
      <w:pPr>
        <w:pStyle w:val="749"/>
        <w:ind w:left="0"/>
        <w:tabs>
          <w:tab w:val="left" w:pos="2127" w:leader="none"/>
        </w:tabs>
      </w:pPr>
      <w:r>
        <w:t xml:space="preserve">Если</w:t>
      </w:r>
      <w:r>
        <w:t xml:space="preserve"> Вы передумали создавать документ,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887" name="_x0000_i206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01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6" o:spid="_x0000_s886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901" o:title=""/>
              </v:shape>
            </w:pict>
          </mc:Fallback>
        </mc:AlternateContent>
      </w:r>
      <w:r>
        <w:t xml:space="preserve"> и подтвердите операцию.</w:t>
      </w:r>
      <w:r/>
    </w:p>
    <w:p>
      <w:pPr>
        <w:pStyle w:val="752"/>
        <w:rPr>
          <w:lang w:val="ru-RU"/>
        </w:rPr>
      </w:pPr>
      <w:r>
        <w:rPr>
          <w:lang w:val="ru-RU"/>
        </w:rPr>
        <w:t xml:space="preserve">Статусы документов в рамках брокерского обслуживания</w:t>
      </w:r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  <w:spacing w:before="120" w:after="120"/>
        <w:tabs>
          <w:tab w:val="left" w:pos="2127" w:leader="none"/>
        </w:tabs>
      </w:pPr>
      <w:r>
        <w:t xml:space="preserve">В системе «Свой Бизнес» предусмотрены следующие статусы для </w:t>
      </w:r>
      <w:r>
        <w:t xml:space="preserve">документов в рамках брокерского обслуживания</w:t>
      </w:r>
      <w:r>
        <w:t xml:space="preserve">:</w:t>
      </w:r>
      <w:r/>
    </w:p>
    <w:p>
      <w:pPr>
        <w:pStyle w:val="749"/>
        <w:ind w:left="0" w:right="96" w:firstLine="0"/>
        <w:jc w:val="left"/>
        <w:keepLines/>
        <w:keepNext/>
        <w:spacing w:before="120" w:after="120"/>
        <w:widowControl w:val="off"/>
        <w:rPr>
          <w:rFonts w:ascii="Arial" w:hAnsi="Arial" w:cs="Arial"/>
          <w:bCs/>
          <w:sz w:val="18"/>
          <w:szCs w:val="18"/>
          <w:lang w:eastAsia="ru-RU"/>
        </w:rPr>
      </w:pPr>
      <w:r>
        <w:rPr>
          <w:rFonts w:ascii="Arial" w:hAnsi="Arial" w:cs="Arial"/>
          <w:b/>
          <w:bCs/>
          <w:sz w:val="18"/>
          <w:szCs w:val="18"/>
          <w:lang w:eastAsia="ru-RU"/>
        </w:rPr>
        <w:t xml:space="preserve">Таблица </w:t>
      </w:r>
      <w:r>
        <w:rPr>
          <w:rFonts w:ascii="Arial" w:hAnsi="Arial" w:cs="Arial"/>
          <w:b/>
          <w:bCs/>
          <w:sz w:val="18"/>
          <w:szCs w:val="18"/>
          <w:lang w:eastAsia="ru-RU"/>
        </w:rPr>
        <w:fldChar w:fldCharType="begin"/>
      </w:r>
      <w:r>
        <w:rPr>
          <w:rFonts w:ascii="Arial" w:hAnsi="Arial" w:cs="Arial"/>
          <w:b/>
          <w:bCs/>
          <w:sz w:val="18"/>
          <w:szCs w:val="18"/>
          <w:lang w:eastAsia="ru-RU"/>
        </w:rPr>
        <w:instrText xml:space="preserve"> SEQ Таблица \* ARABIC </w:instrText>
      </w:r>
      <w:r>
        <w:rPr>
          <w:rFonts w:ascii="Arial" w:hAnsi="Arial" w:cs="Arial"/>
          <w:b/>
          <w:bCs/>
          <w:sz w:val="18"/>
          <w:szCs w:val="18"/>
          <w:lang w:eastAsia="ru-RU"/>
        </w:rPr>
        <w:fldChar w:fldCharType="separate"/>
      </w:r>
      <w:r>
        <w:rPr>
          <w:rFonts w:ascii="Arial" w:hAnsi="Arial" w:cs="Arial"/>
          <w:b/>
          <w:bCs/>
          <w:sz w:val="18"/>
          <w:szCs w:val="18"/>
          <w:lang w:eastAsia="ru-RU"/>
        </w:rPr>
        <w:t xml:space="preserve">22</w:t>
      </w:r>
      <w:r>
        <w:rPr>
          <w:rFonts w:ascii="Arial" w:hAnsi="Arial" w:cs="Arial"/>
          <w:b/>
          <w:bCs/>
          <w:sz w:val="18"/>
          <w:szCs w:val="18"/>
          <w:lang w:eastAsia="ru-RU"/>
        </w:rPr>
        <w:fldChar w:fldCharType="end"/>
      </w:r>
      <w:r>
        <w:rPr>
          <w:rFonts w:ascii="Arial" w:hAnsi="Arial" w:cs="Arial"/>
          <w:b/>
          <w:bCs/>
          <w:sz w:val="18"/>
          <w:szCs w:val="18"/>
          <w:lang w:eastAsia="ru-RU"/>
        </w:rPr>
        <w:t xml:space="preserve"> </w:t>
      </w:r>
      <w:r>
        <w:rPr>
          <w:rFonts w:ascii="Arial" w:hAnsi="Arial" w:cs="Arial"/>
          <w:bCs/>
          <w:sz w:val="18"/>
          <w:szCs w:val="18"/>
          <w:lang w:eastAsia="ru-RU"/>
        </w:rPr>
        <w:t xml:space="preserve">– Описание статусов </w:t>
      </w:r>
      <w:r>
        <w:rPr>
          <w:rFonts w:ascii="Arial" w:hAnsi="Arial" w:cs="Arial"/>
          <w:bCs/>
          <w:sz w:val="18"/>
          <w:szCs w:val="18"/>
          <w:lang w:eastAsia="ru-RU"/>
        </w:rPr>
        <w:t xml:space="preserve">документов в рамках брокерского обслуживания</w:t>
      </w:r>
      <w:r>
        <w:rPr>
          <w:rFonts w:ascii="Arial" w:hAnsi="Arial" w:cs="Arial"/>
          <w:bCs/>
          <w:sz w:val="18"/>
          <w:szCs w:val="18"/>
          <w:lang w:eastAsia="ru-RU"/>
        </w:rPr>
      </w:r>
      <w:r>
        <w:rPr>
          <w:rFonts w:ascii="Arial" w:hAnsi="Arial" w:cs="Arial"/>
          <w:bCs/>
          <w:sz w:val="18"/>
          <w:szCs w:val="18"/>
          <w:lang w:eastAsia="ru-RU"/>
        </w:rPr>
      </w:r>
    </w:p>
    <w:tbl>
      <w:tblPr>
        <w:tblW w:w="0" w:type="auto"/>
        <w:tblInd w:w="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3332"/>
        <w:gridCol w:w="5847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27"/>
        </w:trPr>
        <w:tc>
          <w:tcPr>
            <w:shd w:val="clear" w:color="auto" w:fill="ffffff"/>
            <w:tcW w:w="333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  <w:jc w:val="center"/>
              <w:keepNext/>
              <w:spacing w:before="120" w:after="120"/>
              <w:rPr>
                <w:b/>
              </w:rPr>
            </w:pPr>
            <w:r>
              <w:rPr>
                <w:b/>
              </w:rPr>
              <w:t xml:space="preserve">Статус документа</w:t>
            </w:r>
            <w:r>
              <w:rPr>
                <w:b/>
              </w:rPr>
            </w:r>
          </w:p>
        </w:tc>
        <w:tc>
          <w:tcPr>
            <w:shd w:val="clear" w:color="auto" w:fill="ffffff"/>
            <w:tcW w:w="584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jc w:val="center"/>
              <w:keepNext/>
              <w:spacing w:before="120" w:after="120"/>
              <w:rPr>
                <w:b/>
              </w:rPr>
            </w:pPr>
            <w:r>
              <w:rPr>
                <w:b/>
              </w:rPr>
              <w:t xml:space="preserve">Описание статуса</w:t>
            </w:r>
            <w:r>
              <w:rPr>
                <w:b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Создан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spacing w:before="144" w:after="144"/>
              <w:rPr>
                <w:rFonts w:eastAsia="Arial Unicode MS" w:cs="Arial Unicode MS"/>
                <w:color w:val="000000"/>
                <w:lang w:eastAsia="ru-RU"/>
              </w:rPr>
            </w:pPr>
            <w:r>
              <w:t xml:space="preserve">Все обязательные поля</w:t>
            </w:r>
            <w:r>
              <w:t xml:space="preserve"> документа</w:t>
            </w:r>
            <w:r>
              <w:t xml:space="preserve"> заполнены</w:t>
            </w:r>
            <w:r>
              <w:t xml:space="preserve">. Документ ожидает подписания.</w:t>
            </w:r>
            <w:r>
              <w:rPr>
                <w:rFonts w:eastAsia="Arial Unicode MS" w:cs="Arial Unicode MS"/>
                <w:color w:val="000000"/>
                <w:lang w:eastAsia="ru-RU"/>
              </w:rPr>
            </w:r>
            <w:r>
              <w:rPr>
                <w:rFonts w:eastAsia="Arial Unicode MS" w:cs="Arial Unicode MS"/>
                <w:color w:val="000000"/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Частично подписан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spacing w:before="144" w:after="144"/>
              <w:rPr>
                <w:rFonts w:eastAsia="Arial Unicode MS" w:cs="Arial Unicode MS"/>
                <w:color w:val="000000"/>
                <w:lang w:eastAsia="ru-RU"/>
              </w:rPr>
            </w:pPr>
            <w:r>
              <w:t xml:space="preserve">Документ</w:t>
            </w:r>
            <w:r>
              <w:t xml:space="preserve"> частично подписан одной из электронных подписей. Для отправки документа в банк необходимо наложить остальные подписи.</w:t>
            </w:r>
            <w:r>
              <w:rPr>
                <w:rFonts w:eastAsia="Arial Unicode MS" w:cs="Arial Unicode MS"/>
                <w:color w:val="000000"/>
                <w:lang w:eastAsia="ru-RU"/>
              </w:rPr>
            </w:r>
            <w:r>
              <w:rPr>
                <w:rFonts w:eastAsia="Arial Unicode MS" w:cs="Arial Unicode MS"/>
                <w:color w:val="000000"/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В обработке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spacing w:before="144" w:after="144"/>
              <w:rPr>
                <w:rFonts w:eastAsia="Arial Unicode MS" w:cs="Arial Unicode MS"/>
                <w:color w:val="000000"/>
                <w:lang w:eastAsia="ru-RU"/>
              </w:rPr>
            </w:pPr>
            <w:r>
              <w:t xml:space="preserve">Документ принят в банке на обработку.</w:t>
            </w:r>
            <w:r>
              <w:rPr>
                <w:rFonts w:eastAsia="Arial Unicode MS" w:cs="Arial Unicode MS"/>
                <w:color w:val="000000"/>
                <w:lang w:eastAsia="ru-RU"/>
              </w:rPr>
            </w:r>
            <w:r>
              <w:rPr>
                <w:rFonts w:eastAsia="Arial Unicode MS" w:cs="Arial Unicode MS"/>
                <w:color w:val="000000"/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Исполнен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spacing w:before="144" w:after="144"/>
              <w:rPr>
                <w:rFonts w:eastAsia="Arial Unicode MS" w:cs="Arial Unicode MS"/>
                <w:color w:val="000000"/>
                <w:lang w:eastAsia="ru-RU"/>
              </w:rPr>
            </w:pPr>
            <w:r>
              <w:t xml:space="preserve">Документ исполнен в банке.</w:t>
            </w:r>
            <w:r>
              <w:rPr>
                <w:rFonts w:eastAsia="Arial Unicode MS" w:cs="Arial Unicode MS"/>
                <w:color w:val="000000"/>
                <w:lang w:eastAsia="ru-RU"/>
              </w:rPr>
            </w:r>
            <w:r>
              <w:rPr>
                <w:rFonts w:eastAsia="Arial Unicode MS" w:cs="Arial Unicode MS"/>
                <w:color w:val="000000"/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Отклонен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spacing w:before="144" w:after="144"/>
              <w:rPr>
                <w:rFonts w:eastAsia="Arial Unicode MS" w:cs="Arial Unicode MS"/>
                <w:color w:val="000000"/>
                <w:lang w:eastAsia="ru-RU"/>
              </w:rPr>
            </w:pPr>
            <w:r>
              <w:t xml:space="preserve">Банк отказал в исполнении документа по каким-либо причинам.</w:t>
            </w:r>
            <w:r>
              <w:rPr>
                <w:rFonts w:eastAsia="Arial Unicode MS" w:cs="Arial Unicode MS"/>
                <w:color w:val="000000"/>
                <w:lang w:eastAsia="ru-RU"/>
              </w:rPr>
            </w:r>
            <w:r>
              <w:rPr>
                <w:rFonts w:eastAsia="Arial Unicode MS" w:cs="Arial Unicode MS"/>
                <w:color w:val="000000"/>
                <w:lang w:eastAsia="ru-RU"/>
              </w:rPr>
            </w:r>
          </w:p>
        </w:tc>
      </w:tr>
    </w:tbl>
    <w:p>
      <w:pPr>
        <w:pStyle w:val="751"/>
        <w:tabs>
          <w:tab w:val="clear" w:pos="1134" w:leader="none"/>
          <w:tab w:val="left" w:pos="1276" w:leader="none"/>
        </w:tabs>
      </w:pPr>
      <w:r>
        <w:t xml:space="preserve">Кредитные продукты</w:t>
      </w:r>
      <w:r/>
    </w:p>
    <w:p>
      <w:pPr>
        <w:pStyle w:val="749"/>
        <w:ind w:left="0"/>
      </w:pPr>
      <w:r>
        <w:t xml:space="preserve">В пункте меню </w:t>
      </w:r>
      <w:r>
        <w:rPr>
          <w:b/>
        </w:rPr>
        <w:t xml:space="preserve">Кредиты</w:t>
      </w:r>
      <w:r>
        <w:t xml:space="preserve"> Вы можете </w:t>
      </w:r>
      <w:r>
        <w:t xml:space="preserve">просмотреть информацию о кредитны</w:t>
      </w:r>
      <w:r>
        <w:t xml:space="preserve">х</w:t>
      </w:r>
      <w:r>
        <w:t xml:space="preserve"> договорах</w:t>
      </w:r>
      <w:r>
        <w:t xml:space="preserve"> и заявках на кредит В</w:t>
      </w:r>
      <w:r>
        <w:t xml:space="preserve">ашей организации, а также оформить нужный продукт.</w:t>
      </w:r>
      <w:r/>
    </w:p>
    <w:p>
      <w:pPr>
        <w:pStyle w:val="749"/>
        <w:ind w:left="0"/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если у Вашей организации еще нет кредитных договоров и заявок на кредит, на экране отобразится список продуктов, доступных для оформления. Для того чтобы перейти к просмотру подробной информации по кредиту, нажмите на кнопку </w:t>
      </w:r>
      <w:r>
        <w:rPr>
          <w:b/>
          <w:i/>
        </w:rPr>
        <w:t xml:space="preserve">Подробнее</w:t>
      </w:r>
      <w:r>
        <w:rPr>
          <w:i/>
        </w:rPr>
        <w:t xml:space="preserve"> напротив интересующего продукта. Описание открывшейся формы приведено в разделе </w:t>
      </w:r>
      <w:r>
        <w:rPr>
          <w:i/>
        </w:rPr>
        <w:fldChar w:fldCharType="begin"/>
      </w:r>
      <w:r>
        <w:rPr>
          <w:i/>
        </w:rPr>
        <w:instrText xml:space="preserve"> HYPERLINK  \l "_Просмотр_кредитного_договора" </w:instrText>
      </w:r>
      <w:r>
        <w:rPr>
          <w:i/>
        </w:rPr>
        <w:fldChar w:fldCharType="separate"/>
      </w:r>
      <w:r>
        <w:rPr>
          <w:rStyle w:val="782"/>
          <w:i/>
        </w:rPr>
        <w:t xml:space="preserve">З</w:t>
      </w:r>
      <w:r>
        <w:rPr>
          <w:rStyle w:val="782"/>
          <w:i/>
        </w:rPr>
        <w:t xml:space="preserve">аявк</w:t>
      </w:r>
      <w:r>
        <w:rPr>
          <w:rStyle w:val="782"/>
          <w:i/>
        </w:rPr>
        <w:t xml:space="preserve">а</w:t>
      </w:r>
      <w:r>
        <w:rPr>
          <w:rStyle w:val="782"/>
          <w:i/>
        </w:rPr>
        <w:t xml:space="preserve"> на</w:t>
      </w:r>
      <w:r>
        <w:rPr>
          <w:rStyle w:val="782"/>
          <w:i/>
        </w:rPr>
        <w:t xml:space="preserve"> кре</w:t>
      </w:r>
      <w:r>
        <w:rPr>
          <w:rStyle w:val="782"/>
          <w:i/>
        </w:rPr>
        <w:t xml:space="preserve">дит</w:t>
      </w:r>
      <w:r>
        <w:rPr>
          <w:i/>
        </w:rPr>
        <w:fldChar w:fldCharType="end"/>
      </w:r>
      <w:r>
        <w:rPr>
          <w:i/>
        </w:rPr>
        <w:t xml:space="preserve">.</w:t>
      </w:r>
      <w:r>
        <w:rPr>
          <w:i/>
        </w:rPr>
      </w:r>
      <w:r>
        <w:rPr>
          <w:i/>
        </w:rPr>
      </w:r>
    </w:p>
    <w:p>
      <w:pPr>
        <w:pStyle w:val="749"/>
        <w:ind w:left="0"/>
      </w:pPr>
      <w:r>
        <w:t xml:space="preserve">На данной странице Вы можете просмотреть следующие сведения: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 вкладке </w:t>
      </w:r>
      <w:r>
        <w:rPr>
          <w:b/>
        </w:rPr>
        <w:t xml:space="preserve">Договоры</w:t>
      </w:r>
      <w:r>
        <w:t xml:space="preserve"> отображается </w:t>
      </w:r>
      <w:r>
        <w:t xml:space="preserve">следующая информация: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7531" cy="2684450"/>
                <wp:effectExtent l="0" t="0" r="0" b="0"/>
                <wp:docPr id="888" name="_x0000_i206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02"/>
                        <a:stretch/>
                      </pic:blipFill>
                      <pic:spPr bwMode="auto">
                        <a:xfrm>
                          <a:off x="0" y="0"/>
                          <a:ext cx="5037531" cy="2684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7" o:spid="_x0000_s887" type="#_x0000_t75" style="width:396.66pt;height:211.37pt;mso-wrap-distance-left:0.00pt;mso-wrap-distance-top:0.00pt;mso-wrap-distance-right:0.00pt;mso-wrap-distance-bottom:0.00pt;" stroked="f">
                <v:path textboxrect="0,0,0,0"/>
                <v:imagedata r:id="rId902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308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Пункт меню </w:t>
      </w:r>
      <w:r>
        <w:rPr>
          <w:rFonts w:ascii="Arial" w:hAnsi="Arial" w:cs="Arial"/>
          <w:b/>
          <w:bCs/>
          <w:iCs/>
          <w:sz w:val="18"/>
        </w:rPr>
        <w:t xml:space="preserve">Кредиты</w:t>
      </w:r>
      <w:r>
        <w:rPr>
          <w:rFonts w:ascii="Arial" w:hAnsi="Arial" w:cs="Arial"/>
          <w:bCs/>
          <w:iCs/>
          <w:sz w:val="18"/>
        </w:rPr>
        <w:t xml:space="preserve">. Вкладка</w:t>
      </w:r>
      <w:r>
        <w:rPr>
          <w:rFonts w:ascii="Arial" w:hAnsi="Arial" w:cs="Arial"/>
          <w:b/>
          <w:bCs/>
          <w:iCs/>
          <w:sz w:val="18"/>
        </w:rPr>
        <w:t xml:space="preserve"> Договоры</w:t>
      </w:r>
      <w:r>
        <w:rPr>
          <w:rFonts w:ascii="Arial" w:hAnsi="Arial" w:cs="Arial"/>
          <w:b/>
          <w:bCs/>
          <w:iCs/>
          <w:sz w:val="18"/>
        </w:rPr>
      </w:r>
      <w:r>
        <w:rPr>
          <w:rFonts w:ascii="Arial" w:hAnsi="Arial" w:cs="Arial"/>
          <w:b/>
          <w:bCs/>
          <w:iCs/>
          <w:sz w:val="18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rPr>
          <w:b/>
        </w:rPr>
        <w:t xml:space="preserve">Список кредитных продуктов</w:t>
      </w:r>
      <w:r>
        <w:t xml:space="preserve">, доступных для оформления. По каждому предложению показаны следующие данные: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t xml:space="preserve">Название продукта;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t xml:space="preserve">Краткое описание кредита;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t xml:space="preserve">Список преимуществ продукта.</w:t>
      </w:r>
      <w:r/>
    </w:p>
    <w:p>
      <w:pPr>
        <w:pStyle w:val="826"/>
        <w:ind w:left="0" w:firstLine="1026"/>
        <w:widowControl w:val="off"/>
        <w:tabs>
          <w:tab w:val="left" w:pos="0" w:leader="none"/>
          <w:tab w:val="left" w:pos="1843" w:leader="none"/>
        </w:tabs>
      </w:pPr>
      <w:r>
        <w:t xml:space="preserve">Для того чтобы просмотреть детальную информацию по предложению, нажмите на ссылку </w:t>
      </w:r>
      <w:r>
        <w:rPr>
          <w:b/>
        </w:rPr>
        <w:t xml:space="preserve">Подробнее</w:t>
      </w:r>
      <w:r>
        <w:t xml:space="preserve"> в интересующем блоке</w:t>
      </w:r>
      <w:r>
        <w:t xml:space="preserve">. Подробное описание открывшейся формы приведено в разделе</w:t>
      </w:r>
      <w:r>
        <w:t xml:space="preserve"> </w:t>
      </w:r>
      <w:r>
        <w:fldChar w:fldCharType="begin"/>
      </w:r>
      <w:r>
        <w:instrText xml:space="preserve"> HYPERLINK  \l "_Детальная_информация_по_1" </w:instrText>
      </w:r>
      <w:r>
        <w:fldChar w:fldCharType="separate"/>
      </w:r>
      <w:r>
        <w:rPr>
          <w:rStyle w:val="782"/>
        </w:rPr>
        <w:t xml:space="preserve">Детальная инфор</w:t>
      </w:r>
      <w:r>
        <w:rPr>
          <w:rStyle w:val="782"/>
        </w:rPr>
        <w:t xml:space="preserve">м</w:t>
      </w:r>
      <w:r>
        <w:rPr>
          <w:rStyle w:val="782"/>
        </w:rPr>
        <w:t xml:space="preserve">а</w:t>
      </w:r>
      <w:r>
        <w:rPr>
          <w:rStyle w:val="782"/>
        </w:rPr>
        <w:t xml:space="preserve">ция по </w:t>
      </w:r>
      <w:r>
        <w:rPr>
          <w:rStyle w:val="782"/>
        </w:rPr>
        <w:t xml:space="preserve">условия</w:t>
      </w:r>
      <w:r>
        <w:rPr>
          <w:rStyle w:val="782"/>
        </w:rPr>
        <w:t xml:space="preserve">м кредита</w:t>
      </w:r>
      <w:r>
        <w:fldChar w:fldCharType="end"/>
      </w:r>
      <w:r>
        <w:rPr>
          <w:i/>
        </w:rPr>
        <w:t xml:space="preserve">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rPr>
          <w:b/>
        </w:rPr>
        <w:t xml:space="preserve">Список кредитных договоров</w:t>
      </w:r>
      <w:r>
        <w:t xml:space="preserve"> Вашей организации. По каждой записи отображаются следующие сведения: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t xml:space="preserve">Название продукта и номер кредитного договора;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t xml:space="preserve">Срок кредита;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t xml:space="preserve">Ставка по кредиту;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t xml:space="preserve">Сумма и валюта кредита;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t xml:space="preserve">Дата и сумма следующего платежа.</w:t>
      </w:r>
      <w:r/>
    </w:p>
    <w:p>
      <w:pPr>
        <w:pStyle w:val="826"/>
        <w:ind w:left="0" w:firstLine="1026"/>
        <w:widowControl w:val="off"/>
        <w:tabs>
          <w:tab w:val="left" w:pos="0" w:leader="none"/>
          <w:tab w:val="left" w:pos="1843" w:leader="none"/>
        </w:tabs>
      </w:pPr>
      <w:r>
        <w:t xml:space="preserve">Если Вы хотите просмотреть кредитный договор, щелкните по интересующей записи. Подробнее смотрите в разделе </w:t>
      </w:r>
      <w:r>
        <w:fldChar w:fldCharType="begin"/>
      </w:r>
      <w:r>
        <w:instrText xml:space="preserve">HYPERLINK  \l "_Просмотр_кредитного_договора_1"</w:instrText>
      </w:r>
      <w:r>
        <w:fldChar w:fldCharType="separate"/>
      </w:r>
      <w:r>
        <w:rPr>
          <w:rStyle w:val="782"/>
        </w:rPr>
        <w:t xml:space="preserve">Просмотр кред</w:t>
      </w:r>
      <w:r>
        <w:rPr>
          <w:rStyle w:val="782"/>
        </w:rPr>
        <w:t xml:space="preserve">и</w:t>
      </w:r>
      <w:r>
        <w:rPr>
          <w:rStyle w:val="782"/>
        </w:rPr>
        <w:t xml:space="preserve">тн</w:t>
      </w:r>
      <w:r>
        <w:rPr>
          <w:rStyle w:val="782"/>
        </w:rPr>
        <w:t xml:space="preserve">ог</w:t>
      </w:r>
      <w:r>
        <w:rPr>
          <w:rStyle w:val="782"/>
        </w:rPr>
        <w:t xml:space="preserve">о договора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 вкладке </w:t>
      </w:r>
      <w:r>
        <w:rPr>
          <w:b/>
        </w:rPr>
        <w:t xml:space="preserve">Заявки</w:t>
      </w:r>
      <w:r>
        <w:t xml:space="preserve"> </w:t>
      </w:r>
      <w:r>
        <w:t xml:space="preserve">показан список заявок на оформление кредитов.</w:t>
      </w:r>
      <w:r/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1278" cy="1699260"/>
                <wp:effectExtent l="0" t="0" r="0" b="0"/>
                <wp:docPr id="889" name="_x0000_i206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03"/>
                        <a:stretch/>
                      </pic:blipFill>
                      <pic:spPr bwMode="auto">
                        <a:xfrm>
                          <a:off x="0" y="0"/>
                          <a:ext cx="5041278" cy="1699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8" o:spid="_x0000_s888" type="#_x0000_t75" style="width:396.95pt;height:133.80pt;mso-wrap-distance-left:0.00pt;mso-wrap-distance-top:0.00pt;mso-wrap-distance-right:0.00pt;mso-wrap-distance-bottom:0.00pt;" stroked="f">
                <v:path textboxrect="0,0,0,0"/>
                <v:imagedata r:id="rId903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309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Пункт меню </w:t>
      </w:r>
      <w:r>
        <w:rPr>
          <w:rFonts w:ascii="Arial" w:hAnsi="Arial" w:cs="Arial"/>
          <w:b/>
          <w:bCs/>
          <w:iCs/>
          <w:sz w:val="18"/>
        </w:rPr>
        <w:t xml:space="preserve">Кредиты</w:t>
      </w:r>
      <w:r>
        <w:rPr>
          <w:rFonts w:ascii="Arial" w:hAnsi="Arial" w:cs="Arial"/>
          <w:bCs/>
          <w:iCs/>
          <w:sz w:val="18"/>
        </w:rPr>
        <w:t xml:space="preserve">. Вкладка</w:t>
      </w:r>
      <w:r>
        <w:rPr>
          <w:rFonts w:ascii="Arial" w:hAnsi="Arial" w:cs="Arial"/>
          <w:b/>
          <w:bCs/>
          <w:iCs/>
          <w:sz w:val="18"/>
        </w:rPr>
        <w:t xml:space="preserve"> Заявки</w:t>
      </w:r>
      <w:r>
        <w:rPr>
          <w:rFonts w:ascii="Arial" w:hAnsi="Arial" w:cs="Arial"/>
          <w:b/>
          <w:bCs/>
          <w:iCs/>
          <w:sz w:val="18"/>
        </w:rPr>
      </w:r>
    </w:p>
    <w:p>
      <w:pPr>
        <w:pStyle w:val="749"/>
        <w:ind w:left="0"/>
      </w:pPr>
      <w:r>
        <w:t xml:space="preserve">По каждой записи Вы можете просмотреть следующую информацию: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Название продукта, по которому оформлена заявка;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Номер и дату</w:t>
      </w:r>
      <w:r>
        <w:t xml:space="preserve"> заявки;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Статус заявки. Подробное описание статусов смотрите в разделе </w:t>
      </w:r>
      <w:r>
        <w:fldChar w:fldCharType="begin"/>
      </w:r>
      <w:r>
        <w:instrText xml:space="preserve">HYPERLINK  \l "_Статусы_заявок_на_9"</w:instrText>
      </w:r>
      <w:r>
        <w:fldChar w:fldCharType="separate"/>
      </w:r>
      <w:r>
        <w:rPr>
          <w:rStyle w:val="782"/>
        </w:rPr>
        <w:t xml:space="preserve">Ста</w:t>
      </w:r>
      <w:r>
        <w:rPr>
          <w:rStyle w:val="782"/>
        </w:rPr>
        <w:t xml:space="preserve">ту</w:t>
      </w:r>
      <w:r>
        <w:rPr>
          <w:rStyle w:val="782"/>
        </w:rPr>
        <w:t xml:space="preserve">сы заявок </w:t>
      </w:r>
      <w:r>
        <w:rPr>
          <w:rStyle w:val="782"/>
        </w:rPr>
        <w:t xml:space="preserve">на кр</w:t>
      </w:r>
      <w:r>
        <w:rPr>
          <w:rStyle w:val="782"/>
        </w:rPr>
        <w:t xml:space="preserve">едит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Срок и сумму</w:t>
      </w:r>
      <w:r>
        <w:t xml:space="preserve"> кредита.</w:t>
      </w:r>
      <w:r/>
    </w:p>
    <w:p>
      <w:pPr>
        <w:pStyle w:val="749"/>
        <w:ind w:left="0"/>
      </w:pPr>
      <w:r>
        <w:t xml:space="preserve">Для просмотра заявки щелкните по интересующей записи.</w:t>
      </w:r>
      <w:r/>
    </w:p>
    <w:p>
      <w:pPr>
        <w:pStyle w:val="752"/>
        <w:rPr>
          <w:lang w:val="ru-RU"/>
        </w:rPr>
      </w:pPr>
      <w:r>
        <w:rPr>
          <w:lang w:val="ru-RU"/>
        </w:rPr>
        <w:t xml:space="preserve">Заявка</w:t>
      </w:r>
      <w:r>
        <w:rPr>
          <w:lang w:val="ru-RU"/>
        </w:rPr>
        <w:t xml:space="preserve"> на кредит</w:t>
      </w:r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  <w:tabs>
          <w:tab w:val="left" w:pos="4905" w:leader="none"/>
        </w:tabs>
      </w:pPr>
      <w:r>
        <w:t xml:space="preserve">Если у Вашей организации еще нет </w:t>
      </w:r>
      <w:r>
        <w:t xml:space="preserve">оформленных кредитов и заявок на кредит, при входе в пункт меню </w:t>
      </w:r>
      <w:r>
        <w:rPr>
          <w:b/>
        </w:rPr>
        <w:t xml:space="preserve">Кредиты</w:t>
      </w:r>
      <w:r>
        <w:t xml:space="preserve"> на экране отобразится </w:t>
      </w:r>
      <w:r>
        <w:t xml:space="preserve">страница выбора продукта.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9271" cy="3352546"/>
                <wp:effectExtent l="0" t="0" r="0" b="0"/>
                <wp:docPr id="890" name="_x0000_i206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04"/>
                        <a:srcRect l="0" t="10886" r="0" b="0"/>
                        <a:stretch/>
                      </pic:blipFill>
                      <pic:spPr bwMode="auto">
                        <a:xfrm>
                          <a:off x="0" y="0"/>
                          <a:ext cx="5039271" cy="335254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9" o:spid="_x0000_s889" type="#_x0000_t75" style="width:396.79pt;height:263.98pt;mso-wrap-distance-left:0.00pt;mso-wrap-distance-top:0.00pt;mso-wrap-distance-right:0.00pt;mso-wrap-distance-bottom:0.00pt;" stroked="f">
                <v:path textboxrect="0,0,0,0"/>
                <v:imagedata r:id="rId904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310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Список кредитных продуктов</w:t>
      </w:r>
      <w:r>
        <w:rPr>
          <w:rFonts w:ascii="Arial" w:hAnsi="Arial" w:cs="Arial"/>
          <w:bCs/>
          <w:iCs/>
          <w:sz w:val="18"/>
        </w:rPr>
        <w:t xml:space="preserve"> для оформления</w:t>
      </w:r>
      <w:r>
        <w:rPr>
          <w:rFonts w:ascii="Arial" w:hAnsi="Arial" w:cs="Arial"/>
          <w:bCs/>
          <w:iCs/>
          <w:sz w:val="18"/>
        </w:rPr>
      </w:r>
      <w:r>
        <w:rPr>
          <w:rFonts w:ascii="Arial" w:hAnsi="Arial" w:cs="Arial"/>
          <w:bCs/>
          <w:iCs/>
          <w:sz w:val="18"/>
        </w:rPr>
      </w:r>
    </w:p>
    <w:p>
      <w:pPr>
        <w:pStyle w:val="749"/>
        <w:ind w:left="0"/>
      </w:pPr>
      <w:r>
        <w:t xml:space="preserve">На данной странице показан с</w:t>
      </w:r>
      <w:r>
        <w:t xml:space="preserve">писок кредитных продуктов</w:t>
      </w:r>
      <w:r>
        <w:t xml:space="preserve">, доступных для оформления. По каждому предложению показаны следующие данные: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Название и краткое описание кредита;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Список преимуществ продукта.</w:t>
      </w:r>
      <w:r/>
    </w:p>
    <w:p>
      <w:pPr>
        <w:pStyle w:val="749"/>
        <w:ind w:left="0"/>
      </w:pPr>
      <w:r>
        <w:t xml:space="preserve">Для того чтобы просмотреть детальную информацию по кредиту, нажмите на ссылку </w:t>
      </w:r>
      <w:r>
        <w:rPr>
          <w:b/>
        </w:rPr>
        <w:t xml:space="preserve">Подробнее</w:t>
      </w:r>
      <w:r>
        <w:t xml:space="preserve"> в интересующем блоке</w:t>
      </w:r>
      <w:r>
        <w:t xml:space="preserve">. В результате Вы перейдете на страницу просмотра </w:t>
      </w:r>
      <w:r>
        <w:t xml:space="preserve">подробной информации по продукту</w:t>
      </w:r>
      <w:r>
        <w:t xml:space="preserve">.</w:t>
      </w:r>
      <w:r>
        <w:t xml:space="preserve"> </w:t>
      </w:r>
      <w:r>
        <w:t xml:space="preserve">Подробнее</w:t>
      </w:r>
      <w:r>
        <w:t xml:space="preserve"> </w:t>
      </w:r>
      <w:r>
        <w:t xml:space="preserve">смотрите</w:t>
      </w:r>
      <w:r>
        <w:t xml:space="preserve"> в разделе</w:t>
      </w:r>
      <w:r>
        <w:t xml:space="preserve"> </w:t>
      </w:r>
      <w:r>
        <w:fldChar w:fldCharType="begin"/>
      </w:r>
      <w:r>
        <w:instrText xml:space="preserve"> HYPERLINK  \l "_Детальная_информация_по_1" </w:instrText>
      </w:r>
      <w:r>
        <w:fldChar w:fldCharType="separate"/>
      </w:r>
      <w:r>
        <w:rPr>
          <w:rStyle w:val="782"/>
        </w:rPr>
        <w:t xml:space="preserve">Детальная информ</w:t>
      </w:r>
      <w:r>
        <w:rPr>
          <w:rStyle w:val="782"/>
        </w:rPr>
        <w:t xml:space="preserve">ация п</w:t>
      </w:r>
      <w:r>
        <w:rPr>
          <w:rStyle w:val="782"/>
        </w:rPr>
        <w:t xml:space="preserve">о</w:t>
      </w:r>
      <w:r>
        <w:rPr>
          <w:rStyle w:val="782"/>
        </w:rPr>
        <w:t xml:space="preserve"> </w:t>
      </w:r>
      <w:r>
        <w:rPr>
          <w:rStyle w:val="782"/>
        </w:rPr>
        <w:t xml:space="preserve">условиям </w:t>
      </w:r>
      <w:r>
        <w:rPr>
          <w:rStyle w:val="782"/>
        </w:rPr>
        <w:t xml:space="preserve">кредит</w:t>
      </w:r>
      <w:r>
        <w:rPr>
          <w:rStyle w:val="782"/>
        </w:rPr>
        <w:t xml:space="preserve">а</w:t>
      </w:r>
      <w:r>
        <w:fldChar w:fldCharType="end"/>
      </w:r>
      <w:r>
        <w:rPr>
          <w:i/>
        </w:rPr>
        <w:t xml:space="preserve">.</w:t>
      </w:r>
      <w:r/>
    </w:p>
    <w:p>
      <w:pPr>
        <w:pStyle w:val="753"/>
      </w:pPr>
      <w:r>
        <w:t xml:space="preserve">Детальная информация по условиям кредита</w:t>
      </w:r>
      <w:r/>
    </w:p>
    <w:p>
      <w:pPr>
        <w:pStyle w:val="749"/>
        <w:ind w:left="0"/>
      </w:pPr>
      <w:r>
        <w:t xml:space="preserve">На странице просмотра детальной информации по кредитному предложению отображаются следующие сведения:</w:t>
      </w:r>
      <w:r/>
    </w:p>
    <w:p>
      <w:pPr>
        <w:pStyle w:val="749"/>
        <w:ind w:left="0" w:firstLine="0"/>
        <w:jc w:val="center"/>
        <w:spacing w:before="120" w:after="120"/>
        <w:rPr>
          <w:lang w:val="en-US"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7773" cy="6178969"/>
                <wp:effectExtent l="0" t="0" r="0" b="0"/>
                <wp:docPr id="891" name="_x0000_i207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05"/>
                        <a:stretch/>
                      </pic:blipFill>
                      <pic:spPr bwMode="auto">
                        <a:xfrm>
                          <a:off x="0" y="0"/>
                          <a:ext cx="5037773" cy="617896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0" o:spid="_x0000_s890" type="#_x0000_t75" style="width:396.68pt;height:486.53pt;mso-wrap-distance-left:0.00pt;mso-wrap-distance-top:0.00pt;mso-wrap-distance-right:0.00pt;mso-wrap-distance-bottom:0.00pt;" stroked="f">
                <v:path textboxrect="0,0,0,0"/>
                <v:imagedata r:id="rId905" o:title=""/>
              </v:shape>
            </w:pict>
          </mc:Fallback>
        </mc:AlternateContent>
      </w:r>
      <w:r>
        <w:rPr>
          <w:lang w:val="en-US" w:eastAsia="ru-RU"/>
        </w:rPr>
      </w:r>
      <w:r>
        <w:rPr>
          <w:lang w:val="en-US"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311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Детальная информация по </w:t>
      </w:r>
      <w:r>
        <w:rPr>
          <w:rFonts w:ascii="Arial" w:hAnsi="Arial" w:cs="Arial"/>
          <w:bCs/>
          <w:iCs/>
          <w:sz w:val="18"/>
        </w:rPr>
        <w:t xml:space="preserve">условиям кредита</w:t>
      </w:r>
      <w:r>
        <w:rPr>
          <w:rFonts w:ascii="Arial" w:hAnsi="Arial" w:cs="Arial"/>
          <w:bCs/>
          <w:iCs/>
          <w:sz w:val="18"/>
        </w:rPr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val="en-US"/>
        </w:rPr>
      </w:pPr>
      <w:r>
        <w:t xml:space="preserve">Название кредита;</w:t>
      </w:r>
      <w:r>
        <w:rPr>
          <w:lang w:val="en-US"/>
        </w:rPr>
      </w:r>
      <w:r>
        <w:rPr>
          <w:lang w:val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Краткое описание и преимущества продукта;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Краткая инструкция по </w:t>
      </w:r>
      <w:r>
        <w:t xml:space="preserve">подключению;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Подробная информация о кредите и условиях оформления.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Для того чтобы перейти к </w:t>
      </w:r>
      <w:r>
        <w:t xml:space="preserve">созданию</w:t>
      </w:r>
      <w:r>
        <w:t xml:space="preserve"> заявки, нажмите на кнопку </w:t>
      </w:r>
      <w:r>
        <w:rPr>
          <w:b/>
        </w:rPr>
        <w:t xml:space="preserve">Подать заявку</w:t>
      </w:r>
      <w:r>
        <w:t xml:space="preserve">. Подробнее смотрите в разделе </w:t>
      </w:r>
      <w:r>
        <w:fldChar w:fldCharType="begin"/>
      </w:r>
      <w:r>
        <w:instrText xml:space="preserve"> HYPERLINK  \l "_Создание_заявки" </w:instrText>
      </w:r>
      <w:r>
        <w:fldChar w:fldCharType="separate"/>
      </w:r>
      <w:r>
        <w:rPr>
          <w:rStyle w:val="782"/>
        </w:rPr>
        <w:t xml:space="preserve">Создание за</w:t>
      </w:r>
      <w:r>
        <w:rPr>
          <w:rStyle w:val="782"/>
        </w:rPr>
        <w:t xml:space="preserve">явк</w:t>
      </w:r>
      <w:r>
        <w:rPr>
          <w:rStyle w:val="782"/>
        </w:rPr>
        <w:t xml:space="preserve">и </w:t>
      </w:r>
      <w:r>
        <w:rPr>
          <w:rStyle w:val="782"/>
        </w:rPr>
        <w:t xml:space="preserve">на</w:t>
      </w:r>
      <w:r>
        <w:rPr>
          <w:rStyle w:val="782"/>
        </w:rPr>
        <w:t xml:space="preserve"> кредит</w:t>
      </w:r>
      <w:r>
        <w:fldChar w:fldCharType="end"/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Если Вы не хотите </w:t>
      </w:r>
      <w:r>
        <w:t xml:space="preserve">оформлять кредит,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892" name="_x0000_i207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06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1" o:spid="_x0000_s891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906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/>
    </w:p>
    <w:p>
      <w:pPr>
        <w:pStyle w:val="753"/>
      </w:pPr>
      <w:r>
        <w:t xml:space="preserve">Создание заявки</w:t>
      </w:r>
      <w:r>
        <w:t xml:space="preserve"> на кредит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Создание заявки на кредит состоит из следующих этапов: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Выбор параметров кредита</w:t>
      </w:r>
      <w:r>
        <w:rPr>
          <w:b/>
        </w:rPr>
        <w:t xml:space="preserve"> и проверка организации</w:t>
      </w:r>
      <w:r>
        <w:t xml:space="preserve">. На данном шаге Вам необходимо выбрать параметры кредита. Подробное описание заполнения полей приведено в разделе </w:t>
      </w:r>
      <w:r>
        <w:fldChar w:fldCharType="begin"/>
      </w:r>
      <w:r>
        <w:instrText xml:space="preserve"> HYPERLINK  \l "_Выбор_параметров_кредита" </w:instrText>
      </w:r>
      <w:r>
        <w:fldChar w:fldCharType="separate"/>
      </w:r>
      <w:r>
        <w:rPr>
          <w:rStyle w:val="782"/>
        </w:rPr>
        <w:t xml:space="preserve">Выбор параметр</w:t>
      </w:r>
      <w:r>
        <w:rPr>
          <w:rStyle w:val="782"/>
        </w:rPr>
        <w:t xml:space="preserve">ов </w:t>
      </w:r>
      <w:r>
        <w:rPr>
          <w:rStyle w:val="782"/>
        </w:rPr>
        <w:t xml:space="preserve">кр</w:t>
      </w:r>
      <w:r>
        <w:rPr>
          <w:rStyle w:val="782"/>
        </w:rPr>
        <w:t xml:space="preserve">едит</w:t>
      </w:r>
      <w:r>
        <w:rPr>
          <w:rStyle w:val="782"/>
        </w:rPr>
        <w:t xml:space="preserve">а и отправка заявки</w:t>
      </w:r>
      <w:r>
        <w:fldChar w:fldCharType="end"/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  <w:rPr>
          <w:rStyle w:val="1068"/>
        </w:rPr>
      </w:pPr>
      <w:r>
        <w:rPr>
          <w:rStyle w:val="1068"/>
        </w:rPr>
        <w:t xml:space="preserve">После отправки заявки система предварительно проверит</w:t>
      </w:r>
      <w:r>
        <w:t xml:space="preserve"> организацию на возможность получения кредита. Если проверка пройдена успешно, </w:t>
      </w:r>
      <w:r>
        <w:rPr>
          <w:rStyle w:val="1068"/>
        </w:rPr>
        <w:t xml:space="preserve">заявка перейдет в статус «Заявка рассмотрена» и Вы сможете перейти к заполнению анкеты.</w:t>
      </w:r>
      <w:r>
        <w:rPr>
          <w:rStyle w:val="1068"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rStyle w:val="1068"/>
          <w:i/>
        </w:rPr>
        <w:t xml:space="preserve">: </w:t>
      </w:r>
      <w:r>
        <w:rPr>
          <w:i/>
        </w:rPr>
        <w:t xml:space="preserve">е</w:t>
      </w:r>
      <w:r>
        <w:rPr>
          <w:i/>
        </w:rPr>
        <w:t xml:space="preserve">сли </w:t>
      </w:r>
      <w:r>
        <w:rPr>
          <w:i/>
        </w:rPr>
        <w:t xml:space="preserve">заявка была приостановлена, дождитесь звонка </w:t>
      </w:r>
      <w:r>
        <w:rPr>
          <w:i/>
        </w:rPr>
        <w:t xml:space="preserve">Вашего</w:t>
      </w:r>
      <w:r>
        <w:rPr>
          <w:i/>
        </w:rPr>
        <w:t xml:space="preserve"> менеджера. Он сообщит причины приостановки, которые необходимо устранить. </w:t>
      </w:r>
      <w:r>
        <w:rPr>
          <w:i/>
        </w:rPr>
        <w:t xml:space="preserve">Далее</w:t>
      </w:r>
      <w:r>
        <w:rPr>
          <w:i/>
        </w:rPr>
        <w:t xml:space="preserve"> рассмотрение заявки будет продолжено.</w:t>
      </w:r>
      <w:r>
        <w:rPr>
          <w:i/>
        </w:rPr>
      </w:r>
      <w:r>
        <w:rPr>
          <w:i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i/>
        </w:rPr>
      </w:pPr>
      <w:r>
        <w:rPr>
          <w:i/>
        </w:rPr>
        <w:t xml:space="preserve">Если </w:t>
      </w:r>
      <w:r>
        <w:rPr>
          <w:i/>
        </w:rPr>
        <w:t xml:space="preserve">на данном этапе </w:t>
      </w:r>
      <w:r>
        <w:rPr>
          <w:i/>
        </w:rPr>
        <w:t xml:space="preserve">в заявке на кредит отказано</w:t>
      </w:r>
      <w:r>
        <w:rPr>
          <w:i/>
        </w:rPr>
        <w:t xml:space="preserve">, </w:t>
      </w:r>
      <w:r>
        <w:rPr>
          <w:i/>
        </w:rPr>
        <w:t xml:space="preserve">Вам необ</w:t>
      </w:r>
      <w:r>
        <w:rPr>
          <w:i/>
        </w:rPr>
        <w:t xml:space="preserve">ходимо устранить причины отказа,</w:t>
      </w:r>
      <w:r>
        <w:rPr>
          <w:i/>
        </w:rPr>
        <w:t xml:space="preserve"> </w:t>
      </w:r>
      <w:r>
        <w:rPr>
          <w:i/>
        </w:rPr>
        <w:t xml:space="preserve">п</w:t>
      </w:r>
      <w:r>
        <w:rPr>
          <w:i/>
        </w:rPr>
        <w:t xml:space="preserve">осле </w:t>
      </w:r>
      <w:r>
        <w:rPr>
          <w:i/>
        </w:rPr>
        <w:t xml:space="preserve">чего</w:t>
      </w:r>
      <w:r>
        <w:rPr>
          <w:i/>
        </w:rPr>
        <w:t xml:space="preserve"> В</w:t>
      </w:r>
      <w:r>
        <w:rPr>
          <w:i/>
        </w:rPr>
        <w:t xml:space="preserve">ы можете </w:t>
      </w:r>
      <w:r>
        <w:rPr>
          <w:i/>
        </w:rPr>
        <w:t xml:space="preserve">сформировать</w:t>
      </w:r>
      <w:r>
        <w:rPr>
          <w:i/>
        </w:rPr>
        <w:t xml:space="preserve"> </w:t>
      </w:r>
      <w:r>
        <w:rPr>
          <w:i/>
        </w:rPr>
        <w:t xml:space="preserve">новую </w:t>
      </w:r>
      <w:r>
        <w:rPr>
          <w:i/>
        </w:rPr>
        <w:t xml:space="preserve">заявку.</w:t>
      </w:r>
      <w:r>
        <w:rPr>
          <w:i/>
        </w:rPr>
        <w:t xml:space="preserve"> Подробнее смотрите в разделе </w:t>
      </w:r>
      <w:r>
        <w:rPr>
          <w:i/>
        </w:rPr>
        <w:fldChar w:fldCharType="begin"/>
      </w:r>
      <w:r>
        <w:rPr>
          <w:i/>
        </w:rPr>
        <w:instrText xml:space="preserve"> HYPERLINK  \l "_Заявка_на_кредит" </w:instrText>
      </w:r>
      <w:r>
        <w:rPr>
          <w:i/>
        </w:rPr>
        <w:fldChar w:fldCharType="separate"/>
      </w:r>
      <w:r>
        <w:rPr>
          <w:rStyle w:val="782"/>
          <w:i/>
        </w:rPr>
        <w:t xml:space="preserve">Заявка</w:t>
      </w:r>
      <w:r>
        <w:rPr>
          <w:rStyle w:val="782"/>
          <w:i/>
        </w:rPr>
        <w:t xml:space="preserve"> на креди</w:t>
      </w:r>
      <w:r>
        <w:rPr>
          <w:rStyle w:val="782"/>
          <w:i/>
        </w:rPr>
        <w:t xml:space="preserve">т</w:t>
      </w:r>
      <w:r>
        <w:rPr>
          <w:i/>
        </w:rPr>
        <w:fldChar w:fldCharType="end"/>
      </w:r>
      <w:r>
        <w:rPr>
          <w:i/>
        </w:rPr>
        <w:t xml:space="preserve">.</w:t>
      </w:r>
      <w:r>
        <w:rPr>
          <w:i/>
        </w:rPr>
      </w:r>
      <w:r>
        <w:rPr>
          <w:i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Заполнение </w:t>
      </w:r>
      <w:r>
        <w:rPr>
          <w:b/>
        </w:rPr>
        <w:t xml:space="preserve">и проверка </w:t>
      </w:r>
      <w:r>
        <w:rPr>
          <w:b/>
        </w:rPr>
        <w:t xml:space="preserve">анкеты</w:t>
      </w:r>
      <w:r>
        <w:t xml:space="preserve">. На этом шаге требуется заполнить анкету, содержащую основные сведения о заемщике, Вашей организации и финансах. Подробнее смотрите в разделе </w:t>
      </w:r>
      <w:r>
        <w:fldChar w:fldCharType="begin"/>
      </w:r>
      <w:r>
        <w:instrText xml:space="preserve"> HYPERLINK  \l "_Заполнение_анкеты" </w:instrText>
      </w:r>
      <w:r>
        <w:fldChar w:fldCharType="separate"/>
      </w:r>
      <w:r>
        <w:rPr>
          <w:rStyle w:val="782"/>
        </w:rPr>
        <w:t xml:space="preserve">Заполнени</w:t>
      </w:r>
      <w:r>
        <w:rPr>
          <w:rStyle w:val="782"/>
        </w:rPr>
        <w:t xml:space="preserve">е </w:t>
      </w:r>
      <w:r>
        <w:rPr>
          <w:rStyle w:val="782"/>
        </w:rPr>
        <w:t xml:space="preserve">и отп</w:t>
      </w:r>
      <w:r>
        <w:rPr>
          <w:rStyle w:val="782"/>
        </w:rPr>
        <w:t xml:space="preserve">рав</w:t>
      </w:r>
      <w:r>
        <w:rPr>
          <w:rStyle w:val="782"/>
        </w:rPr>
        <w:t xml:space="preserve">к</w:t>
      </w:r>
      <w:r>
        <w:rPr>
          <w:rStyle w:val="782"/>
        </w:rPr>
        <w:t xml:space="preserve">а </w:t>
      </w:r>
      <w:r>
        <w:rPr>
          <w:rStyle w:val="782"/>
        </w:rPr>
        <w:t xml:space="preserve">анкет</w:t>
      </w:r>
      <w:r>
        <w:rPr>
          <w:rStyle w:val="782"/>
        </w:rPr>
        <w:t xml:space="preserve">ы</w:t>
      </w:r>
      <w:r>
        <w:fldChar w:fldCharType="end"/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После того как Вы отправите анкету, она будет рассмотрена в течение 30 календарных дней.</w:t>
      </w:r>
      <w:r/>
    </w:p>
    <w:p>
      <w:pPr>
        <w:pStyle w:val="826"/>
        <w:ind w:left="0"/>
        <w:widowControl w:val="off"/>
        <w:tabs>
          <w:tab w:val="left" w:pos="1134" w:leader="none"/>
        </w:tabs>
        <w:rPr>
          <w:i/>
        </w:rPr>
      </w:pPr>
      <w:r>
        <w:t xml:space="preserve">Если проверки пройдены, </w:t>
      </w:r>
      <w:r>
        <w:t xml:space="preserve">банк направит для Вашей организации пакет документов, которые необходимо подписать.</w:t>
      </w:r>
      <w:r>
        <w:rPr>
          <w:i/>
        </w:rPr>
      </w:r>
      <w:r>
        <w:rPr>
          <w:i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е</w:t>
      </w:r>
      <w:r>
        <w:rPr>
          <w:i/>
        </w:rPr>
        <w:t xml:space="preserve">сли анкета заполнена некорректно, на </w:t>
      </w:r>
      <w:r>
        <w:rPr>
          <w:i/>
        </w:rPr>
        <w:t xml:space="preserve">форме просмотра заявки отобразится </w:t>
      </w:r>
      <w:r>
        <w:rPr>
          <w:i/>
        </w:rPr>
        <w:t xml:space="preserve">статус </w:t>
      </w:r>
      <w:r>
        <w:rPr>
          <w:i/>
        </w:rPr>
        <w:t xml:space="preserve">«Есть замечания к анкете»</w:t>
      </w:r>
      <w:r>
        <w:rPr>
          <w:i/>
        </w:rPr>
        <w:t xml:space="preserve">.</w:t>
      </w:r>
      <w:r>
        <w:rPr>
          <w:i/>
        </w:rPr>
        <w:t xml:space="preserve"> В этом случае Вам необходимо отредактировать сведения и повторно отправить анкету.</w:t>
      </w:r>
      <w:r>
        <w:rPr>
          <w:i/>
        </w:rPr>
      </w:r>
      <w:r>
        <w:rPr>
          <w:i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i/>
        </w:rPr>
      </w:pPr>
      <w:r>
        <w:rPr>
          <w:i/>
        </w:rPr>
        <w:t xml:space="preserve">Если </w:t>
      </w:r>
      <w:r>
        <w:rPr>
          <w:i/>
        </w:rPr>
        <w:t xml:space="preserve">скан-копии </w:t>
      </w:r>
      <w:r>
        <w:rPr>
          <w:i/>
        </w:rPr>
        <w:t xml:space="preserve">приложенных </w:t>
      </w:r>
      <w:r>
        <w:rPr>
          <w:i/>
        </w:rPr>
        <w:t xml:space="preserve">файлов некорректны, </w:t>
      </w:r>
      <w:r>
        <w:rPr>
          <w:i/>
        </w:rPr>
        <w:t xml:space="preserve">на странице просмотра заявки будет показан </w:t>
      </w:r>
      <w:r>
        <w:rPr>
          <w:i/>
        </w:rPr>
        <w:t xml:space="preserve">статус </w:t>
      </w:r>
      <w:r>
        <w:rPr>
          <w:i/>
        </w:rPr>
        <w:t xml:space="preserve">«</w:t>
      </w:r>
      <w:r>
        <w:rPr>
          <w:bCs/>
          <w:i/>
        </w:rPr>
        <w:t xml:space="preserve">Нужно дослать документы</w:t>
      </w:r>
      <w:r>
        <w:rPr>
          <w:b/>
          <w:bCs/>
          <w:i/>
        </w:rPr>
        <w:t xml:space="preserve">»</w:t>
      </w:r>
      <w:r>
        <w:rPr>
          <w:i/>
        </w:rPr>
        <w:t xml:space="preserve">.</w:t>
      </w:r>
      <w:r>
        <w:rPr>
          <w:i/>
        </w:rPr>
        <w:t xml:space="preserve"> В данном случае нажмите на кнопку </w:t>
      </w:r>
      <w:r>
        <w:rPr>
          <w:b/>
          <w:bCs/>
          <w:i/>
        </w:rPr>
        <w:t xml:space="preserve">Дослать документы</w:t>
      </w:r>
      <w:r>
        <w:rPr>
          <w:i/>
        </w:rPr>
        <w:t xml:space="preserve">,</w:t>
      </w:r>
      <w:r>
        <w:rPr>
          <w:i/>
        </w:rPr>
        <w:t xml:space="preserve"> </w:t>
      </w:r>
      <w:r>
        <w:rPr>
          <w:i/>
        </w:rPr>
        <w:t xml:space="preserve">загрузите</w:t>
      </w:r>
      <w:r>
        <w:rPr>
          <w:i/>
        </w:rPr>
        <w:t xml:space="preserve"> новые </w:t>
      </w:r>
      <w:r>
        <w:rPr>
          <w:i/>
        </w:rPr>
        <w:t xml:space="preserve">файлы и подпишите их. Подробнее смотрите в разделе </w:t>
      </w:r>
      <w:r>
        <w:rPr>
          <w:i/>
        </w:rPr>
        <w:fldChar w:fldCharType="begin"/>
      </w:r>
      <w:r>
        <w:rPr>
          <w:i/>
        </w:rPr>
        <w:instrText xml:space="preserve"> HYPERLINK  \l "_Финансы" </w:instrText>
      </w:r>
      <w:r>
        <w:rPr>
          <w:i/>
        </w:rPr>
        <w:fldChar w:fldCharType="separate"/>
      </w:r>
      <w:r>
        <w:rPr>
          <w:rStyle w:val="782"/>
          <w:i/>
        </w:rPr>
        <w:t xml:space="preserve">Фи</w:t>
      </w:r>
      <w:r>
        <w:rPr>
          <w:rStyle w:val="782"/>
          <w:i/>
        </w:rPr>
        <w:t xml:space="preserve">н</w:t>
      </w:r>
      <w:r>
        <w:rPr>
          <w:rStyle w:val="782"/>
          <w:i/>
        </w:rPr>
        <w:t xml:space="preserve">а</w:t>
      </w:r>
      <w:r>
        <w:rPr>
          <w:rStyle w:val="782"/>
          <w:i/>
        </w:rPr>
        <w:t xml:space="preserve">н</w:t>
      </w:r>
      <w:r>
        <w:rPr>
          <w:rStyle w:val="782"/>
          <w:i/>
        </w:rPr>
        <w:t xml:space="preserve">сы</w:t>
      </w:r>
      <w:r>
        <w:rPr>
          <w:i/>
        </w:rPr>
        <w:fldChar w:fldCharType="end"/>
      </w:r>
      <w:r>
        <w:rPr>
          <w:i/>
        </w:rPr>
        <w:t xml:space="preserve">.</w:t>
      </w:r>
      <w:r>
        <w:rPr>
          <w:i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i/>
        </w:rPr>
      </w:pPr>
      <w:r>
        <w:rPr>
          <w:i/>
        </w:rPr>
        <w:t xml:space="preserve">После этого на вкладке </w:t>
      </w:r>
      <w:r>
        <w:rPr>
          <w:b/>
          <w:bCs/>
          <w:i/>
        </w:rPr>
        <w:t xml:space="preserve">Рассмотрение</w:t>
      </w:r>
      <w:r>
        <w:rPr>
          <w:i/>
        </w:rPr>
        <w:t xml:space="preserve"> </w:t>
      </w:r>
      <w:r>
        <w:rPr>
          <w:i/>
        </w:rPr>
        <w:t xml:space="preserve">щелкните по кнопке</w:t>
      </w:r>
      <w:r>
        <w:rPr>
          <w:i/>
        </w:rPr>
        <w:t xml:space="preserve"> </w:t>
      </w:r>
      <w:r>
        <w:rPr>
          <w:b/>
          <w:bCs/>
          <w:i/>
        </w:rPr>
        <w:t xml:space="preserve">Отправить документы</w:t>
      </w:r>
      <w:r>
        <w:rPr>
          <w:i/>
        </w:rPr>
        <w:t xml:space="preserve">. В результате </w:t>
      </w:r>
      <w:r>
        <w:rPr>
          <w:i/>
        </w:rPr>
        <w:t xml:space="preserve">документы будут отправлены в </w:t>
      </w:r>
      <w:r>
        <w:rPr>
          <w:i/>
        </w:rPr>
        <w:t xml:space="preserve">б</w:t>
      </w:r>
      <w:r>
        <w:rPr>
          <w:i/>
        </w:rPr>
        <w:t xml:space="preserve">анк, </w:t>
      </w:r>
      <w:r>
        <w:rPr>
          <w:i/>
        </w:rPr>
        <w:t xml:space="preserve">а анкета</w:t>
      </w:r>
      <w:r>
        <w:rPr>
          <w:i/>
        </w:rPr>
        <w:t xml:space="preserve"> </w:t>
      </w:r>
      <w:r>
        <w:rPr>
          <w:i/>
        </w:rPr>
        <w:t xml:space="preserve">перейдет в статус</w:t>
      </w:r>
      <w:r>
        <w:rPr>
          <w:i/>
        </w:rPr>
        <w:t xml:space="preserve"> </w:t>
      </w:r>
      <w:r>
        <w:rPr>
          <w:i/>
        </w:rPr>
        <w:t xml:space="preserve">«</w:t>
      </w:r>
      <w:r>
        <w:rPr>
          <w:bCs/>
          <w:i/>
        </w:rPr>
        <w:t xml:space="preserve">Анкета в обработке»</w:t>
      </w:r>
      <w:r>
        <w:rPr>
          <w:i/>
        </w:rPr>
        <w:t xml:space="preserve">.</w:t>
      </w:r>
      <w:r>
        <w:rPr>
          <w:i/>
        </w:rPr>
      </w:r>
      <w:r>
        <w:rPr>
          <w:i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i/>
        </w:rPr>
      </w:pPr>
      <w:r>
        <w:rPr>
          <w:i/>
        </w:rPr>
        <w:t xml:space="preserve">Если анкета</w:t>
      </w:r>
      <w:r>
        <w:rPr>
          <w:i/>
        </w:rPr>
        <w:t xml:space="preserve"> и скан-копии файлов некорректны, </w:t>
      </w:r>
      <w:r>
        <w:rPr>
          <w:i/>
        </w:rPr>
        <w:t xml:space="preserve">на форме просмотра отобразится </w:t>
      </w:r>
      <w:r>
        <w:rPr>
          <w:i/>
        </w:rPr>
        <w:t xml:space="preserve">статус </w:t>
      </w:r>
      <w:r>
        <w:rPr>
          <w:i/>
        </w:rPr>
        <w:t xml:space="preserve">«</w:t>
      </w:r>
      <w:r>
        <w:rPr>
          <w:bCs/>
          <w:i/>
        </w:rPr>
        <w:t xml:space="preserve">Анкета отклонена</w:t>
      </w:r>
      <w:r>
        <w:rPr>
          <w:i/>
        </w:rPr>
        <w:t xml:space="preserve">».</w:t>
      </w:r>
      <w:r>
        <w:rPr>
          <w:i/>
        </w:rPr>
        <w:t xml:space="preserve"> </w:t>
      </w:r>
      <w:r>
        <w:rPr>
          <w:i/>
        </w:rPr>
        <w:t xml:space="preserve">В этом случае Вы можете сформировать заявку на другой кредитный продукт.</w:t>
      </w:r>
      <w:r>
        <w:rPr>
          <w:i/>
        </w:rPr>
      </w:r>
      <w:r>
        <w:rPr>
          <w:i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Подписание кредитных документов</w:t>
      </w:r>
      <w:r>
        <w:t xml:space="preserve">. На данном этапе по кредитной заявке Вашей организации в банке будет сформирован пакет документов.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Вам необходимо скачать </w:t>
      </w:r>
      <w:r>
        <w:t xml:space="preserve">и проверить корректность каждого файла. Если все сведения заполнены верно, подпишите и отправьте в банк данные документы. Подробное описание данных операций приведено в разделе </w:t>
      </w:r>
      <w:r>
        <w:fldChar w:fldCharType="begin"/>
      </w:r>
      <w:r>
        <w:instrText xml:space="preserve"> HYPERLINK  \l "_Подписание_кредитных_документов" </w:instrText>
      </w:r>
      <w:r>
        <w:fldChar w:fldCharType="separate"/>
      </w:r>
      <w:r>
        <w:rPr>
          <w:rStyle w:val="782"/>
        </w:rPr>
        <w:t xml:space="preserve">Подпис</w:t>
      </w:r>
      <w:r>
        <w:rPr>
          <w:rStyle w:val="782"/>
        </w:rPr>
        <w:t xml:space="preserve">а</w:t>
      </w:r>
      <w:r>
        <w:rPr>
          <w:rStyle w:val="782"/>
        </w:rPr>
        <w:t xml:space="preserve">ни</w:t>
      </w:r>
      <w:r>
        <w:rPr>
          <w:rStyle w:val="782"/>
        </w:rPr>
        <w:t xml:space="preserve">е кр</w:t>
      </w:r>
      <w:r>
        <w:rPr>
          <w:rStyle w:val="782"/>
        </w:rPr>
        <w:t xml:space="preserve">едитных документов</w:t>
      </w:r>
      <w:r>
        <w:fldChar w:fldCharType="end"/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Далее менеджер свяжется с представителем Вашей организации и расскажет о дальнейших этапах согласования. Завершение оформления заявки на кредит происходит в отделении банка.</w:t>
      </w:r>
      <w:r/>
    </w:p>
    <w:p>
      <w:pPr>
        <w:pStyle w:val="754"/>
        <w:rPr>
          <w:lang w:val="ru-RU"/>
        </w:rPr>
      </w:pPr>
      <w:r>
        <w:rPr>
          <w:lang w:val="ru-RU"/>
        </w:rPr>
        <w:t xml:space="preserve">Выбор</w:t>
      </w:r>
      <w:r>
        <w:t xml:space="preserve"> параметров кредита</w:t>
      </w:r>
      <w:r>
        <w:rPr>
          <w:lang w:val="ru-RU"/>
        </w:rPr>
        <w:t xml:space="preserve"> и отправка заявки</w:t>
      </w:r>
      <w:r>
        <w:rPr>
          <w:lang w:val="ru-RU"/>
        </w:rPr>
      </w:r>
      <w:r>
        <w:rPr>
          <w:lang w:val="ru-RU"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На данном этапе заполнения кредитной заявки Вам необходимо указать параметры интересующего кредита и отправить заявку на проверку.</w:t>
      </w:r>
      <w:r>
        <w:rPr>
          <w:lang w:eastAsia="en-US"/>
        </w:rPr>
      </w:r>
      <w:r>
        <w:rPr>
          <w:lang w:eastAsia="en-US"/>
        </w:rPr>
      </w:r>
    </w:p>
    <w:p>
      <w:pPr>
        <w:pStyle w:val="755"/>
        <w:rPr>
          <w:lang w:eastAsia="en-US"/>
        </w:rPr>
      </w:pPr>
      <w:r>
        <w:t xml:space="preserve">Выбор</w:t>
      </w:r>
      <w:r>
        <w:rPr>
          <w:lang w:eastAsia="en-US"/>
        </w:rPr>
        <w:t xml:space="preserve"> параметров кредита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На странице создания заявки на кредит заполните следующие сведения: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rPr>
          <w:b/>
          <w:i/>
        </w:rPr>
        <w:t xml:space="preserve">ПРИМЕЧАНИЕ</w:t>
      </w:r>
      <w:r>
        <w:rPr>
          <w:i/>
        </w:rPr>
        <w:t xml:space="preserve">: для просмотра рекомендаций по заполнению щелкните по символу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3379" cy="142818"/>
                <wp:effectExtent l="0" t="0" r="0" b="0"/>
                <wp:docPr id="893" name="_x0000_i207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07"/>
                        <a:stretch/>
                      </pic:blipFill>
                      <pic:spPr bwMode="auto">
                        <a:xfrm>
                          <a:off x="0" y="0"/>
                          <a:ext cx="133379" cy="1428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2" o:spid="_x0000_s892" type="#_x0000_t75" style="width:10.50pt;height:11.25pt;mso-wrap-distance-left:0.00pt;mso-wrap-distance-top:0.00pt;mso-wrap-distance-right:0.00pt;mso-wrap-distance-bottom:0.00pt;" stroked="f">
                <v:path textboxrect="0,0,0,0"/>
                <v:imagedata r:id="rId907" o:title=""/>
              </v:shape>
            </w:pict>
          </mc:Fallback>
        </mc:AlternateContent>
      </w:r>
      <w:r>
        <w:rPr>
          <w:i/>
        </w:rPr>
        <w:t xml:space="preserve">, расположенному рядом с соответствующим полем.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2281" cy="5051260"/>
                <wp:effectExtent l="0" t="0" r="0" b="0"/>
                <wp:docPr id="894" name="_x0000_i207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08"/>
                        <a:stretch/>
                      </pic:blipFill>
                      <pic:spPr bwMode="auto">
                        <a:xfrm>
                          <a:off x="0" y="0"/>
                          <a:ext cx="5042281" cy="5051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3" o:spid="_x0000_s893" type="#_x0000_t75" style="width:397.03pt;height:397.74pt;mso-wrap-distance-left:0.00pt;mso-wrap-distance-top:0.00pt;mso-wrap-distance-right:0.00pt;mso-wrap-distance-bottom:0.00pt;" stroked="f">
                <v:path textboxrect="0,0,0,0"/>
                <v:imagedata r:id="rId908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312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заявки на кредит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«Сумма»</w:t>
      </w:r>
      <w:r>
        <w:t xml:space="preserve"> введите сумму кредита или укажите ее при помощи ползунка.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«Срок» впишите срок кредита или укажите его при помощи ползунка.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«Вид деятельности, приносящий основной объем выручки» выберите из выпадающего списка интересующее значение.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«Выручка за последний год» введите сумму выручки за отчетный год по последней поданной декларации.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«Год» выберите из выпадающего списка </w:t>
      </w:r>
      <w:r>
        <w:t xml:space="preserve">отчетный </w:t>
      </w:r>
      <w:r>
        <w:t xml:space="preserve">год</w:t>
      </w:r>
      <w:r>
        <w:t xml:space="preserve">, за который Вы указали сумму выручки</w:t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полях «ФИО контактного лица» и «Должность контактного лица» укажите фамилию, имя, отчество и должность </w:t>
      </w:r>
      <w:r>
        <w:t xml:space="preserve">контактного</w:t>
      </w:r>
      <w:r>
        <w:t xml:space="preserve"> лица для</w:t>
      </w:r>
      <w:r>
        <w:t xml:space="preserve"> связи по возникающим вопросам.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полях «Телефон» и «Эл.почта» введите номер телефона и адрес электронной почты доверенного лица.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После заполнения всех необходимых полей нажмите на кнопку </w:t>
      </w:r>
      <w:r>
        <w:rPr>
          <w:b/>
        </w:rPr>
        <w:t xml:space="preserve">Продолжить</w:t>
      </w:r>
      <w:r>
        <w:t xml:space="preserve">. В результате Вы перейдете на страницу подтверждения заявки.</w:t>
      </w:r>
      <w:r/>
    </w:p>
    <w:p>
      <w:pPr>
        <w:pStyle w:val="826"/>
        <w:ind w:left="0"/>
        <w:widowControl w:val="off"/>
        <w:tabs>
          <w:tab w:val="left" w:pos="1134" w:leader="none"/>
          <w:tab w:val="left" w:pos="7980" w:leader="none"/>
        </w:tabs>
      </w:pPr>
      <w:r>
        <w:t xml:space="preserve">Если Вы передумали оформлять кредит,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895" name="_x0000_i207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09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4" o:spid="_x0000_s894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909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/>
    </w:p>
    <w:p>
      <w:pPr>
        <w:pStyle w:val="755"/>
      </w:pPr>
      <w:r>
        <w:rPr>
          <w:lang w:val="ru-RU"/>
        </w:rPr>
        <w:t xml:space="preserve">Отправка</w:t>
      </w:r>
      <w:r>
        <w:t xml:space="preserve"> </w:t>
      </w:r>
      <w:r>
        <w:t xml:space="preserve">заявки</w:t>
      </w:r>
      <w:r/>
    </w:p>
    <w:p>
      <w:pPr>
        <w:pStyle w:val="826"/>
        <w:ind w:left="0"/>
        <w:widowControl w:val="off"/>
        <w:tabs>
          <w:tab w:val="left" w:pos="1134" w:leader="none"/>
          <w:tab w:val="left" w:pos="7980" w:leader="none"/>
        </w:tabs>
      </w:pPr>
      <w:r>
        <w:t xml:space="preserve">На странице подтверждения заявки </w:t>
      </w:r>
      <w:r>
        <w:t xml:space="preserve">на кредит </w:t>
      </w:r>
      <w:r>
        <w:t xml:space="preserve">отображаются заполненные сведения.</w:t>
      </w:r>
      <w:r/>
    </w:p>
    <w:p>
      <w:pPr>
        <w:pStyle w:val="826"/>
        <w:ind w:left="0"/>
        <w:widowControl w:val="off"/>
        <w:tabs>
          <w:tab w:val="left" w:pos="1134" w:leader="none"/>
          <w:tab w:val="left" w:pos="7980" w:leader="none"/>
        </w:tabs>
      </w:pPr>
      <w:r>
        <w:t xml:space="preserve">На данной форме Вы можете выполнить следующие действия: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Отредактировать заявку</w:t>
      </w:r>
      <w:r>
        <w:t xml:space="preserve">. Для этого нажмите на кнопку </w:t>
      </w:r>
      <w:r>
        <w:rPr>
          <w:b/>
        </w:rPr>
        <w:t xml:space="preserve">Редактировать</w:t>
      </w:r>
      <w:r>
        <w:t xml:space="preserve">, внесите необходимые изменения и щелкните по кнопке </w:t>
      </w:r>
      <w:r>
        <w:rPr>
          <w:b/>
        </w:rPr>
        <w:t xml:space="preserve">Продолжить</w:t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Отправить заявку</w:t>
      </w:r>
      <w:r>
        <w:rPr>
          <w:b/>
        </w:rPr>
        <w:t xml:space="preserve"> на проверку</w:t>
      </w:r>
      <w:r>
        <w:t xml:space="preserve">. </w:t>
      </w:r>
      <w:r>
        <w:t xml:space="preserve">Если сведения, указанные в заявке</w:t>
      </w:r>
      <w:r>
        <w:t xml:space="preserve">,</w:t>
      </w:r>
      <w:r>
        <w:t xml:space="preserve"> верны, Вам необходимо отправить заявку на проверку. </w:t>
      </w:r>
      <w:r>
        <w:t xml:space="preserve">Для </w:t>
      </w:r>
      <w:r>
        <w:t xml:space="preserve">этого</w:t>
      </w:r>
      <w:r>
        <w:t xml:space="preserve"> нажмите на кнопку </w:t>
      </w:r>
      <w:r>
        <w:rPr>
          <w:b/>
        </w:rPr>
        <w:t xml:space="preserve">Отправить</w:t>
      </w:r>
      <w:r>
        <w:t xml:space="preserve">. </w:t>
      </w:r>
      <w:r>
        <w:t xml:space="preserve">Подробнее о дальнейших шагах заполнения кредитной заявки смотрите в разделе </w:t>
      </w:r>
      <w:r>
        <w:fldChar w:fldCharType="begin"/>
      </w:r>
      <w:r>
        <w:instrText xml:space="preserve"> HYPERLINK  \l "_Создание_заявки" </w:instrText>
      </w:r>
      <w:r>
        <w:fldChar w:fldCharType="separate"/>
      </w:r>
      <w:r>
        <w:rPr>
          <w:rStyle w:val="782"/>
        </w:rPr>
        <w:t xml:space="preserve">Создание зая</w:t>
      </w:r>
      <w:r>
        <w:rPr>
          <w:rStyle w:val="782"/>
        </w:rPr>
        <w:t xml:space="preserve">вк</w:t>
      </w:r>
      <w:r>
        <w:rPr>
          <w:rStyle w:val="782"/>
        </w:rPr>
        <w:t xml:space="preserve">и</w:t>
      </w:r>
      <w:r>
        <w:rPr>
          <w:rStyle w:val="782"/>
        </w:rPr>
        <w:t xml:space="preserve"> на кредит</w:t>
      </w:r>
      <w:r>
        <w:fldChar w:fldCharType="end"/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  <w:rPr>
          <w:lang w:eastAsia="ru-RU"/>
        </w:rPr>
      </w:pPr>
      <w:r>
        <w:t xml:space="preserve">Если Вы не хотите отправлять заявку,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896" name="_x0000_i207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10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5" o:spid="_x0000_s895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910" o:title=""/>
              </v:shape>
            </w:pict>
          </mc:Fallback>
        </mc:AlternateContent>
      </w:r>
      <w:r>
        <w:rPr>
          <w:lang w:eastAsia="ru-RU"/>
        </w:rPr>
        <w:t xml:space="preserve">. В результате документ отобразится в разделе </w:t>
      </w:r>
      <w:r>
        <w:rPr>
          <w:b/>
          <w:lang w:eastAsia="ru-RU"/>
        </w:rPr>
        <w:t xml:space="preserve">Кредиты</w:t>
      </w:r>
      <w:r>
        <w:rPr>
          <w:lang w:eastAsia="ru-RU"/>
        </w:rPr>
        <w:t xml:space="preserve"> на вкладке </w:t>
      </w:r>
      <w:r>
        <w:rPr>
          <w:b/>
          <w:lang w:eastAsia="ru-RU"/>
        </w:rPr>
        <w:t xml:space="preserve">Заявки</w:t>
      </w:r>
      <w:r>
        <w:rPr>
          <w:lang w:eastAsia="ru-RU"/>
        </w:rPr>
        <w:t xml:space="preserve"> в статусе «Заявка создана».</w:t>
      </w:r>
      <w:r>
        <w:rPr>
          <w:lang w:eastAsia="ru-RU"/>
        </w:rPr>
      </w:r>
      <w:r>
        <w:rPr>
          <w:lang w:eastAsia="ru-RU"/>
        </w:rPr>
      </w:r>
    </w:p>
    <w:p>
      <w:pPr>
        <w:pStyle w:val="754"/>
      </w:pPr>
      <w:r>
        <w:t xml:space="preserve">Заполнение </w:t>
      </w:r>
      <w:r>
        <w:rPr>
          <w:lang w:val="ru-RU"/>
        </w:rPr>
        <w:t xml:space="preserve">и отправка </w:t>
      </w:r>
      <w:r>
        <w:rPr>
          <w:lang w:val="ru-RU"/>
        </w:rPr>
        <w:t xml:space="preserve">анкеты</w:t>
      </w:r>
      <w:r/>
    </w:p>
    <w:p>
      <w:pPr>
        <w:pStyle w:val="749"/>
        <w:ind w:left="0"/>
      </w:pPr>
      <w:r>
        <w:t xml:space="preserve">После </w:t>
      </w:r>
      <w:r>
        <w:t xml:space="preserve">проверки </w:t>
      </w:r>
      <w:r>
        <w:t xml:space="preserve">заявки заполните анкету</w:t>
      </w:r>
      <w:r>
        <w:t xml:space="preserve">, в которой укажите информацию о заемщике, компании</w:t>
      </w:r>
      <w:r>
        <w:t xml:space="preserve">, а также о</w:t>
      </w:r>
      <w:r>
        <w:t xml:space="preserve"> финансах и задолженностях </w:t>
      </w:r>
      <w:r>
        <w:t xml:space="preserve">Вашей организации</w:t>
      </w:r>
      <w:r>
        <w:t xml:space="preserve">.</w:t>
      </w:r>
      <w:r/>
    </w:p>
    <w:p>
      <w:pPr>
        <w:pStyle w:val="755"/>
        <w:rPr>
          <w:lang w:val="ru-RU"/>
        </w:rPr>
      </w:pPr>
      <w:r>
        <w:rPr>
          <w:lang w:val="ru-RU"/>
        </w:rPr>
        <w:t xml:space="preserve">Заемщик</w:t>
      </w:r>
      <w:r>
        <w:rPr>
          <w:lang w:val="ru-RU"/>
        </w:rPr>
      </w:r>
    </w:p>
    <w:p>
      <w:pPr>
        <w:pStyle w:val="749"/>
        <w:ind w:left="0"/>
        <w:rPr>
          <w:lang w:eastAsia="en-US"/>
        </w:rPr>
      </w:pPr>
      <w:r>
        <w:rPr>
          <w:lang w:eastAsia="en-US"/>
        </w:rPr>
        <w:t xml:space="preserve">На </w:t>
      </w:r>
      <w:r>
        <w:rPr>
          <w:lang w:eastAsia="en-US"/>
        </w:rPr>
        <w:t xml:space="preserve">вкладке </w:t>
      </w:r>
      <w:r>
        <w:rPr>
          <w:b/>
          <w:lang w:eastAsia="en-US"/>
        </w:rPr>
        <w:t xml:space="preserve">Заемщик</w:t>
      </w:r>
      <w:r>
        <w:rPr>
          <w:lang w:eastAsia="en-US"/>
        </w:rPr>
        <w:t xml:space="preserve"> заполните </w:t>
      </w:r>
      <w:r>
        <w:rPr>
          <w:lang w:eastAsia="en-US"/>
        </w:rPr>
        <w:t xml:space="preserve">информацию о заемщике по кредиту. Для этого заполните следующие сведения:</w:t>
      </w:r>
      <w:r>
        <w:rPr>
          <w:lang w:eastAsia="en-US"/>
        </w:rPr>
      </w:r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2203" cy="7458824"/>
                <wp:effectExtent l="0" t="0" r="0" b="0"/>
                <wp:docPr id="897" name="_x0000_i207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11"/>
                        <a:srcRect l="19711" t="3102" r="20031" b="0"/>
                        <a:stretch/>
                      </pic:blipFill>
                      <pic:spPr bwMode="auto">
                        <a:xfrm>
                          <a:off x="0" y="0"/>
                          <a:ext cx="3602203" cy="74588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6" o:spid="_x0000_s896" type="#_x0000_t75" style="width:283.64pt;height:587.31pt;mso-wrap-distance-left:0.00pt;mso-wrap-distance-top:0.00pt;mso-wrap-distance-right:0.00pt;mso-wrap-distance-bottom:0.00pt;" stroked="f">
                <v:path textboxrect="0,0,0,0"/>
                <v:imagedata r:id="rId911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313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заявки на кредит. Заполнение анкеты. </w:t>
      </w:r>
      <w:r>
        <w:rPr>
          <w:rFonts w:ascii="Arial" w:hAnsi="Arial" w:cs="Arial"/>
          <w:bCs/>
          <w:iCs/>
          <w:sz w:val="18"/>
        </w:rPr>
        <w:t xml:space="preserve">Заемщик</w:t>
      </w:r>
      <w:r>
        <w:rPr>
          <w:rFonts w:ascii="Arial" w:hAnsi="Arial" w:cs="Arial"/>
          <w:bCs/>
          <w:iCs/>
          <w:sz w:val="18"/>
        </w:rPr>
      </w:r>
      <w:r>
        <w:rPr>
          <w:rFonts w:ascii="Arial" w:hAnsi="Arial" w:cs="Arial"/>
          <w:bCs/>
          <w:iCs/>
          <w:sz w:val="18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Cs/>
        </w:rPr>
        <w:t xml:space="preserve">В блоке </w:t>
      </w:r>
      <w:r>
        <w:rPr>
          <w:b/>
          <w:bCs/>
        </w:rPr>
        <w:t xml:space="preserve">Информация о заемщике</w:t>
      </w:r>
      <w:r>
        <w:rPr>
          <w:bCs/>
        </w:rPr>
        <w:t xml:space="preserve"> просмотрите и укажите следующие данные: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rPr>
          <w:bCs/>
        </w:rPr>
        <w:t xml:space="preserve">В поле «ФИО» отображаются фамилия, имя и отчество заемщика. Данные недоступны для редактирования.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rPr>
          <w:bCs/>
        </w:rPr>
        <w:t xml:space="preserve">Если </w:t>
      </w:r>
      <w:r>
        <w:rPr>
          <w:bCs/>
        </w:rPr>
        <w:t xml:space="preserve">заемщик менял фамилию, имя или отчество, в поле «ФИО заемщика менялись» активируйте переключатель.</w:t>
      </w:r>
      <w:r/>
    </w:p>
    <w:p>
      <w:pPr>
        <w:pStyle w:val="826"/>
        <w:ind w:left="0" w:firstLine="1033"/>
        <w:widowControl w:val="off"/>
        <w:tabs>
          <w:tab w:val="left" w:pos="1418" w:leader="none"/>
        </w:tabs>
      </w:pPr>
      <w:r>
        <w:rPr>
          <w:bCs/>
        </w:rPr>
        <w:t xml:space="preserve">Затем в поле «Прежние ФИО» введите прежние фамилию, имя и отчество заемщика.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«Дата рождения» укажите дату рождения заемщика. Для этого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898" name="_x0000_i207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12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7" o:spid="_x0000_s897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912" o:title=""/>
              </v:shape>
            </w:pict>
          </mc:Fallback>
        </mc:AlternateContent>
      </w:r>
      <w:r>
        <w:t xml:space="preserve"> и выберите из открывшегося календаря </w:t>
      </w:r>
      <w:r>
        <w:t xml:space="preserve">дату</w:t>
      </w:r>
      <w:r>
        <w:t xml:space="preserve"> или введите ее вручную</w:t>
      </w:r>
      <w:r>
        <w:t xml:space="preserve">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«Семейное положение» выберите из выпадающего списка нужное значение.</w:t>
      </w:r>
      <w:r/>
    </w:p>
    <w:p>
      <w:pPr>
        <w:pStyle w:val="826"/>
        <w:ind w:left="0" w:firstLine="1033"/>
        <w:widowControl w:val="off"/>
        <w:tabs>
          <w:tab w:val="left" w:pos="1418" w:leader="none"/>
        </w:tabs>
      </w:pPr>
      <w:r>
        <w:rPr>
          <w:bCs/>
        </w:rPr>
        <w:t xml:space="preserve">Если заемщик женат или замужем, в поле «ФИО супруга/супруги» введите фамилию, имя и отчество супруга или супруги заемщика.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rPr>
          <w:bCs/>
        </w:rPr>
        <w:t xml:space="preserve">В поле «Место рождения» впишите место рождения заемщика.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rPr>
          <w:bCs/>
        </w:rPr>
        <w:t xml:space="preserve">В полях «ИНН» и «ОГРНИП» отображаются ИНН и ОГРН </w:t>
      </w:r>
      <w:r>
        <w:t xml:space="preserve">зае</w:t>
      </w:r>
      <w:r>
        <w:t xml:space="preserve">мщика</w:t>
      </w:r>
      <w:r>
        <w:t xml:space="preserve">. Данные недоступны для редактирования.</w:t>
      </w:r>
      <w:r/>
    </w:p>
    <w:p>
      <w:pPr>
        <w:pStyle w:val="826"/>
        <w:ind w:left="0" w:firstLine="1033"/>
        <w:widowControl w:val="off"/>
        <w:tabs>
          <w:tab w:val="left" w:pos="1418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при несоответствии сведений необходимо обратиться в отделение банк</w:t>
      </w:r>
      <w:r>
        <w:rPr>
          <w:i/>
        </w:rPr>
        <w:t xml:space="preserve">а.</w:t>
      </w:r>
      <w:r>
        <w:rPr>
          <w:i/>
        </w:rPr>
      </w:r>
      <w:r>
        <w:rPr>
          <w:i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rPr>
          <w:bCs/>
        </w:rPr>
        <w:t xml:space="preserve">В поле «Дата регистрации» указана дата регистрации организации. Данные недоступны для редактирования.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bCs/>
        </w:rPr>
        <w:t xml:space="preserve">В поле «</w:t>
      </w:r>
      <w:r>
        <w:rPr>
          <w:bCs/>
        </w:rPr>
        <w:t xml:space="preserve">Фактический срок ведения деятельности</w:t>
      </w:r>
      <w:r>
        <w:rPr>
          <w:bCs/>
        </w:rPr>
        <w:t xml:space="preserve"> (мес)» показан</w:t>
      </w:r>
      <w:r>
        <w:t xml:space="preserve"> фактическ</w:t>
      </w:r>
      <w:r>
        <w:t xml:space="preserve">ий срок ведения деятельности зае</w:t>
      </w:r>
      <w:r>
        <w:t xml:space="preserve">мщика</w:t>
      </w:r>
      <w:r>
        <w:t xml:space="preserve"> (в месяцах)</w:t>
      </w:r>
      <w:r>
        <w:t xml:space="preserve">. </w:t>
      </w:r>
      <w:r>
        <w:t xml:space="preserve">При необходимости Вы можете отредактировать сведения.</w:t>
      </w:r>
      <w:r>
        <w:rPr>
          <w:lang w:eastAsia="en-US"/>
        </w:rPr>
      </w:r>
      <w:r>
        <w:rPr>
          <w:lang w:eastAsia="en-US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lang w:eastAsia="en-US"/>
        </w:rPr>
      </w:pPr>
      <w:r>
        <w:rPr>
          <w:lang w:eastAsia="en-US"/>
        </w:rPr>
        <w:t xml:space="preserve">В блоке </w:t>
      </w:r>
      <w:r>
        <w:rPr>
          <w:b/>
          <w:lang w:eastAsia="en-US"/>
        </w:rPr>
        <w:t xml:space="preserve">Паспортные данные</w:t>
      </w:r>
      <w:r>
        <w:rPr>
          <w:lang w:eastAsia="en-US"/>
        </w:rPr>
        <w:t xml:space="preserve"> отображаются паспортные данные заемщика. Информация недоступна для редактирования.</w:t>
      </w:r>
      <w:r>
        <w:rPr>
          <w:lang w:eastAsia="en-US"/>
        </w:rPr>
      </w:r>
    </w:p>
    <w:p>
      <w:pPr>
        <w:pStyle w:val="749"/>
        <w:ind w:left="0"/>
        <w:tabs>
          <w:tab w:val="left" w:pos="2127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при несоответствии сведений необходимо обратиться в отделение банк</w:t>
      </w:r>
      <w:r>
        <w:rPr>
          <w:i/>
        </w:rPr>
        <w:t xml:space="preserve">а.</w:t>
      </w:r>
      <w:r>
        <w:rPr>
          <w:i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lang w:eastAsia="en-US"/>
        </w:rPr>
      </w:pPr>
      <w:r>
        <w:rPr>
          <w:lang w:eastAsia="en-US"/>
        </w:rPr>
        <w:t xml:space="preserve">В блоке </w:t>
      </w:r>
      <w:r>
        <w:rPr>
          <w:b/>
          <w:lang w:eastAsia="en-US"/>
        </w:rPr>
        <w:t xml:space="preserve">Контактное лицо</w:t>
      </w:r>
      <w:r>
        <w:rPr>
          <w:lang w:eastAsia="en-US"/>
        </w:rPr>
        <w:t xml:space="preserve"> Вы можете просмотреть данные контактного лица, указанные в заявке на кредит. Информация недоступна для редактирования.</w:t>
      </w:r>
      <w:r>
        <w:rPr>
          <w:lang w:eastAsia="en-US"/>
        </w:rPr>
      </w:r>
    </w:p>
    <w:p>
      <w:pPr>
        <w:pStyle w:val="749"/>
        <w:ind w:left="0"/>
        <w:tabs>
          <w:tab w:val="left" w:pos="2127" w:leader="none"/>
        </w:tabs>
        <w:rPr>
          <w:lang w:eastAsia="en-US"/>
        </w:rPr>
      </w:pPr>
      <w:r>
        <w:rPr>
          <w:lang w:eastAsia="en-US"/>
        </w:rPr>
        <w:t xml:space="preserve">Для того чтобы перейти к следующему шагу заполнения анкеты, нажмите на кнопку </w:t>
      </w:r>
      <w:r>
        <w:rPr>
          <w:b/>
          <w:lang w:eastAsia="en-US"/>
        </w:rPr>
        <w:t xml:space="preserve">Продолжить</w:t>
      </w:r>
      <w:r>
        <w:rPr>
          <w:lang w:eastAsia="en-US"/>
        </w:rPr>
        <w:t xml:space="preserve">.</w:t>
      </w:r>
      <w:r>
        <w:rPr>
          <w:lang w:eastAsia="en-US"/>
        </w:rPr>
      </w:r>
    </w:p>
    <w:p>
      <w:pPr>
        <w:pStyle w:val="749"/>
        <w:ind w:left="0"/>
        <w:tabs>
          <w:tab w:val="left" w:pos="2127" w:leader="none"/>
        </w:tabs>
        <w:rPr>
          <w:lang w:eastAsia="en-US"/>
        </w:rPr>
      </w:pPr>
      <w:r>
        <w:rPr>
          <w:lang w:eastAsia="en-US"/>
        </w:rPr>
        <w:t xml:space="preserve">Для возврата</w:t>
      </w:r>
      <w:r>
        <w:rPr>
          <w:lang w:eastAsia="en-US"/>
        </w:rPr>
        <w:t xml:space="preserve"> на предыдущий шаг </w:t>
      </w:r>
      <w:r>
        <w:rPr>
          <w:lang w:eastAsia="en-US"/>
        </w:rPr>
        <w:t xml:space="preserve">щелкните по кнопке </w:t>
      </w:r>
      <w:r>
        <w:rPr>
          <w:b/>
          <w:lang w:eastAsia="en-US"/>
        </w:rPr>
        <w:t xml:space="preserve">На предыдущий шаг</w:t>
      </w:r>
      <w:r>
        <w:rPr>
          <w:lang w:eastAsia="en-US"/>
        </w:rP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749"/>
        <w:ind w:left="0"/>
        <w:tabs>
          <w:tab w:val="left" w:pos="2127" w:leader="none"/>
        </w:tabs>
        <w:rPr>
          <w:lang w:eastAsia="en-US"/>
        </w:rPr>
      </w:pPr>
      <w:r>
        <w:rPr>
          <w:lang w:eastAsia="en-US"/>
        </w:rPr>
        <w:t xml:space="preserve">Если Вы хотите сохранить заявку и вернуться к ее заполнению </w:t>
      </w:r>
      <w:r>
        <w:rPr>
          <w:lang w:eastAsia="en-US"/>
        </w:rPr>
        <w:t xml:space="preserve">позднее</w:t>
      </w:r>
      <w:r>
        <w:rPr>
          <w:lang w:eastAsia="en-US"/>
        </w:rPr>
        <w:t xml:space="preserve">, нажмите на кнопку </w:t>
      </w:r>
      <w:r>
        <w:rPr>
          <w:b/>
          <w:lang w:eastAsia="en-US"/>
        </w:rPr>
        <w:t xml:space="preserve">Сохранить</w:t>
      </w:r>
      <w:r>
        <w:rPr>
          <w:lang w:eastAsia="en-US"/>
        </w:rP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755"/>
        <w:rPr>
          <w:lang w:val="ru-RU"/>
        </w:rPr>
      </w:pPr>
      <w:r>
        <w:rPr>
          <w:lang w:val="ru-RU"/>
        </w:rPr>
        <w:t xml:space="preserve">Компания</w:t>
      </w:r>
      <w:r>
        <w:rPr>
          <w:lang w:val="ru-RU"/>
        </w:rPr>
      </w:r>
    </w:p>
    <w:p>
      <w:pPr>
        <w:pStyle w:val="749"/>
        <w:ind w:left="0"/>
        <w:tabs>
          <w:tab w:val="left" w:pos="2127" w:leader="none"/>
        </w:tabs>
        <w:rPr>
          <w:lang w:eastAsia="en-US"/>
        </w:rPr>
      </w:pPr>
      <w:r>
        <w:rPr>
          <w:lang w:eastAsia="en-US"/>
        </w:rPr>
        <w:t xml:space="preserve">На </w:t>
      </w:r>
      <w:r>
        <w:rPr>
          <w:lang w:eastAsia="en-US"/>
        </w:rPr>
        <w:t xml:space="preserve">вкладке </w:t>
      </w:r>
      <w:r>
        <w:rPr>
          <w:b/>
          <w:lang w:eastAsia="en-US"/>
        </w:rPr>
        <w:t xml:space="preserve">Компания</w:t>
      </w:r>
      <w:r>
        <w:rPr>
          <w:lang w:eastAsia="en-US"/>
        </w:rPr>
        <w:t xml:space="preserve"> заполните </w:t>
      </w:r>
      <w:r>
        <w:t xml:space="preserve">актуальные данные о </w:t>
      </w:r>
      <w:r>
        <w:t xml:space="preserve">Вашей организации</w:t>
      </w:r>
      <w:r>
        <w:rPr>
          <w:lang w:eastAsia="en-US"/>
        </w:rPr>
        <w:t xml:space="preserve">. Для этого </w:t>
      </w:r>
      <w:r>
        <w:rPr>
          <w:lang w:eastAsia="en-US"/>
        </w:rPr>
        <w:t xml:space="preserve">укажите</w:t>
      </w:r>
      <w:r>
        <w:rPr>
          <w:lang w:eastAsia="en-US"/>
        </w:rPr>
        <w:t xml:space="preserve"> следующие </w:t>
      </w:r>
      <w:r>
        <w:rPr>
          <w:lang w:eastAsia="en-US"/>
        </w:rPr>
        <w:t xml:space="preserve">сведения</w:t>
      </w:r>
      <w:r>
        <w:rPr>
          <w:lang w:eastAsia="en-US"/>
        </w:rPr>
        <w:t xml:space="preserve">:</w:t>
      </w:r>
      <w:r>
        <w:rPr>
          <w:lang w:eastAsia="en-US"/>
        </w:rPr>
      </w:r>
    </w:p>
    <w:p>
      <w:pPr>
        <w:pStyle w:val="749"/>
        <w:ind w:left="0" w:firstLine="0"/>
        <w:jc w:val="center"/>
        <w:spacing w:before="120" w:after="120"/>
        <w:tabs>
          <w:tab w:val="left" w:pos="2127" w:leader="none"/>
        </w:tabs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2203" cy="7756690"/>
                <wp:effectExtent l="0" t="0" r="0" b="0"/>
                <wp:docPr id="899" name="_x0000_i207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13"/>
                        <a:srcRect l="19872" t="0" r="19390" b="0"/>
                        <a:stretch/>
                      </pic:blipFill>
                      <pic:spPr bwMode="auto">
                        <a:xfrm>
                          <a:off x="0" y="0"/>
                          <a:ext cx="3602203" cy="77566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8" o:spid="_x0000_s898" type="#_x0000_t75" style="width:283.64pt;height:610.76pt;mso-wrap-distance-left:0.00pt;mso-wrap-distance-top:0.00pt;mso-wrap-distance-right:0.00pt;mso-wrap-distance-bottom:0.00pt;" stroked="f">
                <v:path textboxrect="0,0,0,0"/>
                <v:imagedata r:id="rId913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tabs>
          <w:tab w:val="left" w:pos="2127" w:leader="none"/>
        </w:tabs>
        <w:rPr>
          <w:rFonts w:ascii="Arial" w:hAnsi="Arial" w:cs="Arial"/>
          <w:b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314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заявки на кредит. Заполнение анкеты. </w:t>
      </w:r>
      <w:r>
        <w:rPr>
          <w:rFonts w:ascii="Arial" w:hAnsi="Arial" w:cs="Arial"/>
          <w:bCs/>
          <w:iCs/>
          <w:sz w:val="18"/>
        </w:rPr>
        <w:t xml:space="preserve">Компания</w:t>
      </w:r>
      <w:r>
        <w:rPr>
          <w:rFonts w:ascii="Arial" w:hAnsi="Arial" w:cs="Arial"/>
          <w:b/>
          <w:bCs/>
          <w:iCs/>
          <w:sz w:val="18"/>
        </w:rPr>
      </w:r>
      <w:r>
        <w:rPr>
          <w:rFonts w:ascii="Arial" w:hAnsi="Arial" w:cs="Arial"/>
          <w:b/>
          <w:bCs/>
          <w:iCs/>
          <w:sz w:val="18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lang w:eastAsia="en-US"/>
        </w:rPr>
      </w:pPr>
      <w:r>
        <w:rPr>
          <w:lang w:eastAsia="en-US"/>
        </w:rPr>
        <w:t xml:space="preserve">В блоке </w:t>
      </w:r>
      <w:r>
        <w:rPr>
          <w:b/>
          <w:lang w:eastAsia="en-US"/>
        </w:rPr>
        <w:t xml:space="preserve">Информация о компании</w:t>
      </w:r>
      <w:r>
        <w:rPr>
          <w:lang w:eastAsia="en-US"/>
        </w:rPr>
        <w:t xml:space="preserve"> </w:t>
      </w:r>
      <w:r>
        <w:rPr>
          <w:lang w:eastAsia="en-US"/>
        </w:rPr>
        <w:t xml:space="preserve">заполните</w:t>
      </w:r>
      <w:r>
        <w:rPr>
          <w:lang w:eastAsia="en-US"/>
        </w:rPr>
        <w:t xml:space="preserve"> следующую информацию: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В поле «Система налогообложения» выберите из выпадающего списка интересующее значение.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t xml:space="preserve">Если у Вашей организации есть лицензия по основному ОКВЭД, в соответствующем поле переведите переключатель в активное положение и заполните следующие поля: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lang w:eastAsia="en-US"/>
        </w:rPr>
      </w:pPr>
      <w:r>
        <w:rPr>
          <w:lang w:eastAsia="en-US"/>
        </w:rPr>
        <w:t xml:space="preserve">В поле «Вид деятельности» выберите из выпадающего списка нужный код ОКВЭД.</w:t>
      </w:r>
      <w:r>
        <w:rPr>
          <w:lang w:eastAsia="en-US"/>
        </w:rPr>
      </w:r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lang w:eastAsia="en-US"/>
        </w:rPr>
      </w:pPr>
      <w:r>
        <w:rPr>
          <w:lang w:eastAsia="en-US"/>
        </w:rPr>
        <w:t xml:space="preserve">В полях «Номер лицензии» и «Срок действия» укажите номер и срок действия лицензии основного вида деятельности.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Если у Вашей организации есть лицензия по фактическому ОКВЭД, </w:t>
      </w:r>
      <w:r>
        <w:t xml:space="preserve">в соответствующем поле активируйте переключатель и заполните следующие поля: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lang w:eastAsia="en-US"/>
        </w:rPr>
      </w:pPr>
      <w:r>
        <w:rPr>
          <w:lang w:eastAsia="en-US"/>
        </w:rPr>
        <w:t xml:space="preserve">В поле «Вид деятельности» выберите из выпадающего списка нужный код ОКВЭД.</w:t>
      </w:r>
      <w:r>
        <w:rPr>
          <w:lang w:eastAsia="en-US"/>
        </w:rPr>
      </w:r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lang w:eastAsia="en-US"/>
        </w:rPr>
      </w:pPr>
      <w:r>
        <w:rPr>
          <w:lang w:eastAsia="en-US"/>
        </w:rPr>
        <w:t xml:space="preserve">В полях «Номер лицензии» и «Срок действия» укажите номер и срок действия лицензии фактического вида деятельности.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t xml:space="preserve">Если Ваша организация зарегистрирована как индивидуальный предприниматель – глава</w:t>
      </w:r>
      <w:r>
        <w:rPr>
          <w:b/>
          <w:bCs/>
        </w:rPr>
        <w:t xml:space="preserve"> </w:t>
      </w:r>
      <w:r>
        <w:rPr>
          <w:bCs/>
        </w:rPr>
        <w:t xml:space="preserve">КФХ</w:t>
      </w:r>
      <w:r>
        <w:t xml:space="preserve">, в соответствующем поле переведите переключатель в активное положение и заполните следующие поля: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lang w:eastAsia="en-US"/>
        </w:rPr>
      </w:pPr>
      <w:r>
        <w:t xml:space="preserve">В поле «Полномочия» выберите из выпадающего списка полномочия главы КФХ.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lang w:eastAsia="en-US"/>
        </w:rPr>
      </w:pPr>
      <w:r>
        <w:rPr>
          <w:lang w:eastAsia="en-US"/>
        </w:rPr>
        <w:t xml:space="preserve">В поле «Количество членов КФХ» введите количество членов КФХ.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В поле «Организация не является налоговым резидентом и выгодоприобретателем иностранного государства» по умолчанию переключатель деактивирован и недоступен для редактирования.</w:t>
      </w:r>
      <w:r>
        <w:rPr>
          <w:lang w:eastAsia="en-US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lang w:eastAsia="en-US"/>
        </w:rPr>
      </w:pPr>
      <w:r>
        <w:rPr>
          <w:lang w:eastAsia="en-US"/>
        </w:rPr>
        <w:t xml:space="preserve">В блоке </w:t>
      </w:r>
      <w:r>
        <w:rPr>
          <w:b/>
          <w:lang w:eastAsia="en-US"/>
        </w:rPr>
        <w:t xml:space="preserve">Адреса</w:t>
      </w:r>
      <w:r>
        <w:rPr>
          <w:lang w:eastAsia="en-US"/>
        </w:rPr>
        <w:t xml:space="preserve"> </w:t>
      </w:r>
      <w:r>
        <w:rPr>
          <w:lang w:eastAsia="en-US"/>
        </w:rPr>
        <w:t xml:space="preserve">укажите следующие сведения: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rPr>
          <w:bCs/>
        </w:rPr>
        <w:t xml:space="preserve">В блоке </w:t>
      </w:r>
      <w:r>
        <w:rPr>
          <w:b/>
          <w:bCs/>
        </w:rPr>
        <w:t xml:space="preserve">Адрес регистрации бизнеса</w:t>
      </w:r>
      <w:r>
        <w:rPr>
          <w:bCs/>
        </w:rPr>
        <w:t xml:space="preserve"> просмотрите и укажите следующую информацию: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t xml:space="preserve">В поле «Адрес» отображается</w:t>
      </w:r>
      <w:r>
        <w:t xml:space="preserve"> адрес регистрации </w:t>
      </w:r>
      <w:r>
        <w:t xml:space="preserve">Вашей организации</w:t>
      </w:r>
      <w:r>
        <w:t xml:space="preserve">.</w:t>
      </w:r>
      <w:r>
        <w:t xml:space="preserve"> Данные недоступны для редактирования.</w:t>
      </w:r>
      <w:r/>
    </w:p>
    <w:p>
      <w:pPr>
        <w:pStyle w:val="826"/>
        <w:ind w:left="0" w:firstLine="1418"/>
        <w:widowControl w:val="off"/>
        <w:tabs>
          <w:tab w:val="left" w:pos="1418" w:leader="none"/>
        </w:tabs>
      </w:pPr>
      <w:r>
        <w:rPr>
          <w:b/>
          <w:i/>
        </w:rPr>
        <w:t xml:space="preserve">ПРИМЕЧАНИЕ</w:t>
      </w:r>
      <w:r>
        <w:rPr>
          <w:i/>
        </w:rPr>
        <w:t xml:space="preserve">: при несоответствии сведений необходимо обратиться в отделение банк</w:t>
      </w:r>
      <w:r>
        <w:rPr>
          <w:i/>
        </w:rPr>
        <w:t xml:space="preserve">а.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rPr>
          <w:bCs/>
        </w:rPr>
        <w:t xml:space="preserve">В поле «</w:t>
      </w:r>
      <w:r>
        <w:rPr>
          <w:bCs/>
        </w:rPr>
        <w:t xml:space="preserve">Право собственности на помещение</w:t>
      </w:r>
      <w:r>
        <w:rPr>
          <w:bCs/>
        </w:rPr>
        <w:t xml:space="preserve">»</w:t>
      </w:r>
      <w:r>
        <w:t xml:space="preserve"> </w:t>
      </w:r>
      <w:r>
        <w:t xml:space="preserve">выберите из выпадающего списка вид права</w:t>
      </w:r>
      <w:r>
        <w:t xml:space="preserve"> собственности на помещение по адресу </w:t>
      </w:r>
      <w:r>
        <w:t xml:space="preserve">регистрации организации.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rPr>
          <w:bCs/>
        </w:rPr>
        <w:t xml:space="preserve">В блоке </w:t>
      </w:r>
      <w:r>
        <w:rPr>
          <w:b/>
          <w:bCs/>
        </w:rPr>
        <w:t xml:space="preserve">Адрес фактического ведения бизнеса</w:t>
      </w:r>
      <w:r>
        <w:t xml:space="preserve"> </w:t>
      </w:r>
      <w:r>
        <w:t xml:space="preserve">заполните следующие сведения: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t xml:space="preserve">Если адрес </w:t>
      </w:r>
      <w:r>
        <w:t xml:space="preserve">фактического ведения бизнеса </w:t>
      </w:r>
      <w:r>
        <w:t xml:space="preserve">совпадает с адресом </w:t>
      </w:r>
      <w:r>
        <w:t xml:space="preserve">регистрации организации</w:t>
      </w:r>
      <w:r>
        <w:t xml:space="preserve">, </w:t>
      </w:r>
      <w:r>
        <w:t xml:space="preserve">в</w:t>
      </w:r>
      <w:r>
        <w:t xml:space="preserve"> поле «</w:t>
      </w:r>
      <w:r>
        <w:rPr>
          <w:bCs/>
        </w:rPr>
        <w:t xml:space="preserve">Совпадает с адресом регистрации бизнеса</w:t>
      </w:r>
      <w:r>
        <w:t xml:space="preserve">» активируйте переключатель.</w:t>
      </w:r>
      <w:r/>
    </w:p>
    <w:p>
      <w:pPr>
        <w:pStyle w:val="826"/>
        <w:ind w:left="142" w:firstLine="1202"/>
        <w:widowControl w:val="off"/>
        <w:tabs>
          <w:tab w:val="left" w:pos="0" w:leader="none"/>
          <w:tab w:val="left" w:pos="1843" w:leader="none"/>
        </w:tabs>
      </w:pPr>
      <w:r>
        <w:t xml:space="preserve">В случае если адреса не совпадают, </w:t>
      </w:r>
      <w:r>
        <w:t xml:space="preserve">деактивируйте</w:t>
      </w:r>
      <w:r>
        <w:t xml:space="preserve"> перек</w:t>
      </w:r>
      <w:r>
        <w:t xml:space="preserve">лючатель, в </w:t>
      </w:r>
      <w:r>
        <w:t xml:space="preserve">поле </w:t>
      </w:r>
      <w:r>
        <w:t xml:space="preserve">«</w:t>
      </w:r>
      <w:r>
        <w:t xml:space="preserve">Адрес</w:t>
      </w:r>
      <w:r>
        <w:t xml:space="preserve">»</w:t>
      </w:r>
      <w:r>
        <w:t xml:space="preserve"> </w:t>
      </w:r>
      <w:r>
        <w:t xml:space="preserve">начните вводить адрес фактического ведения бизнеса и </w:t>
      </w:r>
      <w:r>
        <w:rPr>
          <w:lang w:val="en-US" w:eastAsia="ru-RU" w:bidi="en-US"/>
        </w:rPr>
        <w:t xml:space="preserve">затем выберите одно из найденных системой значений, щелкнув по нему</w:t>
      </w:r>
      <w:r>
        <w:rPr>
          <w:lang w:val="en-US" w:eastAsia="ru-RU" w:bidi="en-US"/>
        </w:rPr>
        <w:t xml:space="preserve">.</w:t>
      </w:r>
      <w:r/>
    </w:p>
    <w:p>
      <w:pPr>
        <w:pStyle w:val="826"/>
        <w:ind w:left="142" w:firstLine="1202"/>
        <w:widowControl w:val="off"/>
        <w:tabs>
          <w:tab w:val="left" w:pos="0" w:leader="none"/>
          <w:tab w:val="left" w:pos="1843" w:leader="none"/>
        </w:tabs>
      </w:pPr>
      <w:r>
        <w:t xml:space="preserve">Если среди предложенных адресов нет нужного, нажмите </w:t>
      </w:r>
      <w:r>
        <w:t xml:space="preserve">на ссылку</w:t>
      </w:r>
      <w:r>
        <w:t xml:space="preserve"> </w:t>
      </w:r>
      <w:r>
        <w:rPr>
          <w:b/>
          <w:bCs/>
        </w:rPr>
        <w:t xml:space="preserve">Заполнить вручную</w:t>
      </w:r>
      <w:r>
        <w:rPr>
          <w:bCs/>
        </w:rPr>
        <w:t xml:space="preserve"> </w:t>
      </w:r>
      <w:r>
        <w:t xml:space="preserve">и укажите адрес самостоятельно.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rPr>
          <w:bCs/>
        </w:rPr>
        <w:t xml:space="preserve">В поле «</w:t>
      </w:r>
      <w:r>
        <w:rPr>
          <w:bCs/>
        </w:rPr>
        <w:t xml:space="preserve">Право собственности на помещение</w:t>
      </w:r>
      <w:r>
        <w:rPr>
          <w:bCs/>
        </w:rPr>
        <w:t xml:space="preserve">»</w:t>
      </w:r>
      <w:r>
        <w:t xml:space="preserve"> </w:t>
      </w:r>
      <w:r>
        <w:t xml:space="preserve">выберите из выпадающего списка вид права</w:t>
      </w:r>
      <w:r>
        <w:t xml:space="preserve"> собственности на помещение по адресу </w:t>
      </w:r>
      <w:r>
        <w:t xml:space="preserve">фактического ведения бизнеса.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rPr>
          <w:bCs/>
        </w:rPr>
        <w:t xml:space="preserve">В блоке </w:t>
      </w:r>
      <w:r>
        <w:rPr>
          <w:b/>
          <w:bCs/>
        </w:rPr>
        <w:t xml:space="preserve">Адрес регис</w:t>
      </w:r>
      <w:r>
        <w:rPr>
          <w:b/>
          <w:bCs/>
        </w:rPr>
        <w:t xml:space="preserve">трации зае</w:t>
      </w:r>
      <w:r>
        <w:rPr>
          <w:b/>
          <w:bCs/>
        </w:rPr>
        <w:t xml:space="preserve">мщика</w:t>
      </w:r>
      <w:r>
        <w:rPr>
          <w:bCs/>
        </w:rPr>
        <w:t xml:space="preserve"> заполните следующую информацию: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t xml:space="preserve">Если адрес регистрации заемщика совпадает с адресом регистрации организации, в поле «</w:t>
      </w:r>
      <w:r>
        <w:rPr>
          <w:bCs/>
        </w:rPr>
        <w:t xml:space="preserve">Совпадает с адресом регистрации бизнеса</w:t>
      </w:r>
      <w:r>
        <w:t xml:space="preserve">» активируйте переключатель.</w:t>
      </w:r>
      <w:r/>
    </w:p>
    <w:p>
      <w:pPr>
        <w:pStyle w:val="826"/>
        <w:ind w:left="142" w:firstLine="1202"/>
        <w:widowControl w:val="off"/>
        <w:tabs>
          <w:tab w:val="left" w:pos="0" w:leader="none"/>
          <w:tab w:val="left" w:pos="1843" w:leader="none"/>
        </w:tabs>
      </w:pPr>
      <w:r>
        <w:t xml:space="preserve">В случае если адреса не совпадают, деактивируйте переключатель, в </w:t>
      </w:r>
      <w:r>
        <w:t xml:space="preserve">поле </w:t>
      </w:r>
      <w:r>
        <w:t xml:space="preserve">«</w:t>
      </w:r>
      <w:r>
        <w:t xml:space="preserve">Адрес</w:t>
      </w:r>
      <w:r>
        <w:t xml:space="preserve">»</w:t>
      </w:r>
      <w:r>
        <w:t xml:space="preserve"> </w:t>
      </w:r>
      <w:r>
        <w:t xml:space="preserve">начните вводить адрес </w:t>
      </w:r>
      <w:r>
        <w:t xml:space="preserve">регистрации заемщика</w:t>
      </w:r>
      <w:r>
        <w:t xml:space="preserve"> и </w:t>
      </w:r>
      <w:r>
        <w:rPr>
          <w:lang w:val="en-US" w:eastAsia="ru-RU" w:bidi="en-US"/>
        </w:rPr>
        <w:t xml:space="preserve">затем выберите одно из найденных системой значений, щелкнув по нему</w:t>
      </w:r>
      <w:r>
        <w:rPr>
          <w:lang w:val="en-US" w:eastAsia="ru-RU" w:bidi="en-US"/>
        </w:rPr>
        <w:t xml:space="preserve">.</w:t>
      </w:r>
      <w:r/>
    </w:p>
    <w:p>
      <w:pPr>
        <w:pStyle w:val="826"/>
        <w:ind w:left="0" w:firstLine="1344"/>
        <w:widowControl w:val="off"/>
        <w:tabs>
          <w:tab w:val="left" w:pos="0" w:leader="none"/>
          <w:tab w:val="left" w:pos="1843" w:leader="none"/>
        </w:tabs>
      </w:pPr>
      <w:r>
        <w:t xml:space="preserve">Если среди предложенных адресов нет нужного, нажмите </w:t>
      </w:r>
      <w:r>
        <w:t xml:space="preserve">на ссылку</w:t>
      </w:r>
      <w:r>
        <w:t xml:space="preserve"> </w:t>
      </w:r>
      <w:r>
        <w:rPr>
          <w:b/>
          <w:bCs/>
        </w:rPr>
        <w:t xml:space="preserve">Заполнить вручную</w:t>
      </w:r>
      <w:r>
        <w:rPr>
          <w:bCs/>
        </w:rPr>
        <w:t xml:space="preserve"> </w:t>
      </w:r>
      <w:r>
        <w:t xml:space="preserve">и укажите адрес самостоятельно.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rPr>
          <w:bCs/>
        </w:rPr>
        <w:t xml:space="preserve">В поле «</w:t>
      </w:r>
      <w:r>
        <w:rPr>
          <w:bCs/>
        </w:rPr>
        <w:t xml:space="preserve">Право собственности на помещение</w:t>
      </w:r>
      <w:r>
        <w:rPr>
          <w:bCs/>
        </w:rPr>
        <w:t xml:space="preserve">»</w:t>
      </w:r>
      <w:r>
        <w:t xml:space="preserve"> </w:t>
      </w:r>
      <w:r>
        <w:t xml:space="preserve">выберите из выпадающего списка вид права</w:t>
      </w:r>
      <w:r>
        <w:t xml:space="preserve"> собственности </w:t>
      </w:r>
      <w:r>
        <w:t xml:space="preserve">заемщика </w:t>
      </w:r>
      <w:r>
        <w:t xml:space="preserve">на помещение по адресу </w:t>
      </w:r>
      <w:r>
        <w:t xml:space="preserve">его регистрации.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rPr>
          <w:bCs/>
        </w:rPr>
        <w:t xml:space="preserve">В блоке </w:t>
      </w:r>
      <w:r>
        <w:rPr>
          <w:b/>
          <w:bCs/>
        </w:rPr>
        <w:t xml:space="preserve">Адрес фактического </w:t>
      </w:r>
      <w:r>
        <w:rPr>
          <w:b/>
          <w:bCs/>
        </w:rPr>
        <w:t xml:space="preserve">проживания заемщика</w:t>
      </w:r>
      <w:r>
        <w:t xml:space="preserve"> </w:t>
      </w:r>
      <w:r>
        <w:t xml:space="preserve">заполните следующие сведения: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t xml:space="preserve">Если адрес фактического проживания заемщика совпадает с адресом регистрации организации, в поле «</w:t>
      </w:r>
      <w:r>
        <w:rPr>
          <w:bCs/>
        </w:rPr>
        <w:t xml:space="preserve">Совпадает с адресом регистрации бизнеса</w:t>
      </w:r>
      <w:r>
        <w:t xml:space="preserve">» активируйте переключатель.</w:t>
      </w:r>
      <w:r/>
    </w:p>
    <w:p>
      <w:pPr>
        <w:pStyle w:val="826"/>
        <w:ind w:left="142" w:firstLine="1202"/>
        <w:widowControl w:val="off"/>
        <w:tabs>
          <w:tab w:val="left" w:pos="0" w:leader="none"/>
          <w:tab w:val="left" w:pos="1843" w:leader="none"/>
        </w:tabs>
      </w:pPr>
      <w:r>
        <w:t xml:space="preserve">В случае если адреса не совпадают, деактивируйте переключатель, в </w:t>
      </w:r>
      <w:r>
        <w:t xml:space="preserve">поле </w:t>
      </w:r>
      <w:r>
        <w:t xml:space="preserve">«</w:t>
      </w:r>
      <w:r>
        <w:t xml:space="preserve">Адрес</w:t>
      </w:r>
      <w:r>
        <w:t xml:space="preserve">»</w:t>
      </w:r>
      <w:r>
        <w:t xml:space="preserve"> </w:t>
      </w:r>
      <w:r>
        <w:t xml:space="preserve">начните вводить адрес фактического проживания заемщика и </w:t>
      </w:r>
      <w:r>
        <w:rPr>
          <w:lang w:val="en-US" w:eastAsia="ru-RU" w:bidi="en-US"/>
        </w:rPr>
        <w:t xml:space="preserve">затем выберите одно из найденных системой значений, щелкнув по нему</w:t>
      </w:r>
      <w:r>
        <w:rPr>
          <w:lang w:val="en-US" w:eastAsia="ru-RU" w:bidi="en-US"/>
        </w:rPr>
        <w:t xml:space="preserve">.</w:t>
      </w:r>
      <w:r/>
    </w:p>
    <w:p>
      <w:pPr>
        <w:pStyle w:val="826"/>
        <w:ind w:left="142" w:firstLine="1202"/>
        <w:widowControl w:val="off"/>
        <w:tabs>
          <w:tab w:val="left" w:pos="0" w:leader="none"/>
          <w:tab w:val="left" w:pos="1843" w:leader="none"/>
        </w:tabs>
      </w:pPr>
      <w:r>
        <w:t xml:space="preserve">Если среди предложенных адресов нет нужного, нажмите </w:t>
      </w:r>
      <w:r>
        <w:t xml:space="preserve">на ссылку</w:t>
      </w:r>
      <w:r>
        <w:t xml:space="preserve"> </w:t>
      </w:r>
      <w:r>
        <w:rPr>
          <w:b/>
          <w:bCs/>
        </w:rPr>
        <w:t xml:space="preserve">Заполнить вручную</w:t>
      </w:r>
      <w:r>
        <w:rPr>
          <w:bCs/>
        </w:rPr>
        <w:t xml:space="preserve"> </w:t>
      </w:r>
      <w:r>
        <w:t xml:space="preserve">и укажите адрес самостоятельно.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lang w:eastAsia="en-US"/>
        </w:rPr>
      </w:pPr>
      <w:r>
        <w:rPr>
          <w:bCs/>
        </w:rPr>
        <w:t xml:space="preserve">В поле «</w:t>
      </w:r>
      <w:r>
        <w:rPr>
          <w:bCs/>
        </w:rPr>
        <w:t xml:space="preserve">Право собственности на помещение</w:t>
      </w:r>
      <w:r>
        <w:rPr>
          <w:bCs/>
        </w:rPr>
        <w:t xml:space="preserve">»</w:t>
      </w:r>
      <w:r>
        <w:t xml:space="preserve"> </w:t>
      </w:r>
      <w:r>
        <w:t xml:space="preserve">выберите из выпадающего списка вид права</w:t>
      </w:r>
      <w:r>
        <w:t xml:space="preserve"> собственности </w:t>
      </w:r>
      <w:r>
        <w:t xml:space="preserve">заемщика </w:t>
      </w:r>
      <w:r>
        <w:t xml:space="preserve">на помещение по адресу </w:t>
      </w:r>
      <w:r>
        <w:t xml:space="preserve">фактического проживания.</w:t>
      </w:r>
      <w:r>
        <w:rPr>
          <w:lang w:eastAsia="en-US"/>
        </w:rPr>
      </w:r>
      <w:r>
        <w:rPr>
          <w:lang w:eastAsia="en-US"/>
        </w:rPr>
      </w:r>
    </w:p>
    <w:p>
      <w:pPr>
        <w:pStyle w:val="749"/>
        <w:ind w:left="0"/>
        <w:rPr>
          <w:lang w:eastAsia="en-US"/>
        </w:rPr>
      </w:pPr>
      <w:r>
        <w:rPr>
          <w:lang w:eastAsia="en-US"/>
        </w:rPr>
        <w:t xml:space="preserve">Для того чтобы перейти к следующему шагу заполнения анкеты, нажмите на кнопку </w:t>
      </w:r>
      <w:r>
        <w:rPr>
          <w:b/>
          <w:lang w:eastAsia="en-US"/>
        </w:rPr>
        <w:t xml:space="preserve">Продолжить</w:t>
      </w:r>
      <w:r>
        <w:rPr>
          <w:lang w:eastAsia="en-US"/>
        </w:rPr>
        <w:t xml:space="preserve">.</w:t>
      </w:r>
      <w:r>
        <w:rPr>
          <w:lang w:eastAsia="en-US"/>
        </w:rPr>
      </w:r>
    </w:p>
    <w:p>
      <w:pPr>
        <w:pStyle w:val="749"/>
        <w:ind w:left="0"/>
        <w:rPr>
          <w:lang w:eastAsia="en-US"/>
        </w:rPr>
      </w:pPr>
      <w:r>
        <w:rPr>
          <w:lang w:eastAsia="en-US"/>
        </w:rPr>
        <w:t xml:space="preserve">Для возврата на предыдущий шаг щелкните по кнопке </w:t>
      </w:r>
      <w:r>
        <w:rPr>
          <w:b/>
          <w:lang w:eastAsia="en-US"/>
        </w:rPr>
        <w:t xml:space="preserve">На предыдущий шаг</w:t>
      </w:r>
      <w:r>
        <w:rPr>
          <w:lang w:eastAsia="en-US"/>
        </w:rPr>
        <w:t xml:space="preserve">.</w:t>
      </w:r>
      <w:r>
        <w:rPr>
          <w:lang w:eastAsia="en-US"/>
        </w:rPr>
      </w:r>
    </w:p>
    <w:p>
      <w:pPr>
        <w:pStyle w:val="749"/>
        <w:ind w:left="0"/>
        <w:rPr>
          <w:lang w:eastAsia="en-US"/>
        </w:rPr>
      </w:pPr>
      <w:r>
        <w:t xml:space="preserve">Если</w:t>
      </w:r>
      <w:r>
        <w:rPr>
          <w:lang w:eastAsia="en-US"/>
        </w:rPr>
        <w:t xml:space="preserve"> Вы хотите сохранить заявку и вернуться к ее заполнению позднее, нажмите на кнопку </w:t>
      </w:r>
      <w:r>
        <w:rPr>
          <w:b/>
          <w:lang w:eastAsia="en-US"/>
        </w:rPr>
        <w:t xml:space="preserve">Сохранить</w:t>
      </w:r>
      <w:r>
        <w:rPr>
          <w:lang w:eastAsia="en-US"/>
        </w:rP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755"/>
        <w:rPr>
          <w:lang w:val="ru-RU"/>
        </w:rPr>
      </w:pPr>
      <w:r>
        <w:rPr>
          <w:lang w:val="ru-RU"/>
        </w:rPr>
        <w:t xml:space="preserve">Финансы</w:t>
      </w:r>
      <w:r>
        <w:rPr>
          <w:lang w:val="ru-RU"/>
        </w:rPr>
      </w:r>
    </w:p>
    <w:p>
      <w:pPr>
        <w:pStyle w:val="749"/>
        <w:ind w:left="0"/>
        <w:rPr>
          <w:lang w:eastAsia="en-US"/>
        </w:rPr>
      </w:pPr>
      <w:r>
        <w:rPr>
          <w:lang w:eastAsia="en-US"/>
        </w:rPr>
        <w:t xml:space="preserve">На </w:t>
      </w:r>
      <w:r>
        <w:rPr>
          <w:lang w:eastAsia="en-US"/>
        </w:rPr>
        <w:t xml:space="preserve">вкладке </w:t>
      </w:r>
      <w:r>
        <w:rPr>
          <w:b/>
          <w:lang w:eastAsia="en-US"/>
        </w:rPr>
        <w:t xml:space="preserve">Финансы</w:t>
      </w:r>
      <w:r>
        <w:rPr>
          <w:lang w:eastAsia="en-US"/>
        </w:rPr>
        <w:t xml:space="preserve"> укажите </w:t>
      </w:r>
      <w:r>
        <w:t xml:space="preserve">актуальные данные о финансах Вашей организации</w:t>
      </w:r>
      <w:r>
        <w:rPr>
          <w:lang w:eastAsia="en-US"/>
        </w:rPr>
        <w:t xml:space="preserve">. Для этого заполните следующие сведения:</w:t>
      </w:r>
      <w:r>
        <w:rPr>
          <w:lang w:eastAsia="en-US"/>
        </w:rPr>
      </w:r>
      <w:r>
        <w:rPr>
          <w:lang w:eastAsia="en-US"/>
        </w:rPr>
      </w:r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8113" cy="9043175"/>
                <wp:effectExtent l="0" t="0" r="0" b="0"/>
                <wp:docPr id="900" name="_x0000_i207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14"/>
                        <a:srcRect l="20000" t="2766" r="20180" b="0"/>
                        <a:stretch/>
                      </pic:blipFill>
                      <pic:spPr bwMode="auto">
                        <a:xfrm>
                          <a:off x="0" y="0"/>
                          <a:ext cx="3598113" cy="9043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9" o:spid="_x0000_s899" type="#_x0000_t75" style="width:283.32pt;height:712.06pt;mso-wrap-distance-left:0.00pt;mso-wrap-distance-top:0.00pt;mso-wrap-distance-right:0.00pt;mso-wrap-distance-bottom:0.00pt;" stroked="f">
                <v:path textboxrect="0,0,0,0"/>
                <v:imagedata r:id="rId914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315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заявки на кредит. Заполнение анкеты. Финансы</w: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lang w:eastAsia="en-US"/>
        </w:rPr>
      </w:pPr>
      <w:r>
        <w:rPr>
          <w:lang w:eastAsia="en-US"/>
        </w:rPr>
        <w:t xml:space="preserve">В блоке </w:t>
      </w:r>
      <w:r>
        <w:rPr>
          <w:b/>
          <w:lang w:eastAsia="en-US"/>
        </w:rPr>
        <w:t xml:space="preserve">Задолженности</w:t>
      </w:r>
      <w:r>
        <w:rPr>
          <w:lang w:eastAsia="en-US"/>
        </w:rPr>
        <w:t xml:space="preserve"> укажите, какие задолженности есть у Вашей организации. Для этого заполните следующие данные: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В поле «Задолженность перед федеральным бюджетом» активируйте переключатель в случае, если организация имеет </w:t>
      </w:r>
      <w:r>
        <w:t xml:space="preserve">задолженность перед федеральным бюджетом, бюджетами субъектов Российской Федерации, местными бюджетами или государственными внебюджетными фондами.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Затем в отобразившихся полях заполните следующую информацию:</w:t>
      </w:r>
      <w:r>
        <w:rPr>
          <w:lang w:eastAsia="en-US"/>
        </w:rPr>
      </w:r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lang w:eastAsia="en-US"/>
        </w:rPr>
      </w:pPr>
      <w:r>
        <w:rPr>
          <w:lang w:eastAsia="en-US"/>
        </w:rPr>
        <w:t xml:space="preserve">В полях «Дата возникновения» и «</w:t>
      </w:r>
      <w:r>
        <w:rPr>
          <w:lang w:eastAsia="en-US"/>
        </w:rPr>
        <w:t xml:space="preserve">Планируемая дата погашения</w:t>
      </w:r>
      <w:r>
        <w:rPr>
          <w:lang w:eastAsia="en-US"/>
        </w:rPr>
        <w:t xml:space="preserve">»</w:t>
      </w:r>
      <w:r>
        <w:rPr>
          <w:lang w:eastAsia="en-US"/>
        </w:rPr>
        <w:t xml:space="preserve"> укажите дату </w:t>
      </w:r>
      <w:r>
        <w:t xml:space="preserve">возникновения задолженности и дату погашения задолженности перед бюджетом. Для этого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901" name="_x0000_i208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15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00" o:spid="_x0000_s900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915" o:title=""/>
              </v:shape>
            </w:pict>
          </mc:Fallback>
        </mc:AlternateContent>
      </w:r>
      <w:r>
        <w:t xml:space="preserve"> и выберите из открывшегося календаря </w:t>
      </w:r>
      <w:r>
        <w:t xml:space="preserve">дату</w:t>
      </w:r>
      <w:r>
        <w:t xml:space="preserve"> или введите ее вручную</w:t>
      </w:r>
      <w: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lang w:eastAsia="en-US"/>
        </w:rPr>
      </w:pPr>
      <w:r>
        <w:t xml:space="preserve">В полях «Сумма задолженности» и «Предмет задолженности» введите сумму и предмет задолженности перед бюджетом.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В поле «Задолженность перед работниками по заработной плате» активируйте переключатель в случае, если </w:t>
      </w:r>
      <w:r>
        <w:t xml:space="preserve">у организации есть задолженность перед работниками по заработной плате.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Затем в отобразившихся полях заполните следующую информацию:</w:t>
      </w:r>
      <w:r>
        <w:rPr>
          <w:lang w:eastAsia="en-US"/>
        </w:rPr>
      </w:r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lang w:eastAsia="en-US"/>
        </w:rPr>
      </w:pPr>
      <w:r>
        <w:rPr>
          <w:lang w:eastAsia="en-US"/>
        </w:rPr>
        <w:t xml:space="preserve">В полях «Дата возникновения» и «Планируемая дата погашения» укажите дату </w:t>
      </w:r>
      <w:r>
        <w:t xml:space="preserve">возникновения задолженности и дату погашения задолженности по заработной плате. Для этого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902" name="_x0000_i208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16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miter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01" o:spid="_x0000_s901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916" o:title=""/>
              </v:shape>
            </w:pict>
          </mc:Fallback>
        </mc:AlternateContent>
      </w:r>
      <w:r>
        <w:t xml:space="preserve"> и выберите из открывшегося календаря </w:t>
      </w:r>
      <w:r>
        <w:t xml:space="preserve">дату</w:t>
      </w:r>
      <w:r>
        <w:t xml:space="preserve"> или введите ее вручную</w:t>
      </w:r>
      <w: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lang w:eastAsia="en-US"/>
        </w:rPr>
      </w:pPr>
      <w:r>
        <w:t xml:space="preserve">В поле «Сумма задолженности» введите сумму задолженности по заработной плате.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В поле «Арест или иные обременения в отношении имущества» активируйте переключатель в случае, если </w:t>
      </w:r>
      <w:r>
        <w:t xml:space="preserve">у организации есть аресты или иные обременения в отношении имущества.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Затем в отобразившихся полях заполните следующую информацию:</w:t>
      </w:r>
      <w:r>
        <w:rPr>
          <w:lang w:eastAsia="en-US"/>
        </w:rPr>
      </w:r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lang w:eastAsia="en-US"/>
        </w:rPr>
      </w:pPr>
      <w:r>
        <w:rPr>
          <w:lang w:eastAsia="en-US"/>
        </w:rPr>
        <w:t xml:space="preserve">В полях «Дата возникновения» и «Планируемая дата погашения» укажите дату </w:t>
      </w:r>
      <w:r>
        <w:t xml:space="preserve">возникновения задолженности и дату погашения задолженности перед бюджетом. Для этого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903" name="_x0000_i208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17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02" o:spid="_x0000_s902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917" o:title=""/>
              </v:shape>
            </w:pict>
          </mc:Fallback>
        </mc:AlternateContent>
      </w:r>
      <w:r>
        <w:t xml:space="preserve"> и выберите из открывшегося календаря </w:t>
      </w:r>
      <w:r>
        <w:t xml:space="preserve">дату</w:t>
      </w:r>
      <w:r>
        <w:t xml:space="preserve"> или введите ее вручную</w:t>
      </w:r>
      <w: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lang w:eastAsia="en-US"/>
        </w:rPr>
      </w:pPr>
      <w:r>
        <w:t xml:space="preserve">В полях «Сумма задолженности» и «Предмет задолженности» введите сумму и предмет задолженности перед бюджетом.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В поле «Просроченная дебиторская задолженность» активируйте переключатель в случае, если </w:t>
      </w:r>
      <w:r>
        <w:t xml:space="preserve">у организации есть просроченная дебиторская задолженность.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ind w:left="1033" w:firstLine="0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Затем в отобразившихся полях заполните следующую информацию:</w:t>
      </w:r>
      <w:r>
        <w:rPr>
          <w:lang w:eastAsia="en-US"/>
        </w:rPr>
      </w:r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lang w:eastAsia="en-US"/>
        </w:rPr>
      </w:pPr>
      <w:r>
        <w:rPr>
          <w:lang w:eastAsia="en-US"/>
        </w:rPr>
        <w:t xml:space="preserve">В поле «Дата возникновения» укажите дату </w:t>
      </w:r>
      <w:r>
        <w:t xml:space="preserve">возникновения задолженности. Для этого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904" name="_x0000_i208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18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03" o:spid="_x0000_s903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918" o:title=""/>
              </v:shape>
            </w:pict>
          </mc:Fallback>
        </mc:AlternateContent>
      </w:r>
      <w:r>
        <w:t xml:space="preserve"> и выберите из открывшегося календаря </w:t>
      </w:r>
      <w:r>
        <w:t xml:space="preserve">дату</w:t>
      </w:r>
      <w:r>
        <w:t xml:space="preserve"> или введите ее вручную</w:t>
      </w:r>
      <w: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lang w:eastAsia="en-US"/>
        </w:rPr>
      </w:pPr>
      <w:r>
        <w:t xml:space="preserve">В полях «Сумма задолженности» введите сумму задолженности.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В поле «Просроченная кредиторская задолженность» активируйте переключатель в случае, если </w:t>
      </w:r>
      <w:r>
        <w:t xml:space="preserve">у организации есть просроченная </w:t>
      </w:r>
      <w:r>
        <w:t xml:space="preserve">кредиторская</w:t>
      </w:r>
      <w:r>
        <w:t xml:space="preserve"> задолженность.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ind w:left="1033" w:firstLine="0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Затем в отобразившихся полях заполните следующую информацию:</w:t>
      </w:r>
      <w:r>
        <w:rPr>
          <w:lang w:eastAsia="en-US"/>
        </w:rPr>
      </w:r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lang w:eastAsia="en-US"/>
        </w:rPr>
      </w:pPr>
      <w:r>
        <w:rPr>
          <w:lang w:eastAsia="en-US"/>
        </w:rPr>
        <w:t xml:space="preserve">В поле «Дата возникновения» укажите дату </w:t>
      </w:r>
      <w:r>
        <w:t xml:space="preserve">возникновения задолженности. Для этого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905" name="_x0000_i208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19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04" o:spid="_x0000_s904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919" o:title=""/>
              </v:shape>
            </w:pict>
          </mc:Fallback>
        </mc:AlternateContent>
      </w:r>
      <w:r>
        <w:t xml:space="preserve"> и выберите из открывшегося календаря </w:t>
      </w:r>
      <w:r>
        <w:t xml:space="preserve">дату</w:t>
      </w:r>
      <w:r>
        <w:t xml:space="preserve"> или введите ее вручную</w:t>
      </w:r>
      <w: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lang w:eastAsia="en-US"/>
        </w:rPr>
      </w:pPr>
      <w:r>
        <w:t xml:space="preserve">В полях «Сумма задолженности» введите сумму задолженности.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В поле «Текущая картотека Расчетные документы, не оплаченные в срок» активируйте переключатель в случае, если </w:t>
      </w:r>
      <w:r>
        <w:t xml:space="preserve">у организации есть расчетные документы, не оплаченные в срок.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ind w:left="1033" w:firstLine="0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Затем в отобразившихся полях заполните следующую информацию:</w:t>
      </w:r>
      <w:r>
        <w:rPr>
          <w:lang w:eastAsia="en-US"/>
        </w:rPr>
      </w:r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lang w:eastAsia="en-US"/>
        </w:rPr>
      </w:pPr>
      <w:r>
        <w:rPr>
          <w:lang w:eastAsia="en-US"/>
        </w:rPr>
        <w:t xml:space="preserve">В поле «Дата возникновения» укажите дату </w:t>
      </w:r>
      <w:r>
        <w:t xml:space="preserve">возникновения картотеки. Для этого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906" name="_x0000_i208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20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05" o:spid="_x0000_s905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920" o:title=""/>
              </v:shape>
            </w:pict>
          </mc:Fallback>
        </mc:AlternateContent>
      </w:r>
      <w:r>
        <w:t xml:space="preserve"> и выберите из открывшегося календаря </w:t>
      </w:r>
      <w:r>
        <w:t xml:space="preserve">дату</w:t>
      </w:r>
      <w:r>
        <w:t xml:space="preserve"> или введите ее вручную</w:t>
      </w:r>
      <w: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  <w:rPr>
          <w:lang w:eastAsia="en-US"/>
        </w:rPr>
      </w:pPr>
      <w:r>
        <w:t xml:space="preserve">В полях «Сумма задолженности» введите сумму картотеки.</w:t>
      </w:r>
      <w:r>
        <w:rPr>
          <w:lang w:eastAsia="en-US"/>
        </w:rPr>
      </w:r>
      <w:r>
        <w:rPr>
          <w:lang w:eastAsia="en-US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lang w:eastAsia="en-US"/>
        </w:rPr>
      </w:pPr>
      <w:r>
        <w:rPr>
          <w:lang w:eastAsia="en-US"/>
        </w:rPr>
        <w:t xml:space="preserve">В блоке </w:t>
      </w:r>
      <w:r>
        <w:rPr>
          <w:b/>
          <w:lang w:eastAsia="en-US"/>
        </w:rPr>
        <w:t xml:space="preserve">Финансы компании</w:t>
      </w:r>
      <w:r>
        <w:rPr>
          <w:lang w:eastAsia="en-US"/>
        </w:rPr>
        <w:t xml:space="preserve"> </w:t>
      </w:r>
      <w:r>
        <w:t xml:space="preserve">укажите информацию о финансах компании за последние 4 квартала. Для этого заполните следующие сведения: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В блоке </w:t>
      </w:r>
      <w:r>
        <w:rPr>
          <w:b/>
          <w:lang w:eastAsia="en-US"/>
        </w:rPr>
        <w:t xml:space="preserve">Доход</w:t>
      </w:r>
      <w:r>
        <w:rPr>
          <w:lang w:eastAsia="en-US"/>
        </w:rPr>
        <w:t xml:space="preserve"> в соответствующих полях введите сумму дохода за каждый квартал.</w:t>
      </w:r>
      <w:r>
        <w:rPr>
          <w:lang w:eastAsia="en-US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lang w:eastAsia="en-US"/>
        </w:rPr>
      </w:pPr>
      <w:r>
        <w:rPr>
          <w:lang w:eastAsia="en-US"/>
        </w:rPr>
        <w:t xml:space="preserve">В блоке </w:t>
      </w:r>
      <w:r>
        <w:rPr>
          <w:b/>
          <w:lang w:eastAsia="en-US"/>
        </w:rPr>
        <w:t xml:space="preserve">Прибыль/Убыток</w:t>
      </w:r>
      <w:r>
        <w:rPr>
          <w:lang w:eastAsia="en-US"/>
        </w:rPr>
        <w:t xml:space="preserve"> в соответствующих полях </w:t>
      </w:r>
      <w:r>
        <w:t xml:space="preserve">впишите сумму прибыли за каждый квартал.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ind w:left="0" w:firstLine="1033"/>
        <w:widowControl w:val="off"/>
        <w:tabs>
          <w:tab w:val="left" w:pos="1418" w:leader="none"/>
        </w:tabs>
      </w:pPr>
      <w:r>
        <w:t xml:space="preserve">Если в Вашей организации зафиксирован убыток, </w:t>
      </w:r>
      <w:r>
        <w:t xml:space="preserve">в нужном квартале в поле «Убыток» установите флажок. Затем в отобразившемся поле введите сумму убытка.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lang w:eastAsia="en-US"/>
        </w:rPr>
      </w:pPr>
      <w:r>
        <w:rPr>
          <w:lang w:eastAsia="en-US"/>
        </w:rPr>
        <w:t xml:space="preserve">В блоке </w:t>
      </w:r>
      <w:r>
        <w:rPr>
          <w:b/>
          <w:lang w:eastAsia="en-US"/>
        </w:rPr>
        <w:t xml:space="preserve">Документы</w:t>
      </w:r>
      <w:r>
        <w:rPr>
          <w:lang w:eastAsia="en-US"/>
        </w:rPr>
        <w:t xml:space="preserve"> </w:t>
      </w:r>
      <w:r>
        <w:t xml:space="preserve">приложите к анкете </w:t>
      </w:r>
      <w:r>
        <w:t xml:space="preserve">скан-копии</w:t>
      </w:r>
      <w:r>
        <w:t xml:space="preserve"> паспорта и налоговой декларации. Для этого нажмите на кнопку </w:t>
      </w:r>
      <w:r>
        <w:rPr>
          <w:b/>
        </w:rPr>
        <w:t xml:space="preserve">Добавить</w:t>
      </w:r>
      <w:r>
        <w:t xml:space="preserve"> в соответствующем блоке.</w:t>
      </w:r>
      <w:r>
        <w:rPr>
          <w:lang w:eastAsia="en-US"/>
        </w:rPr>
      </w:r>
      <w:r>
        <w:rPr>
          <w:lang w:eastAsia="en-US"/>
        </w:rPr>
      </w:r>
    </w:p>
    <w:p>
      <w:pPr>
        <w:pStyle w:val="749"/>
        <w:ind w:left="0"/>
        <w:rPr>
          <w:bCs/>
          <w:iCs/>
        </w:rPr>
      </w:pPr>
      <w:r>
        <w:t xml:space="preserve">Затем</w:t>
      </w:r>
      <w:r>
        <w:rPr>
          <w:bCs/>
          <w:iCs/>
        </w:rPr>
        <w:t xml:space="preserve"> </w:t>
      </w:r>
      <w:r>
        <w:rPr>
          <w:bCs/>
          <w:iCs/>
        </w:rPr>
        <w:t xml:space="preserve">в отобразившемся окне </w:t>
      </w:r>
      <w:r>
        <w:rPr>
          <w:bCs/>
          <w:iCs/>
        </w:rPr>
        <w:t xml:space="preserve">щелкните по ссылке </w:t>
      </w:r>
      <w:r>
        <w:rPr>
          <w:b/>
          <w:bCs/>
          <w:iCs/>
        </w:rPr>
        <w:t xml:space="preserve">выберите в папке</w:t>
      </w:r>
      <w:r>
        <w:rPr>
          <w:bCs/>
          <w:iCs/>
        </w:rPr>
        <w:t xml:space="preserve"> и выберите на Вашем компьютере </w:t>
      </w:r>
      <w:r>
        <w:rPr>
          <w:bCs/>
          <w:iCs/>
        </w:rPr>
        <w:t xml:space="preserve">интересующий</w:t>
      </w:r>
      <w:r>
        <w:rPr>
          <w:bCs/>
          <w:iCs/>
        </w:rPr>
        <w:t xml:space="preserve"> документ или перетащите файл в блок.</w:t>
      </w:r>
      <w:r>
        <w:rPr>
          <w:bCs/>
          <w:iCs/>
        </w:rPr>
      </w:r>
      <w:r>
        <w:rPr>
          <w:bCs/>
          <w:iCs/>
        </w:rPr>
      </w:r>
    </w:p>
    <w:p>
      <w:pPr>
        <w:pStyle w:val="749"/>
        <w:ind w:left="0"/>
        <w:tabs>
          <w:tab w:val="left" w:pos="2127" w:leader="none"/>
        </w:tabs>
        <w:rPr>
          <w:bCs/>
          <w:i/>
          <w:iCs/>
        </w:rPr>
      </w:pPr>
      <w:r>
        <w:rPr>
          <w:b/>
          <w:bCs/>
          <w:i/>
          <w:iCs/>
        </w:rPr>
        <w:t xml:space="preserve">ПРИМЕЧАНИЕ</w:t>
      </w:r>
      <w:r>
        <w:rPr>
          <w:bCs/>
          <w:i/>
          <w:iCs/>
        </w:rPr>
        <w:t xml:space="preserve">: </w:t>
      </w:r>
      <w:r>
        <w:rPr>
          <w:bCs/>
          <w:i/>
          <w:iCs/>
        </w:rPr>
        <w:t xml:space="preserve">максимальный размер файла – </w:t>
      </w:r>
      <w:r>
        <w:rPr>
          <w:rStyle w:val="1080"/>
          <w:i/>
        </w:rPr>
        <w:t xml:space="preserve">40 Мб, </w:t>
      </w:r>
      <w:r>
        <w:rPr>
          <w:bCs/>
          <w:i/>
          <w:iCs/>
        </w:rPr>
        <w:t xml:space="preserve">форматы – </w:t>
      </w:r>
      <w:r>
        <w:rPr>
          <w:bCs/>
          <w:i/>
        </w:rPr>
        <w:t xml:space="preserve">jpeg, jpg, png, doc, docx, pdf</w:t>
      </w:r>
      <w:r>
        <w:rPr>
          <w:bCs/>
          <w:i/>
          <w:iCs/>
        </w:rPr>
        <w:t xml:space="preserve">.</w:t>
      </w:r>
      <w:r>
        <w:rPr>
          <w:bCs/>
          <w:i/>
          <w:iCs/>
        </w:rPr>
      </w:r>
      <w:r>
        <w:rPr>
          <w:bCs/>
          <w:i/>
          <w:iCs/>
        </w:rPr>
      </w:r>
    </w:p>
    <w:p>
      <w:pPr>
        <w:pStyle w:val="749"/>
        <w:ind w:left="0"/>
        <w:tabs>
          <w:tab w:val="left" w:pos="2127" w:leader="none"/>
        </w:tabs>
        <w:rPr>
          <w:bCs/>
          <w:iCs/>
        </w:rPr>
      </w:pPr>
      <w:r>
        <w:rPr>
          <w:bCs/>
          <w:iCs/>
        </w:rPr>
        <w:t xml:space="preserve">Если Вы хотите удалить добавленный документ, </w:t>
      </w:r>
      <w:r>
        <w:rPr>
          <w:bCs/>
          <w:iCs/>
        </w:rP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907" name="_x0000_i208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21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06" o:spid="_x0000_s906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921" o:title=""/>
              </v:shape>
            </w:pict>
          </mc:Fallback>
        </mc:AlternateContent>
      </w:r>
      <w:r>
        <w:rPr>
          <w:bCs/>
          <w:iCs/>
        </w:rPr>
        <w:t xml:space="preserve"> напротив него.</w:t>
      </w:r>
      <w:r>
        <w:rPr>
          <w:bCs/>
          <w:iCs/>
        </w:rPr>
      </w:r>
    </w:p>
    <w:p>
      <w:pPr>
        <w:pStyle w:val="826"/>
        <w:ind w:left="0"/>
        <w:widowControl w:val="off"/>
        <w:tabs>
          <w:tab w:val="left" w:pos="1134" w:leader="none"/>
        </w:tabs>
      </w:pPr>
      <w:r>
        <w:rPr>
          <w:rStyle w:val="1080"/>
        </w:rPr>
        <w:t xml:space="preserve">После успешной загрузки документов Вам необходимо подписать каждый файл. </w:t>
      </w:r>
      <w:r>
        <w:t xml:space="preserve">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Подписание до</w:t>
      </w:r>
      <w:r>
        <w:rPr>
          <w:rStyle w:val="782"/>
        </w:rPr>
        <w:t xml:space="preserve">кум</w:t>
      </w:r>
      <w:r>
        <w:rPr>
          <w:rStyle w:val="782"/>
        </w:rPr>
        <w:t xml:space="preserve">е</w:t>
      </w:r>
      <w:r>
        <w:rPr>
          <w:rStyle w:val="782"/>
        </w:rPr>
        <w:t xml:space="preserve">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749"/>
        <w:ind w:left="0"/>
        <w:tabs>
          <w:tab w:val="left" w:pos="2127" w:leader="none"/>
        </w:tabs>
        <w:rPr>
          <w:bCs/>
        </w:rPr>
      </w:pPr>
      <w:r>
        <w:t xml:space="preserve">Если файлы успешно добавлены, </w:t>
      </w:r>
      <w:r>
        <w:t xml:space="preserve">на экране отобразится уведомление об успешном выполнении операции и файлы будут прикреплены к анкете</w:t>
      </w:r>
      <w:r>
        <w:rPr>
          <w:bCs/>
        </w:rPr>
        <w:t xml:space="preserve">.</w:t>
      </w:r>
      <w:r>
        <w:rPr>
          <w:bCs/>
        </w:rPr>
      </w:r>
      <w:r>
        <w:rPr>
          <w:bCs/>
        </w:rPr>
      </w:r>
    </w:p>
    <w:p>
      <w:pPr>
        <w:pStyle w:val="749"/>
        <w:ind w:left="0"/>
        <w:rPr>
          <w:lang w:eastAsia="en-US"/>
        </w:rPr>
      </w:pPr>
      <w:r>
        <w:rPr>
          <w:lang w:eastAsia="en-US"/>
        </w:rPr>
        <w:t xml:space="preserve">Для того чтобы перейти к подтверждению анкеты, нажмите на кнопку </w:t>
      </w:r>
      <w:r>
        <w:rPr>
          <w:b/>
          <w:lang w:eastAsia="en-US"/>
        </w:rPr>
        <w:t xml:space="preserve">Продолжить</w:t>
      </w:r>
      <w:r>
        <w:rPr>
          <w:lang w:eastAsia="en-US"/>
        </w:rPr>
        <w:t xml:space="preserve">.</w:t>
      </w:r>
      <w:r>
        <w:rPr>
          <w:lang w:eastAsia="en-US"/>
        </w:rPr>
      </w:r>
    </w:p>
    <w:p>
      <w:pPr>
        <w:pStyle w:val="749"/>
        <w:ind w:left="0"/>
        <w:rPr>
          <w:lang w:eastAsia="en-US"/>
        </w:rPr>
      </w:pPr>
      <w:r>
        <w:rPr>
          <w:lang w:eastAsia="en-US"/>
        </w:rPr>
        <w:t xml:space="preserve">Для возврата на предыдущий шаг щелкните по кнопке </w:t>
      </w:r>
      <w:r>
        <w:rPr>
          <w:b/>
          <w:lang w:eastAsia="en-US"/>
        </w:rPr>
        <w:t xml:space="preserve">На предыдущий шаг</w:t>
      </w:r>
      <w:r>
        <w:rPr>
          <w:lang w:eastAsia="en-US"/>
        </w:rPr>
        <w:t xml:space="preserve">.</w:t>
      </w:r>
      <w:r>
        <w:rPr>
          <w:lang w:eastAsia="en-US"/>
        </w:rPr>
      </w:r>
    </w:p>
    <w:p>
      <w:pPr>
        <w:pStyle w:val="749"/>
        <w:ind w:left="0"/>
        <w:tabs>
          <w:tab w:val="left" w:pos="2127" w:leader="none"/>
        </w:tabs>
        <w:rPr>
          <w:lang w:eastAsia="en-US"/>
        </w:rPr>
      </w:pPr>
      <w:r>
        <w:t xml:space="preserve">Если</w:t>
      </w:r>
      <w:r>
        <w:rPr>
          <w:lang w:eastAsia="en-US"/>
        </w:rPr>
        <w:t xml:space="preserve"> Вы хотите сохранить заявку и вернуться к ее заполнению позднее, нажмите на кнопку </w:t>
      </w:r>
      <w:r>
        <w:rPr>
          <w:b/>
          <w:lang w:eastAsia="en-US"/>
        </w:rPr>
        <w:t xml:space="preserve">Сохранить</w:t>
      </w:r>
      <w:r>
        <w:rPr>
          <w:lang w:eastAsia="en-US"/>
        </w:rP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755"/>
      </w:pPr>
      <w:r>
        <w:rPr>
          <w:lang w:val="ru-RU"/>
        </w:rPr>
        <w:t xml:space="preserve">Отправка</w:t>
      </w:r>
      <w:r>
        <w:t xml:space="preserve"> </w:t>
      </w:r>
      <w:r>
        <w:t xml:space="preserve">анкеты</w:t>
      </w:r>
      <w:r/>
    </w:p>
    <w:p>
      <w:pPr>
        <w:pStyle w:val="749"/>
        <w:ind w:left="0"/>
      </w:pPr>
      <w:r>
        <w:t xml:space="preserve">На странице подтверждения анкеты отображаются заполненные сведения.</w:t>
      </w:r>
      <w:r/>
    </w:p>
    <w:p>
      <w:pPr>
        <w:pStyle w:val="749"/>
        <w:ind w:left="0"/>
      </w:pPr>
      <w:r>
        <w:t xml:space="preserve">На данной форме Вы можете выполнить следующие действия: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Просмотреть подробную информацию по заявке</w:t>
      </w:r>
      <w:r>
        <w:t xml:space="preserve">. Для этого в интересующем блоке нажмите на кнопку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908" name="_x0000_i208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22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07" o:spid="_x0000_s907" type="#_x0000_t75" style="width:14.25pt;height:8.25pt;mso-wrap-distance-left:0.00pt;mso-wrap-distance-top:0.00pt;mso-wrap-distance-right:0.00pt;mso-wrap-distance-bottom:0.00pt;" stroked="f">
                <v:path textboxrect="0,0,0,0"/>
                <v:imagedata r:id="rId922" o:title=""/>
              </v:shape>
            </w:pict>
          </mc:Fallback>
        </mc:AlternateContent>
      </w:r>
      <w:r>
        <w:t xml:space="preserve">. Если Вы хотите свернуть данные, щелкните по кнопке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80975" cy="104775"/>
                <wp:effectExtent l="0" t="0" r="0" b="0"/>
                <wp:docPr id="909" name="_x0000_i208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23"/>
                        <a:stretch/>
                      </pic:blipFill>
                      <pic:spPr bwMode="auto">
                        <a:xfrm>
                          <a:off x="0" y="0"/>
                          <a:ext cx="180975" cy="10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08" o:spid="_x0000_s908" type="#_x0000_t75" style="width:14.25pt;height:8.25pt;mso-wrap-distance-left:0.00pt;mso-wrap-distance-top:0.00pt;mso-wrap-distance-right:0.00pt;mso-wrap-distance-bottom:0.00pt;" stroked="f">
                <v:path textboxrect="0,0,0,0"/>
                <v:imagedata r:id="rId923" o:title=""/>
              </v:shape>
            </w:pict>
          </mc:Fallback>
        </mc:AlternateContent>
      </w:r>
      <w:r>
        <w:t xml:space="preserve">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Отредактировать анкету</w:t>
      </w:r>
      <w:r>
        <w:t xml:space="preserve">. Для этого щелкните по кнопке </w:t>
      </w:r>
      <w:r>
        <w:rPr>
          <w:b/>
        </w:rPr>
        <w:t xml:space="preserve">Редактировать</w:t>
      </w:r>
      <w:r>
        <w:t xml:space="preserve">, внесите необходимые изменения и нажмите на кнопку </w:t>
      </w:r>
      <w:r>
        <w:rPr>
          <w:b/>
        </w:rPr>
        <w:t xml:space="preserve">Продолжить</w:t>
      </w:r>
      <w:r>
        <w:t xml:space="preserve">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Отправить </w:t>
      </w:r>
      <w:r>
        <w:rPr>
          <w:b/>
        </w:rPr>
        <w:t xml:space="preserve">анкету</w:t>
      </w:r>
      <w:r>
        <w:t xml:space="preserve">. Если сведения, указанные в анкете, верны, Вам необходимо отправить ее на </w:t>
      </w:r>
      <w:r>
        <w:t xml:space="preserve">рассмотрение</w:t>
      </w:r>
      <w:r>
        <w:t xml:space="preserve">. Для этого нажмите на кнопку </w:t>
      </w:r>
      <w:r>
        <w:rPr>
          <w:b/>
        </w:rPr>
        <w:t xml:space="preserve">Отправить</w:t>
      </w:r>
      <w:r>
        <w:t xml:space="preserve">.</w:t>
      </w:r>
      <w:r/>
    </w:p>
    <w:p>
      <w:pPr>
        <w:pStyle w:val="749"/>
        <w:ind w:left="0"/>
        <w:rPr>
          <w:i/>
        </w:rPr>
      </w:pPr>
      <w:r>
        <w:t xml:space="preserve">Подробнее о дальнейших шагах заполнения кредитной заявки смотрите в разделе </w:t>
      </w:r>
      <w:r>
        <w:fldChar w:fldCharType="begin"/>
      </w:r>
      <w:r>
        <w:instrText xml:space="preserve"> HYPERLINK  \l "_Создание_заявки" </w:instrText>
      </w:r>
      <w:r>
        <w:fldChar w:fldCharType="separate"/>
      </w:r>
      <w:r>
        <w:rPr>
          <w:rStyle w:val="782"/>
        </w:rPr>
        <w:t xml:space="preserve">Создание з</w:t>
      </w:r>
      <w:r>
        <w:rPr>
          <w:rStyle w:val="782"/>
        </w:rPr>
        <w:t xml:space="preserve">аявк</w:t>
      </w:r>
      <w:r>
        <w:rPr>
          <w:rStyle w:val="782"/>
        </w:rPr>
        <w:t xml:space="preserve">и </w:t>
      </w:r>
      <w:r>
        <w:rPr>
          <w:rStyle w:val="782"/>
        </w:rPr>
        <w:t xml:space="preserve">н</w:t>
      </w:r>
      <w:r>
        <w:rPr>
          <w:rStyle w:val="782"/>
        </w:rPr>
        <w:t xml:space="preserve">а кредит</w:t>
      </w:r>
      <w:r>
        <w:fldChar w:fldCharType="end"/>
      </w:r>
      <w:r>
        <w:t xml:space="preserve">.</w:t>
      </w:r>
      <w:r>
        <w:rPr>
          <w:i/>
        </w:rPr>
      </w:r>
      <w:r>
        <w:rPr>
          <w:i/>
        </w:rPr>
      </w:r>
    </w:p>
    <w:p>
      <w:pPr>
        <w:pStyle w:val="754"/>
      </w:pPr>
      <w:r>
        <w:t xml:space="preserve">Подписание кредитных документов</w:t>
      </w:r>
      <w:r/>
    </w:p>
    <w:p>
      <w:pPr>
        <w:pStyle w:val="749"/>
        <w:ind w:left="0"/>
      </w:pPr>
      <w:r>
        <w:t xml:space="preserve">В случае если все сведения, указанные в анкете, корректны, на странице просмотра заявки </w:t>
      </w:r>
      <w:r>
        <w:t xml:space="preserve">в блоке </w:t>
      </w:r>
      <w:r>
        <w:rPr>
          <w:b/>
        </w:rPr>
        <w:t xml:space="preserve">Документы</w:t>
      </w:r>
      <w:r>
        <w:rPr>
          <w:b/>
        </w:rPr>
        <w:t xml:space="preserve"> </w:t>
      </w:r>
      <w:r>
        <w:t xml:space="preserve">отобразится список документов</w:t>
      </w:r>
      <w:r>
        <w:t xml:space="preserve">, ожидающих</w:t>
      </w:r>
      <w:r>
        <w:t xml:space="preserve"> подписания.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160143" cy="3064866"/>
                <wp:effectExtent l="0" t="0" r="0" b="0"/>
                <wp:docPr id="910" name="_x0000_i208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24"/>
                        <a:stretch/>
                      </pic:blipFill>
                      <pic:spPr bwMode="auto">
                        <a:xfrm>
                          <a:off x="0" y="0"/>
                          <a:ext cx="2160143" cy="306486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09" o:spid="_x0000_s909" type="#_x0000_t75" style="width:170.09pt;height:241.33pt;mso-wrap-distance-left:0.00pt;mso-wrap-distance-top:0.00pt;mso-wrap-distance-right:0.00pt;mso-wrap-distance-bottom:0.00pt;" stroked="f">
                <v:path textboxrect="0,0,0,0"/>
                <v:imagedata r:id="rId924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316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заявки на кредит. Подписание документов</w:t>
      </w:r>
      <w:r>
        <w:rPr>
          <w:rFonts w:ascii="Arial" w:hAnsi="Arial" w:cs="Arial"/>
          <w:bCs/>
          <w:iCs/>
          <w:sz w:val="18"/>
        </w:rPr>
      </w:r>
    </w:p>
    <w:p>
      <w:pPr>
        <w:pStyle w:val="749"/>
        <w:ind w:left="0"/>
      </w:pPr>
      <w:r>
        <w:t xml:space="preserve">В данном блоке Вы можете выполнить следующие действия: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Скачать </w:t>
      </w:r>
      <w:r>
        <w:rPr>
          <w:b/>
        </w:rPr>
        <w:t xml:space="preserve">и просмотреть </w:t>
      </w:r>
      <w:r>
        <w:rPr>
          <w:b/>
        </w:rPr>
        <w:t xml:space="preserve">документы</w:t>
      </w:r>
      <w:r>
        <w:t xml:space="preserve">. Для этого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4064" cy="144141"/>
                <wp:effectExtent l="0" t="0" r="0" b="0"/>
                <wp:docPr id="911" name="_x0000_i209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25"/>
                        <a:srcRect l="15662" t="39684" r="19343" b="13227"/>
                        <a:stretch/>
                      </pic:blipFill>
                      <pic:spPr bwMode="auto">
                        <a:xfrm>
                          <a:off x="0" y="0"/>
                          <a:ext cx="134064" cy="14414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10" o:spid="_x0000_s910" type="#_x0000_t75" style="width:10.56pt;height:11.35pt;mso-wrap-distance-left:0.00pt;mso-wrap-distance-top:0.00pt;mso-wrap-distance-right:0.00pt;mso-wrap-distance-bottom:0.00pt;" stroked="f">
                <v:path textboxrect="0,0,0,0"/>
                <v:imagedata r:id="rId925" o:title=""/>
              </v:shape>
            </w:pict>
          </mc:Fallback>
        </mc:AlternateContent>
      </w:r>
      <w:r>
        <w:t xml:space="preserve"> напротив нужного файла.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b/>
        </w:rPr>
        <w:t xml:space="preserve">Подписать документы</w:t>
      </w:r>
      <w:r>
        <w:t xml:space="preserve">. Для этого щелкните по кнопке </w:t>
      </w:r>
      <w:r>
        <w:rPr>
          <w:b/>
        </w:rPr>
        <w:t xml:space="preserve">Подписать</w:t>
      </w:r>
      <w:r>
        <w:t xml:space="preserve">. 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Подписание</w:t>
      </w:r>
      <w:r>
        <w:rPr>
          <w:rStyle w:val="782"/>
        </w:rPr>
        <w:t xml:space="preserve"> док</w:t>
      </w:r>
      <w:r>
        <w:rPr>
          <w:rStyle w:val="782"/>
        </w:rPr>
        <w:t xml:space="preserve">ум</w:t>
      </w:r>
      <w:r>
        <w:rPr>
          <w:rStyle w:val="782"/>
        </w:rPr>
        <w:t xml:space="preserve">ентов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749"/>
        <w:ind w:left="0"/>
      </w:pPr>
      <w:r>
        <w:t xml:space="preserve">После проверки и подписания кредитных документов Вам необходимо отправить </w:t>
      </w:r>
      <w:r>
        <w:t xml:space="preserve">их в банк. Для этого на форме просмотра заявки нажмите на кнопку </w:t>
      </w:r>
      <w:r>
        <w:rPr>
          <w:b/>
        </w:rPr>
        <w:t xml:space="preserve">Отправить документы</w:t>
      </w:r>
      <w:r>
        <w:t xml:space="preserve">.</w:t>
      </w:r>
      <w:r/>
    </w:p>
    <w:p>
      <w:pPr>
        <w:pStyle w:val="749"/>
        <w:ind w:left="0"/>
      </w:pPr>
      <w:r>
        <w:t xml:space="preserve">Подробнее о дальнейших шагах </w:t>
      </w:r>
      <w:r>
        <w:t xml:space="preserve">формирования</w:t>
      </w:r>
      <w:r>
        <w:t xml:space="preserve"> кредитной заявки смотрите в разделе </w:t>
      </w:r>
      <w:r>
        <w:fldChar w:fldCharType="begin"/>
      </w:r>
      <w:r>
        <w:instrText xml:space="preserve"> HYPERLINK  \l "_Создание_заявки" </w:instrText>
      </w:r>
      <w:r>
        <w:fldChar w:fldCharType="separate"/>
      </w:r>
      <w:r>
        <w:rPr>
          <w:rStyle w:val="782"/>
        </w:rPr>
        <w:t xml:space="preserve">Создание за</w:t>
      </w:r>
      <w:r>
        <w:rPr>
          <w:rStyle w:val="782"/>
        </w:rPr>
        <w:t xml:space="preserve">я</w:t>
      </w:r>
      <w:r>
        <w:rPr>
          <w:rStyle w:val="782"/>
        </w:rPr>
        <w:t xml:space="preserve">вки</w:t>
      </w:r>
      <w:r>
        <w:rPr>
          <w:rStyle w:val="782"/>
        </w:rPr>
        <w:t xml:space="preserve"> на кредит</w:t>
      </w:r>
      <w:r>
        <w:fldChar w:fldCharType="end"/>
      </w:r>
      <w:r>
        <w:t xml:space="preserve">.</w:t>
      </w:r>
      <w:r/>
    </w:p>
    <w:p>
      <w:pPr>
        <w:pStyle w:val="753"/>
      </w:pPr>
      <w:r>
        <w:t xml:space="preserve">Статусы заявок на кредит</w:t>
      </w:r>
      <w:r/>
    </w:p>
    <w:p>
      <w:pPr>
        <w:pStyle w:val="749"/>
        <w:ind w:left="0"/>
        <w:spacing w:before="120" w:after="120"/>
        <w:tabs>
          <w:tab w:val="left" w:pos="2127" w:leader="none"/>
        </w:tabs>
      </w:pPr>
      <w:r>
        <w:t xml:space="preserve">В </w:t>
      </w:r>
      <w:r>
        <w:rPr>
          <w:rStyle w:val="786"/>
        </w:rPr>
        <w:t xml:space="preserve">системе</w:t>
      </w:r>
      <w:r>
        <w:t xml:space="preserve"> </w:t>
      </w:r>
      <w:r>
        <w:t xml:space="preserve">«Свой Бизнес» </w:t>
      </w:r>
      <w:r>
        <w:t xml:space="preserve">предусмотрены следующие статусы для </w:t>
      </w:r>
      <w:r>
        <w:t xml:space="preserve">заявок на кредит</w:t>
      </w:r>
      <w:r>
        <w:t xml:space="preserve">:</w:t>
      </w:r>
      <w:r/>
    </w:p>
    <w:p>
      <w:pPr>
        <w:pStyle w:val="837"/>
        <w:ind w:left="0"/>
        <w:rPr>
          <w:b w:val="0"/>
        </w:rPr>
      </w:pPr>
      <w:r>
        <w:t xml:space="preserve">Таблица </w:t>
      </w:r>
      <w:r>
        <w:fldChar w:fldCharType="begin"/>
      </w:r>
      <w:r>
        <w:instrText xml:space="preserve"> </w:instrText>
      </w:r>
      <w:r>
        <w:instrText xml:space="preserve">SEQ</w:instrText>
      </w:r>
      <w:r>
        <w:instrText xml:space="preserve"> Таблица \* </w:instrText>
      </w:r>
      <w:r>
        <w:instrText xml:space="preserve">ARABIC</w:instrText>
      </w:r>
      <w:r>
        <w:instrText xml:space="preserve"> </w:instrText>
      </w:r>
      <w:r>
        <w:fldChar w:fldCharType="separate"/>
      </w:r>
      <w:r>
        <w:t xml:space="preserve">23</w:t>
      </w:r>
      <w:r>
        <w:fldChar w:fldCharType="end"/>
      </w:r>
      <w:r>
        <w:t xml:space="preserve"> </w:t>
      </w:r>
      <w:r>
        <w:rPr>
          <w:b w:val="0"/>
        </w:rPr>
        <w:t xml:space="preserve">– Описание </w:t>
      </w:r>
      <w:r>
        <w:rPr>
          <w:b w:val="0"/>
        </w:rPr>
        <w:t xml:space="preserve">статусов заявок на кредит</w:t>
      </w:r>
      <w:r>
        <w:rPr>
          <w:b w:val="0"/>
        </w:rPr>
      </w:r>
      <w:r>
        <w:rPr>
          <w:b w:val="0"/>
        </w:rPr>
      </w:r>
    </w:p>
    <w:tbl>
      <w:tblPr>
        <w:tblW w:w="0" w:type="auto"/>
        <w:tblInd w:w="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3332"/>
        <w:gridCol w:w="5847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27"/>
        </w:trPr>
        <w:tc>
          <w:tcPr>
            <w:shd w:val="clear" w:color="auto" w:fill="ffffff"/>
            <w:tcW w:w="333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  <w:jc w:val="center"/>
              <w:keepNext/>
              <w:spacing w:before="120" w:after="120"/>
              <w:rPr>
                <w:b/>
              </w:rPr>
            </w:pPr>
            <w:r>
              <w:rPr>
                <w:b/>
              </w:rPr>
              <w:t xml:space="preserve">Статус</w:t>
            </w:r>
            <w:r>
              <w:rPr>
                <w:b/>
              </w:rPr>
              <w:t xml:space="preserve"> </w:t>
            </w:r>
            <w:r>
              <w:rPr>
                <w:b/>
              </w:rPr>
              <w:t xml:space="preserve">заявки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shd w:val="clear" w:color="auto" w:fill="ffffff"/>
            <w:tcW w:w="584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jc w:val="center"/>
              <w:keepNext/>
              <w:spacing w:before="120" w:after="120"/>
              <w:rPr>
                <w:b/>
              </w:rPr>
            </w:pPr>
            <w:r>
              <w:rPr>
                <w:b/>
              </w:rPr>
              <w:t xml:space="preserve">Описание статуса</w:t>
            </w:r>
            <w:r>
              <w:rPr>
                <w:b/>
              </w:rPr>
            </w:r>
            <w:r>
              <w:rPr>
                <w:b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Заявка создана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spacing w:before="120" w:after="120"/>
              <w:tabs>
                <w:tab w:val="left" w:pos="2127" w:leader="none"/>
              </w:tabs>
            </w:pPr>
            <w:r>
              <w:t xml:space="preserve">Все обязательные поля</w:t>
            </w:r>
            <w:r>
              <w:t xml:space="preserve"> заявки</w:t>
            </w:r>
            <w:r>
              <w:t xml:space="preserve"> заполнены</w:t>
            </w:r>
            <w:r>
              <w:t xml:space="preserve">. Документ ожидает отправки в банк.</w:t>
            </w:r>
            <w:r/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Заявка в обработке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</w:pPr>
            <w:r>
              <w:t xml:space="preserve">Заявка проходит проверку в банке</w:t>
            </w:r>
            <w:r>
              <w:rPr>
                <w:color w:val="000000"/>
              </w:rPr>
              <w:t xml:space="preserve">.</w:t>
            </w:r>
            <w:r/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Заявка отклонена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</w:pPr>
            <w:r>
              <w:t xml:space="preserve">Заявка не прошла проверку в банке по каким-либо причинам.</w:t>
            </w:r>
            <w:r/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Заявка приостановлена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</w:pPr>
            <w:r>
              <w:t xml:space="preserve">Заявка заполнена некорректно. Требуется отредактировать документ.</w:t>
            </w:r>
            <w:r/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Заявка рассмотрена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</w:pPr>
            <w:r>
              <w:t xml:space="preserve">Заявка</w:t>
            </w:r>
            <w:r>
              <w:t xml:space="preserve"> прошла предварительную проверку. </w:t>
            </w:r>
            <w:r>
              <w:t xml:space="preserve">Необходимо заполнить анкету.</w:t>
            </w:r>
            <w:r/>
          </w:p>
        </w:tc>
      </w:tr>
    </w:tbl>
    <w:p>
      <w:pPr>
        <w:pStyle w:val="749"/>
        <w:ind w:left="0"/>
        <w:spacing w:before="120" w:after="120"/>
        <w:tabs>
          <w:tab w:val="left" w:pos="2127" w:leader="none"/>
        </w:tabs>
      </w:pPr>
      <w:r>
        <w:t xml:space="preserve">В </w:t>
      </w:r>
      <w:r>
        <w:rPr>
          <w:rStyle w:val="786"/>
        </w:rPr>
        <w:t xml:space="preserve">системе</w:t>
      </w:r>
      <w:r>
        <w:t xml:space="preserve"> </w:t>
      </w:r>
      <w:r>
        <w:t xml:space="preserve">«Свой Бизнес» </w:t>
      </w:r>
      <w:r>
        <w:t xml:space="preserve">предусмотрены следующие статусы для </w:t>
      </w:r>
      <w:r>
        <w:t xml:space="preserve">анкет</w:t>
      </w:r>
      <w:r>
        <w:t xml:space="preserve">:</w:t>
      </w:r>
      <w:r/>
    </w:p>
    <w:p>
      <w:pPr>
        <w:pStyle w:val="837"/>
        <w:ind w:left="0"/>
        <w:rPr>
          <w:b w:val="0"/>
        </w:rPr>
      </w:pPr>
      <w:r>
        <w:t xml:space="preserve">Таблица </w:t>
      </w:r>
      <w:r>
        <w:fldChar w:fldCharType="begin"/>
      </w:r>
      <w:r>
        <w:instrText xml:space="preserve"> </w:instrText>
      </w:r>
      <w:r>
        <w:instrText xml:space="preserve">SEQ</w:instrText>
      </w:r>
      <w:r>
        <w:instrText xml:space="preserve"> Таблица \* </w:instrText>
      </w:r>
      <w:r>
        <w:instrText xml:space="preserve">ARABIC</w:instrText>
      </w:r>
      <w:r>
        <w:instrText xml:space="preserve"> </w:instrText>
      </w:r>
      <w:r>
        <w:fldChar w:fldCharType="separate"/>
      </w:r>
      <w:r>
        <w:t xml:space="preserve">24</w:t>
      </w:r>
      <w:r>
        <w:fldChar w:fldCharType="end"/>
      </w:r>
      <w:r>
        <w:t xml:space="preserve"> </w:t>
      </w:r>
      <w:r>
        <w:rPr>
          <w:b w:val="0"/>
        </w:rPr>
        <w:t xml:space="preserve">– Описание </w:t>
      </w:r>
      <w:r>
        <w:rPr>
          <w:b w:val="0"/>
        </w:rPr>
        <w:t xml:space="preserve">статусов анкет</w:t>
      </w:r>
      <w:r>
        <w:rPr>
          <w:b w:val="0"/>
        </w:rPr>
      </w:r>
      <w:r>
        <w:rPr>
          <w:b w:val="0"/>
        </w:rPr>
      </w:r>
    </w:p>
    <w:tbl>
      <w:tblPr>
        <w:tblW w:w="0" w:type="auto"/>
        <w:tblInd w:w="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3332"/>
        <w:gridCol w:w="5847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27"/>
        </w:trPr>
        <w:tc>
          <w:tcPr>
            <w:shd w:val="clear" w:color="auto" w:fill="ffffff"/>
            <w:tcW w:w="333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  <w:jc w:val="center"/>
              <w:keepNext/>
              <w:spacing w:before="120" w:after="120"/>
              <w:rPr>
                <w:b/>
              </w:rPr>
            </w:pPr>
            <w:r>
              <w:rPr>
                <w:b/>
              </w:rPr>
              <w:t xml:space="preserve">Статус</w:t>
            </w:r>
            <w:r>
              <w:rPr>
                <w:b/>
              </w:rPr>
              <w:t xml:space="preserve"> </w:t>
            </w:r>
            <w:r>
              <w:rPr>
                <w:b/>
              </w:rPr>
              <w:t xml:space="preserve">анкеты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shd w:val="clear" w:color="auto" w:fill="ffffff"/>
            <w:tcW w:w="584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jc w:val="center"/>
              <w:keepNext/>
              <w:spacing w:before="120" w:after="120"/>
              <w:rPr>
                <w:b/>
              </w:rPr>
            </w:pPr>
            <w:r>
              <w:rPr>
                <w:b/>
              </w:rPr>
              <w:t xml:space="preserve">Описание статуса</w:t>
            </w:r>
            <w:r>
              <w:rPr>
                <w:b/>
              </w:rPr>
            </w:r>
            <w:r>
              <w:rPr>
                <w:b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Анкета</w:t>
            </w:r>
            <w:r>
              <w:rPr>
                <w:b/>
              </w:rPr>
              <w:t xml:space="preserve"> создана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spacing w:before="120" w:after="120"/>
              <w:tabs>
                <w:tab w:val="left" w:pos="2127" w:leader="none"/>
              </w:tabs>
            </w:pPr>
            <w:r>
              <w:t xml:space="preserve">Все обязательные поля</w:t>
            </w:r>
            <w:r>
              <w:t xml:space="preserve"> анкеты</w:t>
            </w:r>
            <w:r>
              <w:t xml:space="preserve"> заполнены</w:t>
            </w:r>
            <w:r>
              <w:t xml:space="preserve">. Документ ожидает отправки в банк.</w:t>
            </w:r>
            <w:r/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Анкета в обработке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spacing w:before="120" w:after="120"/>
              <w:tabs>
                <w:tab w:val="left" w:pos="2127" w:leader="none"/>
              </w:tabs>
            </w:pPr>
            <w:r>
              <w:t xml:space="preserve">Анкета находится на рассмотрении в банке</w:t>
            </w:r>
            <w:r>
              <w:t xml:space="preserve">.</w:t>
            </w:r>
            <w:r/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Нужно дослать документы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spacing w:before="120" w:after="120"/>
              <w:tabs>
                <w:tab w:val="left" w:pos="2127" w:leader="none"/>
              </w:tabs>
            </w:pPr>
            <w:r>
              <w:t xml:space="preserve">Анкета заполнена корректно, но есть </w:t>
            </w:r>
            <w:r>
              <w:t xml:space="preserve">замечания к </w:t>
            </w:r>
            <w:r>
              <w:t xml:space="preserve">приложенным </w:t>
            </w:r>
            <w:r>
              <w:t xml:space="preserve">документам.</w:t>
            </w:r>
            <w:r>
              <w:t xml:space="preserve"> Необходимо прикрепить другие файлы и отправить их повторно.</w:t>
            </w:r>
            <w:r/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Есть замечания к анкете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</w:pPr>
            <w:r>
              <w:t xml:space="preserve">Анкета заполнена некорректно. Требуется отредактировать документ.</w:t>
            </w:r>
            <w:r/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Анкета отклонена</w:t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</w:pPr>
            <w:r>
              <w:t xml:space="preserve">Анкета не прошла проверку в банке</w:t>
            </w:r>
            <w:r>
              <w:t xml:space="preserve"> по каким-либо причинам</w:t>
            </w:r>
            <w:r>
              <w:t xml:space="preserve">.</w:t>
            </w:r>
            <w:r/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Есть документы на подпись</w:t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</w:pPr>
            <w:r>
              <w:t xml:space="preserve">По заявке сформирован пакет кредитных документов</w:t>
            </w:r>
            <w:r>
              <w:t xml:space="preserve">. </w:t>
            </w:r>
            <w:r>
              <w:t xml:space="preserve">Данные документы необходимо подписать и направить в банк.</w:t>
            </w:r>
            <w:r/>
          </w:p>
        </w:tc>
      </w:tr>
    </w:tbl>
    <w:p>
      <w:pPr>
        <w:pStyle w:val="752"/>
        <w:rPr>
          <w:lang w:val="ru-RU"/>
        </w:rPr>
      </w:pPr>
      <w:r>
        <w:rPr>
          <w:lang w:val="ru-RU"/>
        </w:rPr>
        <w:t xml:space="preserve">Просмотр кредитного договора</w:t>
      </w:r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</w:pPr>
      <w:r>
        <w:t xml:space="preserve">На странице просмот</w:t>
      </w:r>
      <w:r>
        <w:t xml:space="preserve">ра кредитного договора отображается следующая</w:t>
      </w:r>
      <w:r>
        <w:t xml:space="preserve"> </w:t>
      </w:r>
      <w:r>
        <w:t xml:space="preserve">информация</w:t>
      </w:r>
      <w:r>
        <w:t xml:space="preserve">: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462096" cy="8613585"/>
                <wp:effectExtent l="0" t="0" r="0" b="0"/>
                <wp:docPr id="912" name="_x0000_i209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26"/>
                        <a:stretch/>
                      </pic:blipFill>
                      <pic:spPr bwMode="auto">
                        <a:xfrm>
                          <a:off x="0" y="0"/>
                          <a:ext cx="3462096" cy="86135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11" o:spid="_x0000_s911" type="#_x0000_t75" style="width:272.61pt;height:678.24pt;mso-wrap-distance-left:0.00pt;mso-wrap-distance-top:0.00pt;mso-wrap-distance-right:0.00pt;mso-wrap-distance-bottom:0.00pt;" stroked="f">
                <v:path textboxrect="0,0,0,0"/>
                <v:imagedata r:id="rId926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317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Просмотр кредитного договора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Общая информация</w:t>
      </w:r>
      <w:r>
        <w:t xml:space="preserve"> Вы можете просмотреть следующие сведения: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Наименование кредитного продукта;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Статус и номер кредитного договора;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Сумму и валюту договора;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rPr>
          <w:color w:val="000000"/>
          <w:shd w:val="clear" w:color="auto" w:fill="ffffff"/>
        </w:rPr>
        <w:t xml:space="preserve">Сумму</w:t>
      </w:r>
      <w:r>
        <w:rPr>
          <w:color w:val="000000"/>
          <w:shd w:val="clear" w:color="auto" w:fill="ffffff"/>
        </w:rPr>
        <w:t xml:space="preserve"> неиспользованного лимита (для кредитных линий и овердрафтов);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Процентную ставку по кредиту;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Номер счета, с которого осуществляются расчеты по кредитному продукту;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Дату заключения и дату окончания договора;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Срок кредитного договора.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Информация о выплатах</w:t>
      </w:r>
      <w:r>
        <w:t xml:space="preserve"> отображаются следующие данные:</w:t>
      </w:r>
      <w:r/>
    </w:p>
    <w:p>
      <w:pPr>
        <w:pStyle w:val="826"/>
        <w:ind w:left="0"/>
        <w:widowControl w:val="off"/>
        <w:tabs>
          <w:tab w:val="left" w:pos="1134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данный блок отображается для действующих кредитных продуктов.</w:t>
      </w:r>
      <w:r>
        <w:rPr>
          <w:i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Дата очередного платежа по погашению основного долга и процентов</w:t>
      </w:r>
      <w:r>
        <w:t xml:space="preserve">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Сумма очередного платежа;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Сумма очередного платежа по погашению основного долга</w:t>
      </w:r>
      <w:r>
        <w:t xml:space="preserve">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Сумма очередного</w:t>
      </w:r>
      <w:r>
        <w:t xml:space="preserve"> платежа по погашению процентов</w:t>
      </w:r>
      <w:r>
        <w:t xml:space="preserve">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Остаток</w:t>
      </w:r>
      <w:r>
        <w:t xml:space="preserve"> ссудной задолженности по основному долгу </w:t>
      </w:r>
      <w:r>
        <w:t xml:space="preserve">и </w:t>
      </w:r>
      <w:r>
        <w:t xml:space="preserve">остаток</w:t>
      </w:r>
      <w:r>
        <w:t xml:space="preserve"> </w:t>
      </w:r>
      <w:r>
        <w:t xml:space="preserve">задолженности по процентам на текущую дату</w:t>
      </w:r>
      <w:r>
        <w:t xml:space="preserve">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Остаток срочной ссудной задолженности по основному долгу;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Остаток</w:t>
      </w:r>
      <w:r>
        <w:t xml:space="preserve"> задолженности по процентам на текущую дату</w:t>
      </w:r>
      <w:r>
        <w:t xml:space="preserve">.</w:t>
      </w:r>
      <w:r/>
    </w:p>
    <w:p>
      <w:pPr>
        <w:pStyle w:val="749"/>
        <w:ind w:left="0"/>
      </w:pPr>
      <w:r>
        <w:t xml:space="preserve">Также в данном блоке Вы можете просмотреть график платежей по кредиту. Для этого нажмите на кнопку </w:t>
      </w:r>
      <w:r>
        <w:rPr>
          <w:b/>
        </w:rPr>
        <w:t xml:space="preserve">График платежей</w:t>
      </w:r>
      <w:r>
        <w:t xml:space="preserve">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3310" cy="1645196"/>
                <wp:effectExtent l="0" t="0" r="0" b="0"/>
                <wp:docPr id="913" name="_x0000_i209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27"/>
                        <a:stretch/>
                      </pic:blipFill>
                      <pic:spPr bwMode="auto">
                        <a:xfrm>
                          <a:off x="0" y="0"/>
                          <a:ext cx="5043310" cy="164519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12" o:spid="_x0000_s912" type="#_x0000_t75" style="width:397.11pt;height:129.54pt;mso-wrap-distance-left:0.00pt;mso-wrap-distance-top:0.00pt;mso-wrap-distance-right:0.00pt;mso-wrap-distance-bottom:0.00pt;" stroked="f">
                <v:path textboxrect="0,0,0,0"/>
                <v:imagedata r:id="rId927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318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Просмотр графика платежей по кредитному договору</w:t>
      </w:r>
      <w:r>
        <w:rPr>
          <w:rFonts w:ascii="Arial" w:hAnsi="Arial" w:cs="Arial"/>
          <w:bCs/>
          <w:iCs/>
          <w:sz w:val="18"/>
        </w:rPr>
      </w:r>
    </w:p>
    <w:p>
      <w:pPr>
        <w:pStyle w:val="749"/>
        <w:ind w:left="0"/>
      </w:pPr>
      <w:r>
        <w:t xml:space="preserve">На открывшейся странице отображается следующая информация: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Дата</w:t>
      </w:r>
      <w:r>
        <w:t xml:space="preserve"> платежа по погашению основного долга и процентов;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Сумма</w:t>
      </w:r>
      <w:r>
        <w:t xml:space="preserve"> и валюта платежа;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Сумма</w:t>
      </w:r>
      <w:r>
        <w:t xml:space="preserve"> платежа по погашению основного долга;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Сумма</w:t>
      </w:r>
      <w:r>
        <w:t xml:space="preserve"> платежа по погашению процентов;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Остаток</w:t>
      </w:r>
      <w:r>
        <w:t xml:space="preserve"> ссудной задолженности по основному долгу.</w:t>
      </w:r>
      <w:r/>
    </w:p>
    <w:p>
      <w:pPr>
        <w:pStyle w:val="749"/>
        <w:ind w:left="0"/>
      </w:pPr>
      <w:r>
        <w:t xml:space="preserve">Для возврата на предыдущую страницу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914" name="_x0000_i209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28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13" o:spid="_x0000_s913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928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Информация о задолженности</w:t>
      </w:r>
      <w:r>
        <w:t xml:space="preserve"> Вы можете просмотреть следующие сведения:</w:t>
      </w:r>
      <w:r/>
    </w:p>
    <w:p>
      <w:pPr>
        <w:pStyle w:val="749"/>
        <w:ind w:left="0"/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данный блок отображается для действующих кредитных продуктов.</w:t>
      </w:r>
      <w:r>
        <w:rPr>
          <w:i/>
        </w:rPr>
      </w:r>
      <w:r>
        <w:rPr>
          <w:i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Сумму</w:t>
      </w:r>
      <w:r>
        <w:t xml:space="preserve"> </w:t>
      </w:r>
      <w:r>
        <w:t xml:space="preserve">остатка</w:t>
      </w:r>
      <w:r>
        <w:t xml:space="preserve"> просроченной задолженности по основному долгу </w:t>
      </w:r>
      <w:r>
        <w:t xml:space="preserve">и сумму остатка</w:t>
      </w:r>
      <w:r>
        <w:t xml:space="preserve"> просроченной задолженнос</w:t>
      </w:r>
      <w:r>
        <w:t xml:space="preserve">ти по процентам на текущую дату;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Остаток</w:t>
      </w:r>
      <w:r>
        <w:t xml:space="preserve"> просроченной з</w:t>
      </w:r>
      <w:r>
        <w:t xml:space="preserve">адолженности по основному долгу;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Сумму остатка</w:t>
      </w:r>
      <w:r>
        <w:t xml:space="preserve"> просроченной задолж</w:t>
      </w:r>
      <w:r>
        <w:t xml:space="preserve">енности по процентам;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Остаток суммы пеней и штрафов;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Остаток суммы комиссии;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Остаток суммы госпошлины</w:t>
      </w:r>
      <w:r>
        <w:t xml:space="preserve">.</w:t>
      </w:r>
      <w:r/>
    </w:p>
    <w:p>
      <w:pPr>
        <w:pStyle w:val="749"/>
        <w:ind w:left="0"/>
      </w:pPr>
      <w:r>
        <w:t xml:space="preserve">Для возврата к списку кредитных договоров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915" name="_x0000_i209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29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14" o:spid="_x0000_s914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929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/>
    </w:p>
    <w:p>
      <w:pPr>
        <w:pStyle w:val="751"/>
        <w:tabs>
          <w:tab w:val="clear" w:pos="1134" w:leader="none"/>
          <w:tab w:val="left" w:pos="1276" w:leader="none"/>
        </w:tabs>
      </w:pPr>
      <w:r>
        <w:t xml:space="preserve">Все сервисы</w:t>
      </w:r>
      <w:r/>
    </w:p>
    <w:p>
      <w:pPr>
        <w:pStyle w:val="749"/>
        <w:ind w:left="0"/>
      </w:pPr>
      <w:r>
        <w:t xml:space="preserve">В пункте меню </w:t>
      </w:r>
      <w:r>
        <w:rPr>
          <w:b/>
        </w:rPr>
        <w:t xml:space="preserve">Все сервисы</w:t>
      </w:r>
      <w:r>
        <w:t xml:space="preserve"> отображается витрина сервисов и услуг, которые предоставляет АО «Россельхозбанк» и система «Свой Бизнес».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1760" cy="5611457"/>
                <wp:effectExtent l="0" t="0" r="0" b="0"/>
                <wp:docPr id="916" name="_x0000_i209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30"/>
                        <a:stretch/>
                      </pic:blipFill>
                      <pic:spPr bwMode="auto">
                        <a:xfrm>
                          <a:off x="0" y="0"/>
                          <a:ext cx="5041760" cy="561145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15" o:spid="_x0000_s915" type="#_x0000_t75" style="width:396.99pt;height:441.85pt;mso-wrap-distance-left:0.00pt;mso-wrap-distance-top:0.00pt;mso-wrap-distance-right:0.00pt;mso-wrap-distance-bottom:0.00pt;" stroked="f">
                <v:path textboxrect="0,0,0,0"/>
                <v:imagedata r:id="rId930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319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Пункт меню </w:t>
      </w:r>
      <w:r>
        <w:rPr>
          <w:rFonts w:ascii="Arial" w:hAnsi="Arial" w:cs="Arial"/>
          <w:b/>
          <w:bCs/>
          <w:iCs/>
          <w:sz w:val="18"/>
        </w:rPr>
        <w:t xml:space="preserve">Все сервисы</w:t>
      </w:r>
      <w:r>
        <w:rPr>
          <w:rFonts w:ascii="Arial" w:hAnsi="Arial" w:cs="Arial"/>
          <w:b/>
          <w:bCs/>
          <w:iCs/>
          <w:sz w:val="18"/>
        </w:rPr>
      </w:r>
    </w:p>
    <w:p>
      <w:pPr>
        <w:pStyle w:val="749"/>
        <w:ind w:left="0"/>
      </w:pPr>
      <w:r>
        <w:t xml:space="preserve">Для того чтобы просмотреть информацию по заинтересовавшему предлож</w:t>
      </w:r>
      <w:r>
        <w:t xml:space="preserve">ению, нажмите на соответствующий блок</w:t>
      </w:r>
      <w:r>
        <w:t xml:space="preserve">. </w:t>
      </w:r>
      <w:r>
        <w:t xml:space="preserve">В результате в зависимости от сервиса или услуги Вам отобразится</w:t>
      </w:r>
      <w:r>
        <w:t xml:space="preserve"> </w:t>
      </w:r>
      <w:r>
        <w:t xml:space="preserve">раздел</w:t>
      </w:r>
      <w:r>
        <w:t xml:space="preserve">, </w:t>
      </w:r>
      <w:r>
        <w:t xml:space="preserve">в</w:t>
      </w:r>
      <w:r>
        <w:t xml:space="preserve"> котором Вы сможете </w:t>
      </w:r>
      <w:r>
        <w:t xml:space="preserve">оформить нужный документ или подключить сервис, </w:t>
      </w:r>
      <w:r>
        <w:t xml:space="preserve">либо</w:t>
      </w:r>
      <w:r>
        <w:t xml:space="preserve"> </w:t>
      </w:r>
      <w:r>
        <w:t xml:space="preserve">страница официального сайта банка или партнерской программы</w:t>
      </w:r>
      <w:r>
        <w:t xml:space="preserve">.</w:t>
      </w:r>
      <w:r/>
    </w:p>
    <w:p>
      <w:pPr>
        <w:pStyle w:val="751"/>
        <w:tabs>
          <w:tab w:val="clear" w:pos="1134" w:leader="none"/>
          <w:tab w:val="left" w:pos="1276" w:leader="none"/>
        </w:tabs>
      </w:pPr>
      <w:r>
        <w:t xml:space="preserve">Автоматизированная упрощенная система налогообложения</w:t>
      </w:r>
      <w:r/>
    </w:p>
    <w:p>
      <w:pPr>
        <w:pStyle w:val="749"/>
        <w:ind w:left="0"/>
      </w:pPr>
      <w:r>
        <w:fldChar w:fldCharType="begin"/>
      </w:r>
      <w:r>
        <w:instrText xml:space="preserve"> HYPERLINK  \l "_Заявка_на_АУСН" </w:instrText>
      </w:r>
      <w:r>
        <w:fldChar w:fldCharType="separate"/>
      </w:r>
      <w:r>
        <w:rPr>
          <w:rStyle w:val="782"/>
        </w:rPr>
        <w:t xml:space="preserve">Заявка на</w:t>
      </w:r>
      <w:r>
        <w:rPr>
          <w:rStyle w:val="782"/>
        </w:rPr>
        <w:t xml:space="preserve"> А</w:t>
      </w:r>
      <w:r>
        <w:rPr>
          <w:rStyle w:val="782"/>
        </w:rPr>
        <w:t xml:space="preserve">УС</w:t>
      </w:r>
      <w:r>
        <w:rPr>
          <w:rStyle w:val="782"/>
        </w:rPr>
        <w:t xml:space="preserve">Н</w:t>
      </w:r>
      <w:r>
        <w:fldChar w:fldCharType="end"/>
      </w:r>
      <w:r/>
    </w:p>
    <w:p>
      <w:pPr>
        <w:pStyle w:val="749"/>
        <w:ind w:left="0"/>
        <w:spacing w:after="120"/>
      </w:pPr>
      <w:r>
        <w:fldChar w:fldCharType="begin"/>
      </w:r>
      <w:r>
        <w:instrText xml:space="preserve"> HYPERLINK  \l "_Личный_кабинет_АУСН" </w:instrText>
      </w:r>
      <w:r>
        <w:fldChar w:fldCharType="separate"/>
      </w:r>
      <w:r>
        <w:rPr>
          <w:rStyle w:val="782"/>
        </w:rPr>
        <w:t xml:space="preserve">Личный </w:t>
      </w:r>
      <w:r>
        <w:rPr>
          <w:rStyle w:val="782"/>
        </w:rPr>
        <w:t xml:space="preserve">к</w:t>
      </w:r>
      <w:r>
        <w:rPr>
          <w:rStyle w:val="782"/>
        </w:rPr>
        <w:t xml:space="preserve">аби</w:t>
      </w:r>
      <w:r>
        <w:rPr>
          <w:rStyle w:val="782"/>
        </w:rPr>
        <w:t xml:space="preserve">н</w:t>
      </w:r>
      <w:r>
        <w:rPr>
          <w:rStyle w:val="782"/>
        </w:rPr>
        <w:t xml:space="preserve">ет АУСН</w:t>
      </w:r>
      <w:r>
        <w:fldChar w:fldCharType="end"/>
      </w:r>
      <w:r/>
    </w:p>
    <w:p>
      <w:pPr>
        <w:pStyle w:val="749"/>
        <w:ind w:left="0"/>
      </w:pPr>
      <w:r>
        <w:t xml:space="preserve">Автоматизированная упрощенная система налогообложения (АУСН) – специальный налоговый режим, при котором почти отсутствует отчетность, а налоги рассчитываются на основании банковских операций.</w:t>
      </w:r>
      <w:r/>
    </w:p>
    <w:p>
      <w:pPr>
        <w:pStyle w:val="749"/>
        <w:ind w:left="0"/>
      </w:pPr>
      <w:r>
        <w:t xml:space="preserve">Пункт меню </w:t>
      </w:r>
      <w:r>
        <w:rPr>
          <w:b/>
        </w:rPr>
        <w:t xml:space="preserve">АУСН</w:t>
      </w:r>
      <w:r>
        <w:t xml:space="preserve"> предназначен для информационного</w:t>
      </w:r>
      <w:r>
        <w:t xml:space="preserve"> обмен</w:t>
      </w:r>
      <w:r>
        <w:t xml:space="preserve">а</w:t>
      </w:r>
      <w:r>
        <w:t xml:space="preserve"> с Федеральной налоговой службой посредством предварительной разметки безналичных операций по признакам и категориям в соответствии с актуальной версией протокола информационного обмена с ФНС</w:t>
      </w:r>
      <w:r>
        <w:t xml:space="preserve">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727374" cy="8623681"/>
                <wp:effectExtent l="0" t="0" r="0" b="0"/>
                <wp:docPr id="917" name="_x0000_i209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31"/>
                        <a:stretch/>
                      </pic:blipFill>
                      <pic:spPr bwMode="auto">
                        <a:xfrm>
                          <a:off x="0" y="0"/>
                          <a:ext cx="3727374" cy="862368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16" o:spid="_x0000_s916" type="#_x0000_t75" style="width:293.49pt;height:679.03pt;mso-wrap-distance-left:0.00pt;mso-wrap-distance-top:0.00pt;mso-wrap-distance-right:0.00pt;mso-wrap-distance-bottom:0.00pt;" stroked="f">
                <v:path textboxrect="0,0,0,0"/>
                <v:imagedata r:id="rId931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320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Пункт меню </w:t>
      </w:r>
      <w:r>
        <w:rPr>
          <w:rFonts w:ascii="Arial" w:hAnsi="Arial" w:cs="Arial"/>
          <w:b/>
          <w:bCs/>
          <w:iCs/>
          <w:sz w:val="18"/>
        </w:rPr>
        <w:t xml:space="preserve">АУСН</w:t>
      </w:r>
      <w:r>
        <w:rPr>
          <w:rFonts w:ascii="Arial" w:hAnsi="Arial" w:cs="Arial"/>
          <w:b/>
          <w:bCs/>
          <w:iCs/>
          <w:sz w:val="18"/>
        </w:rPr>
      </w:r>
      <w:r>
        <w:rPr>
          <w:rFonts w:ascii="Arial" w:hAnsi="Arial" w:cs="Arial"/>
          <w:b/>
          <w:bCs/>
          <w:iCs/>
          <w:sz w:val="18"/>
        </w:rPr>
      </w:r>
    </w:p>
    <w:p>
      <w:pPr>
        <w:pStyle w:val="749"/>
        <w:ind w:left="0"/>
      </w:pPr>
      <w:r>
        <w:t xml:space="preserve">При переходе в данный пункт меню открывается главная страница АУСН, на которой Вы можете выполнить следующие действия: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Посмотреть разве</w:t>
      </w:r>
      <w:r>
        <w:t xml:space="preserve">рнутое описание продукта и преиму</w:t>
      </w:r>
      <w:r>
        <w:t xml:space="preserve">ществ использования режима АУСН;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Перейти в базу знаний по АУСН ФНС России;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И</w:t>
      </w:r>
      <w:r>
        <w:t xml:space="preserve">зучить</w:t>
      </w:r>
      <w:r>
        <w:t xml:space="preserve"> инструкцию по постановке на уче</w:t>
      </w:r>
      <w:r>
        <w:t xml:space="preserve">т в качестве налогоплательщика АУСН;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По</w:t>
      </w:r>
      <w:r>
        <w:t xml:space="preserve">дать заявку на постановку на уче</w:t>
      </w:r>
      <w:r>
        <w:t xml:space="preserve">т в качестве налогоплательщика АУСН.</w:t>
      </w:r>
      <w:r>
        <w:t xml:space="preserve"> Для этого нажмите на кнопку </w:t>
      </w:r>
      <w:r>
        <w:rPr>
          <w:b/>
        </w:rPr>
        <w:t xml:space="preserve">Подать заявку на АУСН</w:t>
      </w:r>
      <w:r>
        <w:t xml:space="preserve">. Подробнее смотрите в разделе </w:t>
      </w:r>
      <w:r>
        <w:fldChar w:fldCharType="begin"/>
      </w:r>
      <w:r>
        <w:instrText xml:space="preserve"> HYPERLINK  \l "_Регистрация_в_ФНС" </w:instrText>
      </w:r>
      <w:r>
        <w:fldChar w:fldCharType="separate"/>
      </w:r>
      <w:r>
        <w:rPr>
          <w:rStyle w:val="782"/>
        </w:rPr>
        <w:t xml:space="preserve">Заявк</w:t>
      </w:r>
      <w:r>
        <w:rPr>
          <w:rStyle w:val="782"/>
        </w:rPr>
        <w:t xml:space="preserve">а</w:t>
      </w:r>
      <w:r>
        <w:rPr>
          <w:rStyle w:val="782"/>
        </w:rPr>
        <w:t xml:space="preserve"> на </w:t>
      </w:r>
      <w:r>
        <w:rPr>
          <w:rStyle w:val="782"/>
        </w:rPr>
        <w:t xml:space="preserve">А</w:t>
      </w:r>
      <w:r>
        <w:rPr>
          <w:rStyle w:val="782"/>
        </w:rPr>
        <w:t xml:space="preserve">У</w:t>
      </w:r>
      <w:r>
        <w:rPr>
          <w:rStyle w:val="782"/>
        </w:rPr>
        <w:t xml:space="preserve">С</w:t>
      </w:r>
      <w:r>
        <w:rPr>
          <w:rStyle w:val="782"/>
        </w:rPr>
        <w:t xml:space="preserve">Н</w:t>
      </w:r>
      <w:r>
        <w:fldChar w:fldCharType="end"/>
      </w:r>
      <w:r>
        <w:t xml:space="preserve">.</w:t>
      </w:r>
      <w:r/>
    </w:p>
    <w:p>
      <w:pPr>
        <w:pStyle w:val="752"/>
        <w:rPr>
          <w:lang w:val="ru-RU"/>
        </w:rPr>
      </w:pPr>
      <w:r>
        <w:rPr>
          <w:lang w:val="ru-RU"/>
        </w:rPr>
        <w:t xml:space="preserve">Заявка</w:t>
      </w:r>
      <w:r>
        <w:rPr>
          <w:lang w:val="ru-RU"/>
        </w:rPr>
        <w:t xml:space="preserve"> на АУСН</w:t>
      </w:r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</w:pPr>
      <w:r>
        <w:t xml:space="preserve">Для перехода на АУСН</w:t>
      </w:r>
      <w:r>
        <w:t xml:space="preserve"> </w:t>
      </w:r>
      <w:r>
        <w:t xml:space="preserve">Вам требуется сформировать </w:t>
      </w:r>
      <w:r>
        <w:t xml:space="preserve">заявку в ФНС через уполномоченный банк или личный кабинет налогоплательщика.</w:t>
      </w:r>
      <w:r/>
    </w:p>
    <w:p>
      <w:pPr>
        <w:pStyle w:val="749"/>
        <w:ind w:left="0"/>
      </w:pPr>
      <w:r>
        <w:t xml:space="preserve">Для того чтобы создать заявку, на главной странице АУСН щелкните по кнопке </w:t>
      </w:r>
      <w:r>
        <w:rPr>
          <w:b/>
        </w:rPr>
        <w:t xml:space="preserve">Подать заявку на АУСН</w:t>
      </w:r>
      <w:r>
        <w:t xml:space="preserve"> и заполните необходимые поля.</w:t>
      </w:r>
      <w:r/>
    </w:p>
    <w:p>
      <w:pPr>
        <w:pStyle w:val="753"/>
      </w:pPr>
      <w:r>
        <w:t xml:space="preserve">Создание заявки</w:t>
      </w:r>
      <w:r/>
    </w:p>
    <w:p>
      <w:pPr>
        <w:pStyle w:val="749"/>
        <w:ind w:left="0"/>
      </w:pPr>
      <w:r>
        <w:t xml:space="preserve">На форме создания заявки для перехода на специальный налоговый режим заполните следующие поля:</w:t>
      </w:r>
      <w:r/>
    </w:p>
    <w:p>
      <w:pPr>
        <w:pStyle w:val="749"/>
        <w:ind w:left="0"/>
        <w:rPr>
          <w:i/>
        </w:rPr>
      </w:pPr>
      <w:r>
        <w:rPr>
          <w:b/>
          <w:i/>
        </w:rPr>
        <w:t xml:space="preserve">ОБРАТИТЕ ВНИМАНИЕ</w:t>
      </w:r>
      <w:r>
        <w:rPr>
          <w:i/>
        </w:rPr>
        <w:t xml:space="preserve">: сведения о налогоплательщике и контактном лице могут быть заполнены автоматически. При необходимости Вы можете изменить данные вручную.</w:t>
      </w:r>
      <w:r>
        <w:rPr>
          <w:i/>
        </w:rPr>
      </w:r>
      <w:r>
        <w:rPr>
          <w:i/>
        </w:rPr>
      </w:r>
    </w:p>
    <w:p>
      <w:pPr>
        <w:pStyle w:val="749"/>
        <w:ind w:left="0"/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для просмотра рекомендаций по заполнению </w:t>
      </w:r>
      <w:r>
        <w:rPr>
          <w:i/>
        </w:rPr>
        <w:t xml:space="preserve">полей</w:t>
      </w:r>
      <w:r>
        <w:rPr>
          <w:i/>
        </w:rPr>
        <w:t xml:space="preserve"> щелкните по символу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3379" cy="142818"/>
                <wp:effectExtent l="0" t="0" r="0" b="0"/>
                <wp:docPr id="918" name="_x0000_i209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32"/>
                        <a:stretch/>
                      </pic:blipFill>
                      <pic:spPr bwMode="auto">
                        <a:xfrm>
                          <a:off x="0" y="0"/>
                          <a:ext cx="133379" cy="1428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17" o:spid="_x0000_s917" type="#_x0000_t75" style="width:10.50pt;height:11.25pt;mso-wrap-distance-left:0.00pt;mso-wrap-distance-top:0.00pt;mso-wrap-distance-right:0.00pt;mso-wrap-distance-bottom:0.00pt;" stroked="f">
                <v:path textboxrect="0,0,0,0"/>
                <v:imagedata r:id="rId932" o:title=""/>
              </v:shape>
            </w:pict>
          </mc:Fallback>
        </mc:AlternateContent>
      </w:r>
      <w:r>
        <w:rPr>
          <w:i/>
        </w:rPr>
        <w:t xml:space="preserve">, расположенному рядом с соответствующим полем.</w:t>
      </w:r>
      <w:r>
        <w:rPr>
          <w:i/>
        </w:rPr>
      </w:r>
      <w:r>
        <w:rPr>
          <w:i/>
        </w:rPr>
      </w:r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0450" cy="4814913"/>
                <wp:effectExtent l="0" t="0" r="0" b="0"/>
                <wp:docPr id="919" name="_x0000_i209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33"/>
                        <a:stretch/>
                      </pic:blipFill>
                      <pic:spPr bwMode="auto">
                        <a:xfrm>
                          <a:off x="0" y="0"/>
                          <a:ext cx="3600450" cy="481491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18" o:spid="_x0000_s918" type="#_x0000_t75" style="width:283.50pt;height:379.13pt;mso-wrap-distance-left:0.00pt;mso-wrap-distance-top:0.00pt;mso-wrap-distance-right:0.00pt;mso-wrap-distance-bottom:0.00pt;" stroked="f">
                <v:path textboxrect="0,0,0,0"/>
                <v:imagedata r:id="rId933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321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Создание заявки на АУСН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верхней части страницы отображаются сведения о Вашей организации. Данные недоступны для редактирования.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полях «Фамилия ИП», «Имя ИП», «Отчество ИП (при наличии)» укажите фамилию, имя и отчество налогоплательщика.</w:t>
      </w:r>
      <w:r/>
    </w:p>
    <w:p>
      <w:pPr>
        <w:pStyle w:val="826"/>
        <w:ind w:left="0"/>
        <w:widowControl w:val="off"/>
        <w:tabs>
          <w:tab w:val="left" w:pos="1134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данные поля обязательны к заполнению для индивидуальных предпринимателей.</w:t>
      </w:r>
      <w:r>
        <w:rPr>
          <w:i/>
        </w:rPr>
      </w:r>
      <w:r>
        <w:rPr>
          <w:i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i/>
        </w:rPr>
      </w:pPr>
      <w:r>
        <w:t xml:space="preserve">В блоке </w:t>
      </w:r>
      <w:r>
        <w:rPr>
          <w:b/>
        </w:rPr>
        <w:t xml:space="preserve">Выберите объект налогообложения</w:t>
      </w:r>
      <w:r>
        <w:t xml:space="preserve"> укажите интересующую ставку налогообложения. Для этого установите переключатель напротив соответствующего значения.</w:t>
      </w:r>
      <w:r>
        <w:rPr>
          <w:i/>
        </w:rPr>
      </w:r>
      <w:r>
        <w:rPr>
          <w:i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i/>
        </w:rPr>
      </w:pPr>
      <w:r>
        <w:t xml:space="preserve">В блоке </w:t>
      </w:r>
      <w:r>
        <w:rPr>
          <w:b/>
        </w:rPr>
        <w:t xml:space="preserve">Контактное лицо</w:t>
      </w:r>
      <w:r>
        <w:t xml:space="preserve"> заполните сведения о доверенном лице для взаимодействия со стороны ФНС по возникающим вопросам налогообложения. Для этого введите следующую информацию:</w:t>
      </w:r>
      <w:r>
        <w:rPr>
          <w:i/>
        </w:rPr>
      </w:r>
      <w:r>
        <w:rPr>
          <w:i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i/>
        </w:rPr>
      </w:pPr>
      <w:r>
        <w:t xml:space="preserve">В полях «Фамилия», «Имя», «Отчество (при наличии)» впишите фамилию, имя и отчество контактного лица.</w:t>
      </w:r>
      <w:r>
        <w:rPr>
          <w:i/>
        </w:rPr>
      </w:r>
      <w:r>
        <w:rPr>
          <w:i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  <w:rPr>
          <w:i/>
        </w:rPr>
      </w:pPr>
      <w:r>
        <w:t xml:space="preserve">Затем в соответствующих полях введите адрес электронной почты и номер телефона данного лица.</w:t>
      </w:r>
      <w:r>
        <w:rPr>
          <w:i/>
        </w:rPr>
      </w:r>
      <w:r>
        <w:rPr>
          <w:i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i/>
        </w:rPr>
      </w:pPr>
      <w:r>
        <w:t xml:space="preserve">В блоке </w:t>
      </w:r>
      <w:r>
        <w:rPr>
          <w:b/>
        </w:rPr>
        <w:t xml:space="preserve">Перейти на АУСН</w:t>
      </w:r>
      <w:r>
        <w:t xml:space="preserve"> укажите период перехода на АУСН, установив переключатель напротив интересующего значения:</w:t>
      </w:r>
      <w:r>
        <w:rPr>
          <w:i/>
        </w:rPr>
      </w:r>
      <w:r>
        <w:rPr>
          <w:i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С 1 января будущего года – д</w:t>
      </w:r>
      <w:r>
        <w:t xml:space="preserve">ля действующих организаций и предпринимателей</w:t>
      </w:r>
      <w:r>
        <w:t xml:space="preserve">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С даты регистрации бизнеса – </w:t>
      </w:r>
      <w:r>
        <w:t xml:space="preserve">если с момента регистрации юридического лица или индивидуального предпринимателя </w:t>
      </w:r>
      <w:r>
        <w:t xml:space="preserve">в налоговом органе</w:t>
      </w:r>
      <w:r>
        <w:t xml:space="preserve"> прошло не более 30 календарных дней.</w:t>
      </w:r>
      <w:r/>
    </w:p>
    <w:p>
      <w:pPr>
        <w:pStyle w:val="749"/>
        <w:ind w:left="0"/>
      </w:pPr>
      <w:r>
        <w:t xml:space="preserve">После заполнения всей необходимой информации нажмите на кнопку </w:t>
      </w:r>
      <w:r>
        <w:rPr>
          <w:b/>
        </w:rPr>
        <w:t xml:space="preserve">Отправить</w:t>
      </w:r>
      <w:r>
        <w:t xml:space="preserve">. В результате Вы перейдете к </w:t>
      </w:r>
      <w:r>
        <w:t xml:space="preserve">подписанию</w:t>
      </w:r>
      <w:r>
        <w:t xml:space="preserve"> заявки.</w:t>
      </w:r>
      <w:r/>
    </w:p>
    <w:p>
      <w:pPr>
        <w:pStyle w:val="749"/>
        <w:ind w:left="0"/>
      </w:pPr>
      <w:r>
        <w:t xml:space="preserve">Если Вы передумали создавать заявку на АУСН,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920" name="_x0000_i209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34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19" o:spid="_x0000_s919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934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/>
    </w:p>
    <w:p>
      <w:pPr>
        <w:pStyle w:val="753"/>
      </w:pPr>
      <w:r>
        <w:t xml:space="preserve">Подписание</w:t>
      </w:r>
      <w:r>
        <w:t xml:space="preserve"> </w:t>
      </w:r>
      <w:r>
        <w:t xml:space="preserve">и отправка </w:t>
      </w:r>
      <w:r>
        <w:t xml:space="preserve">заявки</w:t>
      </w:r>
      <w:r/>
    </w:p>
    <w:p>
      <w:pPr>
        <w:pStyle w:val="749"/>
        <w:ind w:left="0"/>
      </w:pPr>
      <w:r>
        <w:t xml:space="preserve">На странице </w:t>
      </w:r>
      <w:r>
        <w:t xml:space="preserve">подписания</w:t>
      </w:r>
      <w:r>
        <w:t xml:space="preserve"> заявки на АУСН отображается заполненная информация.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Если все сведения верны, В</w:t>
      </w:r>
      <w:r>
        <w:t xml:space="preserve">ы можете отправить заявку, щелкнув по кнопке </w:t>
      </w:r>
      <w:r>
        <w:rPr>
          <w:b/>
        </w:rPr>
        <w:t xml:space="preserve">Отправить</w:t>
      </w:r>
      <w:r>
        <w:t xml:space="preserve"> </w:t>
      </w:r>
      <w:r>
        <w:t xml:space="preserve">и подтвердив операцию. 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</w:t>
      </w:r>
      <w:r>
        <w:rPr>
          <w:rStyle w:val="782"/>
        </w:rPr>
        <w:t xml:space="preserve">и</w:t>
      </w:r>
      <w:r>
        <w:rPr>
          <w:rStyle w:val="782"/>
        </w:rPr>
        <w:t xml:space="preserve">с</w:t>
      </w:r>
      <w:r>
        <w:rPr>
          <w:rStyle w:val="782"/>
        </w:rPr>
        <w:t xml:space="preserve">ание документов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В результате заявка будет отправлена в ФНС для проверки данных. Вы можете просмотреть ответ по заявке в личном кабинете налогоплательщика или </w:t>
      </w:r>
      <w:r>
        <w:t xml:space="preserve">в указанной почте контактного лица</w:t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При отказе в переходе на АУСН Вы можете подать соответствующую заявку повторно.</w:t>
      </w:r>
      <w:r/>
    </w:p>
    <w:p>
      <w:pPr>
        <w:pStyle w:val="826"/>
        <w:ind w:left="0"/>
        <w:widowControl w:val="off"/>
        <w:tabs>
          <w:tab w:val="left" w:pos="1134" w:leader="none"/>
        </w:tabs>
        <w:rPr>
          <w:i/>
        </w:rPr>
      </w:pPr>
      <w:r>
        <w:rPr>
          <w:b/>
          <w:i/>
        </w:rPr>
        <w:t xml:space="preserve">ОБРАТИТЕ ВНИМАНИЕ</w:t>
      </w:r>
      <w:r>
        <w:rPr>
          <w:i/>
        </w:rPr>
        <w:t xml:space="preserve">: на момент перехода </w:t>
      </w:r>
      <w:r>
        <w:rPr>
          <w:i/>
        </w:rPr>
        <w:t xml:space="preserve">Ваша организация должна </w:t>
      </w:r>
      <w:r>
        <w:rPr>
          <w:i/>
        </w:rPr>
        <w:t xml:space="preserve">соответствовать </w:t>
      </w:r>
      <w:r>
        <w:rPr>
          <w:i/>
        </w:rPr>
        <w:t xml:space="preserve">условиям</w:t>
      </w:r>
      <w:r>
        <w:rPr>
          <w:i/>
        </w:rPr>
        <w:t xml:space="preserve"> режима</w:t>
      </w:r>
      <w:r>
        <w:rPr>
          <w:i/>
        </w:rPr>
        <w:t xml:space="preserve"> АУСН</w:t>
      </w:r>
      <w:r>
        <w:rPr>
          <w:i/>
        </w:rPr>
        <w:t xml:space="preserve">. </w:t>
      </w:r>
      <w:r>
        <w:rPr>
          <w:i/>
        </w:rPr>
        <w:t xml:space="preserve">При наличии несоответствий</w:t>
      </w:r>
      <w:r>
        <w:rPr>
          <w:i/>
        </w:rPr>
        <w:t xml:space="preserve"> переход</w:t>
      </w:r>
      <w:r>
        <w:rPr>
          <w:i/>
        </w:rPr>
        <w:t xml:space="preserve"> </w:t>
      </w:r>
      <w:r>
        <w:rPr>
          <w:i/>
        </w:rPr>
        <w:t xml:space="preserve">невозможен</w:t>
      </w:r>
      <w:r>
        <w:rPr>
          <w:i/>
        </w:rPr>
        <w:t xml:space="preserve">.</w:t>
      </w:r>
      <w:r>
        <w:rPr>
          <w:i/>
        </w:rPr>
      </w:r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После получения положительного ответа от ФНС</w:t>
      </w:r>
      <w:r>
        <w:t xml:space="preserve"> Вы сможете работать в Личном кабинете АУСН системы «Свой Бизнес». Подробнее смотрите в разделе </w:t>
      </w:r>
      <w:r>
        <w:fldChar w:fldCharType="begin"/>
      </w:r>
      <w:r>
        <w:instrText xml:space="preserve"> HYPERLINK  \l "_Личный_кабинет_АУСН" </w:instrText>
      </w:r>
      <w:r>
        <w:fldChar w:fldCharType="separate"/>
      </w:r>
      <w:r>
        <w:rPr>
          <w:rStyle w:val="782"/>
        </w:rPr>
        <w:t xml:space="preserve">Личный </w:t>
      </w:r>
      <w:r>
        <w:rPr>
          <w:rStyle w:val="782"/>
        </w:rPr>
        <w:t xml:space="preserve">ка</w:t>
      </w:r>
      <w:r>
        <w:rPr>
          <w:rStyle w:val="782"/>
        </w:rPr>
        <w:t xml:space="preserve">би</w:t>
      </w:r>
      <w:r>
        <w:rPr>
          <w:rStyle w:val="782"/>
        </w:rPr>
        <w:t xml:space="preserve">нет </w:t>
      </w:r>
      <w:r>
        <w:rPr>
          <w:rStyle w:val="782"/>
        </w:rPr>
        <w:t xml:space="preserve">АУСН</w:t>
      </w:r>
      <w:r>
        <w:fldChar w:fldCharType="end"/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если в заявке указан переход с даты регистрации бизнеса, Вы сможете работать в Личном кабинете АУСН на следующий день</w:t>
      </w:r>
      <w:r>
        <w:rPr>
          <w:i/>
        </w:rPr>
        <w:t xml:space="preserve">.</w:t>
      </w:r>
      <w:r>
        <w:rPr>
          <w:i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i/>
        </w:rPr>
      </w:pPr>
      <w:r>
        <w:rPr>
          <w:i/>
        </w:rPr>
        <w:t xml:space="preserve">В случае если в заявке выбран переход с 1 января будущего года, Личный кабинет АУСН будет доступен со следующего отче</w:t>
      </w:r>
      <w:r>
        <w:rPr>
          <w:i/>
        </w:rPr>
        <w:t xml:space="preserve">тного</w:t>
      </w:r>
      <w:r>
        <w:rPr>
          <w:i/>
        </w:rPr>
        <w:t xml:space="preserve"> периода.</w:t>
      </w:r>
      <w:r>
        <w:rPr>
          <w:i/>
        </w:rPr>
      </w:r>
    </w:p>
    <w:p>
      <w:pPr>
        <w:pStyle w:val="752"/>
        <w:rPr>
          <w:lang w:val="ru-RU"/>
        </w:rPr>
      </w:pPr>
      <w:r>
        <w:rPr>
          <w:lang w:val="ru-RU"/>
        </w:rPr>
        <w:t xml:space="preserve">Личный кабинет АУСН</w:t>
      </w:r>
      <w:r>
        <w:rPr>
          <w:lang w:val="ru-RU"/>
        </w:rPr>
      </w:r>
      <w:r>
        <w:rPr>
          <w:lang w:val="ru-RU"/>
        </w:rPr>
      </w:r>
    </w:p>
    <w:p>
      <w:pPr>
        <w:pStyle w:val="826"/>
        <w:ind w:left="0"/>
        <w:widowControl w:val="off"/>
        <w:tabs>
          <w:tab w:val="left" w:pos="1134" w:leader="none"/>
        </w:tabs>
      </w:pPr>
      <w:r>
        <w:fldChar w:fldCharType="begin"/>
      </w:r>
      <w:r>
        <w:instrText xml:space="preserve"> HYPERLINK  \l "_Налоги_1" </w:instrText>
      </w:r>
      <w:r>
        <w:fldChar w:fldCharType="separate"/>
      </w:r>
      <w:r>
        <w:rPr>
          <w:rStyle w:val="782"/>
        </w:rPr>
        <w:t xml:space="preserve">Нал</w:t>
      </w:r>
      <w:r>
        <w:rPr>
          <w:rStyle w:val="782"/>
        </w:rPr>
        <w:t xml:space="preserve">ог</w:t>
      </w:r>
      <w:r>
        <w:rPr>
          <w:rStyle w:val="782"/>
        </w:rPr>
        <w:t xml:space="preserve">и</w:t>
      </w:r>
      <w:r>
        <w:fldChar w:fldCharType="end"/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fldChar w:fldCharType="begin"/>
      </w:r>
      <w:r>
        <w:instrText xml:space="preserve"> HYPERLINK  \l "_Выплаты_сотрудникам_1" </w:instrText>
      </w:r>
      <w:r>
        <w:fldChar w:fldCharType="separate"/>
      </w:r>
      <w:r>
        <w:rPr>
          <w:rStyle w:val="782"/>
        </w:rPr>
        <w:t xml:space="preserve">Выплаты</w:t>
      </w:r>
      <w:r>
        <w:rPr>
          <w:rStyle w:val="782"/>
        </w:rPr>
        <w:t xml:space="preserve"> с</w:t>
      </w:r>
      <w:r>
        <w:rPr>
          <w:rStyle w:val="782"/>
        </w:rPr>
        <w:t xml:space="preserve">о</w:t>
      </w:r>
      <w:r>
        <w:rPr>
          <w:rStyle w:val="782"/>
        </w:rPr>
        <w:t xml:space="preserve">тру</w:t>
      </w:r>
      <w:r>
        <w:rPr>
          <w:rStyle w:val="782"/>
        </w:rPr>
        <w:t xml:space="preserve">дн</w:t>
      </w:r>
      <w:r>
        <w:rPr>
          <w:rStyle w:val="782"/>
        </w:rPr>
        <w:t xml:space="preserve">икам</w:t>
      </w:r>
      <w:r>
        <w:fldChar w:fldCharType="end"/>
      </w:r>
      <w:r/>
    </w:p>
    <w:p>
      <w:pPr>
        <w:pStyle w:val="826"/>
        <w:ind w:left="0"/>
        <w:spacing w:after="120"/>
        <w:widowControl w:val="off"/>
        <w:tabs>
          <w:tab w:val="left" w:pos="1134" w:leader="none"/>
        </w:tabs>
      </w:pPr>
      <w:r>
        <w:fldChar w:fldCharType="begin"/>
      </w:r>
      <w:r>
        <w:instrText xml:space="preserve"> HYPERLINK  \l "_Настройки_1" </w:instrText>
      </w:r>
      <w:r>
        <w:fldChar w:fldCharType="separate"/>
      </w:r>
      <w:r>
        <w:rPr>
          <w:rStyle w:val="782"/>
        </w:rPr>
        <w:t xml:space="preserve">На</w:t>
      </w:r>
      <w:r>
        <w:rPr>
          <w:rStyle w:val="782"/>
        </w:rPr>
        <w:t xml:space="preserve">стро</w:t>
      </w:r>
      <w:r>
        <w:rPr>
          <w:rStyle w:val="782"/>
        </w:rPr>
        <w:t xml:space="preserve">йк</w:t>
      </w:r>
      <w:r>
        <w:rPr>
          <w:rStyle w:val="782"/>
        </w:rPr>
        <w:t xml:space="preserve">и</w:t>
      </w:r>
      <w:r>
        <w:fldChar w:fldCharType="end"/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На главной странице Личного кабинета АУСН отображаются основные сведения для управления налогами Вашей организации.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В верхней части страницы </w:t>
      </w:r>
      <w:r>
        <w:t xml:space="preserve">показано</w:t>
      </w:r>
      <w:r>
        <w:t xml:space="preserve"> наименование текущего объекта налогообложения.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Также на данной форме Вы можете перейти в личный кабинет налогоплательщика, щелкнув по кнопке </w:t>
      </w:r>
      <w:r>
        <w:rPr>
          <w:b/>
        </w:rPr>
        <w:t xml:space="preserve">Перейти в ЛК ФНС</w:t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Для просмотра уведомлений от Федеральной налоговой службы нажмите на кнопку </w:t>
      </w:r>
      <w:r>
        <w:rPr>
          <w:b/>
        </w:rPr>
        <w:t xml:space="preserve">Уведомления от ФНС</w:t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В Личном кабинете АУСН с помощью вкладок Вы можете перейти к следующим разделам</w:t>
      </w:r>
      <w:r>
        <w:t xml:space="preserve">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разделе </w:t>
      </w:r>
      <w:r>
        <w:rPr>
          <w:b/>
        </w:rPr>
        <w:t xml:space="preserve">Налоги</w:t>
      </w:r>
      <w:r>
        <w:t xml:space="preserve"> отображается основная информация для административного контроля налогообложения Вашей организации. Подробнее смотрите в разделе </w:t>
      </w:r>
      <w:r>
        <w:fldChar w:fldCharType="begin"/>
      </w:r>
      <w:r>
        <w:instrText xml:space="preserve">HYPERLINK  \l "_Налоги_1"</w:instrText>
      </w:r>
      <w:r>
        <w:fldChar w:fldCharType="separate"/>
      </w:r>
      <w:r>
        <w:rPr>
          <w:rStyle w:val="782"/>
        </w:rPr>
        <w:t xml:space="preserve">Нал</w:t>
      </w:r>
      <w:r>
        <w:rPr>
          <w:rStyle w:val="782"/>
        </w:rPr>
        <w:t xml:space="preserve">о</w:t>
      </w:r>
      <w:r>
        <w:rPr>
          <w:rStyle w:val="782"/>
        </w:rPr>
        <w:t xml:space="preserve">г</w:t>
      </w:r>
      <w:r>
        <w:rPr>
          <w:rStyle w:val="782"/>
        </w:rPr>
        <w:t xml:space="preserve">и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Раздел</w:t>
      </w:r>
      <w:r>
        <w:t xml:space="preserve"> </w:t>
      </w:r>
      <w:r>
        <w:rPr>
          <w:b/>
        </w:rPr>
        <w:t xml:space="preserve">Выплаты физлицам</w:t>
      </w:r>
      <w:r>
        <w:t xml:space="preserve"> </w:t>
      </w:r>
      <w:r>
        <w:t xml:space="preserve">предназначен для работы с сотрудниками и другими физическими лицами, привлекаемыми для выполнения работ в Вашей организации</w:t>
      </w:r>
      <w:r>
        <w:t xml:space="preserve">. Подробное описание работы приведено в разделе </w:t>
      </w:r>
      <w:r>
        <w:fldChar w:fldCharType="begin"/>
      </w:r>
      <w:r>
        <w:instrText xml:space="preserve">HYPERLINK  \l "_Выплаты_сотрудникам_1"</w:instrText>
      </w:r>
      <w:r>
        <w:fldChar w:fldCharType="separate"/>
      </w:r>
      <w:r>
        <w:rPr>
          <w:rStyle w:val="782"/>
        </w:rPr>
        <w:t xml:space="preserve">Выплаты</w:t>
      </w:r>
      <w:r>
        <w:rPr>
          <w:rStyle w:val="782"/>
        </w:rPr>
        <w:t xml:space="preserve"> сотр</w:t>
      </w:r>
      <w:r>
        <w:rPr>
          <w:rStyle w:val="782"/>
        </w:rPr>
        <w:t xml:space="preserve">у</w:t>
      </w:r>
      <w:r>
        <w:rPr>
          <w:rStyle w:val="782"/>
        </w:rPr>
        <w:t xml:space="preserve">дникам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разделе</w:t>
      </w:r>
      <w:r>
        <w:t xml:space="preserve"> </w:t>
      </w:r>
      <w:r>
        <w:rPr>
          <w:b/>
        </w:rPr>
        <w:t xml:space="preserve">Настройки</w:t>
      </w:r>
      <w:r>
        <w:t xml:space="preserve"> Вы можете настроить параметры работы Личного кабинета АУСН. Подробное описание смотрите в разделе </w:t>
      </w:r>
      <w:r>
        <w:fldChar w:fldCharType="begin"/>
      </w:r>
      <w:r>
        <w:instrText xml:space="preserve">HYPERLINK  \l "_Настройки_1"</w:instrText>
      </w:r>
      <w:r>
        <w:fldChar w:fldCharType="separate"/>
      </w:r>
      <w:r>
        <w:rPr>
          <w:rStyle w:val="782"/>
        </w:rPr>
        <w:t xml:space="preserve">Настр</w:t>
      </w:r>
      <w:r>
        <w:rPr>
          <w:rStyle w:val="782"/>
        </w:rPr>
        <w:t xml:space="preserve">о</w:t>
      </w:r>
      <w:r>
        <w:rPr>
          <w:rStyle w:val="782"/>
        </w:rPr>
        <w:t xml:space="preserve">й</w:t>
      </w:r>
      <w:r>
        <w:rPr>
          <w:rStyle w:val="782"/>
        </w:rPr>
        <w:t xml:space="preserve">ки</w:t>
      </w:r>
      <w:r>
        <w:fldChar w:fldCharType="end"/>
      </w:r>
      <w:r>
        <w:t xml:space="preserve">.</w:t>
      </w:r>
      <w:r/>
    </w:p>
    <w:p>
      <w:pPr>
        <w:pStyle w:val="753"/>
      </w:pPr>
      <w:r>
        <w:t xml:space="preserve">Налоги</w:t>
      </w:r>
      <w:r/>
    </w:p>
    <w:p>
      <w:pPr>
        <w:pStyle w:val="826"/>
        <w:ind w:left="720" w:firstLine="0"/>
        <w:spacing w:after="120"/>
        <w:widowControl w:val="off"/>
        <w:tabs>
          <w:tab w:val="left" w:pos="1134" w:leader="none"/>
        </w:tabs>
      </w:pPr>
      <w:r>
        <w:fldChar w:fldCharType="begin"/>
      </w:r>
      <w:r>
        <w:instrText xml:space="preserve"> HYPERLINK  \l "_Налоги" </w:instrText>
      </w:r>
      <w:r>
        <w:fldChar w:fldCharType="separate"/>
      </w:r>
      <w:r>
        <w:rPr>
          <w:rStyle w:val="782"/>
        </w:rPr>
        <w:t xml:space="preserve">Истор</w:t>
      </w:r>
      <w:r>
        <w:rPr>
          <w:rStyle w:val="782"/>
        </w:rPr>
        <w:t xml:space="preserve">ия опе</w:t>
      </w:r>
      <w:r>
        <w:rPr>
          <w:rStyle w:val="782"/>
        </w:rPr>
        <w:t xml:space="preserve">ра</w:t>
      </w:r>
      <w:r>
        <w:rPr>
          <w:rStyle w:val="782"/>
        </w:rPr>
        <w:t xml:space="preserve">ц</w:t>
      </w:r>
      <w:r>
        <w:rPr>
          <w:rStyle w:val="782"/>
        </w:rPr>
        <w:t xml:space="preserve">ий</w:t>
      </w:r>
      <w:r>
        <w:rPr>
          <w:rStyle w:val="782"/>
        </w:rPr>
        <w:t xml:space="preserve"> в ФНС</w:t>
      </w:r>
      <w:r>
        <w:fldChar w:fldCharType="end"/>
      </w:r>
      <w:r/>
    </w:p>
    <w:p>
      <w:pPr>
        <w:pStyle w:val="826"/>
        <w:ind w:left="720" w:firstLine="0"/>
        <w:widowControl w:val="off"/>
        <w:tabs>
          <w:tab w:val="left" w:pos="1134" w:leader="none"/>
        </w:tabs>
      </w:pPr>
      <w:r>
        <w:t xml:space="preserve">В разделе </w:t>
      </w:r>
      <w:r>
        <w:rPr>
          <w:b/>
        </w:rPr>
        <w:t xml:space="preserve">Налоги</w:t>
      </w:r>
      <w:r>
        <w:t xml:space="preserve"> отображаются следующие сведения:</w:t>
      </w:r>
      <w:r/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7696" cy="4761471"/>
                <wp:effectExtent l="0" t="0" r="0" b="0"/>
                <wp:docPr id="921" name="_x0000_i210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35"/>
                        <a:stretch/>
                      </pic:blipFill>
                      <pic:spPr bwMode="auto">
                        <a:xfrm>
                          <a:off x="0" y="0"/>
                          <a:ext cx="5037696" cy="47614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20" o:spid="_x0000_s920" type="#_x0000_t75" style="width:396.67pt;height:374.92pt;mso-wrap-distance-left:0.00pt;mso-wrap-distance-top:0.00pt;mso-wrap-distance-right:0.00pt;mso-wrap-distance-bottom:0.00pt;" stroked="f">
                <v:path textboxrect="0,0,0,0"/>
                <v:imagedata r:id="rId935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322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Личный кабинет </w:t>
      </w:r>
      <w:r>
        <w:rPr>
          <w:rFonts w:ascii="Arial" w:hAnsi="Arial" w:cs="Arial"/>
          <w:bCs/>
          <w:iCs/>
          <w:sz w:val="18"/>
        </w:rPr>
        <w:t xml:space="preserve">АУСН</w:t>
      </w:r>
      <w:r>
        <w:rPr>
          <w:rFonts w:ascii="Arial" w:hAnsi="Arial" w:cs="Arial"/>
          <w:bCs/>
          <w:iCs/>
          <w:sz w:val="18"/>
        </w:rPr>
        <w:t xml:space="preserve">. Раздел </w:t>
      </w:r>
      <w:r>
        <w:rPr>
          <w:rFonts w:ascii="Arial" w:hAnsi="Arial" w:cs="Arial"/>
          <w:b/>
          <w:bCs/>
          <w:iCs/>
          <w:sz w:val="18"/>
        </w:rPr>
        <w:t xml:space="preserve">Налоги</w:t>
      </w:r>
      <w:r>
        <w:rPr>
          <w:rFonts w:ascii="Arial" w:hAnsi="Arial" w:cs="Arial"/>
          <w:bCs/>
          <w:iCs/>
          <w:sz w:val="18"/>
        </w:rPr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Сумма налога за предыдущий месяц согласно выбранному объекту налогообложения;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Сумма предварительного налога за текущий месяц согласно выбранному объекту налогообложения;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Состояние единого н</w:t>
      </w:r>
      <w:r>
        <w:t xml:space="preserve">алогового счета на текущий день;</w:t>
      </w:r>
      <w:r/>
    </w:p>
    <w:p>
      <w:pPr>
        <w:pStyle w:val="826"/>
        <w:ind w:left="0"/>
        <w:widowControl w:val="off"/>
        <w:tabs>
          <w:tab w:val="left" w:pos="1134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в блоке </w:t>
      </w:r>
      <w:r>
        <w:rPr>
          <w:b/>
          <w:i/>
        </w:rPr>
        <w:t xml:space="preserve">Сальдо ЕНС</w:t>
      </w:r>
      <w:r>
        <w:rPr>
          <w:i/>
        </w:rPr>
        <w:t xml:space="preserve"> отображаются только отрицательные состояния</w:t>
      </w:r>
      <w:r>
        <w:rPr>
          <w:i/>
        </w:rPr>
        <w:t xml:space="preserve"> при наличии задолженности.</w:t>
      </w:r>
      <w:r>
        <w:rPr>
          <w:i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i/>
        </w:rPr>
      </w:pPr>
      <w:r>
        <w:t xml:space="preserve">Сведения об операциях, переданных в ФНС</w:t>
      </w:r>
      <w:r>
        <w:t xml:space="preserve">.</w:t>
      </w:r>
      <w:r>
        <w:t xml:space="preserve"> </w:t>
      </w:r>
      <w:r>
        <w:t xml:space="preserve">Подробнее смотрите в разделе </w:t>
      </w:r>
      <w:r>
        <w:fldChar w:fldCharType="begin"/>
      </w:r>
      <w:r>
        <w:instrText xml:space="preserve"> HYPERLINK  \l "_История_операций_в" </w:instrText>
      </w:r>
      <w:r>
        <w:fldChar w:fldCharType="separate"/>
      </w:r>
      <w:r>
        <w:rPr>
          <w:rStyle w:val="782"/>
        </w:rPr>
        <w:t xml:space="preserve">Исто</w:t>
      </w:r>
      <w:r>
        <w:rPr>
          <w:rStyle w:val="782"/>
        </w:rPr>
        <w:t xml:space="preserve">рия опе</w:t>
      </w:r>
      <w:r>
        <w:rPr>
          <w:rStyle w:val="782"/>
        </w:rPr>
        <w:t xml:space="preserve">р</w:t>
      </w:r>
      <w:r>
        <w:rPr>
          <w:rStyle w:val="782"/>
        </w:rPr>
        <w:t xml:space="preserve">аций </w:t>
      </w:r>
      <w:r>
        <w:rPr>
          <w:rStyle w:val="782"/>
        </w:rPr>
        <w:t xml:space="preserve">в ФНС</w:t>
      </w:r>
      <w:r>
        <w:fldChar w:fldCharType="end"/>
      </w:r>
      <w:r>
        <w:t xml:space="preserve">.</w:t>
      </w:r>
      <w:r>
        <w:rPr>
          <w:i/>
        </w:rPr>
      </w:r>
      <w:r>
        <w:rPr>
          <w:i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i/>
        </w:rPr>
      </w:pPr>
      <w:r>
        <w:t xml:space="preserve">Также на данной странице Вы можете перейти к формированию платежного поручения для уплаты начисленного налога. Для этого щелкните по кнопке </w:t>
      </w:r>
      <w:r>
        <w:rPr>
          <w:b/>
        </w:rPr>
        <w:t xml:space="preserve">Пополнить ЕНС</w:t>
      </w:r>
      <w:r>
        <w:t xml:space="preserve">. В результате на экране отобразится форма создания платежного поручения с автоматически заполненными полями. Подробнее смотрите в разделе </w:t>
      </w:r>
      <w:r>
        <w:fldChar w:fldCharType="begin"/>
      </w:r>
      <w:r>
        <w:instrText xml:space="preserve"> HYPERLINK  \l "_Создание_платежа_в" </w:instrText>
      </w:r>
      <w:r>
        <w:fldChar w:fldCharType="separate"/>
      </w:r>
      <w:r>
        <w:rPr>
          <w:rStyle w:val="782"/>
        </w:rPr>
        <w:t xml:space="preserve">Соз</w:t>
      </w:r>
      <w:r>
        <w:rPr>
          <w:rStyle w:val="782"/>
        </w:rPr>
        <w:t xml:space="preserve">да</w:t>
      </w:r>
      <w:r>
        <w:rPr>
          <w:rStyle w:val="782"/>
        </w:rPr>
        <w:t xml:space="preserve">ние платежа </w:t>
      </w:r>
      <w:r>
        <w:rPr>
          <w:rStyle w:val="782"/>
        </w:rPr>
        <w:t xml:space="preserve">в</w:t>
      </w:r>
      <w:r>
        <w:rPr>
          <w:rStyle w:val="782"/>
        </w:rPr>
        <w:t xml:space="preserve"> </w:t>
      </w:r>
      <w:r>
        <w:rPr>
          <w:rStyle w:val="782"/>
        </w:rPr>
        <w:t xml:space="preserve">бюджет</w:t>
      </w:r>
      <w:r>
        <w:fldChar w:fldCharType="end"/>
      </w:r>
      <w:r>
        <w:t xml:space="preserve">.</w:t>
      </w:r>
      <w:r>
        <w:rPr>
          <w:i/>
        </w:rPr>
      </w:r>
      <w:r>
        <w:rPr>
          <w:i/>
        </w:rPr>
      </w:r>
    </w:p>
    <w:p>
      <w:pPr>
        <w:pStyle w:val="754"/>
        <w:rPr>
          <w:lang w:val="ru-RU"/>
        </w:rPr>
      </w:pPr>
      <w:r>
        <w:rPr>
          <w:lang w:val="ru-RU"/>
        </w:rPr>
        <w:t xml:space="preserve">История операций в ФНС</w:t>
      </w:r>
      <w:r>
        <w:rPr>
          <w:lang w:val="ru-RU"/>
        </w:rPr>
      </w:r>
    </w:p>
    <w:p>
      <w:pPr>
        <w:pStyle w:val="749"/>
        <w:ind w:left="0"/>
      </w:pPr>
      <w:r>
        <w:t xml:space="preserve">В блоке </w:t>
      </w:r>
      <w:r>
        <w:rPr>
          <w:b/>
        </w:rPr>
        <w:t xml:space="preserve">Операции</w:t>
      </w:r>
      <w:r>
        <w:t xml:space="preserve"> </w:t>
      </w:r>
      <w:r>
        <w:t xml:space="preserve">показан список документов, отправленных в Федеральную налоговую службу</w:t>
      </w:r>
      <w:r>
        <w:t xml:space="preserve">.</w:t>
      </w:r>
      <w:r/>
    </w:p>
    <w:p>
      <w:pPr>
        <w:pStyle w:val="749"/>
        <w:ind w:left="0"/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операции отображаются в </w:t>
      </w:r>
      <w:r>
        <w:rPr>
          <w:i/>
        </w:rPr>
        <w:t xml:space="preserve">Л</w:t>
      </w:r>
      <w:r>
        <w:rPr>
          <w:i/>
        </w:rPr>
        <w:t xml:space="preserve">ичном кабинете АУСН на следующий д</w:t>
      </w:r>
      <w:r>
        <w:rPr>
          <w:i/>
        </w:rPr>
        <w:t xml:space="preserve">ень после проведения транзакции.</w:t>
      </w:r>
      <w:r>
        <w:rPr>
          <w:i/>
        </w:rPr>
      </w:r>
      <w:r>
        <w:rPr>
          <w:i/>
        </w:rPr>
      </w:r>
    </w:p>
    <w:p>
      <w:pPr>
        <w:pStyle w:val="826"/>
        <w:ind w:left="0"/>
        <w:tabs>
          <w:tab w:val="left" w:pos="1134" w:leader="none"/>
        </w:tabs>
      </w:pPr>
      <w:r>
        <w:t xml:space="preserve">Если Вы хотите быстро найти интересующие записи, в строке поиска задайте следующие параметры: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 </w:t>
      </w:r>
      <w:r>
        <w:t xml:space="preserve">счета по операции</w:t>
      </w:r>
      <w:r>
        <w:t xml:space="preserve">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Диапазон дат, когда документ был </w:t>
      </w:r>
      <w:r>
        <w:t xml:space="preserve">подписан</w:t>
      </w:r>
      <w:r>
        <w:t xml:space="preserve">.</w:t>
      </w:r>
      <w:r/>
    </w:p>
    <w:p>
      <w:pPr>
        <w:pStyle w:val="749"/>
        <w:ind w:left="0"/>
      </w:pPr>
      <w:r>
        <w:t xml:space="preserve">В результате на экране будут показаны записи, соответствующие условиям поиска</w:t>
      </w:r>
      <w:r>
        <w:t xml:space="preserve">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7696" cy="2340788"/>
                <wp:effectExtent l="0" t="0" r="0" b="0"/>
                <wp:docPr id="922" name="_x0000_i210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36"/>
                        <a:stretch/>
                      </pic:blipFill>
                      <pic:spPr bwMode="auto">
                        <a:xfrm>
                          <a:off x="0" y="0"/>
                          <a:ext cx="5037696" cy="234078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21" o:spid="_x0000_s921" type="#_x0000_t75" style="width:396.67pt;height:184.31pt;mso-wrap-distance-left:0.00pt;mso-wrap-distance-top:0.00pt;mso-wrap-distance-right:0.00pt;mso-wrap-distance-bottom:0.00pt;" stroked="f">
                <v:path textboxrect="0,0,0,0"/>
                <v:imagedata r:id="rId936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323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– </w:t>
      </w:r>
      <w:r>
        <w:rPr>
          <w:b w:val="0"/>
          <w:szCs w:val="18"/>
          <w:lang w:val="ru-RU"/>
        </w:rPr>
        <w:t xml:space="preserve">Личный кабинет АУСН. Вкладка </w:t>
      </w:r>
      <w:r>
        <w:rPr>
          <w:szCs w:val="18"/>
          <w:lang w:val="ru-RU"/>
        </w:rPr>
        <w:t xml:space="preserve">Налоги</w:t>
      </w:r>
      <w:r>
        <w:rPr>
          <w:b w:val="0"/>
          <w:szCs w:val="18"/>
          <w:lang w:val="ru-RU"/>
        </w:rPr>
        <w:t xml:space="preserve">. Блок </w:t>
      </w:r>
      <w:r>
        <w:rPr>
          <w:szCs w:val="18"/>
          <w:lang w:val="ru-RU"/>
        </w:rPr>
        <w:t xml:space="preserve">Операции</w:t>
      </w:r>
      <w:r/>
    </w:p>
    <w:p>
      <w:pPr>
        <w:pStyle w:val="749"/>
        <w:ind w:left="0"/>
      </w:pPr>
      <w:r>
        <w:t xml:space="preserve">По каждому документу отображаются следующие сведения: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Статус в ФНС;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Наименование контрагента;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Признак и категория операции, присвоенные в ФНС;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Сумма операции.</w:t>
      </w:r>
      <w:r/>
    </w:p>
    <w:p>
      <w:pPr>
        <w:pStyle w:val="749"/>
        <w:ind w:left="0"/>
        <w:rPr>
          <w:lang w:eastAsia="en-US"/>
        </w:rPr>
      </w:pPr>
      <w:r>
        <w:t xml:space="preserve">Для того чтобы просмотреть документ,</w:t>
      </w:r>
      <w:r>
        <w:t xml:space="preserve"> а также </w:t>
      </w:r>
      <w:r>
        <w:rPr>
          <w:lang w:eastAsia="en-US"/>
        </w:rPr>
        <w:t xml:space="preserve">произвести переразметку и разделение операци</w:t>
      </w:r>
      <w:r>
        <w:rPr>
          <w:lang w:eastAsia="en-US"/>
        </w:rPr>
        <w:t xml:space="preserve">и</w:t>
      </w:r>
      <w:r>
        <w:t xml:space="preserve"> в списке щелкните по интересующей записи.</w:t>
      </w:r>
      <w:r>
        <w:t xml:space="preserve"> Подробнее смотрите в разделе </w:t>
      </w:r>
      <w:r>
        <w:fldChar w:fldCharType="begin"/>
      </w:r>
      <w:r>
        <w:instrText xml:space="preserve"> HYPERLINK  \l "_Просмотр_операции" </w:instrText>
      </w:r>
      <w:r>
        <w:fldChar w:fldCharType="separate"/>
      </w:r>
      <w:r>
        <w:rPr>
          <w:rStyle w:val="782"/>
        </w:rPr>
        <w:t xml:space="preserve">Просмотр о</w:t>
      </w:r>
      <w:r>
        <w:rPr>
          <w:rStyle w:val="782"/>
        </w:rPr>
        <w:t xml:space="preserve">п</w:t>
      </w:r>
      <w:r>
        <w:rPr>
          <w:rStyle w:val="782"/>
        </w:rPr>
        <w:t xml:space="preserve">е</w:t>
      </w:r>
      <w:r>
        <w:rPr>
          <w:rStyle w:val="782"/>
        </w:rPr>
        <w:t xml:space="preserve">р</w:t>
      </w:r>
      <w:r>
        <w:rPr>
          <w:rStyle w:val="782"/>
        </w:rPr>
        <w:t xml:space="preserve">ации</w:t>
      </w:r>
      <w:r>
        <w:fldChar w:fldCharType="end"/>
      </w:r>
      <w: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755"/>
        <w:rPr>
          <w:lang w:val="ru-RU"/>
        </w:rPr>
      </w:pPr>
      <w:r>
        <w:rPr>
          <w:lang w:val="ru-RU"/>
        </w:rPr>
        <w:t xml:space="preserve">Просмотр операции</w:t>
      </w:r>
      <w:r>
        <w:rPr>
          <w:lang w:val="ru-RU"/>
        </w:rPr>
      </w:r>
    </w:p>
    <w:p>
      <w:pPr>
        <w:pStyle w:val="749"/>
        <w:ind w:left="0"/>
      </w:pPr>
      <w:r>
        <w:t xml:space="preserve">На странице просмотра документа по операции отображаются следующие сведения: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9345" cy="5072736"/>
                <wp:effectExtent l="0" t="0" r="0" b="0"/>
                <wp:docPr id="923" name="_x0000_i210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37"/>
                        <a:stretch/>
                      </pic:blipFill>
                      <pic:spPr bwMode="auto">
                        <a:xfrm>
                          <a:off x="0" y="0"/>
                          <a:ext cx="3599345" cy="507273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22" o:spid="_x0000_s922" type="#_x0000_t75" style="width:283.41pt;height:399.43pt;mso-wrap-distance-left:0.00pt;mso-wrap-distance-top:0.00pt;mso-wrap-distance-right:0.00pt;mso-wrap-distance-bottom:0.00pt;" stroked="f">
                <v:path textboxrect="0,0,0,0"/>
                <v:imagedata r:id="rId937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820"/>
        <w:ind w:left="0" w:firstLine="0"/>
        <w:rPr>
          <w:b w:val="0"/>
          <w:szCs w:val="18"/>
          <w:lang w:val="ru-RU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324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– </w:t>
      </w:r>
      <w:r>
        <w:rPr>
          <w:b w:val="0"/>
          <w:szCs w:val="18"/>
          <w:lang w:val="ru-RU"/>
        </w:rPr>
        <w:t xml:space="preserve">Просмотр документа по операции</w:t>
      </w:r>
      <w:r>
        <w:rPr>
          <w:b w:val="0"/>
          <w:szCs w:val="18"/>
          <w:lang w:val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Наименование, номер и дата отправки документа;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Тип и сумма операции;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 счета по операции;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Название контрагента;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Информация о назначении платежа.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Операции</w:t>
      </w:r>
      <w:r>
        <w:t xml:space="preserve"> Вы можете </w:t>
      </w:r>
      <w:r>
        <w:t xml:space="preserve">разделить операцию и изменить разметку банка. Для этого укажите следующие сведения: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«Признак» выберите из выпадающего списка признак операции.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«Категория» выберите из выпадающего списка категорию, к которой относится данная операция.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«Сумма» введите сумму операции.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Для того чтобы разделить операцию, нажмите на кнопку </w:t>
      </w:r>
      <w:r>
        <w:rPr>
          <w:b/>
        </w:rPr>
        <w:t xml:space="preserve">Добавить разделение</w:t>
      </w:r>
      <w:r>
        <w:t xml:space="preserve"> и заполните необходимую информацию.</w:t>
      </w:r>
      <w:r/>
    </w:p>
    <w:p>
      <w:pPr>
        <w:pStyle w:val="826"/>
        <w:ind w:left="0"/>
        <w:widowControl w:val="off"/>
        <w:tabs>
          <w:tab w:val="left" w:pos="1134" w:leader="none"/>
        </w:tabs>
        <w:rPr>
          <w:lang w:eastAsia="ru-RU"/>
        </w:rPr>
      </w:pPr>
      <w:r>
        <w:t xml:space="preserve">Если Вы хотите удалить разделение,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0835" cy="144056"/>
                <wp:effectExtent l="0" t="0" r="0" b="0"/>
                <wp:docPr id="924" name="_x0000_i210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38"/>
                        <a:srcRect l="15976" t="15874" r="9468" b="10581"/>
                        <a:stretch/>
                      </pic:blipFill>
                      <pic:spPr bwMode="auto">
                        <a:xfrm>
                          <a:off x="0" y="0"/>
                          <a:ext cx="130835" cy="14405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23" o:spid="_x0000_s923" type="#_x0000_t75" style="width:10.30pt;height:11.34pt;mso-wrap-distance-left:0.00pt;mso-wrap-distance-top:0.00pt;mso-wrap-distance-right:0.00pt;mso-wrap-distance-bottom:0.00pt;" stroked="f">
                <v:path textboxrect="0,0,0,0"/>
                <v:imagedata r:id="rId938" o:title=""/>
              </v:shape>
            </w:pict>
          </mc:Fallback>
        </mc:AlternateContent>
      </w:r>
      <w:r>
        <w:rPr>
          <w:lang w:eastAsia="ru-RU"/>
        </w:rPr>
        <w:t xml:space="preserve"> рядом с нужным блоком.</w:t>
      </w:r>
      <w:r>
        <w:rPr>
          <w:lang w:eastAsia="ru-RU"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lang w:eastAsia="ru-RU"/>
        </w:rPr>
      </w:pPr>
      <w:r>
        <w:rPr>
          <w:lang w:eastAsia="ru-RU"/>
        </w:rPr>
        <w:t xml:space="preserve">После заполнения всех полей нажмите на кнопку </w:t>
      </w:r>
      <w:r>
        <w:rPr>
          <w:b/>
          <w:lang w:eastAsia="ru-RU"/>
        </w:rPr>
        <w:t xml:space="preserve">Сохранить</w:t>
      </w:r>
      <w:r>
        <w:rPr>
          <w:lang w:eastAsia="ru-RU"/>
        </w:rPr>
        <w:t xml:space="preserve">. В результате внесенные изменения будут сохранены.</w:t>
      </w:r>
      <w:r>
        <w:rPr>
          <w:lang w:eastAsia="ru-RU"/>
        </w:rPr>
      </w:r>
    </w:p>
    <w:p>
      <w:pPr>
        <w:pStyle w:val="826"/>
        <w:ind w:left="0"/>
        <w:widowControl w:val="off"/>
        <w:tabs>
          <w:tab w:val="left" w:pos="1134" w:leader="none"/>
        </w:tabs>
      </w:pPr>
      <w:r>
        <w:rPr>
          <w:lang w:eastAsia="ru-RU"/>
        </w:rPr>
        <w:t xml:space="preserve">Если Вы передумали </w:t>
      </w:r>
      <w:r>
        <w:rPr>
          <w:lang w:eastAsia="ru-RU"/>
        </w:rPr>
        <w:t xml:space="preserve">редактировать сведения об операции, щелкните по кнопке </w:t>
      </w:r>
      <w:r>
        <w:rPr>
          <w:b/>
          <w:lang w:eastAsia="ru-RU"/>
        </w:rPr>
        <w:t xml:space="preserve">Отмена</w:t>
      </w:r>
      <w:r>
        <w:rPr>
          <w:lang w:eastAsia="ru-RU"/>
        </w:rPr>
        <w:t xml:space="preserve">.</w:t>
      </w:r>
      <w:r/>
    </w:p>
    <w:p>
      <w:pPr>
        <w:pStyle w:val="753"/>
      </w:pPr>
      <w:r>
        <w:t xml:space="preserve">Выплаты сотрудникам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fldChar w:fldCharType="begin"/>
      </w:r>
      <w:r>
        <w:instrText xml:space="preserve"> HYPERLINK  \l "_Физические_лица_1" </w:instrText>
      </w:r>
      <w:r>
        <w:fldChar w:fldCharType="separate"/>
      </w:r>
      <w:r>
        <w:rPr>
          <w:rStyle w:val="782"/>
        </w:rPr>
        <w:t xml:space="preserve">Физич</w:t>
      </w:r>
      <w:r>
        <w:rPr>
          <w:rStyle w:val="782"/>
        </w:rPr>
        <w:t xml:space="preserve">ески</w:t>
      </w:r>
      <w:r>
        <w:rPr>
          <w:rStyle w:val="782"/>
        </w:rPr>
        <w:t xml:space="preserve">е</w:t>
      </w:r>
      <w:r>
        <w:rPr>
          <w:rStyle w:val="782"/>
        </w:rPr>
        <w:t xml:space="preserve"> </w:t>
      </w:r>
      <w:r>
        <w:rPr>
          <w:rStyle w:val="782"/>
        </w:rPr>
        <w:t xml:space="preserve">лица</w:t>
      </w:r>
      <w:r>
        <w:fldChar w:fldCharType="end"/>
      </w:r>
      <w:r/>
    </w:p>
    <w:p>
      <w:pPr>
        <w:pStyle w:val="826"/>
        <w:ind w:left="0"/>
        <w:spacing w:after="120"/>
        <w:widowControl w:val="off"/>
        <w:tabs>
          <w:tab w:val="left" w:pos="1134" w:leader="none"/>
        </w:tabs>
      </w:pPr>
      <w:r>
        <w:fldChar w:fldCharType="begin"/>
      </w:r>
      <w:r>
        <w:instrText xml:space="preserve"> HYPERLINK  \l "_Выплаты_1" </w:instrText>
      </w:r>
      <w:r>
        <w:fldChar w:fldCharType="separate"/>
      </w:r>
      <w:r>
        <w:rPr>
          <w:rStyle w:val="782"/>
        </w:rPr>
        <w:t xml:space="preserve">Вып</w:t>
      </w:r>
      <w:r>
        <w:rPr>
          <w:rStyle w:val="782"/>
        </w:rPr>
        <w:t xml:space="preserve">л</w:t>
      </w:r>
      <w:r>
        <w:rPr>
          <w:rStyle w:val="782"/>
        </w:rPr>
        <w:t xml:space="preserve">ат</w:t>
      </w:r>
      <w:r>
        <w:rPr>
          <w:rStyle w:val="782"/>
        </w:rPr>
        <w:t xml:space="preserve">ы</w:t>
      </w:r>
      <w:r>
        <w:fldChar w:fldCharType="end"/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В разделе </w:t>
      </w:r>
      <w:r>
        <w:rPr>
          <w:b/>
          <w:bCs/>
        </w:rPr>
        <w:t xml:space="preserve">Выплаты физлицам</w:t>
      </w:r>
      <w:r>
        <w:t xml:space="preserve"> </w:t>
      </w:r>
      <w:r>
        <w:t xml:space="preserve">Вы можете просмотреть следующие сведения: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 вкладке </w:t>
      </w:r>
      <w:r>
        <w:rPr>
          <w:b/>
        </w:rPr>
        <w:t xml:space="preserve">Физические лица</w:t>
      </w:r>
      <w:r>
        <w:t xml:space="preserve"> показан список сотрудников Вашей организации. Подробное описание работы приведено в разделе </w:t>
      </w:r>
      <w:r>
        <w:fldChar w:fldCharType="begin"/>
      </w:r>
      <w:r>
        <w:instrText xml:space="preserve">HYPERLINK  \l "_Физические_лица_1"</w:instrText>
      </w:r>
      <w:r>
        <w:fldChar w:fldCharType="separate"/>
      </w:r>
      <w:r>
        <w:rPr>
          <w:rStyle w:val="782"/>
        </w:rPr>
        <w:t xml:space="preserve">Физи</w:t>
      </w:r>
      <w:r>
        <w:rPr>
          <w:rStyle w:val="782"/>
        </w:rPr>
        <w:t xml:space="preserve">че</w:t>
      </w:r>
      <w:r>
        <w:rPr>
          <w:rStyle w:val="782"/>
        </w:rPr>
        <w:t xml:space="preserve">с</w:t>
      </w:r>
      <w:r>
        <w:rPr>
          <w:rStyle w:val="782"/>
        </w:rPr>
        <w:t xml:space="preserve">ки</w:t>
      </w:r>
      <w:r>
        <w:rPr>
          <w:rStyle w:val="782"/>
        </w:rPr>
        <w:t xml:space="preserve">е</w:t>
      </w:r>
      <w:r>
        <w:rPr>
          <w:rStyle w:val="782"/>
        </w:rPr>
        <w:t xml:space="preserve"> ли</w:t>
      </w:r>
      <w:r>
        <w:rPr>
          <w:rStyle w:val="782"/>
        </w:rPr>
        <w:t xml:space="preserve">ца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 вкладке </w:t>
      </w:r>
      <w:r>
        <w:rPr>
          <w:b/>
        </w:rPr>
        <w:t xml:space="preserve">Выплаты</w:t>
      </w:r>
      <w:r>
        <w:t xml:space="preserve"> Вы можете формировать платежные документы в пользу сотрудников. Подробнее смотрите в разделе </w:t>
      </w:r>
      <w:r>
        <w:fldChar w:fldCharType="begin"/>
      </w:r>
      <w:r>
        <w:instrText xml:space="preserve">HYPERLINK  \l "_Выплаты_1"</w:instrText>
      </w:r>
      <w:r>
        <w:fldChar w:fldCharType="separate"/>
      </w:r>
      <w:r>
        <w:rPr>
          <w:rStyle w:val="782"/>
        </w:rPr>
        <w:t xml:space="preserve">Вып</w:t>
      </w:r>
      <w:r>
        <w:rPr>
          <w:rStyle w:val="782"/>
        </w:rPr>
        <w:t xml:space="preserve">л</w:t>
      </w:r>
      <w:r>
        <w:rPr>
          <w:rStyle w:val="782"/>
        </w:rPr>
        <w:t xml:space="preserve">а</w:t>
      </w:r>
      <w:r>
        <w:rPr>
          <w:rStyle w:val="782"/>
        </w:rPr>
        <w:t xml:space="preserve">ты</w:t>
      </w:r>
      <w:r>
        <w:fldChar w:fldCharType="end"/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rPr>
          <w:b/>
          <w:i/>
          <w:lang w:eastAsia="en-US"/>
        </w:rPr>
        <w:t xml:space="preserve">ОБРАТИТЕ ВНИМАНИЕ</w:t>
      </w:r>
      <w:r>
        <w:rPr>
          <w:i/>
          <w:lang w:eastAsia="en-US"/>
        </w:rPr>
        <w:t xml:space="preserve">:</w:t>
      </w:r>
      <w:r>
        <w:rPr>
          <w:lang w:eastAsia="en-US"/>
        </w:rPr>
        <w:t xml:space="preserve"> </w:t>
      </w:r>
      <w:r>
        <w:rPr>
          <w:i/>
          <w:iCs/>
        </w:rPr>
        <w:t xml:space="preserve">все оплаты в сторону физических лиц должны производиться через данный раздел. В этом случае АУСН направляет отчеты по выплатам в ФНС.</w:t>
      </w:r>
      <w:r/>
    </w:p>
    <w:p>
      <w:pPr>
        <w:pStyle w:val="754"/>
      </w:pPr>
      <w:r>
        <w:rPr>
          <w:lang w:val="ru-RU"/>
        </w:rPr>
        <w:t xml:space="preserve">Физические лица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На вкладке </w:t>
      </w:r>
      <w:r>
        <w:rPr>
          <w:b/>
        </w:rPr>
        <w:t xml:space="preserve">Физические лица</w:t>
      </w:r>
      <w:r>
        <w:t xml:space="preserve"> Вы можете просмотреть список сотрудников, а также других физических лиц, которые выполняют работы для Вашей организации.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Для того чтобы найти интересующего сотрудника, в соответствующем поле введите его фамилию, имя и отчество. В результате на экране отобразятся записи, соответствующие условиям поиска.</w:t>
      </w:r>
      <w:r/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0084" cy="2575903"/>
                <wp:effectExtent l="0" t="0" r="0" b="0"/>
                <wp:docPr id="925" name="_x0000_i210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39"/>
                        <a:stretch/>
                      </pic:blipFill>
                      <pic:spPr bwMode="auto">
                        <a:xfrm>
                          <a:off x="0" y="0"/>
                          <a:ext cx="5040084" cy="257590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24" o:spid="_x0000_s924" type="#_x0000_t75" style="width:396.86pt;height:202.83pt;mso-wrap-distance-left:0.00pt;mso-wrap-distance-top:0.00pt;mso-wrap-distance-right:0.00pt;mso-wrap-distance-bottom:0.00pt;" stroked="f">
                <v:path textboxrect="0,0,0,0"/>
                <v:imagedata r:id="rId939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325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Личный кабинет АУСН. Раздел </w:t>
      </w:r>
      <w:r>
        <w:rPr>
          <w:rFonts w:ascii="Arial" w:hAnsi="Arial" w:cs="Arial"/>
          <w:b/>
          <w:bCs/>
          <w:iCs/>
          <w:sz w:val="18"/>
        </w:rPr>
        <w:t xml:space="preserve">Выплаты физлицам</w:t>
      </w:r>
      <w:r>
        <w:rPr>
          <w:rFonts w:ascii="Arial" w:hAnsi="Arial" w:cs="Arial"/>
          <w:bCs/>
          <w:iCs/>
          <w:sz w:val="18"/>
        </w:rPr>
        <w:t xml:space="preserve">. Вкладка </w:t>
      </w:r>
      <w:r>
        <w:rPr>
          <w:rFonts w:ascii="Arial" w:hAnsi="Arial" w:cs="Arial"/>
          <w:b/>
          <w:bCs/>
          <w:iCs/>
          <w:sz w:val="18"/>
        </w:rPr>
        <w:t xml:space="preserve">Физические лица</w:t>
      </w:r>
      <w:r>
        <w:rPr>
          <w:rFonts w:ascii="Arial" w:hAnsi="Arial" w:cs="Arial"/>
          <w:b/>
          <w:bCs/>
          <w:iCs/>
          <w:sz w:val="18"/>
        </w:rPr>
      </w:r>
      <w:r>
        <w:rPr>
          <w:rFonts w:ascii="Arial" w:hAnsi="Arial" w:cs="Arial"/>
          <w:b/>
          <w:bCs/>
          <w:iCs/>
          <w:sz w:val="18"/>
        </w:rPr>
      </w:r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По каждому сотруднику показана следующая информация: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Фамилия, имя и отчество;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Реквизиты расчетного счета сотрудника;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Должность сотрудника.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На данной странице Вы можете выполнить следующие действия: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Добавить сотрудника</w:t>
      </w:r>
      <w:r>
        <w:t xml:space="preserve">. Для этого щелкните по кнопке </w:t>
      </w:r>
      <w:r>
        <w:rPr>
          <w:b/>
        </w:rPr>
        <w:t xml:space="preserve">Добавить физическое лицо</w:t>
      </w:r>
      <w:r>
        <w:t xml:space="preserve">. Подробнее смотрите в разделе </w:t>
      </w:r>
      <w:r>
        <w:fldChar w:fldCharType="begin"/>
      </w:r>
      <w:r>
        <w:instrText xml:space="preserve"> HYPERLINK  \l "_Добавление_физического_лица" </w:instrText>
      </w:r>
      <w:r>
        <w:fldChar w:fldCharType="separate"/>
      </w:r>
      <w:r>
        <w:rPr>
          <w:rStyle w:val="782"/>
        </w:rPr>
        <w:t xml:space="preserve">Добав</w:t>
      </w:r>
      <w:r>
        <w:rPr>
          <w:rStyle w:val="782"/>
        </w:rPr>
        <w:t xml:space="preserve">ление</w:t>
      </w:r>
      <w:r>
        <w:rPr>
          <w:rStyle w:val="782"/>
        </w:rPr>
        <w:t xml:space="preserve"> физ</w:t>
      </w:r>
      <w:r>
        <w:rPr>
          <w:rStyle w:val="782"/>
        </w:rPr>
        <w:t xml:space="preserve">и</w:t>
      </w:r>
      <w:r>
        <w:rPr>
          <w:rStyle w:val="782"/>
        </w:rPr>
        <w:t xml:space="preserve">чес</w:t>
      </w:r>
      <w:r>
        <w:rPr>
          <w:rStyle w:val="782"/>
        </w:rPr>
        <w:t xml:space="preserve">кого лица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Оплатить взносы в ФСС</w:t>
      </w:r>
      <w:r>
        <w:t xml:space="preserve">.</w:t>
      </w:r>
      <w:r>
        <w:t xml:space="preserve"> </w:t>
      </w:r>
      <w:r>
        <w:t xml:space="preserve">Для того чтобы перейти к оплате взносов в Фонд социального страхования, нажмите на кнопку </w:t>
      </w:r>
      <w:r>
        <w:rPr>
          <w:b/>
        </w:rPr>
        <w:t xml:space="preserve">Оплатить взносы в ФСС</w:t>
      </w:r>
      <w:r>
        <w:t xml:space="preserve">. В результате на экране отобразится форма создания платежного поручения с автоматически заполненными полями. Подробнее смотрите в разделе </w:t>
      </w:r>
      <w:r>
        <w:fldChar w:fldCharType="begin"/>
      </w:r>
      <w:r>
        <w:instrText xml:space="preserve"> HYPERLINK  \l "_Создание_платежа_в" </w:instrText>
      </w:r>
      <w:r>
        <w:fldChar w:fldCharType="separate"/>
      </w:r>
      <w:r>
        <w:rPr>
          <w:rStyle w:val="782"/>
        </w:rPr>
        <w:t xml:space="preserve">Создание </w:t>
      </w:r>
      <w:r>
        <w:rPr>
          <w:rStyle w:val="782"/>
        </w:rPr>
        <w:t xml:space="preserve">пла</w:t>
      </w:r>
      <w:r>
        <w:rPr>
          <w:rStyle w:val="782"/>
        </w:rPr>
        <w:t xml:space="preserve">т</w:t>
      </w:r>
      <w:r>
        <w:rPr>
          <w:rStyle w:val="782"/>
        </w:rPr>
        <w:t xml:space="preserve">ежа в бюджет</w:t>
      </w:r>
      <w:r>
        <w:fldChar w:fldCharType="end"/>
      </w:r>
      <w:r>
        <w:t xml:space="preserve">.</w:t>
      </w:r>
      <w:r/>
    </w:p>
    <w:p>
      <w:pPr>
        <w:pStyle w:val="755"/>
        <w:rPr>
          <w:lang w:val="ru-RU"/>
        </w:rPr>
      </w:pPr>
      <w:r>
        <w:rPr>
          <w:lang w:val="ru-RU"/>
        </w:rPr>
        <w:t xml:space="preserve">Добавление физического лица</w:t>
      </w:r>
      <w:r>
        <w:rPr>
          <w:lang w:val="ru-RU"/>
        </w:rPr>
      </w:r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На форме добавления информации о сотруднике Вашей организации заполните следующие сведения:</w:t>
      </w:r>
      <w:r/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9142" cy="5387531"/>
                <wp:effectExtent l="0" t="0" r="0" b="0"/>
                <wp:docPr id="926" name="_x0000_i210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40"/>
                        <a:srcRect l="24905" t="0" r="25471" b="0"/>
                        <a:stretch/>
                      </pic:blipFill>
                      <pic:spPr bwMode="auto">
                        <a:xfrm>
                          <a:off x="0" y="0"/>
                          <a:ext cx="3599142" cy="538753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25" o:spid="_x0000_s925" type="#_x0000_t75" style="width:283.40pt;height:424.22pt;mso-wrap-distance-left:0.00pt;mso-wrap-distance-top:0.00pt;mso-wrap-distance-right:0.00pt;mso-wrap-distance-bottom:0.00pt;" stroked="f">
                <v:path textboxrect="0,0,0,0"/>
                <v:imagedata r:id="rId940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326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Добавление сотрудника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Основная информация</w:t>
      </w:r>
      <w:r>
        <w:t xml:space="preserve"> укажите следующие данные: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полях «Фамилия», «Имя», «Отчество (при наличии)» введите фамилию, имя и отчество сотрудника.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«Пол» выберите из выпадающего списка интересующее значение.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«Дата рождения» укажите дату рождения сотрудника. Для этого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927" name="_x0000_i210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41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26" o:spid="_x0000_s926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941" o:title=""/>
              </v:shape>
            </w:pict>
          </mc:Fallback>
        </mc:AlternateContent>
      </w:r>
      <w:r>
        <w:t xml:space="preserve"> и выберите из открывшегося календаря </w:t>
      </w:r>
      <w:r>
        <w:t xml:space="preserve">дату</w:t>
      </w:r>
      <w:r>
        <w:t xml:space="preserve"> или введите ее вручную</w:t>
      </w:r>
      <w:r>
        <w:t xml:space="preserve">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«Гражданство» выберите из выпадающего списка нужное значение.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полях «ИНН» и «СНИЛС» введите ИНН и СНИЛС сотрудника.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«Должность» впишите должность сотрудника или сферу его деятельности в Вашей организации.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Документ</w:t>
      </w:r>
      <w:r>
        <w:t xml:space="preserve"> укажите сведения о документе, удостоверяющем личность сотрудника. Для этого заполните следующие сведения: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«Вид документа, удостоверяющего личность» выберите из выпадающего списка вид документа.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«Серия и номер документа» введите серию и номер данного документа.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Реквизиты для перечисления выплат</w:t>
      </w:r>
      <w:r>
        <w:t xml:space="preserve"> укажите банковские реквизиты сотрудника, заполнив следующую информацию: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«БИК банка получателя» начините вводить название или БИК банка (не менее трех символов) </w:t>
      </w:r>
      <w:r>
        <w:rPr>
          <w:lang w:val="en-US" w:eastAsia="ru-RU" w:bidi="en-US"/>
        </w:rPr>
        <w:t xml:space="preserve">и затем выберите одно из найденных системой значений, щелкнув по нему</w:t>
      </w:r>
      <w:r>
        <w:rPr>
          <w:lang w:val="en-US" w:eastAsia="ru-RU" w:bidi="en-US"/>
        </w:rPr>
        <w:t xml:space="preserve">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rPr>
          <w:lang w:eastAsia="ru-RU" w:bidi="en-US"/>
        </w:rPr>
        <w:t xml:space="preserve">В поле «Расчетный счет получателя» введите номер расчетного счета сотрудника.</w:t>
      </w:r>
      <w:r/>
    </w:p>
    <w:p>
      <w:pPr>
        <w:pStyle w:val="749"/>
        <w:ind w:left="0"/>
        <w:rPr>
          <w:lang w:eastAsia="ru-RU"/>
        </w:rPr>
      </w:pPr>
      <w:r>
        <w:t xml:space="preserve">После</w:t>
      </w:r>
      <w:r>
        <w:rPr>
          <w:lang w:eastAsia="ru-RU"/>
        </w:rPr>
        <w:t xml:space="preserve"> заполнения всех полей нажмите на кнопку </w:t>
      </w:r>
      <w:r>
        <w:rPr>
          <w:b/>
          <w:lang w:eastAsia="ru-RU"/>
        </w:rPr>
        <w:t xml:space="preserve">Добавить</w:t>
      </w:r>
      <w:r>
        <w:rPr>
          <w:lang w:eastAsia="ru-RU"/>
        </w:rPr>
        <w:t xml:space="preserve">.</w:t>
      </w:r>
      <w:r>
        <w:rPr>
          <w:lang w:eastAsia="ru-RU"/>
        </w:rPr>
      </w:r>
    </w:p>
    <w:p>
      <w:pPr>
        <w:pStyle w:val="749"/>
        <w:ind w:left="0"/>
      </w:pPr>
      <w:r>
        <w:t xml:space="preserve">Если</w:t>
      </w:r>
      <w:r>
        <w:rPr>
          <w:lang w:eastAsia="ru-RU"/>
        </w:rPr>
        <w:t xml:space="preserve"> Вы передумали добавлять сведения о сотруднике, щелкните по кнопке </w:t>
      </w:r>
      <w:r>
        <w:rPr>
          <w:b/>
          <w:lang w:eastAsia="ru-RU"/>
        </w:rPr>
        <w:t xml:space="preserve">Отмена</w:t>
      </w:r>
      <w:r>
        <w:rPr>
          <w:lang w:eastAsia="ru-RU"/>
        </w:rPr>
        <w:t xml:space="preserve">.</w:t>
      </w:r>
      <w:r/>
    </w:p>
    <w:p>
      <w:pPr>
        <w:pStyle w:val="754"/>
        <w:rPr>
          <w:lang w:val="ru-RU"/>
        </w:rPr>
      </w:pPr>
      <w:r>
        <w:rPr>
          <w:lang w:val="ru-RU"/>
        </w:rPr>
        <w:t xml:space="preserve">Выплаты</w:t>
      </w:r>
      <w:r>
        <w:rPr>
          <w:lang w:val="ru-RU"/>
        </w:rPr>
      </w:r>
    </w:p>
    <w:p>
      <w:pPr>
        <w:pStyle w:val="749"/>
        <w:ind w:left="0"/>
        <w:rPr>
          <w:lang w:eastAsia="en-US"/>
        </w:rPr>
      </w:pPr>
      <w:r>
        <w:t xml:space="preserve">На вкладке </w:t>
      </w:r>
      <w:r>
        <w:rPr>
          <w:b/>
        </w:rPr>
        <w:t xml:space="preserve">Выплаты</w:t>
      </w:r>
      <w:r>
        <w:t xml:space="preserve"> Вы можете просмотреть список платежей, выполненных в пользу сотрудников Вашей организации.</w:t>
      </w:r>
      <w:r>
        <w:rPr>
          <w:lang w:eastAsia="en-US"/>
        </w:rPr>
      </w:r>
      <w:r>
        <w:rPr>
          <w:lang w:eastAsia="en-US"/>
        </w:rPr>
      </w:r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9932" cy="1824736"/>
                <wp:effectExtent l="0" t="0" r="0" b="0"/>
                <wp:docPr id="928" name="_x0000_i210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42"/>
                        <a:stretch/>
                      </pic:blipFill>
                      <pic:spPr bwMode="auto">
                        <a:xfrm>
                          <a:off x="0" y="0"/>
                          <a:ext cx="5039932" cy="18247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27" o:spid="_x0000_s927" type="#_x0000_t75" style="width:396.85pt;height:143.68pt;mso-wrap-distance-left:0.00pt;mso-wrap-distance-top:0.00pt;mso-wrap-distance-right:0.00pt;mso-wrap-distance-bottom:0.00pt;" stroked="f">
                <v:path textboxrect="0,0,0,0"/>
                <v:imagedata r:id="rId942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327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Личный кабинет АУСН. Раздел </w:t>
      </w:r>
      <w:r>
        <w:rPr>
          <w:rFonts w:ascii="Arial" w:hAnsi="Arial" w:cs="Arial"/>
          <w:b/>
          <w:bCs/>
          <w:iCs/>
          <w:sz w:val="18"/>
        </w:rPr>
        <w:t xml:space="preserve">Выплаты физлицам</w:t>
      </w:r>
      <w:r>
        <w:rPr>
          <w:rFonts w:ascii="Arial" w:hAnsi="Arial" w:cs="Arial"/>
          <w:bCs/>
          <w:iCs/>
          <w:sz w:val="18"/>
        </w:rPr>
        <w:t xml:space="preserve">. Вкладка </w:t>
      </w:r>
      <w:r>
        <w:rPr>
          <w:rFonts w:ascii="Arial" w:hAnsi="Arial" w:cs="Arial"/>
          <w:b/>
          <w:bCs/>
          <w:iCs/>
          <w:sz w:val="18"/>
        </w:rPr>
        <w:t xml:space="preserve">Выплаты</w:t>
      </w:r>
      <w:r>
        <w:rPr>
          <w:rFonts w:ascii="Arial" w:hAnsi="Arial" w:cs="Arial"/>
          <w:b/>
          <w:bCs/>
          <w:iCs/>
          <w:sz w:val="18"/>
        </w:rPr>
      </w:r>
    </w:p>
    <w:p>
      <w:pPr>
        <w:pStyle w:val="749"/>
        <w:ind w:left="0"/>
        <w:rPr>
          <w:lang w:eastAsia="en-US"/>
        </w:rPr>
      </w:pPr>
      <w:r>
        <w:rPr>
          <w:lang w:eastAsia="en-US"/>
        </w:rPr>
        <w:t xml:space="preserve">По каждой записи отображается следующая информация:</w:t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Статус отправки документа в ФНС;</w:t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Дата создания документа;</w:t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Дата выплаты;</w:t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Фамилия, имя и отчество сотрудника, для которого </w:t>
      </w:r>
      <w:r>
        <w:rPr>
          <w:lang w:eastAsia="en-US"/>
        </w:rPr>
        <w:t xml:space="preserve">сформирован платеж;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Сумма и валюта операции.</w:t>
      </w:r>
      <w:r>
        <w:rPr>
          <w:lang w:eastAsia="en-US"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Для </w:t>
      </w:r>
      <w:r>
        <w:rPr>
          <w:lang w:eastAsia="en-US"/>
        </w:rPr>
        <w:t xml:space="preserve">того чтобы создать выплату для сотрудника,</w:t>
      </w:r>
      <w:r>
        <w:rPr>
          <w:lang w:eastAsia="en-US"/>
        </w:rPr>
        <w:t xml:space="preserve"> нажмите на кнопку </w:t>
      </w:r>
      <w:r>
        <w:rPr>
          <w:b/>
          <w:lang w:eastAsia="en-US"/>
        </w:rPr>
        <w:t xml:space="preserve">Добавить выплату</w:t>
      </w:r>
      <w:r>
        <w:rPr>
          <w:lang w:eastAsia="en-US"/>
        </w:rPr>
        <w:t xml:space="preserve">. Подробное описание заполнения полей документа приведено в разделе </w:t>
      </w:r>
      <w:r>
        <w:rPr>
          <w:lang w:eastAsia="en-US"/>
        </w:rPr>
        <w:fldChar w:fldCharType="begin"/>
      </w:r>
      <w:r>
        <w:rPr>
          <w:lang w:eastAsia="en-US"/>
        </w:rPr>
        <w:instrText xml:space="preserve"> HYPERLINK  \l "_Добавление_выплаты" </w:instrText>
      </w:r>
      <w:r>
        <w:rPr>
          <w:lang w:eastAsia="en-US"/>
        </w:rPr>
        <w:fldChar w:fldCharType="separate"/>
      </w:r>
      <w:r>
        <w:rPr>
          <w:rStyle w:val="782"/>
          <w:lang w:eastAsia="en-US"/>
        </w:rPr>
        <w:t xml:space="preserve">До</w:t>
      </w:r>
      <w:r>
        <w:rPr>
          <w:rStyle w:val="782"/>
          <w:lang w:eastAsia="en-US"/>
        </w:rPr>
        <w:t xml:space="preserve">бавл</w:t>
      </w:r>
      <w:r>
        <w:rPr>
          <w:rStyle w:val="782"/>
          <w:lang w:eastAsia="en-US"/>
        </w:rPr>
        <w:t xml:space="preserve">ени</w:t>
      </w:r>
      <w:r>
        <w:rPr>
          <w:rStyle w:val="782"/>
          <w:lang w:eastAsia="en-US"/>
        </w:rPr>
        <w:t xml:space="preserve">е</w:t>
      </w:r>
      <w:r>
        <w:rPr>
          <w:rStyle w:val="782"/>
          <w:lang w:eastAsia="en-US"/>
        </w:rPr>
        <w:t xml:space="preserve"> в</w:t>
      </w:r>
      <w:r>
        <w:rPr>
          <w:rStyle w:val="782"/>
          <w:lang w:eastAsia="en-US"/>
        </w:rPr>
        <w:t xml:space="preserve">ыплаты</w:t>
      </w:r>
      <w:r>
        <w:rPr>
          <w:lang w:eastAsia="en-US"/>
        </w:rPr>
        <w:fldChar w:fldCharType="end"/>
      </w:r>
      <w:r>
        <w:rPr>
          <w:lang w:eastAsia="en-US"/>
        </w:rPr>
        <w:t xml:space="preserve">.</w:t>
      </w:r>
      <w:r>
        <w:rPr>
          <w:lang w:eastAsia="en-US"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lang w:eastAsia="en-US"/>
        </w:rPr>
      </w:pPr>
      <w:r>
        <w:rPr>
          <w:b/>
          <w:i/>
          <w:lang w:eastAsia="en-US"/>
        </w:rPr>
        <w:t xml:space="preserve">ОБРАТИТЕ ВНИМАНИЕ</w:t>
      </w:r>
      <w:r>
        <w:rPr>
          <w:i/>
          <w:lang w:eastAsia="en-US"/>
        </w:rPr>
        <w:t xml:space="preserve">:</w:t>
      </w:r>
      <w:r>
        <w:rPr>
          <w:lang w:eastAsia="en-US"/>
        </w:rPr>
        <w:t xml:space="preserve"> </w:t>
      </w:r>
      <w:r>
        <w:rPr>
          <w:i/>
          <w:iCs/>
        </w:rPr>
        <w:t xml:space="preserve">все оплаты в сторону физических лиц должны производиться через данный раздел. В этом случае АУСН направляет отчеты по выплатам в ФНС.</w:t>
      </w:r>
      <w:r>
        <w:rPr>
          <w:lang w:eastAsia="en-US"/>
        </w:rPr>
      </w:r>
      <w:r>
        <w:rPr>
          <w:lang w:eastAsia="en-US"/>
        </w:rPr>
      </w:r>
    </w:p>
    <w:p>
      <w:pPr>
        <w:pStyle w:val="755"/>
        <w:rPr>
          <w:lang w:val="ru-RU"/>
        </w:rPr>
      </w:pPr>
      <w:r>
        <w:rPr>
          <w:lang w:val="ru-RU"/>
        </w:rPr>
        <w:t xml:space="preserve">Добавление выплаты</w:t>
      </w:r>
      <w:r>
        <w:rPr>
          <w:lang w:val="ru-RU"/>
        </w:rPr>
      </w:r>
    </w:p>
    <w:p>
      <w:pPr>
        <w:pStyle w:val="749"/>
        <w:ind w:left="0"/>
      </w:pPr>
      <w:r>
        <w:t xml:space="preserve">На форме создания выплаты для сотрудника Вашей организации заполните следующие сведения:</w:t>
      </w:r>
      <w:r/>
    </w:p>
    <w:p>
      <w:pPr>
        <w:pStyle w:val="749"/>
        <w:ind w:left="0"/>
      </w:pPr>
      <w:r>
        <w:rPr>
          <w:b/>
          <w:i/>
        </w:rPr>
        <w:t xml:space="preserve">ПРИМЕЧАНИЕ</w:t>
      </w:r>
      <w:r>
        <w:rPr>
          <w:i/>
        </w:rPr>
        <w:t xml:space="preserve">: для просмотра рекомендаций по заполнению </w:t>
      </w:r>
      <w:r>
        <w:rPr>
          <w:i/>
        </w:rPr>
        <w:t xml:space="preserve">полей</w:t>
      </w:r>
      <w:r>
        <w:rPr>
          <w:i/>
        </w:rPr>
        <w:t xml:space="preserve"> щелкните по символу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3379" cy="142818"/>
                <wp:effectExtent l="0" t="0" r="0" b="0"/>
                <wp:docPr id="929" name="_x0000_i210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43"/>
                        <a:stretch/>
                      </pic:blipFill>
                      <pic:spPr bwMode="auto">
                        <a:xfrm>
                          <a:off x="0" y="0"/>
                          <a:ext cx="133379" cy="1428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28" o:spid="_x0000_s928" type="#_x0000_t75" style="width:10.50pt;height:11.25pt;mso-wrap-distance-left:0.00pt;mso-wrap-distance-top:0.00pt;mso-wrap-distance-right:0.00pt;mso-wrap-distance-bottom:0.00pt;" stroked="f">
                <v:path textboxrect="0,0,0,0"/>
                <v:imagedata r:id="rId943" o:title=""/>
              </v:shape>
            </w:pict>
          </mc:Fallback>
        </mc:AlternateContent>
      </w:r>
      <w:r>
        <w:rPr>
          <w:i/>
        </w:rPr>
        <w:t xml:space="preserve">, расположенному рядом с соответствующим полем.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878379" cy="8356371"/>
                <wp:effectExtent l="0" t="0" r="0" b="0"/>
                <wp:docPr id="930" name="_x0000_i210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44"/>
                        <a:srcRect l="25319" t="0" r="24817" b="0"/>
                        <a:stretch/>
                      </pic:blipFill>
                      <pic:spPr bwMode="auto">
                        <a:xfrm>
                          <a:off x="0" y="0"/>
                          <a:ext cx="2878379" cy="83563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29" o:spid="_x0000_s929" type="#_x0000_t75" style="width:226.64pt;height:657.98pt;mso-wrap-distance-left:0.00pt;mso-wrap-distance-top:0.00pt;mso-wrap-distance-right:0.00pt;mso-wrap-distance-bottom:0.00pt;" stroked="f">
                <v:path textboxrect="0,0,0,0"/>
                <v:imagedata r:id="rId944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328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Добавление выплаты</w:t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Получатель</w:t>
      </w:r>
      <w:r>
        <w:t xml:space="preserve"> укажите информацию о сотруднике.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Для этого в поле «ФИО получателя» выберите из выпадающего списка интересующего работника. В результате поля «ИНН», «СНИЛС», «Документ</w:t>
      </w:r>
      <w:r>
        <w:t xml:space="preserve">, </w:t>
      </w:r>
      <w:r>
        <w:t xml:space="preserve">удостоверяющий личность», «Серия и номер документа», «БИК банка получателя» и «Расчетный счет получателя» будут заполнены автоматически и недоступны для редактирования.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Выплата</w:t>
      </w:r>
      <w:r>
        <w:t xml:space="preserve"> заполните следующие данные: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«Сумма» введите сумму, которую сотрудник должен получить на руки.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«Сумма удержания»</w:t>
      </w:r>
      <w:r>
        <w:t xml:space="preserve"> впишите сумму, которая будет удержана в случае, если у сотрудника есть задолженности по исполнительному листу.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поле «Код дохода» выберите из выпадающего списка код дохода по формируемой выплате.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блоке </w:t>
      </w:r>
      <w:r>
        <w:rPr>
          <w:b/>
        </w:rPr>
        <w:t xml:space="preserve">Период, за который производится выплата</w:t>
      </w:r>
      <w:r>
        <w:t xml:space="preserve"> в соответствующих полях выберите из выпадающего списка год и месяц, за которые производится расчет с сотрудником.</w:t>
      </w:r>
      <w:r/>
    </w:p>
    <w:p>
      <w:pPr>
        <w:pStyle w:val="826"/>
        <w:ind w:left="0" w:firstLine="1033"/>
        <w:widowControl w:val="off"/>
        <w:tabs>
          <w:tab w:val="left" w:pos="1418" w:leader="none"/>
        </w:tabs>
      </w:pPr>
      <w:r>
        <w:t xml:space="preserve">Например, при выплате заработной платы выбирается прошлый месяц, так как расчет идет за вторую половину отработанного месяца, а при выплате аванса необходимо выбрать текущий месяц, так как расчет производится за первую половину текущего месяца.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блоке </w:t>
      </w:r>
      <w:r>
        <w:rPr>
          <w:b/>
        </w:rPr>
        <w:t xml:space="preserve">Вычеты</w:t>
      </w:r>
      <w:r>
        <w:t xml:space="preserve"> в соответствующих полях укажите сумму и код налогового вычета.</w:t>
      </w:r>
      <w:r/>
    </w:p>
    <w:p>
      <w:pPr>
        <w:pStyle w:val="826"/>
        <w:ind w:left="0" w:firstLine="1033"/>
        <w:widowControl w:val="off"/>
        <w:tabs>
          <w:tab w:val="left" w:pos="1418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данная информация заполняется в случае, если у физического лица есть право на вычет.</w:t>
      </w:r>
      <w:r>
        <w:rPr>
          <w:i/>
        </w:rPr>
      </w:r>
      <w:r>
        <w:rPr>
          <w:i/>
        </w:rPr>
      </w:r>
    </w:p>
    <w:p>
      <w:pPr>
        <w:pStyle w:val="826"/>
        <w:ind w:left="0" w:firstLine="1033"/>
        <w:widowControl w:val="off"/>
        <w:tabs>
          <w:tab w:val="left" w:pos="1418" w:leader="none"/>
        </w:tabs>
      </w:pPr>
      <w:r>
        <w:t xml:space="preserve">Для того чтобы добавить информацию о вычете, нажмите на ссылку </w:t>
      </w:r>
      <w:r>
        <w:rPr>
          <w:b/>
        </w:rPr>
        <w:t xml:space="preserve">Добавить вычет</w:t>
      </w:r>
      <w:r>
        <w:t xml:space="preserve"> и заполните необходимые данные.</w:t>
      </w:r>
      <w:r/>
    </w:p>
    <w:p>
      <w:pPr>
        <w:pStyle w:val="826"/>
        <w:ind w:left="0" w:firstLine="1033"/>
        <w:widowControl w:val="off"/>
        <w:tabs>
          <w:tab w:val="left" w:pos="1418" w:leader="none"/>
        </w:tabs>
        <w:rPr>
          <w:lang w:eastAsia="ru-RU"/>
        </w:rPr>
      </w:pPr>
      <w:r>
        <w:t xml:space="preserve">Если Вы хотите удалить вычет,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0835" cy="144056"/>
                <wp:effectExtent l="0" t="0" r="0" b="0"/>
                <wp:docPr id="931" name="_x0000_i211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45"/>
                        <a:srcRect l="15976" t="15874" r="9468" b="10581"/>
                        <a:stretch/>
                      </pic:blipFill>
                      <pic:spPr bwMode="auto">
                        <a:xfrm>
                          <a:off x="0" y="0"/>
                          <a:ext cx="130835" cy="14405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30" o:spid="_x0000_s930" type="#_x0000_t75" style="width:10.30pt;height:11.34pt;mso-wrap-distance-left:0.00pt;mso-wrap-distance-top:0.00pt;mso-wrap-distance-right:0.00pt;mso-wrap-distance-bottom:0.00pt;" stroked="f">
                <v:path textboxrect="0,0,0,0"/>
                <v:imagedata r:id="rId945" o:title=""/>
              </v:shape>
            </w:pict>
          </mc:Fallback>
        </mc:AlternateContent>
      </w:r>
      <w:r>
        <w:rPr>
          <w:lang w:eastAsia="ru-RU"/>
        </w:rPr>
        <w:t xml:space="preserve"> рядом с нужным блоком.</w:t>
      </w:r>
      <w:r>
        <w:rPr>
          <w:lang w:eastAsia="ru-RU"/>
        </w:rPr>
      </w:r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В блоке </w:t>
      </w:r>
      <w:r>
        <w:rPr>
          <w:b/>
        </w:rPr>
        <w:t xml:space="preserve">Доходы, не облагаемые страховыми взносами</w:t>
      </w:r>
      <w:r>
        <w:t xml:space="preserve"> </w:t>
      </w:r>
      <w:r>
        <w:t xml:space="preserve">заполните информацию о соответствующих доходах. Для этого укажите сумму и код дохода.</w:t>
      </w:r>
      <w:r/>
    </w:p>
    <w:p>
      <w:pPr>
        <w:pStyle w:val="826"/>
        <w:ind w:left="0" w:firstLine="1033"/>
        <w:widowControl w:val="off"/>
        <w:tabs>
          <w:tab w:val="left" w:pos="1418" w:leader="none"/>
        </w:tabs>
      </w:pPr>
      <w:r>
        <w:t xml:space="preserve">Для того чтобы добавить доход, нажмите на ссылку </w:t>
      </w:r>
      <w:r>
        <w:rPr>
          <w:b/>
        </w:rPr>
        <w:t xml:space="preserve">Указать доходы, не облагаемые страховыми взносами</w:t>
      </w:r>
      <w:r>
        <w:t xml:space="preserve"> и заполните необходимые данные.</w:t>
      </w:r>
      <w:r/>
    </w:p>
    <w:p>
      <w:pPr>
        <w:pStyle w:val="826"/>
        <w:ind w:left="0" w:firstLine="1033"/>
        <w:widowControl w:val="off"/>
        <w:tabs>
          <w:tab w:val="left" w:pos="1418" w:leader="none"/>
        </w:tabs>
        <w:rPr>
          <w:lang w:eastAsia="ru-RU"/>
        </w:rPr>
      </w:pPr>
      <w:r>
        <w:t xml:space="preserve">Если Вы хотите удалить данные,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0835" cy="144056"/>
                <wp:effectExtent l="0" t="0" r="0" b="0"/>
                <wp:docPr id="932" name="_x0000_i211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46"/>
                        <a:srcRect l="15976" t="15874" r="9468" b="10581"/>
                        <a:stretch/>
                      </pic:blipFill>
                      <pic:spPr bwMode="auto">
                        <a:xfrm>
                          <a:off x="0" y="0"/>
                          <a:ext cx="130835" cy="14405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31" o:spid="_x0000_s931" type="#_x0000_t75" style="width:10.30pt;height:11.34pt;mso-wrap-distance-left:0.00pt;mso-wrap-distance-top:0.00pt;mso-wrap-distance-right:0.00pt;mso-wrap-distance-bottom:0.00pt;" stroked="f">
                <v:path textboxrect="0,0,0,0"/>
                <v:imagedata r:id="rId946" o:title=""/>
              </v:shape>
            </w:pict>
          </mc:Fallback>
        </mc:AlternateContent>
      </w:r>
      <w:r>
        <w:rPr>
          <w:lang w:eastAsia="ru-RU"/>
        </w:rPr>
        <w:t xml:space="preserve"> рядом с нужным блоком.</w:t>
      </w:r>
      <w:r>
        <w:rPr>
          <w:lang w:eastAsia="ru-RU"/>
        </w:rPr>
      </w:r>
    </w:p>
    <w:p>
      <w:pPr>
        <w:pStyle w:val="749"/>
        <w:ind w:left="0"/>
      </w:pPr>
      <w:r>
        <w:t xml:space="preserve">Для того чтобы добавить сведения еще об одной выплате, нажмите на кнопку </w:t>
      </w:r>
      <w:r>
        <w:rPr>
          <w:b/>
        </w:rPr>
        <w:t xml:space="preserve">Добавить выплату</w:t>
      </w:r>
      <w:r>
        <w:t xml:space="preserve"> и заполните необходимую информацию.</w:t>
      </w:r>
      <w:r/>
    </w:p>
    <w:p>
      <w:pPr>
        <w:pStyle w:val="749"/>
        <w:ind w:left="0"/>
        <w:rPr>
          <w:lang w:eastAsia="ru-RU"/>
        </w:rPr>
      </w:pPr>
      <w:r>
        <w:t xml:space="preserve">Если Вы хотите удалить выплату,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0835" cy="144056"/>
                <wp:effectExtent l="0" t="0" r="0" b="0"/>
                <wp:docPr id="933" name="_x0000_i211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47"/>
                        <a:srcRect l="15976" t="15874" r="9468" b="10581"/>
                        <a:stretch/>
                      </pic:blipFill>
                      <pic:spPr bwMode="auto">
                        <a:xfrm>
                          <a:off x="0" y="0"/>
                          <a:ext cx="130835" cy="14405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32" o:spid="_x0000_s932" type="#_x0000_t75" style="width:10.30pt;height:11.34pt;mso-wrap-distance-left:0.00pt;mso-wrap-distance-top:0.00pt;mso-wrap-distance-right:0.00pt;mso-wrap-distance-bottom:0.00pt;" stroked="f">
                <v:path textboxrect="0,0,0,0"/>
                <v:imagedata r:id="rId947" o:title=""/>
              </v:shape>
            </w:pict>
          </mc:Fallback>
        </mc:AlternateContent>
      </w:r>
      <w:r>
        <w:rPr>
          <w:lang w:eastAsia="ru-RU"/>
        </w:rPr>
        <w:t xml:space="preserve"> рядом с нужным блоком.</w:t>
      </w:r>
      <w:r>
        <w:rPr>
          <w:lang w:eastAsia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Дата фактической выплаты</w:t>
      </w:r>
      <w:r>
        <w:t xml:space="preserve"> укажите дату, в которую планируется произвести выплату физическому лицу.</w:t>
      </w:r>
      <w:r>
        <w:t xml:space="preserve"> Для этого в соответствующем поле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934" name="_x0000_i211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48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33" o:spid="_x0000_s933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948" o:title=""/>
              </v:shape>
            </w:pict>
          </mc:Fallback>
        </mc:AlternateContent>
      </w:r>
      <w:r>
        <w:t xml:space="preserve"> и выберите из открывшегося календаря </w:t>
      </w:r>
      <w:r>
        <w:t xml:space="preserve">дату</w:t>
      </w:r>
      <w:r>
        <w:t xml:space="preserve"> или введите ее вручную</w:t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о</w:t>
      </w:r>
      <w:r>
        <w:rPr>
          <w:i/>
        </w:rPr>
        <w:t xml:space="preserve">тчет по выплате направляется в ФНС в указ</w:t>
      </w:r>
      <w:r>
        <w:rPr>
          <w:i/>
        </w:rPr>
        <w:t xml:space="preserve">анную дату фактической выплаты.</w:t>
      </w:r>
      <w:r>
        <w:rPr>
          <w:i/>
        </w:rPr>
      </w:r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Если дата выплаты неизвестна, ее</w:t>
      </w:r>
      <w:r>
        <w:t xml:space="preserve"> можно </w:t>
      </w:r>
      <w:r>
        <w:t xml:space="preserve">заполнить</w:t>
      </w:r>
      <w:r>
        <w:t xml:space="preserve"> после </w:t>
      </w:r>
      <w:r>
        <w:t xml:space="preserve">перехода платежа в статус «Исполнен». В этом случае отче</w:t>
      </w:r>
      <w:r>
        <w:t xml:space="preserve">т в ФНС будет направлен после указания даты.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После заполнения сведений о выплате в полях «К оплате», «Выплата на руки» и «НДФЛ» отобразится общая сумма платежа, сумма выплаты, а также сумма налога.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Если вся необходимая информация заполнена, нажмите на кнопку </w:t>
      </w:r>
      <w:r>
        <w:rPr>
          <w:b/>
        </w:rPr>
        <w:t xml:space="preserve">Продолжить</w:t>
      </w:r>
      <w:r>
        <w:t xml:space="preserve">. </w:t>
      </w:r>
      <w:r>
        <w:t xml:space="preserve">В результате Вы перейдете на страницу подписания.</w:t>
      </w:r>
      <w:r>
        <w:t xml:space="preserve"> 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Подписани</w:t>
      </w:r>
      <w:r>
        <w:rPr>
          <w:rStyle w:val="782"/>
        </w:rPr>
        <w:t xml:space="preserve">е</w:t>
      </w:r>
      <w:r>
        <w:rPr>
          <w:rStyle w:val="782"/>
        </w:rPr>
        <w:t xml:space="preserve"> докум</w:t>
      </w:r>
      <w:r>
        <w:rPr>
          <w:rStyle w:val="782"/>
        </w:rPr>
        <w:t xml:space="preserve">ен</w:t>
      </w:r>
      <w:r>
        <w:rPr>
          <w:rStyle w:val="782"/>
        </w:rPr>
        <w:t xml:space="preserve">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Для того чтобы сохранить сведения, щелкните по кнопке </w:t>
      </w:r>
      <w:r>
        <w:rPr>
          <w:b/>
        </w:rPr>
        <w:t xml:space="preserve">Сохранить</w:t>
      </w:r>
      <w:r>
        <w:t xml:space="preserve">. В результате документ будет сохранен и отобразится в списке платежей в разделе </w:t>
      </w:r>
      <w:r>
        <w:rPr>
          <w:b/>
        </w:rPr>
        <w:t xml:space="preserve">АУСН – Выплаты сотрудникам – Выплаты</w:t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В случае если Вы передумали создавать выплату и хотите вернуться на предыдущий экран,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935" name="_x0000_i211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49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34" o:spid="_x0000_s934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949" o:title=""/>
              </v:shape>
            </w:pict>
          </mc:Fallback>
        </mc:AlternateContent>
      </w:r>
      <w:r>
        <w:rPr>
          <w:lang w:eastAsia="ru-RU"/>
        </w:rPr>
        <w:t xml:space="preserve"> и подтвердите операцию.</w:t>
      </w:r>
      <w:r/>
    </w:p>
    <w:p>
      <w:pPr>
        <w:pStyle w:val="753"/>
      </w:pPr>
      <w:r>
        <w:t xml:space="preserve">Настройки</w:t>
      </w:r>
      <w:r/>
    </w:p>
    <w:p>
      <w:pPr>
        <w:pStyle w:val="749"/>
        <w:ind w:left="0"/>
      </w:pPr>
      <w:r>
        <w:fldChar w:fldCharType="begin"/>
      </w:r>
      <w:r>
        <w:instrText xml:space="preserve"> HYPERLINK  \l "_Смена_объекта_и" </w:instrText>
      </w:r>
      <w:r>
        <w:fldChar w:fldCharType="separate"/>
      </w:r>
      <w:r>
        <w:rPr>
          <w:rStyle w:val="782"/>
        </w:rPr>
        <w:t xml:space="preserve">Смена</w:t>
      </w:r>
      <w:r>
        <w:rPr>
          <w:rStyle w:val="782"/>
        </w:rPr>
        <w:t xml:space="preserve"> объ</w:t>
      </w:r>
      <w:r>
        <w:rPr>
          <w:rStyle w:val="782"/>
        </w:rPr>
        <w:t xml:space="preserve">ект</w:t>
      </w:r>
      <w:r>
        <w:rPr>
          <w:rStyle w:val="782"/>
        </w:rPr>
        <w:t xml:space="preserve">а и</w:t>
      </w:r>
      <w:r>
        <w:rPr>
          <w:rStyle w:val="782"/>
        </w:rPr>
        <w:t xml:space="preserve"> режима налогообложения</w:t>
      </w:r>
      <w:r>
        <w:fldChar w:fldCharType="end"/>
      </w:r>
      <w:r/>
    </w:p>
    <w:p>
      <w:pPr>
        <w:pStyle w:val="749"/>
        <w:ind w:left="0"/>
      </w:pPr>
      <w:r>
        <w:fldChar w:fldCharType="begin"/>
      </w:r>
      <w:r>
        <w:instrText xml:space="preserve"> HYPERLINK  \l "_Предоставление_прав" </w:instrText>
      </w:r>
      <w:r>
        <w:fldChar w:fldCharType="separate"/>
      </w:r>
      <w:r>
        <w:rPr>
          <w:rStyle w:val="782"/>
        </w:rPr>
        <w:t xml:space="preserve">Предоставлени</w:t>
      </w:r>
      <w:r>
        <w:rPr>
          <w:rStyle w:val="782"/>
        </w:rPr>
        <w:t xml:space="preserve">е</w:t>
      </w:r>
      <w:r>
        <w:rPr>
          <w:rStyle w:val="782"/>
        </w:rPr>
        <w:t xml:space="preserve"> прав</w:t>
      </w:r>
      <w:r>
        <w:fldChar w:fldCharType="end"/>
      </w:r>
      <w:r/>
    </w:p>
    <w:p>
      <w:pPr>
        <w:pStyle w:val="749"/>
        <w:ind w:left="0"/>
        <w:spacing w:after="120"/>
      </w:pPr>
      <w:r>
        <w:fldChar w:fldCharType="begin"/>
      </w:r>
      <w:r>
        <w:instrText xml:space="preserve"> HYPERLINK  \l "_Смена_контактного_лица" </w:instrText>
      </w:r>
      <w:r>
        <w:fldChar w:fldCharType="separate"/>
      </w:r>
      <w:r>
        <w:rPr>
          <w:rStyle w:val="782"/>
        </w:rPr>
        <w:t xml:space="preserve">Смена контак</w:t>
      </w:r>
      <w:r>
        <w:rPr>
          <w:rStyle w:val="782"/>
        </w:rPr>
        <w:t xml:space="preserve">т</w:t>
      </w:r>
      <w:r>
        <w:rPr>
          <w:rStyle w:val="782"/>
        </w:rPr>
        <w:t xml:space="preserve">но</w:t>
      </w:r>
      <w:r>
        <w:rPr>
          <w:rStyle w:val="782"/>
        </w:rPr>
        <w:t xml:space="preserve">го ли</w:t>
      </w:r>
      <w:r>
        <w:rPr>
          <w:rStyle w:val="782"/>
        </w:rPr>
        <w:t xml:space="preserve">ца</w:t>
      </w:r>
      <w:r>
        <w:fldChar w:fldCharType="end"/>
      </w:r>
      <w:r/>
    </w:p>
    <w:p>
      <w:pPr>
        <w:pStyle w:val="749"/>
        <w:ind w:left="0"/>
      </w:pPr>
      <w:r>
        <w:t xml:space="preserve">На вкладке </w:t>
      </w:r>
      <w:r>
        <w:rPr>
          <w:b/>
        </w:rPr>
        <w:t xml:space="preserve">Настройки</w:t>
      </w:r>
      <w:r>
        <w:t xml:space="preserve"> </w:t>
      </w:r>
      <w:r>
        <w:t xml:space="preserve">Вы можете изменить </w:t>
      </w:r>
      <w:r>
        <w:t xml:space="preserve">действующие параметры АУСН</w:t>
      </w:r>
      <w:r>
        <w:t xml:space="preserve">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0084" cy="4406379"/>
                <wp:effectExtent l="0" t="0" r="0" b="0"/>
                <wp:docPr id="936" name="_x0000_i211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50"/>
                        <a:stretch/>
                      </pic:blipFill>
                      <pic:spPr bwMode="auto">
                        <a:xfrm>
                          <a:off x="0" y="0"/>
                          <a:ext cx="5040084" cy="440637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35" o:spid="_x0000_s935" type="#_x0000_t75" style="width:396.86pt;height:346.96pt;mso-wrap-distance-left:0.00pt;mso-wrap-distance-top:0.00pt;mso-wrap-distance-right:0.00pt;mso-wrap-distance-bottom:0.00pt;" stroked="f">
                <v:path textboxrect="0,0,0,0"/>
                <v:imagedata r:id="rId950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329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Личный кабинет АУСН. Раздел </w:t>
      </w:r>
      <w:r>
        <w:rPr>
          <w:rFonts w:ascii="Arial" w:hAnsi="Arial" w:cs="Arial"/>
          <w:b/>
          <w:bCs/>
          <w:iCs/>
          <w:sz w:val="18"/>
        </w:rPr>
        <w:t xml:space="preserve">Настройки</w:t>
      </w:r>
      <w:r/>
    </w:p>
    <w:p>
      <w:pPr>
        <w:pStyle w:val="749"/>
        <w:ind w:left="0"/>
      </w:pPr>
      <w:r>
        <w:t xml:space="preserve">На данной странице Вы можете выполнить следующие настройки: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Сменить объект </w:t>
      </w:r>
      <w:r>
        <w:rPr>
          <w:b/>
        </w:rPr>
        <w:t xml:space="preserve">или режим </w:t>
      </w:r>
      <w:r>
        <w:rPr>
          <w:b/>
        </w:rPr>
        <w:t xml:space="preserve">налогообложения</w:t>
      </w:r>
      <w:r>
        <w:t xml:space="preserve">. Для этого в блоке </w:t>
      </w:r>
      <w:r>
        <w:rPr>
          <w:b/>
        </w:rPr>
        <w:t xml:space="preserve">Налоговый режим</w:t>
      </w:r>
      <w:r>
        <w:t xml:space="preserve"> нажмите на кнопку </w:t>
      </w:r>
      <w:r>
        <w:rPr>
          <w:b/>
        </w:rPr>
        <w:t xml:space="preserve">Изменить</w:t>
      </w:r>
      <w:r>
        <w:t xml:space="preserve">. Подробнее о смотрите в разделе </w:t>
      </w:r>
      <w:r>
        <w:fldChar w:fldCharType="begin"/>
      </w:r>
      <w:r>
        <w:instrText xml:space="preserve"> HYPERLINK  \l "_Смена_объекта_и" </w:instrText>
      </w:r>
      <w:r>
        <w:fldChar w:fldCharType="separate"/>
      </w:r>
      <w:r>
        <w:rPr>
          <w:rStyle w:val="782"/>
        </w:rPr>
        <w:t xml:space="preserve">Смена объекта </w:t>
      </w:r>
      <w:r>
        <w:rPr>
          <w:rStyle w:val="782"/>
        </w:rPr>
        <w:t xml:space="preserve">и </w:t>
      </w:r>
      <w:r>
        <w:rPr>
          <w:rStyle w:val="782"/>
        </w:rPr>
        <w:t xml:space="preserve">ре</w:t>
      </w:r>
      <w:r>
        <w:rPr>
          <w:rStyle w:val="782"/>
        </w:rPr>
        <w:t xml:space="preserve">жима </w:t>
      </w:r>
      <w:r>
        <w:rPr>
          <w:rStyle w:val="782"/>
        </w:rPr>
        <w:t xml:space="preserve">на</w:t>
      </w:r>
      <w:r>
        <w:rPr>
          <w:rStyle w:val="782"/>
        </w:rPr>
        <w:t xml:space="preserve">логоо</w:t>
      </w:r>
      <w:r>
        <w:rPr>
          <w:rStyle w:val="782"/>
        </w:rPr>
        <w:t xml:space="preserve">бложения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Предоставить банку права на действия в ФНС</w:t>
      </w:r>
      <w:r>
        <w:t xml:space="preserve">. Для этого в блоке </w:t>
      </w:r>
      <w:r>
        <w:rPr>
          <w:b/>
        </w:rPr>
        <w:t xml:space="preserve">Права банка</w:t>
      </w:r>
      <w:r>
        <w:t xml:space="preserve"> щелкните по кнопке </w:t>
      </w:r>
      <w:r>
        <w:rPr>
          <w:b/>
        </w:rPr>
        <w:t xml:space="preserve">Изменить</w:t>
      </w:r>
      <w:r>
        <w:t xml:space="preserve">. Подробное описание данной операции приведено в разделе </w:t>
      </w:r>
      <w:r>
        <w:fldChar w:fldCharType="begin"/>
      </w:r>
      <w:r>
        <w:instrText xml:space="preserve"> HYPERLINK  \l "_Предоставление_прав_банку" </w:instrText>
      </w:r>
      <w:r>
        <w:fldChar w:fldCharType="separate"/>
      </w:r>
      <w:r>
        <w:rPr>
          <w:rStyle w:val="782"/>
        </w:rPr>
        <w:t xml:space="preserve">Предостав</w:t>
      </w:r>
      <w:r>
        <w:rPr>
          <w:rStyle w:val="782"/>
        </w:rPr>
        <w:t xml:space="preserve">лени</w:t>
      </w:r>
      <w:r>
        <w:rPr>
          <w:rStyle w:val="782"/>
        </w:rPr>
        <w:t xml:space="preserve">е </w:t>
      </w:r>
      <w:r>
        <w:rPr>
          <w:rStyle w:val="782"/>
        </w:rPr>
        <w:t xml:space="preserve">прав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Изменить сведения о контактном лице для взаимодействия с ФНС</w:t>
      </w:r>
      <w:r>
        <w:t xml:space="preserve">. Для этого в блоке </w:t>
      </w:r>
      <w:r>
        <w:rPr>
          <w:b/>
        </w:rPr>
        <w:t xml:space="preserve">Контактное лицо</w:t>
      </w:r>
      <w:r>
        <w:t xml:space="preserve"> нажмите на кнопку </w:t>
      </w:r>
      <w:r>
        <w:rPr>
          <w:b/>
        </w:rPr>
        <w:t xml:space="preserve">Редактировать</w:t>
      </w:r>
      <w:r>
        <w:t xml:space="preserve">. Подробнее смотрите в разделе </w:t>
      </w:r>
      <w:r>
        <w:fldChar w:fldCharType="begin"/>
      </w:r>
      <w:r>
        <w:instrText xml:space="preserve"> HYPERLINK  \l "_Смена_контактного_лица" </w:instrText>
      </w:r>
      <w:r>
        <w:fldChar w:fldCharType="separate"/>
      </w:r>
      <w:r>
        <w:rPr>
          <w:rStyle w:val="782"/>
        </w:rPr>
        <w:t xml:space="preserve">Смена кон</w:t>
      </w:r>
      <w:r>
        <w:rPr>
          <w:rStyle w:val="782"/>
        </w:rPr>
        <w:t xml:space="preserve">т</w:t>
      </w:r>
      <w:r>
        <w:rPr>
          <w:rStyle w:val="782"/>
        </w:rPr>
        <w:t xml:space="preserve">а</w:t>
      </w:r>
      <w:r>
        <w:rPr>
          <w:rStyle w:val="782"/>
        </w:rPr>
        <w:t xml:space="preserve">ктног</w:t>
      </w:r>
      <w:r>
        <w:rPr>
          <w:rStyle w:val="782"/>
        </w:rPr>
        <w:t xml:space="preserve">о лица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Просмотреть историю изменений, внесенных в настройки</w:t>
      </w:r>
      <w:r>
        <w:t xml:space="preserve">. </w:t>
      </w:r>
      <w:r>
        <w:t xml:space="preserve">В блоке </w:t>
      </w:r>
      <w:r>
        <w:rPr>
          <w:b/>
        </w:rPr>
        <w:t xml:space="preserve">История изменений</w:t>
      </w:r>
      <w:r>
        <w:t xml:space="preserve"> отображается список заявлений на изменений параметров АУСН.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По каждой записи </w:t>
      </w:r>
      <w:r>
        <w:t xml:space="preserve">показана следующая информация: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Статус и дата документа;</w:t>
      </w:r>
      <w:r/>
    </w:p>
    <w:p>
      <w:pPr>
        <w:pStyle w:val="826"/>
        <w:numPr>
          <w:ilvl w:val="0"/>
          <w:numId w:val="18"/>
        </w:numPr>
        <w:ind w:left="0" w:firstLine="1033"/>
        <w:widowControl w:val="off"/>
        <w:tabs>
          <w:tab w:val="left" w:pos="1418" w:leader="none"/>
        </w:tabs>
      </w:pPr>
      <w:r>
        <w:t xml:space="preserve">Тип документа.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Для просмотра заявления щелкните по интересующей записи.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Если Вы хотите отозвать документ, нажмите на кнопку </w:t>
      </w:r>
      <w:r>
        <w:rPr>
          <w:b/>
        </w:rPr>
        <w:t xml:space="preserve">Отозвать</w:t>
      </w:r>
      <w:r>
        <w:t xml:space="preserve"> напротив нужного заявления.</w:t>
      </w:r>
      <w:r>
        <w:t xml:space="preserve"> Затем </w:t>
      </w:r>
      <w:r>
        <w:rPr>
          <w:lang w:eastAsia="ru-RU" w:bidi="en-US"/>
        </w:rPr>
        <w:t xml:space="preserve">на открывшейся форме выберите из выпадающего списка причину отзыва и щелкните по кнопке </w:t>
      </w:r>
      <w:r>
        <w:rPr>
          <w:b/>
          <w:lang w:eastAsia="ru-RU" w:bidi="en-US"/>
        </w:rPr>
        <w:t xml:space="preserve">Перейти к подписанию</w:t>
      </w:r>
      <w:r>
        <w:rPr>
          <w:lang w:eastAsia="ru-RU" w:bidi="en-US"/>
        </w:rPr>
        <w:t xml:space="preserve">. </w:t>
      </w:r>
      <w:r>
        <w:t xml:space="preserve">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</w:t>
      </w:r>
      <w:r>
        <w:rPr>
          <w:rStyle w:val="782"/>
        </w:rPr>
        <w:t xml:space="preserve">писание</w:t>
      </w:r>
      <w:r>
        <w:rPr>
          <w:rStyle w:val="782"/>
        </w:rPr>
        <w:t xml:space="preserve"> до</w:t>
      </w:r>
      <w:r>
        <w:rPr>
          <w:rStyle w:val="782"/>
        </w:rPr>
        <w:t xml:space="preserve">ку</w:t>
      </w:r>
      <w:r>
        <w:rPr>
          <w:rStyle w:val="782"/>
        </w:rPr>
        <w:t xml:space="preserve">ментов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754"/>
        <w:rPr>
          <w:lang w:val="ru-RU"/>
        </w:rPr>
      </w:pPr>
      <w:r>
        <w:rPr>
          <w:lang w:val="ru-RU"/>
        </w:rPr>
        <w:t xml:space="preserve">Смена объекта </w:t>
      </w:r>
      <w:r>
        <w:rPr>
          <w:lang w:val="ru-RU"/>
        </w:rPr>
        <w:t xml:space="preserve">и режима </w:t>
      </w:r>
      <w:r>
        <w:rPr>
          <w:lang w:val="ru-RU"/>
        </w:rPr>
        <w:t xml:space="preserve">налогообложения</w:t>
      </w:r>
      <w:r>
        <w:rPr>
          <w:lang w:val="ru-RU"/>
        </w:rPr>
      </w:r>
    </w:p>
    <w:p>
      <w:pPr>
        <w:pStyle w:val="749"/>
        <w:ind w:left="0"/>
      </w:pPr>
      <w:r>
        <w:fldChar w:fldCharType="begin"/>
      </w:r>
      <w:r>
        <w:instrText xml:space="preserve"> HYPERLINK  \l "_Смена_объекта_налогообложения" </w:instrText>
      </w:r>
      <w:r>
        <w:fldChar w:fldCharType="separate"/>
      </w:r>
      <w:r>
        <w:rPr>
          <w:rStyle w:val="782"/>
        </w:rPr>
        <w:t xml:space="preserve">См</w:t>
      </w:r>
      <w:r>
        <w:rPr>
          <w:rStyle w:val="782"/>
        </w:rPr>
        <w:t xml:space="preserve">ена объе</w:t>
      </w:r>
      <w:r>
        <w:rPr>
          <w:rStyle w:val="782"/>
        </w:rPr>
        <w:t xml:space="preserve">кт</w:t>
      </w:r>
      <w:r>
        <w:rPr>
          <w:rStyle w:val="782"/>
        </w:rPr>
        <w:t xml:space="preserve">а нало</w:t>
      </w:r>
      <w:r>
        <w:rPr>
          <w:rStyle w:val="782"/>
        </w:rPr>
        <w:t xml:space="preserve">гообложения</w:t>
      </w:r>
      <w:r>
        <w:fldChar w:fldCharType="end"/>
      </w:r>
      <w:r/>
    </w:p>
    <w:p>
      <w:pPr>
        <w:pStyle w:val="749"/>
        <w:ind w:left="0"/>
        <w:spacing w:after="120"/>
      </w:pPr>
      <w:r>
        <w:fldChar w:fldCharType="begin"/>
      </w:r>
      <w:r>
        <w:instrText xml:space="preserve"> HYPERLINK  \l "_Смена_режима_налогообложения" </w:instrText>
      </w:r>
      <w:r>
        <w:fldChar w:fldCharType="separate"/>
      </w:r>
      <w:r>
        <w:rPr>
          <w:rStyle w:val="782"/>
        </w:rPr>
        <w:t xml:space="preserve">Смена </w:t>
      </w:r>
      <w:r>
        <w:rPr>
          <w:rStyle w:val="782"/>
        </w:rPr>
        <w:t xml:space="preserve">режим</w:t>
      </w:r>
      <w:r>
        <w:rPr>
          <w:rStyle w:val="782"/>
        </w:rPr>
        <w:t xml:space="preserve">а </w:t>
      </w:r>
      <w:r>
        <w:rPr>
          <w:rStyle w:val="782"/>
        </w:rPr>
        <w:t xml:space="preserve">налогооб</w:t>
      </w:r>
      <w:r>
        <w:rPr>
          <w:rStyle w:val="782"/>
        </w:rPr>
        <w:t xml:space="preserve">ложения</w:t>
      </w:r>
      <w:r>
        <w:fldChar w:fldCharType="end"/>
      </w:r>
      <w:r/>
    </w:p>
    <w:p>
      <w:pPr>
        <w:pStyle w:val="749"/>
        <w:ind w:left="0"/>
      </w:pPr>
      <w:r>
        <w:t xml:space="preserve">Вы можете сформировать заявление на смену текущего объекта налогообложения.</w:t>
      </w:r>
      <w:r/>
    </w:p>
    <w:p>
      <w:pPr>
        <w:pStyle w:val="749"/>
        <w:ind w:left="0"/>
      </w:pPr>
      <w:r>
        <w:t xml:space="preserve">С</w:t>
      </w:r>
      <w:r>
        <w:t xml:space="preserve">мена объекта налогообложения возможна по желанию организации или при нарушении действующих параметров режима</w:t>
      </w:r>
      <w:r>
        <w:t xml:space="preserve"> АУСН</w:t>
      </w:r>
      <w:r>
        <w:t xml:space="preserve">.</w:t>
      </w:r>
      <w:r/>
    </w:p>
    <w:p>
      <w:pPr>
        <w:pStyle w:val="755"/>
      </w:pPr>
      <w:r>
        <w:rPr>
          <w:lang w:val="ru-RU"/>
        </w:rPr>
        <w:t xml:space="preserve">Смена объекта</w:t>
      </w:r>
      <w:r>
        <w:t xml:space="preserve"> налогообложения</w:t>
      </w:r>
      <w:r/>
    </w:p>
    <w:p>
      <w:pPr>
        <w:pStyle w:val="749"/>
        <w:ind w:left="0"/>
      </w:pPr>
      <w:r>
        <w:t xml:space="preserve">На форме создания заявления на смену объекта налогообложения по желанию организации просмотрите и укажите следующие сведения:</w:t>
      </w:r>
      <w:r/>
    </w:p>
    <w:p>
      <w:pPr>
        <w:pStyle w:val="749"/>
        <w:ind w:left="0" w:firstLine="0"/>
        <w:jc w:val="center"/>
        <w:spacing w:before="120" w:after="120"/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0107" cy="3518802"/>
                <wp:effectExtent l="0" t="0" r="0" b="0"/>
                <wp:docPr id="937" name="_x0000_i211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51"/>
                        <a:stretch/>
                      </pic:blipFill>
                      <pic:spPr bwMode="auto">
                        <a:xfrm>
                          <a:off x="0" y="0"/>
                          <a:ext cx="3600107" cy="351880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36" o:spid="_x0000_s936" type="#_x0000_t75" style="width:283.47pt;height:277.07pt;mso-wrap-distance-left:0.00pt;mso-wrap-distance-top:0.00pt;mso-wrap-distance-right:0.00pt;mso-wrap-distance-bottom:0.00pt;" stroked="f">
                <v:path textboxrect="0,0,0,0"/>
                <v:imagedata r:id="rId951" o:title=""/>
              </v:shape>
            </w:pict>
          </mc:Fallback>
        </mc:AlternateContent>
      </w:r>
      <w:r/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</w:t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330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– Смена объекта налогообложения</w:t>
      </w:r>
      <w:r>
        <w:rPr>
          <w:rFonts w:ascii="Arial" w:hAnsi="Arial" w:cs="Arial"/>
          <w:bCs/>
          <w:iCs/>
          <w:sz w:val="18"/>
        </w:rPr>
      </w:r>
      <w:r>
        <w:rPr>
          <w:rFonts w:ascii="Arial" w:hAnsi="Arial" w:cs="Arial"/>
          <w:bCs/>
          <w:iCs/>
          <w:sz w:val="18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верхней части формы отображается информация о текущем объекте налогообложения.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Далее показаны сведения о Вашей организации.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Сменить объект налогообложения</w:t>
      </w:r>
      <w:r>
        <w:t xml:space="preserve"> выберите период перехода на другой объект налогообложения. Для этого установите переключатель напротив интересующего значения.</w:t>
      </w:r>
      <w:r/>
    </w:p>
    <w:p>
      <w:pPr>
        <w:pStyle w:val="749"/>
        <w:ind w:left="0"/>
      </w:pPr>
      <w:r>
        <w:t xml:space="preserve">После указания всей необходимой информации нажмите на кнопку </w:t>
      </w:r>
      <w:r>
        <w:rPr>
          <w:b/>
        </w:rPr>
        <w:t xml:space="preserve">Подтвердить переход</w:t>
      </w:r>
      <w:r>
        <w:t xml:space="preserve">. В результате Вы перейдете на страницу подписания заявления.</w:t>
      </w:r>
      <w:r>
        <w:t xml:space="preserve"> 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Подписани</w:t>
      </w:r>
      <w:r>
        <w:rPr>
          <w:rStyle w:val="782"/>
        </w:rPr>
        <w:t xml:space="preserve">е доку</w:t>
      </w:r>
      <w:r>
        <w:rPr>
          <w:rStyle w:val="782"/>
        </w:rPr>
        <w:t xml:space="preserve">м</w:t>
      </w:r>
      <w:r>
        <w:rPr>
          <w:rStyle w:val="782"/>
        </w:rPr>
        <w:t xml:space="preserve">ентов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749"/>
        <w:ind w:left="0"/>
      </w:pPr>
      <w:r>
        <w:t xml:space="preserve">Если Вы передумали оформлять документ, щелкните по кнопке </w:t>
      </w:r>
      <w:r>
        <w:rPr>
          <w:b/>
        </w:rPr>
        <w:t xml:space="preserve">Отмена</w:t>
      </w:r>
      <w:r>
        <w:t xml:space="preserve">.</w:t>
      </w:r>
      <w:r/>
    </w:p>
    <w:p>
      <w:pPr>
        <w:pStyle w:val="755"/>
      </w:pPr>
      <w:r>
        <w:rPr>
          <w:lang w:val="ru-RU"/>
        </w:rPr>
        <w:t xml:space="preserve">Смена режима налогообложения</w:t>
      </w:r>
      <w:r/>
    </w:p>
    <w:p>
      <w:pPr>
        <w:pStyle w:val="749"/>
        <w:ind w:left="0"/>
      </w:pPr>
      <w:r>
        <w:t xml:space="preserve">На форме создания заявления на смену </w:t>
      </w:r>
      <w:r>
        <w:t xml:space="preserve">режима</w:t>
      </w:r>
      <w:r>
        <w:t xml:space="preserve"> налогообложения в связи с нарушением режима АУСН просмотрите и укажите следующие сведения:</w:t>
      </w:r>
      <w:r/>
    </w:p>
    <w:p>
      <w:pPr>
        <w:pStyle w:val="749"/>
        <w:ind w:left="0" w:firstLine="0"/>
        <w:jc w:val="center"/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1047" cy="4780204"/>
                <wp:effectExtent l="0" t="0" r="0" b="0"/>
                <wp:docPr id="938" name="_x0000_i211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52"/>
                        <a:stretch/>
                      </pic:blipFill>
                      <pic:spPr bwMode="auto">
                        <a:xfrm>
                          <a:off x="0" y="0"/>
                          <a:ext cx="3601047" cy="478020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37" o:spid="_x0000_s937" type="#_x0000_t75" style="width:283.55pt;height:376.39pt;mso-wrap-distance-left:0.00pt;mso-wrap-distance-top:0.00pt;mso-wrap-distance-right:0.00pt;mso-wrap-distance-bottom:0.00pt;" stroked="f">
                <v:path textboxrect="0,0,0,0"/>
                <v:imagedata r:id="rId952" o:title=""/>
              </v:shape>
            </w:pict>
          </mc:Fallback>
        </mc:AlternateContent>
      </w:r>
      <w:r/>
    </w:p>
    <w:p>
      <w:pPr>
        <w:pStyle w:val="820"/>
        <w:ind w:left="0" w:firstLine="0"/>
        <w:rPr>
          <w:sz w:val="20"/>
          <w:szCs w:val="20"/>
          <w:lang w:val="ru-RU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331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  <w:lang w:val="ru-RU"/>
        </w:rPr>
        <w:t xml:space="preserve"> </w:t>
      </w:r>
      <w:r>
        <w:rPr>
          <w:rFonts w:ascii="Arial" w:hAnsi="Arial" w:cs="Arial"/>
          <w:b w:val="0"/>
          <w:szCs w:val="18"/>
          <w:lang w:val="ru-RU"/>
        </w:rPr>
        <w:t xml:space="preserve">–</w:t>
      </w:r>
      <w:r>
        <w:rPr>
          <w:rFonts w:ascii="Arial" w:hAnsi="Arial" w:cs="Arial"/>
          <w:b w:val="0"/>
          <w:szCs w:val="18"/>
        </w:rPr>
        <w:t xml:space="preserve"> </w:t>
      </w:r>
      <w:r>
        <w:rPr>
          <w:rFonts w:ascii="Arial" w:hAnsi="Arial" w:cs="Arial"/>
          <w:b w:val="0"/>
          <w:bCs w:val="0"/>
        </w:rPr>
        <w:t xml:space="preserve">Смена режима налогообложения</w:t>
      </w:r>
      <w:r>
        <w:rPr>
          <w:rFonts w:ascii="Arial" w:hAnsi="Arial" w:cs="Arial"/>
          <w:b w:val="0"/>
          <w:bCs w:val="0"/>
          <w:lang w:val="ru-RU"/>
        </w:rPr>
        <w:t xml:space="preserve"> в связи с нарушением режима АУСН</w:t>
      </w:r>
      <w:r>
        <w:rPr>
          <w:sz w:val="20"/>
          <w:szCs w:val="20"/>
          <w:lang w:val="ru-RU"/>
        </w:rPr>
      </w:r>
      <w:r>
        <w:rPr>
          <w:sz w:val="20"/>
          <w:szCs w:val="20"/>
          <w:lang w:val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«Новый налоговый режим» выберите из выпадающего списка интересующее значение.</w:t>
      </w:r>
      <w:r/>
    </w:p>
    <w:p>
      <w:pPr>
        <w:pStyle w:val="826"/>
        <w:ind w:left="0"/>
        <w:widowControl w:val="off"/>
        <w:tabs>
          <w:tab w:val="left" w:pos="1134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смена режима налогообложения предполагает снятие организации с учета на АУСН и переход на другой вид налогообложения: УСН Доходы, УСН Доходы-Расходы, ОСНО или ЕСХН.</w:t>
      </w:r>
      <w:r>
        <w:rPr>
          <w:i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Далее </w:t>
      </w:r>
      <w:r>
        <w:t xml:space="preserve">просмотрите</w:t>
      </w:r>
      <w:r>
        <w:t xml:space="preserve"> сведения о Вашей организации.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«Причина снятия с АУСН» выберите из выпадающего списка причину, по которой требуется изменить режим налогообложения.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«Дата, с которой было выявлено несоответствие требований» укажите дату выявления нарушения режима АУСН. Для этого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939" name="_x0000_i211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53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38" o:spid="_x0000_s938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953" o:title=""/>
              </v:shape>
            </w:pict>
          </mc:Fallback>
        </mc:AlternateContent>
      </w:r>
      <w:r>
        <w:t xml:space="preserve"> и выберите из открывшегося календаря </w:t>
      </w:r>
      <w:r>
        <w:t xml:space="preserve">дату</w:t>
      </w:r>
      <w:r>
        <w:t xml:space="preserve"> или введите ее вручную</w:t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Сменить </w:t>
      </w:r>
      <w:r>
        <w:rPr>
          <w:b/>
        </w:rPr>
        <w:t xml:space="preserve">налоговый режим</w:t>
      </w:r>
      <w:r>
        <w:t xml:space="preserve"> выберите период перехода на другой режим налогообложения. Для этого установите переключатель напротив интересующего значения.</w:t>
      </w:r>
      <w:r/>
    </w:p>
    <w:p>
      <w:pPr>
        <w:pStyle w:val="749"/>
        <w:ind w:left="0"/>
      </w:pPr>
      <w:r>
        <w:t xml:space="preserve">После указания всей необходимой информации нажмите на кнопку </w:t>
      </w:r>
      <w:r>
        <w:rPr>
          <w:b/>
        </w:rPr>
        <w:t xml:space="preserve">Подтвердить переход</w:t>
      </w:r>
      <w:r>
        <w:t xml:space="preserve">. В результате Вы перейдете на страницу подписания заявления.</w:t>
      </w:r>
      <w:r>
        <w:t xml:space="preserve"> 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</w:t>
      </w:r>
      <w:r>
        <w:rPr>
          <w:rStyle w:val="782"/>
        </w:rPr>
        <w:t xml:space="preserve">ние док</w:t>
      </w:r>
      <w:r>
        <w:rPr>
          <w:rStyle w:val="782"/>
        </w:rPr>
        <w:t xml:space="preserve">умен</w:t>
      </w:r>
      <w:r>
        <w:rPr>
          <w:rStyle w:val="782"/>
        </w:rPr>
        <w:t xml:space="preserve">то</w:t>
      </w:r>
      <w:r>
        <w:rPr>
          <w:rStyle w:val="782"/>
        </w:rPr>
        <w:t xml:space="preserve">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Если Вы передумали оформлять документ, щелкните по кнопке </w:t>
      </w:r>
      <w:r>
        <w:rPr>
          <w:b/>
        </w:rPr>
        <w:t xml:space="preserve">Отмена</w:t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  <w:rPr>
          <w:lang w:eastAsia="en-US"/>
        </w:rPr>
      </w:pPr>
      <w:r>
        <w:t xml:space="preserve">После снятия с уче</w:t>
      </w:r>
      <w:r>
        <w:t xml:space="preserve">та по АУСН, система АУСН доступна только в части переразметки преды</w:t>
      </w:r>
      <w:r>
        <w:t xml:space="preserve">дущих операций с целью перерасче</w:t>
      </w:r>
      <w:r>
        <w:t xml:space="preserve">та налога за предыдущие периоды.</w:t>
      </w:r>
      <w:r>
        <w:rPr>
          <w:lang w:eastAsia="en-US"/>
        </w:rPr>
      </w:r>
      <w:r>
        <w:rPr>
          <w:lang w:eastAsia="en-US"/>
        </w:rPr>
      </w:r>
    </w:p>
    <w:p>
      <w:pPr>
        <w:pStyle w:val="754"/>
        <w:rPr>
          <w:lang w:val="ru-RU"/>
        </w:rPr>
      </w:pPr>
      <w:r>
        <w:rPr>
          <w:lang w:val="ru-RU"/>
        </w:rPr>
        <w:t xml:space="preserve">Предоставление прав</w:t>
      </w:r>
      <w:r>
        <w:rPr>
          <w:lang w:val="ru-RU"/>
        </w:rPr>
      </w:r>
    </w:p>
    <w:p>
      <w:pPr>
        <w:pStyle w:val="749"/>
        <w:ind w:left="0"/>
      </w:pPr>
      <w:r>
        <w:t xml:space="preserve">Вы можете сформировать заявление на предоставление </w:t>
      </w:r>
      <w:r>
        <w:t xml:space="preserve">уполномоченному </w:t>
      </w:r>
      <w:r>
        <w:t xml:space="preserve">банку прав на выполнение определенных действий </w:t>
      </w:r>
      <w:r>
        <w:t xml:space="preserve">при взаимодействии с</w:t>
      </w:r>
      <w:r>
        <w:t xml:space="preserve"> </w:t>
      </w:r>
      <w:r>
        <w:t xml:space="preserve">Федеральной налоговой службой</w:t>
      </w:r>
      <w:r>
        <w:t xml:space="preserve">.</w:t>
      </w:r>
      <w:r/>
    </w:p>
    <w:p>
      <w:pPr>
        <w:pStyle w:val="749"/>
        <w:ind w:left="0" w:firstLine="0"/>
        <w:jc w:val="center"/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8393" cy="2853881"/>
                <wp:effectExtent l="0" t="0" r="0" b="0"/>
                <wp:docPr id="940" name="_x0000_i211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54"/>
                        <a:srcRect l="3148" t="0" r="4706" b="0"/>
                        <a:stretch/>
                      </pic:blipFill>
                      <pic:spPr bwMode="auto">
                        <a:xfrm>
                          <a:off x="0" y="0"/>
                          <a:ext cx="3598393" cy="2853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39" o:spid="_x0000_s939" type="#_x0000_t75" style="width:283.34pt;height:224.72pt;mso-wrap-distance-left:0.00pt;mso-wrap-distance-top:0.00pt;mso-wrap-distance-right:0.00pt;mso-wrap-distance-bottom:0.00pt;" stroked="f">
                <v:path textboxrect="0,0,0,0"/>
                <v:imagedata r:id="rId954" o:title=""/>
              </v:shape>
            </w:pict>
          </mc:Fallback>
        </mc:AlternateContent>
      </w:r>
      <w:r/>
    </w:p>
    <w:p>
      <w:pPr>
        <w:pStyle w:val="820"/>
        <w:ind w:left="0" w:firstLine="0"/>
        <w:rPr>
          <w:sz w:val="20"/>
          <w:szCs w:val="20"/>
          <w:lang w:val="ru-RU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332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  <w:lang w:val="ru-RU"/>
        </w:rPr>
        <w:t xml:space="preserve"> </w:t>
      </w:r>
      <w:r>
        <w:rPr>
          <w:rFonts w:ascii="Arial" w:hAnsi="Arial" w:cs="Arial"/>
          <w:b w:val="0"/>
          <w:szCs w:val="18"/>
          <w:lang w:val="ru-RU"/>
        </w:rPr>
        <w:t xml:space="preserve">–</w:t>
      </w:r>
      <w:r>
        <w:rPr>
          <w:rFonts w:ascii="Arial" w:hAnsi="Arial" w:cs="Arial"/>
          <w:b w:val="0"/>
          <w:szCs w:val="18"/>
        </w:rPr>
        <w:t xml:space="preserve"> </w:t>
      </w:r>
      <w:r>
        <w:rPr>
          <w:rFonts w:ascii="Arial" w:hAnsi="Arial" w:cs="Arial"/>
          <w:b w:val="0"/>
          <w:bCs w:val="0"/>
          <w:lang w:val="ru-RU"/>
        </w:rPr>
        <w:t xml:space="preserve">Предоставление прав банку</w:t>
      </w:r>
      <w:r>
        <w:rPr>
          <w:sz w:val="20"/>
          <w:szCs w:val="20"/>
          <w:lang w:val="ru-RU"/>
        </w:rPr>
      </w:r>
      <w:r>
        <w:rPr>
          <w:sz w:val="20"/>
          <w:szCs w:val="20"/>
          <w:lang w:val="ru-RU"/>
        </w:rPr>
      </w:r>
    </w:p>
    <w:p>
      <w:pPr>
        <w:pStyle w:val="749"/>
        <w:ind w:left="0"/>
        <w:rPr>
          <w:lang w:eastAsia="en-US"/>
        </w:rPr>
      </w:pPr>
      <w:r>
        <w:rPr>
          <w:lang w:eastAsia="en-US"/>
        </w:rPr>
        <w:t xml:space="preserve">На форме создания заявления в соответствующем поле выберите из выпадающего списка вид прав, которые Ваша организация готова предоставить банку.</w:t>
      </w:r>
      <w:r>
        <w:rPr>
          <w:lang w:eastAsia="en-US"/>
        </w:rPr>
      </w:r>
      <w:r>
        <w:rPr>
          <w:lang w:eastAsia="en-US"/>
        </w:rPr>
      </w:r>
    </w:p>
    <w:p>
      <w:pPr>
        <w:pStyle w:val="749"/>
        <w:ind w:left="0"/>
      </w:pPr>
      <w:r>
        <w:t xml:space="preserve">После указания всей необходимой информации нажмите на кнопку </w:t>
      </w:r>
      <w:r>
        <w:rPr>
          <w:b/>
        </w:rPr>
        <w:t xml:space="preserve">Изменить права банка</w:t>
      </w:r>
      <w:r>
        <w:t xml:space="preserve">. В результате Вы перейдете на страницу подписания заявления.</w:t>
      </w:r>
      <w:r>
        <w:t xml:space="preserve"> 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</w:t>
      </w:r>
      <w:r>
        <w:rPr>
          <w:rStyle w:val="782"/>
        </w:rPr>
        <w:t xml:space="preserve">ние док</w:t>
      </w:r>
      <w:r>
        <w:rPr>
          <w:rStyle w:val="782"/>
        </w:rPr>
        <w:t xml:space="preserve">у</w:t>
      </w:r>
      <w:r>
        <w:rPr>
          <w:rStyle w:val="782"/>
        </w:rPr>
        <w:t xml:space="preserve">м</w:t>
      </w:r>
      <w:r>
        <w:rPr>
          <w:rStyle w:val="782"/>
        </w:rPr>
        <w:t xml:space="preserve">ентов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749"/>
        <w:ind w:left="0"/>
        <w:rPr>
          <w:lang w:eastAsia="en-US"/>
        </w:rPr>
      </w:pPr>
      <w:r>
        <w:t xml:space="preserve">Если Вы передумали оформлять документ, щелкните по кнопке </w:t>
      </w:r>
      <w:r>
        <w:rPr>
          <w:b/>
        </w:rPr>
        <w:t xml:space="preserve">Отмена</w:t>
      </w:r>
      <w: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754"/>
        <w:rPr>
          <w:lang w:val="ru-RU"/>
        </w:rPr>
      </w:pPr>
      <w:r>
        <w:rPr>
          <w:lang w:val="ru-RU"/>
        </w:rPr>
        <w:t xml:space="preserve">Смена контактного лица</w:t>
      </w:r>
      <w:r>
        <w:rPr>
          <w:lang w:val="ru-RU"/>
        </w:rPr>
      </w:r>
    </w:p>
    <w:p>
      <w:pPr>
        <w:pStyle w:val="749"/>
        <w:ind w:left="0"/>
      </w:pPr>
      <w:r>
        <w:t xml:space="preserve">Для того чтобы сменить контактное лицо, которое взаимодействует с Федеральной налоговой службой</w:t>
      </w:r>
      <w:r>
        <w:t xml:space="preserve"> от имени Вашей организации</w:t>
      </w:r>
      <w:r>
        <w:t xml:space="preserve">, необходимо заполнить следующую информацию:</w:t>
      </w:r>
      <w:r/>
    </w:p>
    <w:p>
      <w:pPr>
        <w:pStyle w:val="749"/>
        <w:ind w:left="0" w:firstLine="0"/>
        <w:jc w:val="center"/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0882" cy="3009379"/>
                <wp:effectExtent l="0" t="0" r="0" b="0"/>
                <wp:docPr id="941" name="_x0000_i212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55"/>
                        <a:stretch/>
                      </pic:blipFill>
                      <pic:spPr bwMode="auto">
                        <a:xfrm>
                          <a:off x="0" y="0"/>
                          <a:ext cx="3600882" cy="300937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40" o:spid="_x0000_s940" type="#_x0000_t75" style="width:283.53pt;height:236.96pt;mso-wrap-distance-left:0.00pt;mso-wrap-distance-top:0.00pt;mso-wrap-distance-right:0.00pt;mso-wrap-distance-bottom:0.00pt;" stroked="f">
                <v:path textboxrect="0,0,0,0"/>
                <v:imagedata r:id="rId955" o:title=""/>
              </v:shape>
            </w:pict>
          </mc:Fallback>
        </mc:AlternateContent>
      </w:r>
      <w:r/>
    </w:p>
    <w:p>
      <w:pPr>
        <w:pStyle w:val="820"/>
        <w:ind w:left="0" w:firstLine="0"/>
        <w:rPr>
          <w:rFonts w:ascii="Arial" w:hAnsi="Arial" w:cs="Arial"/>
          <w:b w:val="0"/>
          <w:bCs w:val="0"/>
          <w:lang w:val="ru-RU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333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  <w:lang w:val="ru-RU"/>
        </w:rPr>
        <w:t xml:space="preserve"> </w:t>
      </w:r>
      <w:r>
        <w:rPr>
          <w:rFonts w:ascii="Arial" w:hAnsi="Arial" w:cs="Arial"/>
          <w:b w:val="0"/>
          <w:szCs w:val="18"/>
          <w:lang w:val="ru-RU"/>
        </w:rPr>
        <w:t xml:space="preserve">–</w:t>
      </w:r>
      <w:r>
        <w:rPr>
          <w:rFonts w:ascii="Arial" w:hAnsi="Arial" w:cs="Arial"/>
          <w:b w:val="0"/>
          <w:szCs w:val="18"/>
        </w:rPr>
        <w:t xml:space="preserve"> </w:t>
      </w:r>
      <w:r>
        <w:rPr>
          <w:rFonts w:ascii="Arial" w:hAnsi="Arial" w:cs="Arial"/>
          <w:b w:val="0"/>
          <w:bCs w:val="0"/>
        </w:rPr>
        <w:t xml:space="preserve">Смена </w:t>
      </w:r>
      <w:r>
        <w:rPr>
          <w:rFonts w:ascii="Arial" w:hAnsi="Arial" w:cs="Arial"/>
          <w:b w:val="0"/>
          <w:bCs w:val="0"/>
          <w:lang w:val="ru-RU"/>
        </w:rPr>
        <w:t xml:space="preserve">контактного лица</w:t>
      </w:r>
      <w:r>
        <w:rPr>
          <w:rFonts w:ascii="Arial" w:hAnsi="Arial" w:cs="Arial"/>
          <w:b w:val="0"/>
          <w:bCs w:val="0"/>
          <w:lang w:val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rPr>
          <w:lang w:eastAsia="en-US"/>
        </w:rPr>
        <w:t xml:space="preserve">В полях «Фамилия», «Имя» и «Отчество» введите фамилию, имя и отчество нового контактного лица.</w:t>
      </w:r>
      <w:r>
        <w:rPr>
          <w:lang w:eastAsia="en-US"/>
        </w:rPr>
      </w:r>
      <w:r>
        <w:rPr>
          <w:lang w:eastAsia="en-US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lang w:eastAsia="en-US"/>
        </w:rPr>
      </w:pPr>
      <w:r>
        <w:t xml:space="preserve">Затем в соответствующих полях введите адрес электронной почты и номер телефона данного лица.</w:t>
      </w:r>
      <w:r>
        <w:rPr>
          <w:lang w:eastAsia="en-US"/>
        </w:rPr>
      </w:r>
      <w:r>
        <w:rPr>
          <w:lang w:eastAsia="en-US"/>
        </w:rPr>
      </w:r>
    </w:p>
    <w:p>
      <w:pPr>
        <w:pStyle w:val="749"/>
        <w:ind w:left="0"/>
      </w:pPr>
      <w:r>
        <w:t xml:space="preserve">После указания всей необходимой информации нажмите на кнопку </w:t>
      </w:r>
      <w:r>
        <w:rPr>
          <w:b/>
        </w:rPr>
        <w:t xml:space="preserve">Сохранить</w:t>
      </w:r>
      <w:r>
        <w:t xml:space="preserve">. В результате сведения о контактном лице Вашей организации будут изменены.</w:t>
      </w:r>
      <w:r/>
    </w:p>
    <w:p>
      <w:pPr>
        <w:pStyle w:val="749"/>
        <w:ind w:left="0"/>
        <w:rPr>
          <w:lang w:eastAsia="en-US"/>
        </w:rPr>
      </w:pPr>
      <w:r>
        <w:t xml:space="preserve">Если Вы передумали вносить изменения, щелкните по кнопке </w:t>
      </w:r>
      <w:r>
        <w:rPr>
          <w:b/>
        </w:rPr>
        <w:t xml:space="preserve">Отмена</w:t>
      </w:r>
      <w:r>
        <w:t xml:space="preserve">.</w:t>
      </w:r>
      <w:r>
        <w:rPr>
          <w:lang w:eastAsia="en-US"/>
        </w:rPr>
      </w:r>
      <w:r>
        <w:rPr>
          <w:lang w:eastAsia="en-US"/>
        </w:rPr>
      </w:r>
    </w:p>
    <w:p>
      <w:pPr>
        <w:pStyle w:val="751"/>
        <w:tabs>
          <w:tab w:val="clear" w:pos="1134" w:leader="none"/>
          <w:tab w:val="left" w:pos="1276" w:leader="none"/>
        </w:tabs>
      </w:pPr>
      <w:r>
        <w:t xml:space="preserve">Сертификат</w:t>
      </w:r>
      <w:r>
        <w:t xml:space="preserve">ы</w:t>
      </w:r>
      <w:r>
        <w:t xml:space="preserve"> НРД</w:t>
      </w:r>
      <w:r/>
    </w:p>
    <w:p>
      <w:pPr>
        <w:pStyle w:val="749"/>
        <w:ind w:left="0"/>
        <w:spacing w:after="120"/>
      </w:pPr>
      <w:r>
        <w:fldChar w:fldCharType="begin"/>
      </w:r>
      <w:r>
        <w:instrText xml:space="preserve"> HYPERLINK  \l "_Просмотр_сертификата_НРД" </w:instrText>
      </w:r>
      <w:r>
        <w:fldChar w:fldCharType="separate"/>
      </w:r>
      <w:r>
        <w:rPr>
          <w:rStyle w:val="782"/>
        </w:rPr>
        <w:t xml:space="preserve">Просмо</w:t>
      </w:r>
      <w:r>
        <w:rPr>
          <w:rStyle w:val="782"/>
        </w:rPr>
        <w:t xml:space="preserve">тр</w:t>
      </w:r>
      <w:r>
        <w:rPr>
          <w:rStyle w:val="782"/>
        </w:rPr>
        <w:t xml:space="preserve"> сертифика</w:t>
      </w:r>
      <w:r>
        <w:rPr>
          <w:rStyle w:val="782"/>
        </w:rPr>
        <w:t xml:space="preserve">та НРД</w:t>
      </w:r>
      <w:r>
        <w:fldChar w:fldCharType="end"/>
      </w:r>
      <w:r/>
    </w:p>
    <w:p>
      <w:pPr>
        <w:pStyle w:val="749"/>
        <w:ind w:left="0"/>
        <w:rPr>
          <w:rFonts w:cs="Tahoma"/>
          <w:szCs w:val="36"/>
        </w:rPr>
      </w:pPr>
      <w:r>
        <w:t xml:space="preserve">В пункте меню </w:t>
      </w:r>
      <w:r>
        <w:rPr>
          <w:b/>
        </w:rPr>
        <w:t xml:space="preserve">Сертификат НРД</w:t>
      </w:r>
      <w:r>
        <w:t xml:space="preserve"> </w:t>
      </w:r>
      <w:r>
        <w:rPr>
          <w:rFonts w:cs="Tahoma"/>
          <w:szCs w:val="36"/>
        </w:rPr>
        <w:t xml:space="preserve">отображается список сертификатов Вашей организации, выпущенных Московской Биржей для взаимодействия в рамках Транзит 2.0.</w:t>
      </w:r>
      <w:r>
        <w:rPr>
          <w:rFonts w:cs="Tahoma"/>
          <w:szCs w:val="36"/>
        </w:rPr>
      </w:r>
      <w:r>
        <w:rPr>
          <w:rFonts w:cs="Tahoma"/>
          <w:szCs w:val="36"/>
        </w:rPr>
      </w:r>
    </w:p>
    <w:p>
      <w:pPr>
        <w:pStyle w:val="826"/>
        <w:ind w:left="0"/>
        <w:tabs>
          <w:tab w:val="left" w:pos="1134" w:leader="none"/>
        </w:tabs>
      </w:pPr>
      <w:r>
        <w:t xml:space="preserve">Если Вы хотите быстро найти интересующие записи, в строке поиска задайте следующие параметры: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Статус сертификата;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Дату создания записи о сертификате.</w:t>
      </w:r>
      <w:r/>
    </w:p>
    <w:p>
      <w:pPr>
        <w:pStyle w:val="749"/>
        <w:ind w:left="0"/>
        <w:rPr>
          <w:rFonts w:cs="Tahoma"/>
          <w:szCs w:val="36"/>
        </w:rPr>
      </w:pPr>
      <w:r>
        <w:t xml:space="preserve">В результате на экране будут показаны записи, </w:t>
      </w:r>
      <w:r>
        <w:t xml:space="preserve">соответствующие условиям поиска.</w:t>
      </w:r>
      <w:r>
        <w:rPr>
          <w:rFonts w:cs="Tahoma"/>
          <w:szCs w:val="36"/>
        </w:rPr>
      </w:r>
      <w:r>
        <w:rPr>
          <w:rFonts w:cs="Tahoma"/>
          <w:szCs w:val="36"/>
        </w:rPr>
      </w:r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2306" cy="1528229"/>
                <wp:effectExtent l="0" t="0" r="0" b="0"/>
                <wp:docPr id="942" name="_x0000_i212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56"/>
                        <a:stretch/>
                      </pic:blipFill>
                      <pic:spPr bwMode="auto">
                        <a:xfrm>
                          <a:off x="0" y="0"/>
                          <a:ext cx="5042306" cy="152822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41" o:spid="_x0000_s941" type="#_x0000_t75" style="width:397.03pt;height:120.33pt;mso-wrap-distance-left:0.00pt;mso-wrap-distance-top:0.00pt;mso-wrap-distance-right:0.00pt;mso-wrap-distance-bottom:0.00pt;" stroked="f">
                <v:path textboxrect="0,0,0,0"/>
                <v:imagedata r:id="rId956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334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Пункт меню </w:t>
      </w:r>
      <w:r>
        <w:rPr>
          <w:rFonts w:ascii="Arial" w:hAnsi="Arial" w:cs="Arial"/>
          <w:b/>
          <w:bCs/>
          <w:iCs/>
          <w:sz w:val="18"/>
        </w:rPr>
        <w:t xml:space="preserve">Сертификаты НРД</w:t>
      </w:r>
      <w:r>
        <w:rPr>
          <w:rFonts w:ascii="Arial" w:hAnsi="Arial" w:cs="Arial"/>
          <w:b/>
          <w:bCs/>
          <w:iCs/>
          <w:sz w:val="18"/>
        </w:rPr>
      </w:r>
      <w:r>
        <w:rPr>
          <w:rFonts w:ascii="Arial" w:hAnsi="Arial" w:cs="Arial"/>
          <w:b/>
          <w:bCs/>
          <w:iCs/>
          <w:sz w:val="18"/>
        </w:rPr>
      </w:r>
    </w:p>
    <w:p>
      <w:pPr>
        <w:pStyle w:val="749"/>
        <w:ind w:left="0"/>
      </w:pPr>
      <w:r>
        <w:t xml:space="preserve">По каждой записи показана следующая информация: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Имя файла и статус сертификата;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Серийный номер;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Дата создания записи о сертификате.</w:t>
      </w:r>
      <w:r/>
    </w:p>
    <w:p>
      <w:pPr>
        <w:pStyle w:val="749"/>
        <w:ind w:left="0"/>
      </w:pPr>
      <w:r>
        <w:t xml:space="preserve">На данной странице Вы можете выполнить следующие действия: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bCs/>
          <w:iCs/>
        </w:rPr>
      </w:pPr>
      <w:r>
        <w:rPr>
          <w:b/>
        </w:rPr>
        <w:t xml:space="preserve">Импортировать файл сертификата</w:t>
      </w:r>
      <w:r>
        <w:t xml:space="preserve">. Для этого нажмите на кнопку </w:t>
      </w:r>
      <w:r>
        <w:rPr>
          <w:b/>
        </w:rPr>
        <w:t xml:space="preserve">Импортировать новый</w:t>
      </w:r>
      <w:r>
        <w:t xml:space="preserve">.</w:t>
      </w:r>
      <w:r>
        <w:rPr>
          <w:bCs/>
          <w:iCs/>
        </w:rPr>
      </w:r>
      <w:r>
        <w:rPr>
          <w:bCs/>
          <w:iCs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b/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данная операция доступна только после удаления </w:t>
      </w:r>
      <w:r>
        <w:rPr>
          <w:i/>
          <w:color w:val="171a1c"/>
          <w:shd w:val="clear" w:color="auto" w:fill="ffffff"/>
        </w:rPr>
        <w:t xml:space="preserve">действующего сертификата</w:t>
      </w:r>
      <w:r>
        <w:rPr>
          <w:i/>
          <w:color w:val="171a1c"/>
          <w:shd w:val="clear" w:color="auto" w:fill="ffffff"/>
        </w:rPr>
        <w:t xml:space="preserve">.</w:t>
      </w:r>
      <w:r>
        <w:rPr>
          <w:b/>
          <w:i/>
        </w:rPr>
      </w:r>
      <w:r>
        <w:rPr>
          <w:b/>
          <w:i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bCs/>
          <w:iCs/>
        </w:rPr>
      </w:pPr>
      <w:r>
        <w:rPr>
          <w:bCs/>
          <w:iCs/>
        </w:rPr>
        <w:t xml:space="preserve">Затем </w:t>
      </w:r>
      <w:r>
        <w:rPr>
          <w:bCs/>
          <w:iCs/>
        </w:rPr>
        <w:t xml:space="preserve">в отобразившемся окне </w:t>
      </w:r>
      <w:r>
        <w:rPr>
          <w:bCs/>
          <w:iCs/>
        </w:rPr>
        <w:t xml:space="preserve">щелкните по ссылке </w:t>
      </w:r>
      <w:r>
        <w:rPr>
          <w:b/>
          <w:bCs/>
          <w:iCs/>
        </w:rPr>
        <w:t xml:space="preserve">выберите в папке</w:t>
      </w:r>
      <w:r>
        <w:rPr>
          <w:bCs/>
          <w:iCs/>
        </w:rPr>
        <w:t xml:space="preserve"> и выберите на Вашем компьютере </w:t>
      </w:r>
      <w:r>
        <w:rPr>
          <w:bCs/>
          <w:iCs/>
        </w:rPr>
        <w:t xml:space="preserve">интересующий</w:t>
      </w:r>
      <w:r>
        <w:rPr>
          <w:bCs/>
          <w:iCs/>
        </w:rPr>
        <w:t xml:space="preserve"> документ или перетащите файл в блок.</w:t>
      </w:r>
      <w:r>
        <w:rPr>
          <w:bCs/>
          <w:iCs/>
        </w:rPr>
      </w:r>
      <w:r>
        <w:rPr>
          <w:bCs/>
          <w:iCs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rStyle w:val="1080"/>
          <w:i/>
        </w:rPr>
      </w:pPr>
      <w:r>
        <w:rPr>
          <w:b/>
          <w:bCs/>
          <w:i/>
          <w:iCs/>
        </w:rPr>
        <w:t xml:space="preserve">ПРИМЕЧАНИЕ</w:t>
      </w:r>
      <w:r>
        <w:rPr>
          <w:bCs/>
          <w:i/>
          <w:iCs/>
        </w:rPr>
        <w:t xml:space="preserve">: </w:t>
      </w:r>
      <w:r>
        <w:rPr>
          <w:rStyle w:val="1080"/>
          <w:i/>
        </w:rPr>
        <w:t xml:space="preserve">формат – </w:t>
      </w:r>
      <w:r>
        <w:rPr>
          <w:rStyle w:val="1080"/>
          <w:i/>
          <w:lang w:val="en-US"/>
        </w:rPr>
        <w:t xml:space="preserve">cer</w:t>
      </w:r>
      <w:r>
        <w:rPr>
          <w:rStyle w:val="1080"/>
          <w:i/>
        </w:rPr>
        <w:t xml:space="preserve">.</w:t>
      </w:r>
      <w:r>
        <w:rPr>
          <w:rStyle w:val="1080"/>
          <w:i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rStyle w:val="1080"/>
        </w:rPr>
      </w:pPr>
      <w:r>
        <w:rPr>
          <w:rStyle w:val="1080"/>
        </w:rPr>
        <w:t xml:space="preserve">После успешного прохождения всех проверок сертификат будет загружен в систему.</w:t>
      </w:r>
      <w:r>
        <w:rPr>
          <w:rStyle w:val="1080"/>
        </w:rPr>
      </w:r>
    </w:p>
    <w:p>
      <w:pPr>
        <w:pStyle w:val="826"/>
        <w:ind w:left="0"/>
        <w:widowControl w:val="off"/>
        <w:tabs>
          <w:tab w:val="left" w:pos="1134" w:leader="none"/>
        </w:tabs>
      </w:pPr>
      <w:r>
        <w:rPr>
          <w:lang w:eastAsia="en-US"/>
        </w:rPr>
        <w:t xml:space="preserve">Если Вы передумали импортировать сертификат, </w:t>
      </w:r>
      <w:r>
        <w:t xml:space="preserve">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943" name="_x0000_i212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57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42" o:spid="_x0000_s942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957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Просмотреть сертификат</w:t>
      </w:r>
      <w:r>
        <w:t xml:space="preserve">. Для этого щелкните по имени файла сертификата. Подробнее смотрите в разделе </w:t>
      </w:r>
      <w:r>
        <w:fldChar w:fldCharType="begin"/>
      </w:r>
      <w:r>
        <w:instrText xml:space="preserve"> HYPERLINK  \l "_Просмотр_сертификата_НРД" </w:instrText>
      </w:r>
      <w:r>
        <w:fldChar w:fldCharType="separate"/>
      </w:r>
      <w:r>
        <w:rPr>
          <w:rStyle w:val="782"/>
        </w:rPr>
        <w:t xml:space="preserve">Просмотр</w:t>
      </w:r>
      <w:r>
        <w:rPr>
          <w:rStyle w:val="782"/>
        </w:rPr>
        <w:t xml:space="preserve"> с</w:t>
      </w:r>
      <w:r>
        <w:rPr>
          <w:rStyle w:val="782"/>
        </w:rPr>
        <w:t xml:space="preserve">ер</w:t>
      </w:r>
      <w:r>
        <w:rPr>
          <w:rStyle w:val="782"/>
        </w:rPr>
        <w:t xml:space="preserve">ти</w:t>
      </w:r>
      <w:r>
        <w:rPr>
          <w:rStyle w:val="782"/>
        </w:rPr>
        <w:t xml:space="preserve">фиката НРД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Удалить сертификат</w:t>
      </w:r>
      <w:r>
        <w:t xml:space="preserve">.</w:t>
      </w:r>
      <w:r>
        <w:t xml:space="preserve"> Для этого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944" name="_x0000_i212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58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43" o:spid="_x0000_s943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958" o:title=""/>
              </v:shape>
            </w:pict>
          </mc:Fallback>
        </mc:AlternateContent>
      </w:r>
      <w:r>
        <w:t xml:space="preserve"> рядом с нужной записью и щелкните по ссылке </w:t>
      </w:r>
      <w:r>
        <w:rPr>
          <w:b/>
        </w:rPr>
        <w:t xml:space="preserve">Удалить</w:t>
      </w:r>
      <w:r>
        <w:t xml:space="preserve">. После подтверждения файл будет удален.</w:t>
      </w:r>
      <w:r/>
    </w:p>
    <w:p>
      <w:pPr>
        <w:pStyle w:val="752"/>
        <w:rPr>
          <w:lang w:val="ru-RU"/>
        </w:rPr>
      </w:pPr>
      <w:r>
        <w:rPr>
          <w:lang w:val="ru-RU"/>
        </w:rPr>
        <w:t xml:space="preserve">Просмотр сертификата НРД</w:t>
      </w:r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</w:pPr>
      <w:r>
        <w:t xml:space="preserve">На странице просмотра сертификата НРД отображаются следующие сведения: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0310" cy="3816960"/>
                <wp:effectExtent l="0" t="0" r="0" b="0"/>
                <wp:docPr id="945" name="_x0000_i212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59"/>
                        <a:stretch/>
                      </pic:blipFill>
                      <pic:spPr bwMode="auto">
                        <a:xfrm>
                          <a:off x="0" y="0"/>
                          <a:ext cx="3600310" cy="3816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44" o:spid="_x0000_s944" type="#_x0000_t75" style="width:283.49pt;height:300.55pt;mso-wrap-distance-left:0.00pt;mso-wrap-distance-top:0.00pt;mso-wrap-distance-right:0.00pt;mso-wrap-distance-bottom:0.00pt;" stroked="f">
                <v:path textboxrect="0,0,0,0"/>
                <v:imagedata r:id="rId959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335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Просмотр сертификата НРД</w:t>
      </w:r>
      <w:r>
        <w:rPr>
          <w:rFonts w:ascii="Arial" w:hAnsi="Arial" w:cs="Arial"/>
          <w:bCs/>
          <w:iCs/>
          <w:sz w:val="18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lang w:eastAsia="en-US"/>
        </w:rPr>
      </w:pPr>
      <w:r>
        <w:t xml:space="preserve">Информация о владельце;</w:t>
      </w:r>
      <w:r>
        <w:rPr>
          <w:lang w:eastAsia="en-US"/>
        </w:rPr>
      </w:r>
      <w:r>
        <w:rPr>
          <w:lang w:eastAsia="en-US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lang w:eastAsia="en-US"/>
        </w:rPr>
      </w:pPr>
      <w:r>
        <w:rPr>
          <w:lang w:eastAsia="en-US"/>
        </w:rPr>
        <w:t xml:space="preserve">Серийный номер сертификата;</w:t>
      </w:r>
      <w:r>
        <w:rPr>
          <w:lang w:eastAsia="en-US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szCs w:val="20"/>
        </w:rPr>
        <w:t xml:space="preserve">Дата и </w:t>
      </w:r>
      <w:r>
        <w:t xml:space="preserve">время</w:t>
      </w:r>
      <w:r>
        <w:rPr>
          <w:szCs w:val="20"/>
        </w:rPr>
        <w:t xml:space="preserve"> начала действия сертификата;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lang w:eastAsia="en-US"/>
        </w:rPr>
      </w:pPr>
      <w:r>
        <w:rPr>
          <w:lang w:eastAsia="en-US"/>
        </w:rPr>
        <w:t xml:space="preserve">Дата</w:t>
      </w:r>
      <w:r>
        <w:rPr>
          <w:szCs w:val="20"/>
        </w:rPr>
        <w:t xml:space="preserve"> и </w:t>
      </w:r>
      <w:r>
        <w:t xml:space="preserve">время</w:t>
      </w:r>
      <w:r>
        <w:rPr>
          <w:szCs w:val="20"/>
        </w:rPr>
        <w:t xml:space="preserve"> окончания действия сертификата;</w:t>
      </w:r>
      <w:r>
        <w:rPr>
          <w:lang w:eastAsia="en-US"/>
        </w:rPr>
      </w:r>
      <w:r>
        <w:rPr>
          <w:lang w:eastAsia="en-US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lang w:eastAsia="en-US"/>
        </w:rPr>
      </w:pPr>
      <w:r>
        <w:t xml:space="preserve">Сведения об издателе;</w:t>
      </w:r>
      <w:r>
        <w:rPr>
          <w:lang w:eastAsia="en-US"/>
        </w:rPr>
      </w:r>
      <w:r>
        <w:rPr>
          <w:lang w:eastAsia="en-US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lang w:eastAsia="en-US"/>
        </w:rPr>
      </w:pPr>
      <w:r>
        <w:t xml:space="preserve">Алгоритм шифрования;</w:t>
      </w:r>
      <w:r>
        <w:rPr>
          <w:lang w:eastAsia="en-US"/>
        </w:rPr>
      </w:r>
      <w:r>
        <w:rPr>
          <w:lang w:eastAsia="en-US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lang w:eastAsia="en-US"/>
        </w:rPr>
      </w:pPr>
      <w:r>
        <w:t xml:space="preserve">Размер файла;</w:t>
      </w:r>
      <w:r>
        <w:rPr>
          <w:lang w:eastAsia="en-US"/>
        </w:rPr>
      </w:r>
      <w:r>
        <w:rPr>
          <w:lang w:eastAsia="en-US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lang w:eastAsia="en-US"/>
        </w:rPr>
      </w:pPr>
      <w:r>
        <w:rPr>
          <w:lang w:eastAsia="en-US"/>
        </w:rPr>
        <w:t xml:space="preserve">Имя файла сертификата.</w:t>
      </w:r>
      <w:r>
        <w:rPr>
          <w:lang w:eastAsia="en-US"/>
        </w:rPr>
      </w:r>
    </w:p>
    <w:p>
      <w:pPr>
        <w:pStyle w:val="749"/>
        <w:ind w:left="0"/>
      </w:pPr>
      <w:r>
        <w:rPr>
          <w:lang w:eastAsia="en-US"/>
        </w:rPr>
        <w:t xml:space="preserve">Для возврата на предыдущую страницу </w:t>
      </w:r>
      <w:r>
        <w:t xml:space="preserve">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946" name="_x0000_i212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60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45" o:spid="_x0000_s945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960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/>
    </w:p>
    <w:p>
      <w:pPr>
        <w:pStyle w:val="751"/>
        <w:tabs>
          <w:tab w:val="clear" w:pos="1134" w:leader="none"/>
          <w:tab w:val="left" w:pos="1276" w:leader="none"/>
        </w:tabs>
      </w:pPr>
      <w:r>
        <w:t xml:space="preserve">Реестры абонентов</w:t>
      </w:r>
      <w:r/>
    </w:p>
    <w:p>
      <w:pPr>
        <w:pStyle w:val="749"/>
        <w:ind w:left="0"/>
      </w:pPr>
      <w:r>
        <w:t xml:space="preserve">В пункте меню </w:t>
      </w:r>
      <w:r>
        <w:rPr>
          <w:b/>
        </w:rPr>
        <w:t xml:space="preserve">Реестры абонентов</w:t>
      </w:r>
      <w:r>
        <w:t xml:space="preserve"> отображается список реестров начислений и реестров с детализацией платежей.</w:t>
      </w:r>
      <w:r/>
    </w:p>
    <w:p>
      <w:pPr>
        <w:pStyle w:val="749"/>
        <w:ind w:left="0"/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данный пункт меню доступен в случае, если Ваша организация заключила </w:t>
      </w:r>
      <w:r>
        <w:rPr>
          <w:i/>
        </w:rPr>
        <w:t xml:space="preserve">договор c ЕСПП на предоставление от</w:t>
      </w:r>
      <w:r>
        <w:rPr>
          <w:i/>
        </w:rPr>
        <w:t xml:space="preserve">чета с детализацией по платежам.</w:t>
      </w:r>
      <w:r>
        <w:rPr>
          <w:i/>
        </w:rPr>
      </w:r>
    </w:p>
    <w:p>
      <w:pPr>
        <w:pStyle w:val="749"/>
        <w:ind w:left="0"/>
        <w:rPr>
          <w:i/>
        </w:rPr>
      </w:pPr>
      <w:r>
        <w:t xml:space="preserve">Для того чтобы обновить список реестров,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400" cy="152400"/>
                <wp:effectExtent l="0" t="0" r="0" b="0"/>
                <wp:docPr id="947" name="_x0000_i212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61"/>
                        <a:stretch/>
                      </pic:blipFill>
                      <pic:spPr bwMode="auto">
                        <a:xfrm>
                          <a:off x="0" y="0"/>
                          <a:ext cx="15240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46" o:spid="_x0000_s946" type="#_x0000_t75" style="width:12.00pt;height:12.00pt;mso-wrap-distance-left:0.00pt;mso-wrap-distance-top:0.00pt;mso-wrap-distance-right:0.00pt;mso-wrap-distance-bottom:0.00pt;" stroked="f">
                <v:path textboxrect="0,0,0,0"/>
                <v:imagedata r:id="rId961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>
        <w:rPr>
          <w:i/>
        </w:rPr>
      </w:r>
      <w:r>
        <w:rPr>
          <w:i/>
        </w:rPr>
      </w:r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6007" cy="1895056"/>
                <wp:effectExtent l="0" t="0" r="0" b="0"/>
                <wp:docPr id="948" name="_x0000_i212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62"/>
                        <a:stretch/>
                      </pic:blipFill>
                      <pic:spPr bwMode="auto">
                        <a:xfrm>
                          <a:off x="0" y="0"/>
                          <a:ext cx="5036007" cy="189505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47" o:spid="_x0000_s947" type="#_x0000_t75" style="width:396.54pt;height:149.22pt;mso-wrap-distance-left:0.00pt;mso-wrap-distance-top:0.00pt;mso-wrap-distance-right:0.00pt;mso-wrap-distance-bottom:0.00pt;" stroked="f">
                <v:path textboxrect="0,0,0,0"/>
                <v:imagedata r:id="rId962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336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Список реестров начислений и реестров с детализацией платежей</w:t>
      </w:r>
      <w:r>
        <w:rPr>
          <w:rFonts w:ascii="Arial" w:hAnsi="Arial" w:cs="Arial"/>
          <w:bCs/>
          <w:iCs/>
          <w:sz w:val="18"/>
        </w:rPr>
      </w:r>
    </w:p>
    <w:p>
      <w:pPr>
        <w:pStyle w:val="749"/>
        <w:ind w:left="0"/>
      </w:pPr>
      <w:r>
        <w:t xml:space="preserve">По каждой записи отображается следующая информация: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Наименование файла реестра;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Статус реестра</w:t>
      </w:r>
      <w:r>
        <w:t xml:space="preserve">, а также дата и время его обновления</w:t>
      </w:r>
      <w:r>
        <w:t xml:space="preserve">. Подробное описание статусов приведено в разделе </w:t>
      </w:r>
      <w:r>
        <w:fldChar w:fldCharType="begin"/>
      </w:r>
      <w:r>
        <w:instrText xml:space="preserve"> HYPERLINK  \l "_Статусы_реестров_абонентов" </w:instrText>
      </w:r>
      <w:r>
        <w:fldChar w:fldCharType="separate"/>
      </w:r>
      <w:r>
        <w:rPr>
          <w:rStyle w:val="782"/>
        </w:rPr>
        <w:t xml:space="preserve">Статус</w:t>
      </w:r>
      <w:r>
        <w:rPr>
          <w:rStyle w:val="782"/>
        </w:rPr>
        <w:t xml:space="preserve">ы р</w:t>
      </w:r>
      <w:r>
        <w:rPr>
          <w:rStyle w:val="782"/>
        </w:rPr>
        <w:t xml:space="preserve">еест</w:t>
      </w:r>
      <w:r>
        <w:rPr>
          <w:rStyle w:val="782"/>
        </w:rPr>
        <w:t xml:space="preserve">р</w:t>
      </w:r>
      <w:r>
        <w:rPr>
          <w:rStyle w:val="782"/>
        </w:rPr>
        <w:t xml:space="preserve">о</w:t>
      </w:r>
      <w:r>
        <w:rPr>
          <w:rStyle w:val="782"/>
        </w:rPr>
        <w:t xml:space="preserve">в </w:t>
      </w:r>
      <w:r>
        <w:rPr>
          <w:rStyle w:val="782"/>
        </w:rPr>
        <w:t xml:space="preserve">абонентов</w:t>
      </w:r>
      <w:r>
        <w:fldChar w:fldCharType="end"/>
      </w:r>
      <w:r>
        <w:t xml:space="preserve">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Тип реестра;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Дата загрузки документа.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С реестрами </w:t>
      </w:r>
      <w:r>
        <w:t xml:space="preserve">в зависимости от их статуса </w:t>
      </w:r>
      <w:r>
        <w:t xml:space="preserve">Вы можете выполнить следующие действия: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bCs/>
          <w:iCs/>
        </w:rPr>
      </w:pPr>
      <w:r>
        <w:rPr>
          <w:b/>
        </w:rPr>
        <w:t xml:space="preserve">Загрузить реестр начислений</w:t>
      </w:r>
      <w:r>
        <w:t xml:space="preserve">. Для этого нажмите на кнопку </w:t>
      </w:r>
      <w:r>
        <w:rPr>
          <w:b/>
        </w:rPr>
        <w:t xml:space="preserve">Загрузить реестр начислений</w:t>
      </w:r>
      <w:r>
        <w:t xml:space="preserve">. </w:t>
      </w:r>
      <w:r>
        <w:rPr>
          <w:bCs/>
          <w:iCs/>
        </w:rPr>
        <w:t xml:space="preserve">Затем </w:t>
      </w:r>
      <w:r>
        <w:rPr>
          <w:bCs/>
          <w:iCs/>
        </w:rPr>
        <w:t xml:space="preserve">в отобразившемся окне </w:t>
      </w:r>
      <w:r>
        <w:rPr>
          <w:bCs/>
          <w:iCs/>
        </w:rPr>
        <w:t xml:space="preserve">щелкните по ссылке </w:t>
      </w:r>
      <w:r>
        <w:rPr>
          <w:b/>
          <w:bCs/>
          <w:iCs/>
        </w:rPr>
        <w:t xml:space="preserve">выберите в папке</w:t>
      </w:r>
      <w:r>
        <w:rPr>
          <w:bCs/>
          <w:iCs/>
        </w:rPr>
        <w:t xml:space="preserve"> и выберите на Вашем компьютере </w:t>
      </w:r>
      <w:r>
        <w:rPr>
          <w:bCs/>
          <w:iCs/>
        </w:rPr>
        <w:t xml:space="preserve">интересующий</w:t>
      </w:r>
      <w:r>
        <w:rPr>
          <w:bCs/>
          <w:iCs/>
        </w:rPr>
        <w:t xml:space="preserve"> документ или перетащите файл в блок.</w:t>
      </w:r>
      <w:r>
        <w:rPr>
          <w:bCs/>
          <w:iCs/>
        </w:rPr>
      </w:r>
      <w:r>
        <w:rPr>
          <w:bCs/>
          <w:iCs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rStyle w:val="1080"/>
          <w:i/>
        </w:rPr>
      </w:pPr>
      <w:r>
        <w:rPr>
          <w:b/>
          <w:bCs/>
          <w:i/>
          <w:iCs/>
        </w:rPr>
        <w:t xml:space="preserve">ПРИМЕЧАНИЕ</w:t>
      </w:r>
      <w:r>
        <w:rPr>
          <w:bCs/>
          <w:i/>
          <w:iCs/>
        </w:rPr>
        <w:t xml:space="preserve">: </w:t>
      </w:r>
      <w:r>
        <w:rPr>
          <w:bCs/>
          <w:i/>
          <w:iCs/>
        </w:rPr>
        <w:t xml:space="preserve">максимальный размер файла – </w:t>
      </w:r>
      <w:r>
        <w:rPr>
          <w:rStyle w:val="1080"/>
          <w:i/>
        </w:rPr>
        <w:t xml:space="preserve">6</w:t>
      </w:r>
      <w:r>
        <w:rPr>
          <w:rStyle w:val="1080"/>
          <w:i/>
        </w:rPr>
        <w:t xml:space="preserve">0 Мб, форматы – </w:t>
      </w:r>
      <w:r>
        <w:rPr>
          <w:rStyle w:val="1080"/>
          <w:i/>
        </w:rPr>
        <w:t xml:space="preserve">7z, rar, zip, tar, gz, bz2</w:t>
      </w:r>
      <w:r>
        <w:rPr>
          <w:rStyle w:val="1080"/>
          <w:i/>
        </w:rPr>
        <w:t xml:space="preserve">.</w:t>
      </w:r>
      <w:r>
        <w:rPr>
          <w:rStyle w:val="1080"/>
          <w:i/>
        </w:rPr>
      </w:r>
    </w:p>
    <w:p>
      <w:pPr>
        <w:pStyle w:val="826"/>
        <w:ind w:left="0"/>
        <w:widowControl w:val="off"/>
        <w:tabs>
          <w:tab w:val="left" w:pos="1134" w:leader="none"/>
        </w:tabs>
      </w:pPr>
      <w:r>
        <w:rPr>
          <w:rStyle w:val="1080"/>
        </w:rPr>
        <w:t xml:space="preserve">После успешной загрузки реестра Вам необходимо его подписать. </w:t>
      </w:r>
      <w:r>
        <w:t xml:space="preserve">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Подписание</w:t>
      </w:r>
      <w:r>
        <w:rPr>
          <w:rStyle w:val="782"/>
        </w:rPr>
        <w:t xml:space="preserve"> д</w:t>
      </w:r>
      <w:r>
        <w:rPr>
          <w:rStyle w:val="782"/>
        </w:rPr>
        <w:t xml:space="preserve">окумен</w:t>
      </w:r>
      <w:r>
        <w:rPr>
          <w:rStyle w:val="782"/>
        </w:rPr>
        <w:t xml:space="preserve">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rStyle w:val="1080"/>
          <w:b/>
        </w:rPr>
        <w:t xml:space="preserve">Подписать реестр</w:t>
      </w:r>
      <w:r>
        <w:rPr>
          <w:rStyle w:val="1080"/>
          <w:b/>
        </w:rPr>
        <w:t xml:space="preserve"> начислений</w:t>
      </w:r>
      <w:r>
        <w:rPr>
          <w:rStyle w:val="1080"/>
        </w:rPr>
        <w:t xml:space="preserve">. Для этого в списке щелкните по интересующей записи и в открывшемся окне нажмите на кнопку </w:t>
      </w:r>
      <w:r>
        <w:rPr>
          <w:rStyle w:val="1080"/>
          <w:b/>
        </w:rPr>
        <w:t xml:space="preserve">Подписать</w:t>
      </w:r>
      <w:r>
        <w:rPr>
          <w:rStyle w:val="1080"/>
        </w:rPr>
        <w:t xml:space="preserve">. </w:t>
      </w:r>
      <w:r>
        <w:t xml:space="preserve">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Подписание</w:t>
      </w:r>
      <w:r>
        <w:rPr>
          <w:rStyle w:val="782"/>
        </w:rPr>
        <w:t xml:space="preserve"> доку</w:t>
      </w:r>
      <w:r>
        <w:rPr>
          <w:rStyle w:val="782"/>
        </w:rPr>
        <w:t xml:space="preserve">м</w:t>
      </w:r>
      <w:r>
        <w:rPr>
          <w:rStyle w:val="782"/>
        </w:rPr>
        <w:t xml:space="preserve">ент</w:t>
      </w:r>
      <w:r>
        <w:rPr>
          <w:rStyle w:val="782"/>
        </w:rPr>
        <w:t xml:space="preserve">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1080"/>
        </w:rPr>
      </w:pPr>
      <w:r>
        <w:rPr>
          <w:rStyle w:val="1080"/>
          <w:b/>
        </w:rPr>
        <w:t xml:space="preserve">Отправить реестр начислений</w:t>
      </w:r>
      <w:r>
        <w:rPr>
          <w:rStyle w:val="1080"/>
        </w:rPr>
        <w:t xml:space="preserve">. Для этого в списке щелкните по интересующей записи и в открывшемся окне нажмите на кнопку </w:t>
      </w:r>
      <w:r>
        <w:rPr>
          <w:rStyle w:val="1080"/>
          <w:b/>
        </w:rPr>
        <w:t xml:space="preserve">Отправить</w:t>
      </w:r>
      <w:r>
        <w:rPr>
          <w:rStyle w:val="1080"/>
        </w:rPr>
        <w:t xml:space="preserve">.</w:t>
      </w:r>
      <w:r>
        <w:rPr>
          <w:rStyle w:val="1080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rStyle w:val="1080"/>
        </w:rPr>
      </w:pPr>
      <w:r>
        <w:rPr>
          <w:rStyle w:val="1080"/>
          <w:b/>
        </w:rPr>
        <w:t xml:space="preserve">Скачать реестр с детализацией платежей</w:t>
      </w:r>
      <w:r>
        <w:rPr>
          <w:rStyle w:val="1080"/>
        </w:rPr>
        <w:t xml:space="preserve">.</w:t>
      </w:r>
      <w:r>
        <w:rPr>
          <w:rStyle w:val="1080"/>
        </w:rPr>
        <w:t xml:space="preserve"> Для этого в списке нажмите на название файла реестра. В результате на Ваш компьютер будет загружен архив с интересующей информацией.</w:t>
      </w:r>
      <w:r>
        <w:rPr>
          <w:rStyle w:val="1080"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rStyle w:val="1080"/>
          <w:i/>
        </w:rPr>
      </w:pPr>
      <w:r>
        <w:rPr>
          <w:rStyle w:val="1080"/>
          <w:b/>
          <w:i/>
        </w:rPr>
        <w:t xml:space="preserve">ПРИМЕЧАНИЕ</w:t>
      </w:r>
      <w:r>
        <w:rPr>
          <w:rStyle w:val="1080"/>
          <w:i/>
        </w:rPr>
        <w:t xml:space="preserve">: </w:t>
      </w:r>
      <w:r>
        <w:rPr>
          <w:rStyle w:val="1080"/>
          <w:i/>
        </w:rPr>
        <w:t xml:space="preserve">Вы можете скачать файл реестра в течение 4 дней с момента поступления документа.</w:t>
      </w:r>
      <w:r>
        <w:rPr>
          <w:rStyle w:val="1080"/>
          <w:i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rStyle w:val="1080"/>
          <w:i/>
        </w:rPr>
      </w:pPr>
      <w:r>
        <w:rPr>
          <w:rStyle w:val="1080"/>
          <w:i/>
        </w:rPr>
        <w:t xml:space="preserve">По истечении </w:t>
      </w:r>
      <w:r>
        <w:rPr>
          <w:rStyle w:val="1080"/>
          <w:i/>
        </w:rPr>
        <w:t xml:space="preserve">данного </w:t>
      </w:r>
      <w:r>
        <w:rPr>
          <w:rStyle w:val="1080"/>
          <w:i/>
        </w:rPr>
        <w:t xml:space="preserve">срока Вы можете обратиться к </w:t>
      </w:r>
      <w:r>
        <w:rPr>
          <w:rStyle w:val="1080"/>
          <w:i/>
        </w:rPr>
        <w:t xml:space="preserve">Вашему </w:t>
      </w:r>
      <w:r>
        <w:rPr>
          <w:rStyle w:val="1080"/>
          <w:i/>
        </w:rPr>
        <w:t xml:space="preserve">менеджеру для получения нового </w:t>
      </w:r>
      <w:r>
        <w:rPr>
          <w:rStyle w:val="1080"/>
          <w:i/>
        </w:rPr>
        <w:t xml:space="preserve">реестра.</w:t>
      </w:r>
      <w:r>
        <w:rPr>
          <w:rStyle w:val="1080"/>
          <w:i/>
        </w:rPr>
      </w:r>
      <w:r>
        <w:rPr>
          <w:rStyle w:val="1080"/>
          <w:i/>
        </w:rPr>
      </w:r>
    </w:p>
    <w:p>
      <w:pPr>
        <w:pStyle w:val="752"/>
        <w:rPr>
          <w:lang w:val="ru-RU"/>
        </w:rPr>
      </w:pPr>
      <w:r>
        <w:rPr>
          <w:lang w:val="ru-RU"/>
        </w:rPr>
        <w:t xml:space="preserve">Статусы реестров абонентов</w:t>
      </w:r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  <w:spacing w:before="120" w:after="120"/>
        <w:tabs>
          <w:tab w:val="left" w:pos="2127" w:leader="none"/>
        </w:tabs>
      </w:pPr>
      <w:r>
        <w:t xml:space="preserve">В </w:t>
      </w:r>
      <w:r>
        <w:rPr>
          <w:rStyle w:val="786"/>
        </w:rPr>
        <w:t xml:space="preserve">системе</w:t>
      </w:r>
      <w:r>
        <w:t xml:space="preserve"> </w:t>
      </w:r>
      <w:r>
        <w:t xml:space="preserve">«Свой Бизнес» </w:t>
      </w:r>
      <w:r>
        <w:t xml:space="preserve">предусмотрены следующие статусы для </w:t>
      </w:r>
      <w:r>
        <w:t xml:space="preserve">реестров начислений</w:t>
      </w:r>
      <w:r>
        <w:t xml:space="preserve">:</w:t>
      </w:r>
      <w:r/>
    </w:p>
    <w:p>
      <w:pPr>
        <w:pStyle w:val="837"/>
        <w:ind w:left="0"/>
        <w:rPr>
          <w:b w:val="0"/>
        </w:rPr>
      </w:pPr>
      <w:r>
        <w:t xml:space="preserve">Таблица </w:t>
      </w:r>
      <w:r>
        <w:fldChar w:fldCharType="begin"/>
      </w:r>
      <w:r>
        <w:instrText xml:space="preserve"> </w:instrText>
      </w:r>
      <w:r>
        <w:instrText xml:space="preserve">SEQ</w:instrText>
      </w:r>
      <w:r>
        <w:instrText xml:space="preserve"> Таблица \* </w:instrText>
      </w:r>
      <w:r>
        <w:instrText xml:space="preserve">ARABIC</w:instrText>
      </w:r>
      <w:r>
        <w:instrText xml:space="preserve"> </w:instrText>
      </w:r>
      <w:r>
        <w:fldChar w:fldCharType="separate"/>
      </w:r>
      <w:r>
        <w:t xml:space="preserve">25</w:t>
      </w:r>
      <w:r>
        <w:fldChar w:fldCharType="end"/>
      </w:r>
      <w:r>
        <w:t xml:space="preserve"> </w:t>
      </w:r>
      <w:r>
        <w:rPr>
          <w:b w:val="0"/>
        </w:rPr>
        <w:t xml:space="preserve">– Описание </w:t>
      </w:r>
      <w:r>
        <w:rPr>
          <w:b w:val="0"/>
        </w:rPr>
        <w:t xml:space="preserve">статусов </w:t>
      </w:r>
      <w:r>
        <w:rPr>
          <w:b w:val="0"/>
        </w:rPr>
        <w:t xml:space="preserve">реестров начислений</w:t>
      </w:r>
      <w:r>
        <w:rPr>
          <w:b w:val="0"/>
        </w:rPr>
      </w:r>
      <w:r>
        <w:rPr>
          <w:b w:val="0"/>
        </w:rPr>
      </w:r>
    </w:p>
    <w:tbl>
      <w:tblPr>
        <w:tblW w:w="0" w:type="auto"/>
        <w:tblInd w:w="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3332"/>
        <w:gridCol w:w="5847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27"/>
        </w:trPr>
        <w:tc>
          <w:tcPr>
            <w:shd w:val="clear" w:color="auto" w:fill="ffffff"/>
            <w:tcW w:w="333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  <w:jc w:val="center"/>
              <w:keepNext/>
              <w:spacing w:before="120" w:after="120"/>
              <w:rPr>
                <w:b/>
              </w:rPr>
            </w:pPr>
            <w:r>
              <w:rPr>
                <w:b/>
              </w:rPr>
              <w:t xml:space="preserve">Статус</w:t>
            </w:r>
            <w:r>
              <w:rPr>
                <w:b/>
              </w:rPr>
              <w:t xml:space="preserve"> </w:t>
            </w:r>
            <w:r>
              <w:rPr>
                <w:b/>
              </w:rPr>
              <w:t xml:space="preserve">реестра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shd w:val="clear" w:color="auto" w:fill="ffffff"/>
            <w:tcW w:w="584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jc w:val="center"/>
              <w:keepNext/>
              <w:spacing w:before="120" w:after="120"/>
              <w:rPr>
                <w:b/>
              </w:rPr>
            </w:pPr>
            <w:r>
              <w:rPr>
                <w:b/>
              </w:rPr>
              <w:t xml:space="preserve">Описание статуса</w:t>
            </w:r>
            <w:r>
              <w:rPr>
                <w:b/>
              </w:rPr>
            </w:r>
            <w:r>
              <w:rPr>
                <w:b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Загружен клиентом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</w:pPr>
            <w:r>
              <w:t xml:space="preserve">Реестр сохране</w:t>
            </w:r>
            <w:r>
              <w:t xml:space="preserve">н </w:t>
            </w:r>
            <w:r>
              <w:t xml:space="preserve">и ожидает </w:t>
            </w:r>
            <w:r>
              <w:t xml:space="preserve">подписания</w:t>
            </w:r>
            <w:r>
              <w:t xml:space="preserve">.</w:t>
            </w:r>
            <w:r/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Частично подписано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</w:pPr>
            <w:r>
              <w:t xml:space="preserve">Реестр</w:t>
            </w:r>
            <w:r>
              <w:t xml:space="preserve"> частично подписан одной из электронных подписей. Для отправки документа в банк необходимо наложить остальные подписи.</w:t>
            </w:r>
            <w:r/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Подписано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</w:pPr>
            <w:r>
              <w:t xml:space="preserve">Реестр полностью подписан и ожидает отправки в банк</w:t>
            </w:r>
            <w:r>
              <w:t xml:space="preserve">.</w:t>
            </w:r>
            <w:r/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Отправлен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</w:pPr>
            <w:r>
              <w:t xml:space="preserve">Реестр отправлен в банк</w:t>
            </w:r>
            <w:r>
              <w:t xml:space="preserve">.</w:t>
            </w:r>
            <w:r/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Скачан банком</w:t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</w:pPr>
            <w:r>
              <w:t xml:space="preserve">Реестр</w:t>
            </w:r>
            <w:r>
              <w:t xml:space="preserve"> в обработке у </w:t>
            </w:r>
            <w:r>
              <w:t xml:space="preserve">работника</w:t>
            </w:r>
            <w:r>
              <w:t xml:space="preserve"> банка</w:t>
            </w:r>
            <w:r>
              <w:t xml:space="preserve">.</w:t>
            </w:r>
            <w:r/>
          </w:p>
        </w:tc>
      </w:tr>
    </w:tbl>
    <w:p>
      <w:pPr>
        <w:pStyle w:val="749"/>
        <w:ind w:left="0"/>
        <w:spacing w:before="120" w:after="120"/>
        <w:tabs>
          <w:tab w:val="left" w:pos="2127" w:leader="none"/>
        </w:tabs>
      </w:pPr>
      <w:r>
        <w:t xml:space="preserve">В </w:t>
      </w:r>
      <w:r>
        <w:rPr>
          <w:rStyle w:val="786"/>
        </w:rPr>
        <w:t xml:space="preserve">системе</w:t>
      </w:r>
      <w:r>
        <w:t xml:space="preserve"> </w:t>
      </w:r>
      <w:r>
        <w:t xml:space="preserve">«Свой Бизнес» </w:t>
      </w:r>
      <w:r>
        <w:t xml:space="preserve">предусмотрены следующие статусы для </w:t>
      </w:r>
      <w:r>
        <w:t xml:space="preserve">реестров с детализацией платежей</w:t>
      </w:r>
      <w:r>
        <w:t xml:space="preserve">:</w:t>
      </w:r>
      <w:r/>
    </w:p>
    <w:p>
      <w:pPr>
        <w:pStyle w:val="837"/>
        <w:ind w:left="0"/>
        <w:rPr>
          <w:b w:val="0"/>
        </w:rPr>
      </w:pPr>
      <w:r>
        <w:t xml:space="preserve">Таблица </w:t>
      </w:r>
      <w:r>
        <w:fldChar w:fldCharType="begin"/>
      </w:r>
      <w:r>
        <w:instrText xml:space="preserve"> </w:instrText>
      </w:r>
      <w:r>
        <w:instrText xml:space="preserve">SEQ</w:instrText>
      </w:r>
      <w:r>
        <w:instrText xml:space="preserve"> Таблица \* </w:instrText>
      </w:r>
      <w:r>
        <w:instrText xml:space="preserve">ARABIC</w:instrText>
      </w:r>
      <w:r>
        <w:instrText xml:space="preserve"> </w:instrText>
      </w:r>
      <w:r>
        <w:fldChar w:fldCharType="separate"/>
      </w:r>
      <w:r>
        <w:t xml:space="preserve">26</w:t>
      </w:r>
      <w:r>
        <w:fldChar w:fldCharType="end"/>
      </w:r>
      <w:r>
        <w:t xml:space="preserve"> </w:t>
      </w:r>
      <w:r>
        <w:rPr>
          <w:b w:val="0"/>
        </w:rPr>
        <w:t xml:space="preserve">– Описание </w:t>
      </w:r>
      <w:r>
        <w:rPr>
          <w:b w:val="0"/>
        </w:rPr>
        <w:t xml:space="preserve">статусов </w:t>
      </w:r>
      <w:r>
        <w:rPr>
          <w:b w:val="0"/>
        </w:rPr>
        <w:t xml:space="preserve">реестров с детализацией платежей</w:t>
      </w:r>
      <w:r>
        <w:rPr>
          <w:b w:val="0"/>
        </w:rPr>
      </w:r>
      <w:r>
        <w:rPr>
          <w:b w:val="0"/>
        </w:rPr>
      </w:r>
    </w:p>
    <w:tbl>
      <w:tblPr>
        <w:tblW w:w="0" w:type="auto"/>
        <w:tblInd w:w="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3332"/>
        <w:gridCol w:w="5847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27"/>
        </w:trPr>
        <w:tc>
          <w:tcPr>
            <w:shd w:val="clear" w:color="auto" w:fill="ffffff"/>
            <w:tcW w:w="333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  <w:jc w:val="center"/>
              <w:keepNext/>
              <w:spacing w:before="120" w:after="120"/>
              <w:rPr>
                <w:b/>
              </w:rPr>
            </w:pPr>
            <w:r>
              <w:rPr>
                <w:b/>
              </w:rPr>
              <w:t xml:space="preserve">Статус</w:t>
            </w:r>
            <w:r>
              <w:rPr>
                <w:b/>
              </w:rPr>
              <w:t xml:space="preserve"> </w:t>
            </w:r>
            <w:r>
              <w:rPr>
                <w:b/>
              </w:rPr>
              <w:t xml:space="preserve">реестра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shd w:val="clear" w:color="auto" w:fill="ffffff"/>
            <w:tcW w:w="584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jc w:val="center"/>
              <w:keepNext/>
              <w:spacing w:before="120" w:after="120"/>
              <w:rPr>
                <w:b/>
              </w:rPr>
            </w:pPr>
            <w:r>
              <w:rPr>
                <w:b/>
              </w:rPr>
              <w:t xml:space="preserve">Описание статуса</w:t>
            </w:r>
            <w:r>
              <w:rPr>
                <w:b/>
              </w:rPr>
            </w:r>
            <w:r>
              <w:rPr>
                <w:b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Скачан клиентом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</w:pPr>
            <w:r>
              <w:t xml:space="preserve">Реестр скачан сотрудником организации.</w:t>
            </w:r>
            <w:r/>
          </w:p>
        </w:tc>
      </w:tr>
    </w:tbl>
    <w:p>
      <w:pPr>
        <w:pStyle w:val="751"/>
        <w:tabs>
          <w:tab w:val="clear" w:pos="1134" w:leader="none"/>
          <w:tab w:val="left" w:pos="1276" w:leader="none"/>
        </w:tabs>
      </w:pPr>
      <w:r>
        <w:t xml:space="preserve">Конструктор сайтов</w:t>
      </w:r>
      <w:r/>
    </w:p>
    <w:p>
      <w:pPr>
        <w:pStyle w:val="749"/>
        <w:ind w:left="0"/>
      </w:pPr>
      <w:r>
        <w:rPr>
          <w:b/>
        </w:rPr>
        <w:t xml:space="preserve">Конструктор сайтов</w:t>
      </w:r>
      <w:r>
        <w:t xml:space="preserve"> – это сервис, позволяющий</w:t>
      </w:r>
      <w:r>
        <w:t xml:space="preserve"> самостоятельно </w:t>
      </w:r>
      <w:r>
        <w:t xml:space="preserve">создать</w:t>
      </w:r>
      <w:r>
        <w:t xml:space="preserve"> сайт, не обладая при этом </w:t>
      </w:r>
      <w:r>
        <w:t xml:space="preserve">специальными знаниями.</w:t>
      </w:r>
      <w:r/>
    </w:p>
    <w:p>
      <w:pPr>
        <w:pStyle w:val="749"/>
        <w:ind w:left="0"/>
      </w:pPr>
      <w:r>
        <w:t xml:space="preserve">При переходе в пункт меню </w:t>
      </w:r>
      <w:r>
        <w:rPr>
          <w:b/>
        </w:rPr>
        <w:t xml:space="preserve">Конструктор сайтов</w:t>
      </w:r>
      <w:r>
        <w:t xml:space="preserve"> Вы можете ознакомиться с подробной информацией о типах сайтов платформы «Свое Родное», о преимуществах для ведения бизнеса, а также прочитать краткую инструкцию по созданию сайта.</w:t>
      </w:r>
      <w:r/>
    </w:p>
    <w:p>
      <w:pPr>
        <w:pStyle w:val="749"/>
        <w:ind w:left="0" w:firstLine="0"/>
        <w:jc w:val="center"/>
        <w:spacing w:before="120" w:after="120"/>
        <w:rPr>
          <w:b/>
          <w:lang w:eastAsia="ru-RU"/>
        </w:rPr>
      </w:pPr>
      <w:r>
        <w:rPr>
          <w:b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7734" cy="8149666"/>
                <wp:effectExtent l="0" t="0" r="0" b="0"/>
                <wp:docPr id="949" name="_x0000_i212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63"/>
                        <a:stretch/>
                      </pic:blipFill>
                      <pic:spPr bwMode="auto">
                        <a:xfrm>
                          <a:off x="0" y="0"/>
                          <a:ext cx="5037734" cy="814966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48" o:spid="_x0000_s948" type="#_x0000_t75" style="width:396.67pt;height:641.71pt;mso-wrap-distance-left:0.00pt;mso-wrap-distance-top:0.00pt;mso-wrap-distance-right:0.00pt;mso-wrap-distance-bottom:0.00pt;" stroked="f">
                <v:path textboxrect="0,0,0,0"/>
                <v:imagedata r:id="rId963" o:title=""/>
              </v:shape>
            </w:pict>
          </mc:Fallback>
        </mc:AlternateContent>
      </w:r>
      <w:r>
        <w:rPr>
          <w:b/>
          <w:lang w:eastAsia="ru-RU"/>
        </w:rPr>
      </w:r>
      <w:r>
        <w:rPr>
          <w:b/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b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337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Пункт меню </w:t>
      </w:r>
      <w:r>
        <w:rPr>
          <w:rFonts w:ascii="Arial" w:hAnsi="Arial" w:cs="Arial"/>
          <w:b/>
          <w:bCs/>
          <w:iCs/>
          <w:sz w:val="18"/>
        </w:rPr>
        <w:t xml:space="preserve">Конструктор сайтов</w:t>
      </w:r>
      <w:r>
        <w:rPr>
          <w:b/>
        </w:rPr>
      </w:r>
      <w:r>
        <w:rPr>
          <w:b/>
        </w:rPr>
      </w:r>
    </w:p>
    <w:p>
      <w:pPr>
        <w:pStyle w:val="749"/>
        <w:ind w:left="0"/>
      </w:pPr>
      <w:r>
        <w:t xml:space="preserve">Для того чтобы перейти </w:t>
      </w:r>
      <w:r>
        <w:t xml:space="preserve">к созданию сайта на платформе «Свое Родное», нажмите на кнопку </w:t>
      </w:r>
      <w:r>
        <w:rPr>
          <w:b/>
        </w:rPr>
        <w:t xml:space="preserve">Выбрать формат</w:t>
      </w:r>
      <w:r>
        <w:t xml:space="preserve"> и в открывшемся окне подтвердите операцию.</w:t>
      </w:r>
      <w:r/>
    </w:p>
    <w:p>
      <w:pPr>
        <w:pStyle w:val="749"/>
        <w:ind w:left="0"/>
      </w:pPr>
      <w:r>
        <w:t xml:space="preserve">Если Вы передумали открывать страницу сайта экосистемы, </w:t>
      </w:r>
      <w:r>
        <w:t xml:space="preserve">щелкните по кнопке</w:t>
      </w:r>
      <w:r>
        <w:t xml:space="preserve">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950" name="_x0000_i212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64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49" o:spid="_x0000_s949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964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/>
    </w:p>
    <w:p>
      <w:pPr>
        <w:pStyle w:val="751"/>
        <w:tabs>
          <w:tab w:val="clear" w:pos="1134" w:leader="none"/>
          <w:tab w:val="left" w:pos="1276" w:leader="none"/>
        </w:tabs>
      </w:pPr>
      <w:r>
        <w:rPr>
          <w:lang w:val="en-US"/>
        </w:rPr>
        <w:t xml:space="preserve">CRM</w:t>
      </w:r>
      <w:r/>
    </w:p>
    <w:p>
      <w:pPr>
        <w:pStyle w:val="749"/>
        <w:ind w:left="0"/>
      </w:pPr>
      <w:r>
        <w:fldChar w:fldCharType="begin"/>
      </w:r>
      <w:r>
        <w:instrText xml:space="preserve"> HYPERLINK  \l "_Сделки" </w:instrText>
      </w:r>
      <w:r>
        <w:fldChar w:fldCharType="separate"/>
      </w:r>
      <w:r>
        <w:rPr>
          <w:rStyle w:val="782"/>
        </w:rPr>
        <w:t xml:space="preserve">Сд</w:t>
      </w:r>
      <w:r>
        <w:rPr>
          <w:rStyle w:val="782"/>
        </w:rPr>
        <w:t xml:space="preserve">е</w:t>
      </w:r>
      <w:r>
        <w:rPr>
          <w:rStyle w:val="782"/>
        </w:rPr>
        <w:t xml:space="preserve">лк</w:t>
      </w:r>
      <w:r>
        <w:rPr>
          <w:rStyle w:val="782"/>
        </w:rPr>
        <w:t xml:space="preserve">и</w:t>
      </w:r>
      <w:r>
        <w:fldChar w:fldCharType="end"/>
      </w:r>
      <w:r/>
    </w:p>
    <w:p>
      <w:pPr>
        <w:pStyle w:val="749"/>
        <w:ind w:left="0"/>
      </w:pPr>
      <w:r>
        <w:fldChar w:fldCharType="begin"/>
      </w:r>
      <w:r>
        <w:instrText xml:space="preserve"> HYPERLINK  \l "_Календарь" </w:instrText>
      </w:r>
      <w:r>
        <w:fldChar w:fldCharType="separate"/>
      </w:r>
      <w:r>
        <w:rPr>
          <w:rStyle w:val="782"/>
        </w:rPr>
        <w:t xml:space="preserve">Кале</w:t>
      </w:r>
      <w:r>
        <w:rPr>
          <w:rStyle w:val="782"/>
        </w:rPr>
        <w:t xml:space="preserve">нд</w:t>
      </w:r>
      <w:r>
        <w:rPr>
          <w:rStyle w:val="782"/>
        </w:rPr>
        <w:t xml:space="preserve">ар</w:t>
      </w:r>
      <w:r>
        <w:rPr>
          <w:rStyle w:val="782"/>
        </w:rPr>
        <w:t xml:space="preserve">ь</w:t>
      </w:r>
      <w:r>
        <w:fldChar w:fldCharType="end"/>
      </w:r>
      <w:r/>
    </w:p>
    <w:p>
      <w:pPr>
        <w:pStyle w:val="749"/>
        <w:ind w:left="0"/>
      </w:pPr>
      <w:r>
        <w:fldChar w:fldCharType="begin"/>
      </w:r>
      <w:r>
        <w:instrText xml:space="preserve"> HYPERLINK  \l "_Товары_и_услуги" </w:instrText>
      </w:r>
      <w:r>
        <w:fldChar w:fldCharType="separate"/>
      </w:r>
      <w:r>
        <w:rPr>
          <w:rStyle w:val="782"/>
        </w:rPr>
        <w:t xml:space="preserve">Товары и</w:t>
      </w:r>
      <w:r>
        <w:rPr>
          <w:rStyle w:val="782"/>
        </w:rPr>
        <w:t xml:space="preserve"> </w:t>
      </w:r>
      <w:r>
        <w:rPr>
          <w:rStyle w:val="782"/>
        </w:rPr>
        <w:t xml:space="preserve">услу</w:t>
      </w:r>
      <w:r>
        <w:rPr>
          <w:rStyle w:val="782"/>
        </w:rPr>
        <w:t xml:space="preserve">ги</w:t>
      </w:r>
      <w:r>
        <w:fldChar w:fldCharType="end"/>
      </w:r>
      <w:r/>
    </w:p>
    <w:p>
      <w:pPr>
        <w:pStyle w:val="749"/>
        <w:ind w:left="0"/>
        <w:spacing w:after="120"/>
      </w:pPr>
      <w:r>
        <w:fldChar w:fldCharType="begin"/>
      </w:r>
      <w:r>
        <w:instrText xml:space="preserve"> HYPERLINK  \l "_Контакты" </w:instrText>
      </w:r>
      <w:r>
        <w:fldChar w:fldCharType="separate"/>
      </w:r>
      <w:r>
        <w:rPr>
          <w:rStyle w:val="782"/>
        </w:rPr>
        <w:t xml:space="preserve">Конт</w:t>
      </w:r>
      <w:r>
        <w:rPr>
          <w:rStyle w:val="782"/>
        </w:rPr>
        <w:t xml:space="preserve">ак</w:t>
      </w:r>
      <w:r>
        <w:rPr>
          <w:rStyle w:val="782"/>
        </w:rPr>
        <w:t xml:space="preserve">т</w:t>
      </w:r>
      <w:r>
        <w:rPr>
          <w:rStyle w:val="782"/>
        </w:rPr>
        <w:t xml:space="preserve">ы</w:t>
      </w:r>
      <w:r>
        <w:fldChar w:fldCharType="end"/>
      </w:r>
      <w:r/>
    </w:p>
    <w:p>
      <w:pPr>
        <w:pStyle w:val="749"/>
        <w:ind w:left="0"/>
      </w:pPr>
      <w:r>
        <w:t xml:space="preserve">В системе «Свой Бизнес» Вы можете воспользоваться </w:t>
      </w:r>
      <w:r>
        <w:t xml:space="preserve">инструментами </w:t>
      </w:r>
      <w:r>
        <w:rPr>
          <w:lang w:val="en-US"/>
        </w:rPr>
        <w:t xml:space="preserve">CRM</w:t>
      </w:r>
      <w:r>
        <w:t xml:space="preserve">-системы для упрощения бизнес-процессов в Вашей организации.</w:t>
      </w:r>
      <w:r/>
    </w:p>
    <w:p>
      <w:pPr>
        <w:pStyle w:val="752"/>
        <w:rPr>
          <w:lang w:val="ru-RU"/>
        </w:rPr>
      </w:pPr>
      <w:r>
        <w:rPr>
          <w:lang w:val="ru-RU"/>
        </w:rPr>
        <w:t xml:space="preserve">Сделки</w:t>
      </w:r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</w:pPr>
      <w:r>
        <w:t xml:space="preserve">Раздел </w:t>
      </w:r>
      <w:r>
        <w:rPr>
          <w:b/>
          <w:lang w:val="en-US"/>
        </w:rPr>
        <w:t xml:space="preserve">CRM</w:t>
      </w:r>
      <w:r>
        <w:rPr>
          <w:b/>
        </w:rPr>
        <w:t xml:space="preserve"> – </w:t>
      </w:r>
      <w:r>
        <w:rPr>
          <w:b/>
        </w:rPr>
        <w:t xml:space="preserve">Сделки</w:t>
      </w:r>
      <w:r>
        <w:t xml:space="preserve"> предназначен для управления </w:t>
      </w:r>
      <w:r>
        <w:t xml:space="preserve">сделками</w:t>
      </w:r>
      <w:r>
        <w:t xml:space="preserve">.</w:t>
      </w:r>
      <w:r/>
    </w:p>
    <w:p>
      <w:pPr>
        <w:pStyle w:val="749"/>
        <w:ind w:left="0"/>
      </w:pPr>
      <w:r>
        <w:t xml:space="preserve">При</w:t>
      </w:r>
      <w:r>
        <w:t xml:space="preserve"> входе в данный раздел на вкладках </w:t>
      </w:r>
      <w:r>
        <w:rPr>
          <w:b/>
        </w:rPr>
        <w:t xml:space="preserve">Текущие</w:t>
      </w:r>
      <w:r>
        <w:t xml:space="preserve"> и </w:t>
      </w:r>
      <w:r>
        <w:rPr>
          <w:b/>
        </w:rPr>
        <w:t xml:space="preserve">Архив</w:t>
      </w:r>
      <w:r>
        <w:t xml:space="preserve"> отображаются</w:t>
      </w:r>
      <w:r>
        <w:t xml:space="preserve"> </w:t>
      </w:r>
      <w:r>
        <w:t xml:space="preserve">карточки действующих и архивных сделок</w:t>
      </w:r>
      <w:r>
        <w:t xml:space="preserve">.</w:t>
      </w:r>
      <w:r/>
    </w:p>
    <w:p>
      <w:pPr>
        <w:pStyle w:val="749"/>
        <w:ind w:left="0"/>
      </w:pPr>
      <w:r>
        <w:t xml:space="preserve">Карточки рассортированы по следующим блокам: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Неразобранное</w:t>
      </w:r>
      <w:r>
        <w:t xml:space="preserve"> показаны </w:t>
      </w:r>
      <w:r>
        <w:t xml:space="preserve">запланированные </w:t>
      </w:r>
      <w:r>
        <w:t xml:space="preserve">сделки</w:t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В работе</w:t>
      </w:r>
      <w:r>
        <w:t xml:space="preserve"> отображаются сделки, взятые в работу.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Готово</w:t>
      </w:r>
      <w:r>
        <w:t xml:space="preserve"> располагаются карточки с информацией о выполненных сделках.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3094" cy="1558836"/>
                <wp:effectExtent l="0" t="0" r="0" b="0"/>
                <wp:docPr id="951" name="_x0000_i213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65"/>
                        <a:stretch/>
                      </pic:blipFill>
                      <pic:spPr bwMode="auto">
                        <a:xfrm>
                          <a:off x="0" y="0"/>
                          <a:ext cx="5043094" cy="155883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50" o:spid="_x0000_s950" type="#_x0000_t75" style="width:397.09pt;height:122.74pt;mso-wrap-distance-left:0.00pt;mso-wrap-distance-top:0.00pt;mso-wrap-distance-right:0.00pt;mso-wrap-distance-bottom:0.00pt;" stroked="f">
                <v:path textboxrect="0,0,0,0"/>
                <v:imagedata r:id="rId965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63"/>
        <w:ind w:left="0" w:right="845" w:firstLine="0"/>
        <w:jc w:val="center"/>
        <w:spacing w:before="120" w:after="120"/>
        <w:rPr>
          <w:rFonts w:ascii="Arial" w:hAnsi="Arial" w:cs="Arial"/>
          <w:bCs/>
          <w:iCs/>
          <w:sz w:val="18"/>
          <w:lang w:val="ru-RU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338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  <w:lang w:val="ru-RU"/>
        </w:rPr>
        <w:t xml:space="preserve">Просмотр календаря</w:t>
      </w:r>
      <w:r>
        <w:rPr>
          <w:rFonts w:ascii="Arial" w:hAnsi="Arial" w:cs="Arial"/>
          <w:bCs/>
          <w:iCs/>
          <w:sz w:val="18"/>
          <w:lang w:val="ru-RU"/>
        </w:rPr>
      </w:r>
    </w:p>
    <w:p>
      <w:pPr>
        <w:pStyle w:val="749"/>
        <w:ind w:left="0"/>
      </w:pPr>
      <w:r>
        <w:t xml:space="preserve">По каждой записи показаны следующие сведения: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Название </w:t>
      </w:r>
      <w:r>
        <w:t xml:space="preserve">и статус </w:t>
      </w:r>
      <w:r>
        <w:t xml:space="preserve">сделки;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Срок выполнения;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Бюджет сделки.</w:t>
      </w:r>
      <w:r/>
    </w:p>
    <w:p>
      <w:pPr>
        <w:pStyle w:val="749"/>
        <w:ind w:left="0"/>
      </w:pPr>
      <w:r>
        <w:t xml:space="preserve">Со сделками </w:t>
      </w:r>
      <w:r>
        <w:t xml:space="preserve">Вы можете выполнить следующие действия: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Добавить сделку</w:t>
      </w:r>
      <w:r>
        <w:t xml:space="preserve">. Для этого нажмите на кнопку </w:t>
      </w:r>
      <w:r>
        <w:rPr>
          <w:b/>
        </w:rPr>
        <w:t xml:space="preserve">Новая сделка</w:t>
      </w:r>
      <w:r>
        <w:t xml:space="preserve">. Подробное описание заполнения полей формы приведено в разделе </w:t>
      </w:r>
      <w:r>
        <w:fldChar w:fldCharType="begin"/>
      </w:r>
      <w:r>
        <w:instrText xml:space="preserve"> HYPERLINK  \l "_Создание_сделки" </w:instrText>
      </w:r>
      <w:r>
        <w:fldChar w:fldCharType="separate"/>
      </w:r>
      <w:r>
        <w:rPr>
          <w:rStyle w:val="782"/>
        </w:rPr>
        <w:t xml:space="preserve">Создание </w:t>
      </w:r>
      <w:r>
        <w:rPr>
          <w:rStyle w:val="782"/>
        </w:rPr>
        <w:t xml:space="preserve">сд</w:t>
      </w:r>
      <w:r>
        <w:rPr>
          <w:rStyle w:val="782"/>
        </w:rPr>
        <w:t xml:space="preserve">е</w:t>
      </w:r>
      <w:r>
        <w:rPr>
          <w:rStyle w:val="782"/>
        </w:rPr>
        <w:t xml:space="preserve">лки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Архивировать сделку</w:t>
      </w:r>
      <w:r>
        <w:t xml:space="preserve">. Для этого </w:t>
      </w:r>
      <w:r>
        <w:t xml:space="preserve">на вкладке </w:t>
      </w:r>
      <w:r>
        <w:rPr>
          <w:b/>
        </w:rPr>
        <w:t xml:space="preserve">Текущие</w:t>
      </w:r>
      <w:r>
        <w:t xml:space="preserve"> </w:t>
      </w:r>
      <w:r>
        <w:t xml:space="preserve">в интересующей карточке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952" name="_x0000_i213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66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51" o:spid="_x0000_s951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966" o:title=""/>
              </v:shape>
            </w:pict>
          </mc:Fallback>
        </mc:AlternateContent>
      </w:r>
      <w:r>
        <w:rPr>
          <w:lang w:eastAsia="ru-RU"/>
        </w:rPr>
        <w:t xml:space="preserve"> и щелкните по ссылке </w:t>
      </w:r>
      <w:r>
        <w:rPr>
          <w:b/>
          <w:lang w:eastAsia="ru-RU"/>
        </w:rPr>
        <w:t xml:space="preserve">В архив</w:t>
      </w:r>
      <w:r>
        <w:rPr>
          <w:lang w:eastAsia="ru-RU"/>
        </w:rPr>
        <w:t xml:space="preserve">.</w:t>
      </w:r>
      <w:r>
        <w:rPr>
          <w:lang w:eastAsia="ru-RU"/>
        </w:rPr>
        <w:t xml:space="preserve"> После подтверждения сделка отобразится на вкладке </w:t>
      </w:r>
      <w:r>
        <w:rPr>
          <w:b/>
          <w:lang w:eastAsia="ru-RU"/>
        </w:rPr>
        <w:t xml:space="preserve">Архив</w:t>
      </w:r>
      <w:r>
        <w:rPr>
          <w:lang w:eastAsia="ru-RU"/>
        </w:rP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Восстановить сделку из архива</w:t>
      </w:r>
      <w:r>
        <w:t xml:space="preserve">. </w:t>
      </w:r>
      <w:r>
        <w:t xml:space="preserve">Для этого </w:t>
      </w:r>
      <w:r>
        <w:t xml:space="preserve">на вкладке </w:t>
      </w:r>
      <w:r>
        <w:rPr>
          <w:b/>
        </w:rPr>
        <w:t xml:space="preserve">Архив</w:t>
      </w:r>
      <w:r>
        <w:t xml:space="preserve"> в нужной карточке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953" name="_x0000_i213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67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52" o:spid="_x0000_s952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967" o:title=""/>
              </v:shape>
            </w:pict>
          </mc:Fallback>
        </mc:AlternateContent>
      </w:r>
      <w:r>
        <w:rPr>
          <w:lang w:eastAsia="ru-RU"/>
        </w:rPr>
        <w:t xml:space="preserve"> и щелкните по ссылке </w:t>
      </w:r>
      <w:r>
        <w:rPr>
          <w:b/>
          <w:lang w:eastAsia="ru-RU"/>
        </w:rPr>
        <w:t xml:space="preserve">Восстановить</w:t>
      </w:r>
      <w:r>
        <w:rPr>
          <w:lang w:eastAsia="ru-RU"/>
        </w:rPr>
        <w:t xml:space="preserve">.</w:t>
      </w:r>
      <w:r>
        <w:rPr>
          <w:lang w:eastAsia="ru-RU"/>
        </w:rPr>
        <w:t xml:space="preserve"> В результате сделка отобразится на вкладке </w:t>
      </w:r>
      <w:r>
        <w:rPr>
          <w:b/>
          <w:lang w:eastAsia="ru-RU"/>
        </w:rPr>
        <w:t xml:space="preserve">Текущие</w:t>
      </w:r>
      <w:r>
        <w:rPr>
          <w:lang w:eastAsia="ru-RU"/>
        </w:rP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Просмотреть сделку</w:t>
      </w:r>
      <w:r>
        <w:t xml:space="preserve">. Для того чтобы перейти к просмотру подробной информации по сделке, нажмите на интересующую карточку.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Редактировать сделку</w:t>
      </w:r>
      <w:r>
        <w:t xml:space="preserve">.</w:t>
      </w:r>
      <w:r>
        <w:t xml:space="preserve"> Для этого в интересующей карточке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954" name="_x0000_i213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68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53" o:spid="_x0000_s953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968" o:title=""/>
              </v:shape>
            </w:pict>
          </mc:Fallback>
        </mc:AlternateContent>
      </w:r>
      <w:r>
        <w:rPr>
          <w:lang w:eastAsia="ru-RU"/>
        </w:rPr>
        <w:t xml:space="preserve"> и щелкните по ссылке </w:t>
      </w:r>
      <w:r>
        <w:rPr>
          <w:b/>
          <w:lang w:eastAsia="ru-RU"/>
        </w:rPr>
        <w:t xml:space="preserve">Редактировать</w:t>
      </w:r>
      <w:r>
        <w:rPr>
          <w:b/>
          <w:lang w:eastAsia="ru-RU"/>
        </w:rPr>
        <w:t xml:space="preserve"> </w:t>
      </w:r>
      <w:r>
        <w:rPr>
          <w:lang w:eastAsia="ru-RU"/>
        </w:rPr>
        <w:t xml:space="preserve">или </w:t>
      </w:r>
      <w:r>
        <w:rPr>
          <w:lang w:eastAsia="ru-RU"/>
        </w:rPr>
        <w:t xml:space="preserve">нажмите на соответствующую кнопку на странице просмотра</w:t>
      </w:r>
      <w:r>
        <w:rPr>
          <w:lang w:eastAsia="ru-RU"/>
        </w:rPr>
        <w:t xml:space="preserve">. </w:t>
      </w:r>
      <w:r>
        <w:rPr>
          <w:lang w:eastAsia="ru-RU"/>
        </w:rPr>
        <w:t xml:space="preserve">Затем на открывшейся форм</w:t>
      </w:r>
      <w:r>
        <w:rPr>
          <w:lang w:eastAsia="ru-RU"/>
        </w:rPr>
        <w:t xml:space="preserve">е внесите необходимые изменения.</w:t>
      </w:r>
      <w:r/>
    </w:p>
    <w:p>
      <w:pPr>
        <w:pStyle w:val="749"/>
        <w:ind w:left="0"/>
      </w:pPr>
      <w:r>
        <w:t xml:space="preserve">Кроме того, на форме редактирования Вы можете </w:t>
      </w:r>
      <w:r>
        <w:t xml:space="preserve">выполнить следующие действия:</w:t>
      </w:r>
      <w:r/>
    </w:p>
    <w:p>
      <w:pPr>
        <w:pStyle w:val="826"/>
        <w:numPr>
          <w:ilvl w:val="0"/>
          <w:numId w:val="18"/>
        </w:numPr>
        <w:ind w:left="0" w:firstLine="1026"/>
        <w:widowControl w:val="off"/>
        <w:tabs>
          <w:tab w:val="left" w:pos="0" w:leader="none"/>
          <w:tab w:val="left" w:pos="1418" w:leader="none"/>
        </w:tabs>
      </w:pPr>
      <w:r>
        <w:rPr>
          <w:b/>
        </w:rPr>
        <w:t xml:space="preserve">Переместить сделку в другой блок</w:t>
      </w:r>
      <w:r>
        <w:t xml:space="preserve">. </w:t>
      </w:r>
      <w:r>
        <w:t xml:space="preserve">Для этого в поле «Переместить в колонку» выберите из выпадающего списка интересующее значение: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t xml:space="preserve">«Сделать» - перемещение в блок </w:t>
      </w:r>
      <w:r>
        <w:rPr>
          <w:b/>
        </w:rPr>
        <w:t xml:space="preserve">Неразобранное</w:t>
      </w:r>
      <w:r>
        <w:t xml:space="preserve">;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t xml:space="preserve">«В работе» - перемещение в блок </w:t>
      </w:r>
      <w:r>
        <w:rPr>
          <w:b/>
        </w:rPr>
        <w:t xml:space="preserve">В работе</w:t>
      </w:r>
      <w:r>
        <w:t xml:space="preserve">;</w:t>
      </w:r>
      <w:r/>
    </w:p>
    <w:p>
      <w:pPr>
        <w:pStyle w:val="826"/>
        <w:numPr>
          <w:ilvl w:val="0"/>
          <w:numId w:val="20"/>
        </w:numPr>
        <w:ind w:left="0" w:firstLine="1344"/>
        <w:widowControl w:val="off"/>
        <w:tabs>
          <w:tab w:val="left" w:pos="0" w:leader="none"/>
          <w:tab w:val="left" w:pos="1843" w:leader="none"/>
        </w:tabs>
      </w:pPr>
      <w:r>
        <w:t xml:space="preserve">«Готово» - перемещение в блок </w:t>
      </w:r>
      <w:r>
        <w:rPr>
          <w:b/>
        </w:rPr>
        <w:t xml:space="preserve">Готово</w:t>
      </w:r>
      <w:r>
        <w:t xml:space="preserve">.</w:t>
      </w:r>
      <w:r/>
    </w:p>
    <w:p>
      <w:pPr>
        <w:pStyle w:val="826"/>
        <w:numPr>
          <w:ilvl w:val="0"/>
          <w:numId w:val="18"/>
        </w:numPr>
        <w:ind w:left="0" w:firstLine="1026"/>
        <w:widowControl w:val="off"/>
        <w:tabs>
          <w:tab w:val="left" w:pos="0" w:leader="none"/>
          <w:tab w:val="left" w:pos="1418" w:leader="none"/>
        </w:tabs>
      </w:pPr>
      <w:r>
        <w:rPr>
          <w:b/>
        </w:rPr>
        <w:t xml:space="preserve">Изменить статус сделки</w:t>
      </w:r>
      <w:r>
        <w:t xml:space="preserve">. Для этого в поле «Статус» выберите из выпадающего списка интересующее значение.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rPr>
          <w:lang w:eastAsia="ru-RU"/>
        </w:rPr>
        <w:t xml:space="preserve">После внесения всех необходимых изменений в карточку сделки нажмите на кнопку </w:t>
      </w:r>
      <w:r>
        <w:rPr>
          <w:b/>
          <w:lang w:eastAsia="ru-RU"/>
        </w:rPr>
        <w:t xml:space="preserve">Сохранить изменения</w:t>
      </w:r>
      <w:r>
        <w:rPr>
          <w:lang w:eastAsia="ru-RU"/>
        </w:rP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Удалить сделку</w:t>
      </w:r>
      <w:r>
        <w:t xml:space="preserve">.</w:t>
      </w:r>
      <w:r>
        <w:t xml:space="preserve"> Для этого в нужной карточке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955" name="_x0000_i213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69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54" o:spid="_x0000_s954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969" o:title=""/>
              </v:shape>
            </w:pict>
          </mc:Fallback>
        </mc:AlternateContent>
      </w:r>
      <w:r>
        <w:rPr>
          <w:lang w:eastAsia="ru-RU"/>
        </w:rPr>
        <w:t xml:space="preserve"> и щелкните по ссылке </w:t>
      </w:r>
      <w:r>
        <w:rPr>
          <w:b/>
          <w:lang w:eastAsia="ru-RU"/>
        </w:rPr>
        <w:t xml:space="preserve">Удалить</w:t>
      </w:r>
      <w:r>
        <w:rPr>
          <w:b/>
          <w:lang w:eastAsia="ru-RU"/>
        </w:rPr>
        <w:t xml:space="preserve"> </w:t>
      </w:r>
      <w:r>
        <w:rPr>
          <w:lang w:eastAsia="ru-RU"/>
        </w:rPr>
        <w:t xml:space="preserve">или </w:t>
      </w:r>
      <w:r>
        <w:rPr>
          <w:lang w:eastAsia="ru-RU"/>
        </w:rPr>
        <w:t xml:space="preserve">нажмите на соответствующую кнопку на странице просмотра</w:t>
      </w:r>
      <w:r>
        <w:rPr>
          <w:lang w:eastAsia="ru-RU"/>
        </w:rPr>
        <w:t xml:space="preserve">.</w:t>
      </w:r>
      <w:r>
        <w:rPr>
          <w:lang w:eastAsia="ru-RU"/>
        </w:rPr>
        <w:t xml:space="preserve"> После подтверждения сделка будет удалена.</w:t>
      </w:r>
      <w:r/>
    </w:p>
    <w:p>
      <w:pPr>
        <w:pStyle w:val="753"/>
      </w:pPr>
      <w:r>
        <w:t xml:space="preserve">Создание сделки</w:t>
      </w:r>
      <w:r/>
    </w:p>
    <w:p>
      <w:pPr>
        <w:pStyle w:val="749"/>
        <w:ind w:left="0"/>
      </w:pPr>
      <w:r>
        <w:t xml:space="preserve">На форме добавления информации о сделке заполните следующие сведения: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3516" cy="6168250"/>
                <wp:effectExtent l="0" t="0" r="0" b="0"/>
                <wp:docPr id="956" name="_x0000_i213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70"/>
                        <a:srcRect l="0" t="1361" r="263" b="605"/>
                        <a:stretch/>
                      </pic:blipFill>
                      <pic:spPr bwMode="auto">
                        <a:xfrm>
                          <a:off x="0" y="0"/>
                          <a:ext cx="3593516" cy="6168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55" o:spid="_x0000_s955" type="#_x0000_t75" style="width:282.95pt;height:485.69pt;mso-wrap-distance-left:0.00pt;mso-wrap-distance-top:0.00pt;mso-wrap-distance-right:0.00pt;mso-wrap-distance-bottom:0.00pt;" stroked="f">
                <v:path textboxrect="0,0,0,0"/>
                <v:imagedata r:id="rId970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63"/>
        <w:ind w:left="0" w:right="845" w:firstLine="0"/>
        <w:jc w:val="center"/>
        <w:spacing w:before="120" w:after="120"/>
        <w:rPr>
          <w:rFonts w:ascii="Arial" w:hAnsi="Arial" w:cs="Arial"/>
          <w:bCs/>
          <w:iCs/>
          <w:sz w:val="18"/>
          <w:lang w:val="ru-RU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339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  <w:lang w:val="ru-RU"/>
        </w:rPr>
        <w:t xml:space="preserve">Создание сделки</w:t>
      </w:r>
      <w:r>
        <w:rPr>
          <w:rFonts w:ascii="Arial" w:hAnsi="Arial" w:cs="Arial"/>
          <w:bCs/>
          <w:iCs/>
          <w:sz w:val="18"/>
          <w:lang w:val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«Название» введите название </w:t>
      </w:r>
      <w:r>
        <w:t xml:space="preserve">сделки</w:t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«Описание» впишите краткое описание сделки</w:t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«Срок выполнения» укажите дату выполнения сделки. Для этого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957" name="_x0000_i213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71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56" o:spid="_x0000_s956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971" o:title=""/>
              </v:shape>
            </w:pict>
          </mc:Fallback>
        </mc:AlternateContent>
      </w:r>
      <w:r>
        <w:t xml:space="preserve"> и выберите из открывшегося календаря </w:t>
      </w:r>
      <w:r>
        <w:t xml:space="preserve">дату</w:t>
      </w:r>
      <w:r>
        <w:t xml:space="preserve"> или введите ее вручную</w:t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«Бюджет» введите сумму сделки.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«Статус» отображается статус добавляемой сделки. Данные недоступны для редактирования.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Задачи</w:t>
      </w:r>
      <w:r>
        <w:t xml:space="preserve"> укажите информацию по задачам, связанным со сделкой. Для этого в соответствующем поле выберите из выпадающего списка нужную запись.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Для добавления еще одной задачи нажмите на ссылку </w:t>
      </w:r>
      <w:r>
        <w:rPr>
          <w:b/>
        </w:rPr>
        <w:t xml:space="preserve">Добавить еще задачу</w:t>
      </w:r>
      <w:r>
        <w:t xml:space="preserve"> и заполните необходимые сведения.</w:t>
      </w:r>
      <w:r/>
    </w:p>
    <w:p>
      <w:pPr>
        <w:pStyle w:val="826"/>
        <w:ind w:left="0"/>
        <w:widowControl w:val="off"/>
        <w:tabs>
          <w:tab w:val="left" w:pos="1134" w:leader="none"/>
        </w:tabs>
        <w:rPr>
          <w:lang w:eastAsia="ru-RU"/>
        </w:rPr>
      </w:pPr>
      <w:r>
        <w:t xml:space="preserve">Если Вы хотите удалить задачу,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958" name="_x0000_i213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72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57" o:spid="_x0000_s957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972" o:title=""/>
              </v:shape>
            </w:pict>
          </mc:Fallback>
        </mc:AlternateContent>
      </w:r>
      <w:r>
        <w:rPr>
          <w:lang w:eastAsia="ru-RU"/>
        </w:rPr>
        <w:t xml:space="preserve"> напротив нужной записи.</w:t>
      </w:r>
      <w:r>
        <w:rPr>
          <w:lang w:eastAsia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Контакт</w:t>
      </w:r>
      <w:r>
        <w:t xml:space="preserve"> укажите контакты ответственного по сделке. Для этого в поле </w:t>
      </w:r>
      <w:r>
        <w:t xml:space="preserve">«ФИО» </w:t>
      </w:r>
      <w:r>
        <w:t xml:space="preserve">выберите из выпадающего списка </w:t>
      </w:r>
      <w:r>
        <w:t xml:space="preserve">фамилию, имя и отчество интересующего лица</w:t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  <w:rPr>
          <w:lang w:eastAsia="ru-RU"/>
        </w:rPr>
      </w:pPr>
      <w:r>
        <w:t xml:space="preserve">В</w:t>
      </w:r>
      <w:r>
        <w:t xml:space="preserve"> результате поля</w:t>
      </w:r>
      <w:r>
        <w:t xml:space="preserve"> «</w:t>
      </w:r>
      <w:r>
        <w:rPr>
          <w:lang w:val="en-US"/>
        </w:rPr>
        <w:t xml:space="preserve">E</w:t>
      </w:r>
      <w:r>
        <w:t xml:space="preserve">-</w:t>
      </w:r>
      <w:r>
        <w:rPr>
          <w:lang w:val="en-US"/>
        </w:rPr>
        <w:t xml:space="preserve">mail</w:t>
      </w:r>
      <w:r>
        <w:t xml:space="preserve">» и «Телефон» </w:t>
      </w:r>
      <w:r>
        <w:t xml:space="preserve">будут заполнены автоматически</w:t>
      </w:r>
      <w:r>
        <w:rPr>
          <w:lang w:eastAsia="ru-RU"/>
        </w:rPr>
        <w:t xml:space="preserve"> и недоступны для редактирования.</w:t>
      </w:r>
      <w:r>
        <w:rPr>
          <w:lang w:eastAsia="ru-RU"/>
        </w:rPr>
      </w:r>
      <w:r>
        <w:rPr>
          <w:lang w:eastAsia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блоке </w:t>
      </w:r>
      <w:r>
        <w:rPr>
          <w:b/>
        </w:rPr>
        <w:t xml:space="preserve">Товары или услуги</w:t>
      </w:r>
      <w:r>
        <w:t xml:space="preserve"> </w:t>
      </w:r>
      <w:r>
        <w:t xml:space="preserve">заполните информацию о товарах и услугах, участвующих в сделке. Для этого нажмите на </w:t>
      </w:r>
      <w:r>
        <w:t xml:space="preserve">ссылку</w:t>
      </w:r>
      <w:r>
        <w:t xml:space="preserve"> </w:t>
      </w:r>
      <w:r>
        <w:rPr>
          <w:b/>
        </w:rPr>
        <w:t xml:space="preserve">Добавить позицию</w:t>
      </w:r>
      <w:r>
        <w:t xml:space="preserve"> и в отобразившемся поле выберите из выпадающего списка нужную запись. В</w:t>
      </w:r>
      <w:r>
        <w:t xml:space="preserve"> результате на экране отобрази</w:t>
      </w:r>
      <w:r>
        <w:t xml:space="preserve">тся цена за одну единицу измерения позиции.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Для того чтобы добавить еще один товар или услугу, снова щелкните по ссылке </w:t>
      </w:r>
      <w:r>
        <w:rPr>
          <w:b/>
        </w:rPr>
        <w:t xml:space="preserve">Добавить позицию</w:t>
      </w:r>
      <w:r>
        <w:rPr>
          <w:b/>
        </w:rPr>
        <w:t xml:space="preserve"> </w:t>
      </w:r>
      <w:r>
        <w:t xml:space="preserve">и выберите </w:t>
      </w:r>
      <w:r>
        <w:t xml:space="preserve">нужную запись. В результате Вы сможете просмотреть общую</w:t>
      </w:r>
      <w:r>
        <w:t xml:space="preserve"> </w:t>
      </w:r>
      <w:r>
        <w:t xml:space="preserve">сумму</w:t>
      </w:r>
      <w:r>
        <w:t xml:space="preserve"> товаров или услуг.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rPr>
          <w:rStyle w:val="786"/>
        </w:rPr>
        <w:t xml:space="preserve">Если</w:t>
      </w:r>
      <w:r>
        <w:t xml:space="preserve"> Вы хотите удалить позицию,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0835" cy="144056"/>
                <wp:effectExtent l="0" t="0" r="0" b="0"/>
                <wp:docPr id="959" name="_x0000_i213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73"/>
                        <a:srcRect l="15976" t="15874" r="9468" b="10581"/>
                        <a:stretch/>
                      </pic:blipFill>
                      <pic:spPr bwMode="auto">
                        <a:xfrm>
                          <a:off x="0" y="0"/>
                          <a:ext cx="130835" cy="14405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58" o:spid="_x0000_s958" type="#_x0000_t75" style="width:10.30pt;height:11.34pt;mso-wrap-distance-left:0.00pt;mso-wrap-distance-top:0.00pt;mso-wrap-distance-right:0.00pt;mso-wrap-distance-bottom:0.00pt;" stroked="f">
                <v:path textboxrect="0,0,0,0"/>
                <v:imagedata r:id="rId973" o:title=""/>
              </v:shape>
            </w:pict>
          </mc:Fallback>
        </mc:AlternateContent>
      </w:r>
      <w:r>
        <w:rPr>
          <w:lang w:eastAsia="ru-RU"/>
        </w:rPr>
        <w:t xml:space="preserve"> напротив </w:t>
      </w:r>
      <w:r>
        <w:rPr>
          <w:lang w:eastAsia="ru-RU"/>
        </w:rPr>
        <w:t xml:space="preserve">интересующей записи</w:t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После заполнения всех необходимых полей нажмите на кнопку </w:t>
      </w:r>
      <w:r>
        <w:rPr>
          <w:b/>
        </w:rPr>
        <w:t xml:space="preserve">Создать сделку</w:t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Если Вы передумали добавлять сделку,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960" name="_x0000_i213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74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59" o:spid="_x0000_s959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974" o:title=""/>
              </v:shape>
            </w:pict>
          </mc:Fallback>
        </mc:AlternateContent>
      </w:r>
      <w:r>
        <w:rPr>
          <w:lang w:eastAsia="ru-RU"/>
        </w:rPr>
        <w:t xml:space="preserve"> и подтвердите операцию.</w:t>
      </w:r>
      <w:r/>
    </w:p>
    <w:p>
      <w:pPr>
        <w:pStyle w:val="752"/>
        <w:rPr>
          <w:lang w:val="ru-RU"/>
        </w:rPr>
      </w:pPr>
      <w:r>
        <w:rPr>
          <w:lang w:val="ru-RU"/>
        </w:rPr>
        <w:t xml:space="preserve">Календарь</w:t>
      </w:r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</w:pPr>
      <w:r>
        <w:t xml:space="preserve">Раздел</w:t>
      </w:r>
      <w:r>
        <w:t xml:space="preserve"> </w:t>
      </w:r>
      <w:r>
        <w:rPr>
          <w:b/>
          <w:lang w:val="en-US"/>
        </w:rPr>
        <w:t xml:space="preserve">CRM</w:t>
      </w:r>
      <w:r>
        <w:rPr>
          <w:b/>
        </w:rPr>
        <w:t xml:space="preserve"> – Календарь</w:t>
      </w:r>
      <w:r>
        <w:t xml:space="preserve"> </w:t>
      </w:r>
      <w:r>
        <w:t xml:space="preserve">предназначен для планирования</w:t>
      </w:r>
      <w:r>
        <w:t xml:space="preserve"> </w:t>
      </w:r>
      <w:r>
        <w:t xml:space="preserve">событий</w:t>
      </w:r>
      <w:r>
        <w:t xml:space="preserve"> и задач.</w:t>
      </w:r>
      <w:r/>
    </w:p>
    <w:p>
      <w:pPr>
        <w:pStyle w:val="749"/>
        <w:ind w:left="0"/>
      </w:pPr>
      <w:r>
        <w:t xml:space="preserve">При входе в данный раздел по умолчанию отображается текущий месяц. При необходимости Вы можете изменить период: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Для перехода к предыдущему или следующему месяцу щелкните по кнопкам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93421" cy="144151"/>
                <wp:effectExtent l="0" t="0" r="0" b="0"/>
                <wp:docPr id="961" name="_x0000_i214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75"/>
                        <a:srcRect l="22685" t="7936" r="25000" b="0"/>
                        <a:stretch/>
                      </pic:blipFill>
                      <pic:spPr bwMode="auto">
                        <a:xfrm>
                          <a:off x="0" y="0"/>
                          <a:ext cx="93421" cy="1441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60" o:spid="_x0000_s960" type="#_x0000_t75" style="width:7.36pt;height:11.35pt;mso-wrap-distance-left:0.00pt;mso-wrap-distance-top:0.00pt;mso-wrap-distance-right:0.00pt;mso-wrap-distance-bottom:0.00pt;" stroked="f">
                <v:path textboxrect="0,0,0,0"/>
                <v:imagedata r:id="rId975" o:title=""/>
              </v:shape>
            </w:pict>
          </mc:Fallback>
        </mc:AlternateContent>
      </w:r>
      <w:r>
        <w:rPr>
          <w:lang w:eastAsia="ru-RU"/>
        </w:rPr>
        <w:t xml:space="preserve"> и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90764" cy="144170"/>
                <wp:effectExtent l="0" t="0" r="0" b="0"/>
                <wp:docPr id="962" name="_x0000_i214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76"/>
                        <a:srcRect l="27922" t="11111" r="9739" b="7936"/>
                        <a:stretch/>
                      </pic:blipFill>
                      <pic:spPr bwMode="auto">
                        <a:xfrm>
                          <a:off x="0" y="0"/>
                          <a:ext cx="90764" cy="144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61" o:spid="_x0000_s961" type="#_x0000_t75" style="width:7.15pt;height:11.35pt;mso-wrap-distance-left:0.00pt;mso-wrap-distance-top:0.00pt;mso-wrap-distance-right:0.00pt;mso-wrap-distance-bottom:0.00pt;" stroked="f">
                <v:path textboxrect="0,0,0,0"/>
                <v:imagedata r:id="rId976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Для</w:t>
      </w:r>
      <w:r>
        <w:rPr>
          <w:lang w:eastAsia="ru-RU"/>
        </w:rPr>
        <w:t xml:space="preserve"> изменения года воспльзуйтесь кнопками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8153" cy="144189"/>
                <wp:effectExtent l="0" t="0" r="0" b="0"/>
                <wp:docPr id="963" name="_x0000_i214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77"/>
                        <a:srcRect l="5443" t="28572" r="8480" b="10051"/>
                        <a:stretch/>
                      </pic:blipFill>
                      <pic:spPr bwMode="auto">
                        <a:xfrm>
                          <a:off x="0" y="0"/>
                          <a:ext cx="158153" cy="1441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62" o:spid="_x0000_s962" type="#_x0000_t75" style="width:12.45pt;height:11.35pt;mso-wrap-distance-left:0.00pt;mso-wrap-distance-top:0.00pt;mso-wrap-distance-right:0.00pt;mso-wrap-distance-bottom:0.00pt;" stroked="f">
                <v:path textboxrect="0,0,0,0"/>
                <v:imagedata r:id="rId977" o:title=""/>
              </v:shape>
            </w:pict>
          </mc:Fallback>
        </mc:AlternateContent>
      </w:r>
      <w:r>
        <w:rPr>
          <w:lang w:eastAsia="ru-RU"/>
        </w:rPr>
        <w:t xml:space="preserve"> и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1809" cy="144132"/>
                <wp:effectExtent l="0" t="0" r="0" b="0"/>
                <wp:docPr id="964" name="_x0000_i214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78"/>
                        <a:stretch/>
                      </pic:blipFill>
                      <pic:spPr bwMode="auto">
                        <a:xfrm>
                          <a:off x="0" y="0"/>
                          <a:ext cx="151809" cy="14413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63" o:spid="_x0000_s963" type="#_x0000_t75" style="width:11.95pt;height:11.35pt;mso-wrap-distance-left:0.00pt;mso-wrap-distance-top:0.00pt;mso-wrap-distance-right:0.00pt;mso-wrap-distance-bottom:0.00pt;" stroked="f">
                <v:path textboxrect="0,0,0,0"/>
                <v:imagedata r:id="rId978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6337" cy="2293988"/>
                <wp:effectExtent l="0" t="0" r="0" b="0"/>
                <wp:docPr id="965" name="_x0000_i214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79"/>
                        <a:stretch/>
                      </pic:blipFill>
                      <pic:spPr bwMode="auto">
                        <a:xfrm>
                          <a:off x="0" y="0"/>
                          <a:ext cx="5036337" cy="229398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64" o:spid="_x0000_s964" type="#_x0000_t75" style="width:396.56pt;height:180.63pt;mso-wrap-distance-left:0.00pt;mso-wrap-distance-top:0.00pt;mso-wrap-distance-right:0.00pt;mso-wrap-distance-bottom:0.00pt;" stroked="f">
                <v:path textboxrect="0,0,0,0"/>
                <v:imagedata r:id="rId979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63"/>
        <w:ind w:left="0" w:right="845" w:firstLine="0"/>
        <w:jc w:val="center"/>
        <w:spacing w:before="120" w:after="120"/>
        <w:rPr>
          <w:rFonts w:ascii="Arial" w:hAnsi="Arial" w:cs="Arial"/>
          <w:bCs/>
          <w:iCs/>
          <w:sz w:val="18"/>
          <w:lang w:val="ru-RU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340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  <w:lang w:val="ru-RU"/>
        </w:rPr>
        <w:t xml:space="preserve">Просмотр календаря</w:t>
      </w:r>
      <w:r>
        <w:rPr>
          <w:rFonts w:ascii="Arial" w:hAnsi="Arial" w:cs="Arial"/>
          <w:bCs/>
          <w:iCs/>
          <w:sz w:val="18"/>
          <w:lang w:val="ru-RU"/>
        </w:rPr>
      </w:r>
      <w:r>
        <w:rPr>
          <w:rFonts w:ascii="Arial" w:hAnsi="Arial" w:cs="Arial"/>
          <w:bCs/>
          <w:iCs/>
          <w:sz w:val="18"/>
          <w:lang w:val="ru-RU"/>
        </w:rPr>
      </w:r>
    </w:p>
    <w:p>
      <w:pPr>
        <w:pStyle w:val="749"/>
        <w:ind w:left="0"/>
      </w:pPr>
      <w:r>
        <w:t xml:space="preserve">В данном разделе Вы можете выполнить следующие действия: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Создать задачу или событие</w:t>
      </w:r>
      <w:r>
        <w:t xml:space="preserve">. Для этого нажмите на кнопку </w:t>
      </w:r>
      <w:r>
        <w:rPr>
          <w:b/>
        </w:rPr>
        <w:t xml:space="preserve">Добавить</w:t>
      </w:r>
      <w:r>
        <w:t xml:space="preserve"> и в открывшемся меню выберите интересующее значение. Подробнее смотрите в разделах </w:t>
      </w:r>
      <w:r>
        <w:fldChar w:fldCharType="begin"/>
      </w:r>
      <w:r>
        <w:instrText xml:space="preserve"> HYPERLINK  \l "_Создание_задачи" </w:instrText>
      </w:r>
      <w:r>
        <w:fldChar w:fldCharType="separate"/>
      </w:r>
      <w:r>
        <w:rPr>
          <w:rStyle w:val="782"/>
        </w:rPr>
        <w:t xml:space="preserve">Создани</w:t>
      </w:r>
      <w:r>
        <w:rPr>
          <w:rStyle w:val="782"/>
        </w:rPr>
        <w:t xml:space="preserve">е</w:t>
      </w:r>
      <w:r>
        <w:rPr>
          <w:rStyle w:val="782"/>
        </w:rPr>
        <w:t xml:space="preserve"> </w:t>
      </w:r>
      <w:r>
        <w:rPr>
          <w:rStyle w:val="782"/>
        </w:rPr>
        <w:t xml:space="preserve">зад</w:t>
      </w:r>
      <w:r>
        <w:rPr>
          <w:rStyle w:val="782"/>
        </w:rPr>
        <w:t xml:space="preserve">ачи</w:t>
      </w:r>
      <w:r>
        <w:fldChar w:fldCharType="end"/>
      </w:r>
      <w:r>
        <w:t xml:space="preserve"> и </w:t>
      </w:r>
      <w:r>
        <w:fldChar w:fldCharType="begin"/>
      </w:r>
      <w:r>
        <w:instrText xml:space="preserve"> HYPERLINK  \l "_Создание_события" </w:instrText>
      </w:r>
      <w:r>
        <w:fldChar w:fldCharType="separate"/>
      </w:r>
      <w:r>
        <w:rPr>
          <w:rStyle w:val="782"/>
        </w:rPr>
        <w:t xml:space="preserve">Создание со</w:t>
      </w:r>
      <w:r>
        <w:rPr>
          <w:rStyle w:val="782"/>
        </w:rPr>
        <w:t xml:space="preserve">б</w:t>
      </w:r>
      <w:r>
        <w:rPr>
          <w:rStyle w:val="782"/>
        </w:rPr>
        <w:t xml:space="preserve">ы</w:t>
      </w:r>
      <w:r>
        <w:rPr>
          <w:rStyle w:val="782"/>
        </w:rPr>
        <w:t xml:space="preserve">тия</w:t>
      </w:r>
      <w:r>
        <w:fldChar w:fldCharType="end"/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для того чтобы запланировать задачу или событие на определенный день, в календаре щелкните по интересующей дате, нажмите на кнопку </w:t>
      </w:r>
      <w:r>
        <w:rPr>
          <w:b/>
          <w:i/>
        </w:rPr>
        <w:t xml:space="preserve">Добавить</w:t>
      </w:r>
      <w:r>
        <w:rPr>
          <w:i/>
        </w:rPr>
        <w:t xml:space="preserve"> и выберите нужное значение.</w:t>
      </w:r>
      <w:r>
        <w:rPr>
          <w:i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Просмотреть задачи и события</w:t>
      </w:r>
      <w:r>
        <w:t xml:space="preserve">.</w:t>
      </w:r>
      <w:r>
        <w:t xml:space="preserve"> Для этого щелкните по</w:t>
      </w:r>
      <w:r>
        <w:t xml:space="preserve"> интересующей дате в календаре.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Если </w:t>
      </w:r>
      <w:r>
        <w:t xml:space="preserve">на данный ден</w:t>
      </w:r>
      <w:r>
        <w:t xml:space="preserve">ь запланировано несколько задач</w:t>
      </w:r>
      <w:r>
        <w:t xml:space="preserve"> или сделок, в открывшемся окне нажмите на нужную запись.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Подробное описание открывшейся формы приведено в разделе </w:t>
      </w:r>
      <w:r>
        <w:fldChar w:fldCharType="begin"/>
      </w:r>
      <w:r>
        <w:instrText xml:space="preserve"> HYPERLINK  \l "_Просмотр_задачи_и" </w:instrText>
      </w:r>
      <w:r>
        <w:fldChar w:fldCharType="separate"/>
      </w:r>
      <w:r>
        <w:rPr>
          <w:rStyle w:val="782"/>
        </w:rPr>
        <w:t xml:space="preserve">Просм</w:t>
      </w:r>
      <w:r>
        <w:rPr>
          <w:rStyle w:val="782"/>
        </w:rPr>
        <w:t xml:space="preserve">о</w:t>
      </w:r>
      <w:r>
        <w:rPr>
          <w:rStyle w:val="782"/>
        </w:rPr>
        <w:t xml:space="preserve">тр</w:t>
      </w:r>
      <w:r>
        <w:rPr>
          <w:rStyle w:val="782"/>
        </w:rPr>
        <w:t xml:space="preserve"> </w:t>
      </w:r>
      <w:r>
        <w:rPr>
          <w:rStyle w:val="782"/>
        </w:rPr>
        <w:t xml:space="preserve">задачи и собы</w:t>
      </w:r>
      <w:r>
        <w:rPr>
          <w:rStyle w:val="782"/>
        </w:rPr>
        <w:t xml:space="preserve">тия</w:t>
      </w:r>
      <w:r>
        <w:fldChar w:fldCharType="end"/>
      </w:r>
      <w:r>
        <w:t xml:space="preserve">.</w:t>
      </w:r>
      <w:r/>
    </w:p>
    <w:p>
      <w:pPr>
        <w:pStyle w:val="753"/>
      </w:pPr>
      <w:r>
        <w:t xml:space="preserve">Создание задачи</w:t>
      </w:r>
      <w:r/>
    </w:p>
    <w:p>
      <w:pPr>
        <w:pStyle w:val="749"/>
        <w:ind w:left="0"/>
      </w:pPr>
      <w:r>
        <w:t xml:space="preserve">На форме создания задачи заполните следующие сведения: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7783" cy="2603652"/>
                <wp:effectExtent l="0" t="0" r="0" b="0"/>
                <wp:docPr id="966" name="_x0000_i214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80"/>
                        <a:stretch/>
                      </pic:blipFill>
                      <pic:spPr bwMode="auto">
                        <a:xfrm>
                          <a:off x="0" y="0"/>
                          <a:ext cx="3597783" cy="26036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65" o:spid="_x0000_s965" type="#_x0000_t75" style="width:283.29pt;height:205.01pt;mso-wrap-distance-left:0.00pt;mso-wrap-distance-top:0.00pt;mso-wrap-distance-right:0.00pt;mso-wrap-distance-bottom:0.00pt;" stroked="f">
                <v:path textboxrect="0,0,0,0"/>
                <v:imagedata r:id="rId980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63"/>
        <w:ind w:left="0" w:right="845" w:firstLine="0"/>
        <w:jc w:val="center"/>
        <w:spacing w:before="120" w:after="120"/>
        <w:rPr>
          <w:rFonts w:ascii="Arial" w:hAnsi="Arial" w:cs="Arial"/>
          <w:bCs/>
          <w:iCs/>
          <w:sz w:val="18"/>
          <w:lang w:val="ru-RU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341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  <w:lang w:val="ru-RU"/>
        </w:rPr>
        <w:t xml:space="preserve">Создание задачи</w:t>
      </w:r>
      <w:r>
        <w:rPr>
          <w:rFonts w:ascii="Arial" w:hAnsi="Arial" w:cs="Arial"/>
          <w:bCs/>
          <w:iCs/>
          <w:sz w:val="18"/>
          <w:lang w:val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«Название» введите название задачи.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«Срок исполнения» укажите дату исполнения задачи. Для </w:t>
      </w:r>
      <w:r>
        <w:t xml:space="preserve">этого</w:t>
      </w:r>
      <w:r>
        <w:t xml:space="preserve">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967" name="_x0000_i214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81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66" o:spid="_x0000_s966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981" o:title=""/>
              </v:shape>
            </w:pict>
          </mc:Fallback>
        </mc:AlternateContent>
      </w:r>
      <w:r>
        <w:t xml:space="preserve"> и выберите из открывшегося календаря </w:t>
      </w:r>
      <w:r>
        <w:t xml:space="preserve">дату</w:t>
      </w:r>
      <w:r>
        <w:t xml:space="preserve"> или введите ее вручную</w:t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«Сделка» выберите из выпадающего списка интересующее значение.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«Контакт» выберите из выпадающего списка контакт ответственного </w:t>
      </w:r>
      <w:r>
        <w:t xml:space="preserve">по </w:t>
      </w:r>
      <w:r>
        <w:t xml:space="preserve">сделке</w:t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После указания всей необходимой информации нажмите на кнопку </w:t>
      </w:r>
      <w:r>
        <w:rPr>
          <w:b/>
        </w:rPr>
        <w:t xml:space="preserve">Добавить задачу</w:t>
      </w:r>
      <w:r>
        <w:t xml:space="preserve">. В результате задача отобразится в календаре.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Если Вы передумали создавать задачу,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968" name="_x0000_i214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82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67" o:spid="_x0000_s967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982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/>
    </w:p>
    <w:p>
      <w:pPr>
        <w:pStyle w:val="753"/>
      </w:pPr>
      <w:r>
        <w:t xml:space="preserve">Создание события</w:t>
      </w:r>
      <w:r/>
    </w:p>
    <w:p>
      <w:pPr>
        <w:pStyle w:val="749"/>
        <w:ind w:left="0"/>
      </w:pPr>
      <w:r>
        <w:t xml:space="preserve">На форме создания события заполните следующие сведения: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0450" cy="1282446"/>
                <wp:effectExtent l="0" t="0" r="0" b="0"/>
                <wp:docPr id="969" name="_x0000_i214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83"/>
                        <a:stretch/>
                      </pic:blipFill>
                      <pic:spPr bwMode="auto">
                        <a:xfrm>
                          <a:off x="0" y="0"/>
                          <a:ext cx="3600450" cy="128244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68" o:spid="_x0000_s968" type="#_x0000_t75" style="width:283.50pt;height:100.98pt;mso-wrap-distance-left:0.00pt;mso-wrap-distance-top:0.00pt;mso-wrap-distance-right:0.00pt;mso-wrap-distance-bottom:0.00pt;" stroked="f">
                <v:path textboxrect="0,0,0,0"/>
                <v:imagedata r:id="rId983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63"/>
        <w:ind w:left="0" w:right="845" w:firstLine="0"/>
        <w:jc w:val="center"/>
        <w:spacing w:before="120" w:after="120"/>
        <w:rPr>
          <w:rFonts w:ascii="Arial" w:hAnsi="Arial" w:cs="Arial"/>
          <w:bCs/>
          <w:iCs/>
          <w:sz w:val="18"/>
          <w:lang w:val="ru-RU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342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  <w:lang w:val="ru-RU"/>
        </w:rPr>
        <w:t xml:space="preserve">Создание события</w:t>
      </w:r>
      <w:r>
        <w:rPr>
          <w:rFonts w:ascii="Arial" w:hAnsi="Arial" w:cs="Arial"/>
          <w:bCs/>
          <w:iCs/>
          <w:sz w:val="18"/>
          <w:lang w:val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«Дата» укажите дату события. Для этого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2913" cy="142875"/>
                <wp:effectExtent l="0" t="0" r="0" b="0"/>
                <wp:docPr id="970" name="_x0000_i214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84"/>
                        <a:srcRect l="23549" t="16402" r="30376" b="13757"/>
                        <a:stretch/>
                      </pic:blipFill>
                      <pic:spPr bwMode="auto">
                        <a:xfrm>
                          <a:off x="0" y="0"/>
                          <a:ext cx="142913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69" o:spid="_x0000_s969" type="#_x0000_t75" style="width:11.25pt;height:11.25pt;mso-wrap-distance-left:0.00pt;mso-wrap-distance-top:0.00pt;mso-wrap-distance-right:0.00pt;mso-wrap-distance-bottom:0.00pt;" stroked="f">
                <v:path textboxrect="0,0,0,0"/>
                <v:imagedata r:id="rId984" o:title=""/>
              </v:shape>
            </w:pict>
          </mc:Fallback>
        </mc:AlternateContent>
      </w:r>
      <w:r>
        <w:t xml:space="preserve"> и выберите из открывшегося календаря </w:t>
      </w:r>
      <w:r>
        <w:t xml:space="preserve">дату</w:t>
      </w:r>
      <w:r>
        <w:t xml:space="preserve"> или введите ее вручную</w:t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«Название» введите название данного события.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После указания всей необходимой информации нажмите на кнопку </w:t>
      </w:r>
      <w:r>
        <w:rPr>
          <w:b/>
        </w:rPr>
        <w:t xml:space="preserve">Сохранить</w:t>
      </w:r>
      <w:r>
        <w:t xml:space="preserve">. В результате событие отобразится в календаре.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Если Вы передумали создавать запись,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971" name="_x0000_i215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85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70" o:spid="_x0000_s970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985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/>
    </w:p>
    <w:p>
      <w:pPr>
        <w:pStyle w:val="753"/>
      </w:pPr>
      <w:r>
        <w:t xml:space="preserve">Просмотр задачи и события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Если </w:t>
      </w:r>
      <w:r>
        <w:t xml:space="preserve">на день запланировано несколько задач или событий, откроется окно просмотра списка соответствующих записей.</w:t>
      </w:r>
      <w:r/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0" w:leader="none"/>
        </w:tabs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99307" cy="1691157"/>
                <wp:effectExtent l="0" t="0" r="0" b="0"/>
                <wp:docPr id="972" name="_x0000_i215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86"/>
                        <a:stretch/>
                      </pic:blipFill>
                      <pic:spPr bwMode="auto">
                        <a:xfrm>
                          <a:off x="0" y="0"/>
                          <a:ext cx="3599307" cy="169115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71" o:spid="_x0000_s971" type="#_x0000_t75" style="width:283.41pt;height:133.16pt;mso-wrap-distance-left:0.00pt;mso-wrap-distance-top:0.00pt;mso-wrap-distance-right:0.00pt;mso-wrap-distance-bottom:0.00pt;" stroked="f">
                <v:path textboxrect="0,0,0,0"/>
                <v:imagedata r:id="rId986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63"/>
        <w:ind w:left="0" w:right="845" w:firstLine="0"/>
        <w:jc w:val="center"/>
        <w:spacing w:before="120" w:after="120"/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343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  <w:lang w:val="ru-RU"/>
        </w:rPr>
        <w:t xml:space="preserve">Просмотр списка задач и событий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Для перехода на страницу подробной информации щелкните по интересующей задаче или событии. В результате на экране отобразятся следующие </w:t>
      </w:r>
      <w:r>
        <w:t xml:space="preserve">сведения:</w:t>
      </w:r>
      <w:r/>
    </w:p>
    <w:p>
      <w:pPr>
        <w:pStyle w:val="826"/>
        <w:ind w:left="397" w:firstLine="0"/>
        <w:spacing w:before="120" w:after="120"/>
        <w:widowControl w:val="off"/>
        <w:tabs>
          <w:tab w:val="left" w:pos="1134" w:leader="none"/>
        </w:tabs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600719" cy="2295589"/>
                <wp:effectExtent l="0" t="0" r="0" b="0"/>
                <wp:docPr id="973" name="_x0000_i215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87"/>
                        <a:srcRect l="6186" t="0" r="0" b="7307"/>
                        <a:stretch/>
                      </pic:blipFill>
                      <pic:spPr bwMode="auto">
                        <a:xfrm>
                          <a:off x="0" y="0"/>
                          <a:ext cx="2600719" cy="22955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72" o:spid="_x0000_s972" type="#_x0000_t75" style="width:204.78pt;height:180.76pt;mso-wrap-distance-left:0.00pt;mso-wrap-distance-top:0.00pt;mso-wrap-distance-right:0.00pt;mso-wrap-distance-bottom:0.00pt;" stroked="f">
                <v:path textboxrect="0,0,0,0"/>
                <v:imagedata r:id="rId987" o:title=""/>
              </v:shape>
            </w:pict>
          </mc:Fallback>
        </mc:AlternateConten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762504" cy="2295589"/>
                <wp:effectExtent l="0" t="0" r="0" b="0"/>
                <wp:docPr id="974" name="_x0000_i215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88"/>
                        <a:stretch/>
                      </pic:blipFill>
                      <pic:spPr bwMode="auto">
                        <a:xfrm>
                          <a:off x="0" y="0"/>
                          <a:ext cx="2762504" cy="22955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73" o:spid="_x0000_s973" type="#_x0000_t75" style="width:217.52pt;height:180.76pt;mso-wrap-distance-left:0.00pt;mso-wrap-distance-top:0.00pt;mso-wrap-distance-right:0.00pt;mso-wrap-distance-bottom:0.00pt;" stroked="f">
                <v:path textboxrect="0,0,0,0"/>
                <v:imagedata r:id="rId988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63"/>
        <w:ind w:left="0" w:right="845" w:firstLine="0"/>
        <w:jc w:val="center"/>
        <w:spacing w:before="120" w:after="120"/>
        <w:rPr>
          <w:rFonts w:ascii="Arial" w:hAnsi="Arial" w:cs="Arial"/>
          <w:bCs/>
          <w:iCs/>
          <w:sz w:val="18"/>
          <w:lang w:val="ru-RU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344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  <w:lang w:val="ru-RU"/>
        </w:rPr>
        <w:t xml:space="preserve">Просмотр задачи и события</w:t>
      </w:r>
      <w:r>
        <w:rPr>
          <w:rFonts w:ascii="Arial" w:hAnsi="Arial" w:cs="Arial"/>
          <w:bCs/>
          <w:iCs/>
          <w:sz w:val="18"/>
          <w:lang w:val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Описание и название задачи или события;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Дата события или срок выполнения задачи;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Сведения о запланированной сделке (для задачи)</w:t>
      </w:r>
      <w:r>
        <w:t xml:space="preserve">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Контакты ответственного по сделке</w:t>
      </w:r>
      <w:r>
        <w:t xml:space="preserve"> (для задачи)</w:t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На форме</w:t>
      </w:r>
      <w:r>
        <w:t xml:space="preserve"> просмотра списка запланированных дел, а также на странице подробной информации по задаче или событию</w:t>
      </w:r>
      <w:r>
        <w:t xml:space="preserve"> Вы можете выполнить следующие действия: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Отредактировать задачу или событие</w:t>
      </w:r>
      <w:r>
        <w:t xml:space="preserve">. Для этого</w:t>
      </w:r>
      <w:r>
        <w:t xml:space="preserve"> в списке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132" cy="144132"/>
                <wp:effectExtent l="0" t="0" r="0" b="0"/>
                <wp:docPr id="975" name="_x0000_i215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89"/>
                        <a:stretch/>
                      </pic:blipFill>
                      <pic:spPr bwMode="auto">
                        <a:xfrm>
                          <a:off x="0" y="0"/>
                          <a:ext cx="144132" cy="14413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74" o:spid="_x0000_s974" type="#_x0000_t75" style="width:11.35pt;height:11.35pt;mso-wrap-distance-left:0.00pt;mso-wrap-distance-top:0.00pt;mso-wrap-distance-right:0.00pt;mso-wrap-distance-bottom:0.00pt;" stroked="f">
                <v:path textboxrect="0,0,0,0"/>
                <v:imagedata r:id="rId989" o:title=""/>
              </v:shape>
            </w:pict>
          </mc:Fallback>
        </mc:AlternateContent>
      </w:r>
      <w:r>
        <w:t xml:space="preserve"> </w:t>
      </w:r>
      <w:r>
        <w:t xml:space="preserve">или щелкните по кнопке </w:t>
      </w:r>
      <w:r>
        <w:rPr>
          <w:b/>
        </w:rPr>
        <w:t xml:space="preserve">Редактировать</w:t>
      </w:r>
      <w:r>
        <w:rPr>
          <w:b/>
        </w:rPr>
        <w:t xml:space="preserve"> </w:t>
      </w:r>
      <w:r>
        <w:t xml:space="preserve">на форме просмотра</w:t>
      </w:r>
      <w:r>
        <w:t xml:space="preserve">. Затем </w:t>
      </w:r>
      <w:r>
        <w:t xml:space="preserve">внесите необходимые изменения и сохраните их.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Удалить задачу или событие</w:t>
      </w:r>
      <w:r>
        <w:t xml:space="preserve">.</w:t>
      </w:r>
      <w:r>
        <w:t xml:space="preserve"> Для этого </w:t>
      </w:r>
      <w:r>
        <w:t xml:space="preserve">в списке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151" cy="144151"/>
                <wp:effectExtent l="0" t="0" r="0" b="0"/>
                <wp:docPr id="976" name="_x0000_i215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90"/>
                        <a:stretch/>
                      </pic:blipFill>
                      <pic:spPr bwMode="auto">
                        <a:xfrm>
                          <a:off x="0" y="0"/>
                          <a:ext cx="144151" cy="1441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75" o:spid="_x0000_s975" type="#_x0000_t75" style="width:11.35pt;height:11.35pt;mso-wrap-distance-left:0.00pt;mso-wrap-distance-top:0.00pt;mso-wrap-distance-right:0.00pt;mso-wrap-distance-bottom:0.00pt;" stroked="f">
                <v:path textboxrect="0,0,0,0"/>
                <v:imagedata r:id="rId990" o:title=""/>
              </v:shape>
            </w:pict>
          </mc:Fallback>
        </mc:AlternateContent>
      </w:r>
      <w:r>
        <w:t xml:space="preserve"> или щелкните по кнопке </w:t>
      </w:r>
      <w:r>
        <w:rPr>
          <w:b/>
        </w:rPr>
        <w:t xml:space="preserve">Удалить </w:t>
      </w:r>
      <w:r>
        <w:t xml:space="preserve">на форме просмотра</w:t>
      </w:r>
      <w:r>
        <w:t xml:space="preserve">.</w:t>
      </w:r>
      <w:r>
        <w:t xml:space="preserve"> После подтверждения задача или событие будут удалены.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Для возврата на предыдущую страницу </w:t>
      </w:r>
      <w:r>
        <w:t xml:space="preserve">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977" name="_x0000_i215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91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76" o:spid="_x0000_s976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991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/>
    </w:p>
    <w:p>
      <w:pPr>
        <w:pStyle w:val="752"/>
        <w:rPr>
          <w:lang w:val="ru-RU"/>
        </w:rPr>
      </w:pPr>
      <w:r>
        <w:rPr>
          <w:lang w:val="ru-RU"/>
        </w:rPr>
        <w:t xml:space="preserve">Товары и услуги</w:t>
      </w:r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</w:pPr>
      <w:r>
        <w:t xml:space="preserve">Раздел </w:t>
      </w:r>
      <w:r>
        <w:rPr>
          <w:b/>
          <w:lang w:val="en-US"/>
        </w:rPr>
        <w:t xml:space="preserve">CRM</w:t>
      </w:r>
      <w:r>
        <w:rPr>
          <w:b/>
        </w:rPr>
        <w:t xml:space="preserve"> – Календарь</w:t>
      </w:r>
      <w:r>
        <w:t xml:space="preserve"> предназначен для </w:t>
      </w:r>
      <w:r>
        <w:t xml:space="preserve">настройки товаров и услуг</w:t>
      </w:r>
      <w:r>
        <w:t xml:space="preserve">.</w:t>
      </w:r>
      <w:r/>
    </w:p>
    <w:p>
      <w:pPr>
        <w:pStyle w:val="749"/>
        <w:ind w:left="0"/>
      </w:pPr>
      <w:r>
        <w:t xml:space="preserve">При входе в данный раздел отображается список </w:t>
      </w:r>
      <w:r>
        <w:t xml:space="preserve">соответствующих записей</w:t>
      </w:r>
      <w:r>
        <w:t xml:space="preserve">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6337" cy="1005459"/>
                <wp:effectExtent l="0" t="0" r="0" b="0"/>
                <wp:docPr id="978" name="_x0000_i215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92"/>
                        <a:stretch/>
                      </pic:blipFill>
                      <pic:spPr bwMode="auto">
                        <a:xfrm>
                          <a:off x="0" y="0"/>
                          <a:ext cx="5036337" cy="100545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77" o:spid="_x0000_s977" type="#_x0000_t75" style="width:396.56pt;height:79.17pt;mso-wrap-distance-left:0.00pt;mso-wrap-distance-top:0.00pt;mso-wrap-distance-right:0.00pt;mso-wrap-distance-bottom:0.00pt;" stroked="f">
                <v:path textboxrect="0,0,0,0"/>
                <v:imagedata r:id="rId992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63"/>
        <w:ind w:left="0" w:right="845" w:firstLine="0"/>
        <w:jc w:val="center"/>
        <w:spacing w:before="120" w:after="120"/>
        <w:rPr>
          <w:rFonts w:ascii="Arial" w:hAnsi="Arial" w:cs="Arial"/>
          <w:bCs/>
          <w:iCs/>
          <w:sz w:val="18"/>
          <w:lang w:val="ru-RU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345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  <w:lang w:val="ru-RU"/>
        </w:rPr>
        <w:t xml:space="preserve">Справочник товаров и услуг</w:t>
      </w:r>
      <w:r>
        <w:rPr>
          <w:rFonts w:ascii="Arial" w:hAnsi="Arial" w:cs="Arial"/>
          <w:bCs/>
          <w:iCs/>
          <w:sz w:val="18"/>
          <w:lang w:val="ru-RU"/>
        </w:rPr>
      </w:r>
    </w:p>
    <w:p>
      <w:pPr>
        <w:pStyle w:val="749"/>
        <w:ind w:left="0"/>
      </w:pPr>
      <w:r>
        <w:t xml:space="preserve">По каждой записи показана следующая информация: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Наименование и тип товара или услуги;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Описание позиции;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Цена за единицу измерения.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На данной странице Вы можете выполнить следующие действия: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Добавить товар или услугу</w:t>
      </w:r>
      <w:r>
        <w:t xml:space="preserve">. Для этого нажмите на кнопку </w:t>
      </w:r>
      <w:r>
        <w:rPr>
          <w:b/>
        </w:rPr>
        <w:t xml:space="preserve">Добавить товар или услугу</w:t>
      </w:r>
      <w:r>
        <w:t xml:space="preserve">. Подробнее</w:t>
      </w:r>
      <w:r>
        <w:t xml:space="preserve"> </w:t>
      </w:r>
      <w:r>
        <w:t xml:space="preserve">смотрите</w:t>
      </w:r>
      <w:r>
        <w:t xml:space="preserve"> в разделе </w:t>
      </w:r>
      <w:r>
        <w:fldChar w:fldCharType="begin"/>
      </w:r>
      <w:r>
        <w:instrText xml:space="preserve"> HYPERLINK  \l "_Создание_товара_и" </w:instrText>
      </w:r>
      <w:r>
        <w:fldChar w:fldCharType="separate"/>
      </w:r>
      <w:r>
        <w:rPr>
          <w:rStyle w:val="782"/>
        </w:rPr>
        <w:t xml:space="preserve">Создание тов</w:t>
      </w:r>
      <w:r>
        <w:rPr>
          <w:rStyle w:val="782"/>
        </w:rPr>
        <w:t xml:space="preserve">а</w:t>
      </w:r>
      <w:r>
        <w:rPr>
          <w:rStyle w:val="782"/>
        </w:rPr>
        <w:t xml:space="preserve">р</w:t>
      </w:r>
      <w:r>
        <w:rPr>
          <w:rStyle w:val="782"/>
        </w:rPr>
        <w:t xml:space="preserve">а и ус</w:t>
      </w:r>
      <w:r>
        <w:rPr>
          <w:rStyle w:val="782"/>
        </w:rPr>
        <w:t xml:space="preserve">луги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Отредактировать товар или услугу</w:t>
      </w:r>
      <w:r>
        <w:t xml:space="preserve">.</w:t>
      </w:r>
      <w:r>
        <w:t xml:space="preserve"> Для этого в списке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979" name="_x0000_i215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93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78" o:spid="_x0000_s978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993" o:title=""/>
              </v:shape>
            </w:pict>
          </mc:Fallback>
        </mc:AlternateContent>
      </w:r>
      <w:r>
        <w:rPr>
          <w:lang w:eastAsia="ru-RU"/>
        </w:rPr>
        <w:t xml:space="preserve"> напротив нужной записи и щелкните по ссылке </w:t>
      </w:r>
      <w:r>
        <w:rPr>
          <w:b/>
          <w:lang w:eastAsia="ru-RU"/>
        </w:rPr>
        <w:t xml:space="preserve">Редактировать</w:t>
      </w:r>
      <w:r>
        <w:rPr>
          <w:lang w:eastAsia="ru-RU"/>
        </w:rPr>
        <w:t xml:space="preserve"> или</w:t>
      </w:r>
      <w:r>
        <w:rPr>
          <w:lang w:eastAsia="ru-RU"/>
        </w:rPr>
        <w:t xml:space="preserve"> на форме просмотра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21310" cy="144056"/>
                <wp:effectExtent l="0" t="0" r="0" b="0"/>
                <wp:docPr id="980" name="_x0000_i215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94"/>
                        <a:stretch/>
                      </pic:blipFill>
                      <pic:spPr bwMode="auto">
                        <a:xfrm>
                          <a:off x="0" y="0"/>
                          <a:ext cx="121310" cy="14405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79" o:spid="_x0000_s979" type="#_x0000_t75" style="width:9.55pt;height:11.34pt;mso-wrap-distance-left:0.00pt;mso-wrap-distance-top:0.00pt;mso-wrap-distance-right:0.00pt;mso-wrap-distance-bottom:0.00pt;" stroked="f">
                <v:path textboxrect="0,0,0,0"/>
                <v:imagedata r:id="rId994" o:title=""/>
              </v:shape>
            </w:pict>
          </mc:Fallback>
        </mc:AlternateContent>
      </w:r>
      <w:r>
        <w:rPr>
          <w:lang w:eastAsia="ru-RU"/>
        </w:rPr>
        <w:t xml:space="preserve">. </w:t>
      </w:r>
      <w:r>
        <w:rPr>
          <w:lang w:eastAsia="ru-RU"/>
        </w:rPr>
        <w:t xml:space="preserve">На открывшейся </w:t>
      </w:r>
      <w:r>
        <w:rPr>
          <w:lang w:eastAsia="ru-RU"/>
        </w:rPr>
        <w:t xml:space="preserve">странице</w:t>
      </w:r>
      <w:r>
        <w:rPr>
          <w:lang w:eastAsia="ru-RU"/>
        </w:rPr>
        <w:t xml:space="preserve"> внесите необходимые изменения и сохраните их.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Удалить товар или услугу</w:t>
      </w:r>
      <w:r>
        <w:t xml:space="preserve">.</w:t>
      </w:r>
      <w:r>
        <w:t xml:space="preserve"> Для этого в списке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981" name="_x0000_i216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95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80" o:spid="_x0000_s980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995" o:title=""/>
              </v:shape>
            </w:pict>
          </mc:Fallback>
        </mc:AlternateContent>
      </w:r>
      <w:r>
        <w:rPr>
          <w:lang w:eastAsia="ru-RU"/>
        </w:rPr>
        <w:t xml:space="preserve"> напротив нужной записи и щелкните по ссылке </w:t>
      </w:r>
      <w:r>
        <w:rPr>
          <w:b/>
          <w:lang w:eastAsia="ru-RU"/>
        </w:rPr>
        <w:t xml:space="preserve">Удалить</w:t>
      </w:r>
      <w:r>
        <w:rPr>
          <w:b/>
          <w:lang w:eastAsia="ru-RU"/>
        </w:rPr>
        <w:t xml:space="preserve"> </w:t>
      </w:r>
      <w:r>
        <w:rPr>
          <w:lang w:eastAsia="ru-RU"/>
        </w:rPr>
        <w:t xml:space="preserve">или на форме просмотра нажмите на кнопку </w:t>
      </w:r>
      <w:r>
        <w:rPr>
          <w:b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6474" cy="144056"/>
                <wp:effectExtent l="0" t="0" r="0" b="0"/>
                <wp:docPr id="982" name="_x0000_i216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96"/>
                        <a:stretch/>
                      </pic:blipFill>
                      <pic:spPr bwMode="auto">
                        <a:xfrm>
                          <a:off x="0" y="0"/>
                          <a:ext cx="136474" cy="14405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81" o:spid="_x0000_s981" type="#_x0000_t75" style="width:10.75pt;height:11.34pt;mso-wrap-distance-left:0.00pt;mso-wrap-distance-top:0.00pt;mso-wrap-distance-right:0.00pt;mso-wrap-distance-bottom:0.00pt;" stroked="f">
                <v:path textboxrect="0,0,0,0"/>
                <v:imagedata r:id="rId996" o:title=""/>
              </v:shape>
            </w:pict>
          </mc:Fallback>
        </mc:AlternateContent>
      </w:r>
      <w:r>
        <w:rPr>
          <w:lang w:eastAsia="ru-RU"/>
        </w:rPr>
        <w:t xml:space="preserve">. После подтверждения запись будет удалена.</w:t>
      </w:r>
      <w:r/>
    </w:p>
    <w:p>
      <w:pPr>
        <w:pStyle w:val="753"/>
      </w:pPr>
      <w:r>
        <w:t xml:space="preserve">Создание товара и услуги</w:t>
      </w:r>
      <w:r/>
    </w:p>
    <w:p>
      <w:pPr>
        <w:pStyle w:val="749"/>
        <w:ind w:left="0"/>
      </w:pPr>
      <w:r>
        <w:t xml:space="preserve">На форме создания товара и услуги заполните следующие сведения: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772143" cy="2677909"/>
                <wp:effectExtent l="0" t="0" r="0" b="0"/>
                <wp:docPr id="983" name="_x0000_i216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97"/>
                        <a:stretch/>
                      </pic:blipFill>
                      <pic:spPr bwMode="auto">
                        <a:xfrm>
                          <a:off x="0" y="0"/>
                          <a:ext cx="2772143" cy="26779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82" o:spid="_x0000_s982" type="#_x0000_t75" style="width:218.28pt;height:210.86pt;mso-wrap-distance-left:0.00pt;mso-wrap-distance-top:0.00pt;mso-wrap-distance-right:0.00pt;mso-wrap-distance-bottom:0.00pt;" stroked="f">
                <v:path textboxrect="0,0,0,0"/>
                <v:imagedata r:id="rId997" o:title=""/>
              </v:shape>
            </w:pict>
          </mc:Fallback>
        </mc:AlternateContent>
      </w:r>
      <w:r>
        <w:rPr>
          <w:lang w:eastAsia="ru-RU"/>
        </w:rPr>
        <w:tab/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772143" cy="2677909"/>
                <wp:effectExtent l="0" t="0" r="0" b="0"/>
                <wp:docPr id="984" name="_x0000_i216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98"/>
                        <a:stretch/>
                      </pic:blipFill>
                      <pic:spPr bwMode="auto">
                        <a:xfrm>
                          <a:off x="0" y="0"/>
                          <a:ext cx="2772143" cy="26779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83" o:spid="_x0000_s983" type="#_x0000_t75" style="width:218.28pt;height:210.86pt;mso-wrap-distance-left:0.00pt;mso-wrap-distance-top:0.00pt;mso-wrap-distance-right:0.00pt;mso-wrap-distance-bottom:0.00pt;" stroked="f">
                <v:path textboxrect="0,0,0,0"/>
                <v:imagedata r:id="rId998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63"/>
        <w:ind w:left="0" w:right="845" w:firstLine="0"/>
        <w:jc w:val="center"/>
        <w:spacing w:before="120" w:after="120"/>
        <w:rPr>
          <w:rFonts w:ascii="Arial" w:hAnsi="Arial" w:cs="Arial"/>
          <w:bCs/>
          <w:iCs/>
          <w:sz w:val="18"/>
          <w:lang w:val="ru-RU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346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  <w:lang w:val="ru-RU"/>
        </w:rPr>
        <w:t xml:space="preserve">С</w:t>
      </w:r>
      <w:r>
        <w:rPr>
          <w:rFonts w:ascii="Arial" w:hAnsi="Arial" w:cs="Arial"/>
          <w:bCs/>
          <w:iCs/>
          <w:sz w:val="18"/>
          <w:lang w:val="ru-RU"/>
        </w:rPr>
        <w:t xml:space="preserve">оздание товара или услуги</w:t>
      </w:r>
      <w:r>
        <w:rPr>
          <w:rFonts w:ascii="Arial" w:hAnsi="Arial" w:cs="Arial"/>
          <w:bCs/>
          <w:iCs/>
          <w:sz w:val="18"/>
          <w:lang w:val="ru-RU"/>
        </w:rPr>
      </w:r>
      <w:r>
        <w:rPr>
          <w:rFonts w:ascii="Arial" w:hAnsi="Arial" w:cs="Arial"/>
          <w:bCs/>
          <w:iCs/>
          <w:sz w:val="18"/>
          <w:lang w:val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«Название» введите название </w:t>
      </w:r>
      <w:r>
        <w:t xml:space="preserve">товара или услуги</w:t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Затем укажите тип добавляемой записи, установив переключатель напротив нужного значения</w:t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</w:t>
      </w:r>
      <w:r>
        <w:t xml:space="preserve">Цена</w:t>
      </w:r>
      <w:r>
        <w:t xml:space="preserve">» </w:t>
      </w:r>
      <w:r>
        <w:t xml:space="preserve">введите цену товара или услуги за единицу измерения</w:t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«Длительность» укажите длительность услуги.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</w:t>
      </w:r>
      <w:r>
        <w:t xml:space="preserve">Ед. изм.</w:t>
      </w:r>
      <w:r>
        <w:t xml:space="preserve">» выберите из выпадающего списка </w:t>
      </w:r>
      <w:r>
        <w:t xml:space="preserve">единицу измерения товара или услуги</w:t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«Описание» впишите краткое описание.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После указания всей необходимой информации нажмите на кнопку </w:t>
      </w:r>
      <w:r>
        <w:rPr>
          <w:b/>
        </w:rPr>
        <w:t xml:space="preserve">Добавить </w:t>
      </w:r>
      <w:r>
        <w:rPr>
          <w:b/>
        </w:rPr>
        <w:t xml:space="preserve">товар или услугу</w:t>
      </w:r>
      <w:r>
        <w:t xml:space="preserve">.</w:t>
      </w:r>
      <w:r/>
    </w:p>
    <w:p>
      <w:pPr>
        <w:pStyle w:val="749"/>
        <w:ind w:left="0"/>
      </w:pPr>
      <w:r>
        <w:t xml:space="preserve">Если Вы передумали создавать </w:t>
      </w:r>
      <w:r>
        <w:t xml:space="preserve">запись</w:t>
      </w:r>
      <w:r>
        <w:t xml:space="preserve">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985" name="_x0000_i216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99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84" o:spid="_x0000_s984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999" o:title=""/>
              </v:shape>
            </w:pict>
          </mc:Fallback>
        </mc:AlternateContent>
      </w:r>
      <w:r>
        <w:rPr>
          <w:lang w:eastAsia="ru-RU"/>
        </w:rPr>
        <w:t xml:space="preserve"> и подтвердите операцию</w:t>
      </w:r>
      <w:r>
        <w:rPr>
          <w:lang w:eastAsia="ru-RU"/>
        </w:rPr>
        <w:t xml:space="preserve">.</w:t>
      </w:r>
      <w:r/>
    </w:p>
    <w:p>
      <w:pPr>
        <w:pStyle w:val="752"/>
        <w:rPr>
          <w:lang w:val="ru-RU"/>
        </w:rPr>
      </w:pPr>
      <w:r>
        <w:rPr>
          <w:lang w:val="ru-RU"/>
        </w:rPr>
        <w:t xml:space="preserve">Контакты</w:t>
      </w:r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</w:pPr>
      <w:r>
        <w:t xml:space="preserve">Раздел </w:t>
      </w:r>
      <w:r>
        <w:rPr>
          <w:b/>
          <w:lang w:val="en-US"/>
        </w:rPr>
        <w:t xml:space="preserve">CRM</w:t>
      </w:r>
      <w:r>
        <w:rPr>
          <w:b/>
        </w:rPr>
        <w:t xml:space="preserve"> – </w:t>
      </w:r>
      <w:r>
        <w:rPr>
          <w:b/>
        </w:rPr>
        <w:t xml:space="preserve">Контакты</w:t>
      </w:r>
      <w:r>
        <w:t xml:space="preserve"> предназначен для управления контактами </w:t>
      </w:r>
      <w:r>
        <w:t xml:space="preserve">лиц</w:t>
      </w:r>
      <w:r>
        <w:t xml:space="preserve">, с которым</w:t>
      </w:r>
      <w:r>
        <w:t xml:space="preserve">и</w:t>
      </w:r>
      <w:r>
        <w:t xml:space="preserve"> </w:t>
      </w:r>
      <w:r>
        <w:t xml:space="preserve">ведется работа</w:t>
      </w:r>
      <w:r>
        <w:t xml:space="preserve"> по </w:t>
      </w:r>
      <w:r>
        <w:t xml:space="preserve">выполнению сделки</w:t>
      </w:r>
      <w:r>
        <w:t xml:space="preserve">.</w:t>
      </w:r>
      <w:r/>
    </w:p>
    <w:p>
      <w:pPr>
        <w:pStyle w:val="749"/>
        <w:ind w:left="0"/>
      </w:pPr>
      <w:r>
        <w:t xml:space="preserve">При входе в данный раздел отображается список </w:t>
      </w:r>
      <w:r>
        <w:t xml:space="preserve">контактов</w:t>
      </w:r>
      <w:r>
        <w:t xml:space="preserve">.</w:t>
      </w:r>
      <w:r/>
    </w:p>
    <w:p>
      <w:pPr>
        <w:pStyle w:val="749"/>
        <w:ind w:left="0"/>
      </w:pPr>
      <w:r>
        <w:t xml:space="preserve">Для того чтобы расположить записи в алфавитном порядке, в полях «ФИО» или «Компания»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113" cy="144113"/>
                <wp:effectExtent l="0" t="0" r="0" b="0"/>
                <wp:docPr id="986" name="_x0000_i216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00"/>
                        <a:stretch/>
                      </pic:blipFill>
                      <pic:spPr bwMode="auto">
                        <a:xfrm>
                          <a:off x="0" y="0"/>
                          <a:ext cx="144113" cy="14411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85" o:spid="_x0000_s985" type="#_x0000_t75" style="width:11.35pt;height:11.35pt;mso-wrap-distance-left:0.00pt;mso-wrap-distance-top:0.00pt;mso-wrap-distance-right:0.00pt;mso-wrap-distance-bottom:0.00pt;" stroked="f">
                <v:path textboxrect="0,0,0,0"/>
                <v:imagedata r:id="rId1000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7798" cy="1092434"/>
                <wp:effectExtent l="0" t="0" r="0" b="0"/>
                <wp:docPr id="987" name="_x0000_i216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01"/>
                        <a:stretch/>
                      </pic:blipFill>
                      <pic:spPr bwMode="auto">
                        <a:xfrm>
                          <a:off x="0" y="0"/>
                          <a:ext cx="5037798" cy="10924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86" o:spid="_x0000_s986" type="#_x0000_t75" style="width:396.68pt;height:86.02pt;mso-wrap-distance-left:0.00pt;mso-wrap-distance-top:0.00pt;mso-wrap-distance-right:0.00pt;mso-wrap-distance-bottom:0.00pt;" stroked="f">
                <v:path textboxrect="0,0,0,0"/>
                <v:imagedata r:id="rId1001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63"/>
        <w:ind w:left="0" w:right="845" w:firstLine="0"/>
        <w:jc w:val="center"/>
        <w:spacing w:before="120" w:after="120"/>
        <w:rPr>
          <w:rFonts w:ascii="Arial" w:hAnsi="Arial" w:cs="Arial"/>
          <w:bCs/>
          <w:iCs/>
          <w:sz w:val="18"/>
          <w:lang w:val="ru-RU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347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  <w:lang w:val="ru-RU"/>
        </w:rPr>
        <w:t xml:space="preserve">Создание контакта</w:t>
      </w:r>
      <w:r>
        <w:rPr>
          <w:rFonts w:ascii="Arial" w:hAnsi="Arial" w:cs="Arial"/>
          <w:bCs/>
          <w:iCs/>
          <w:sz w:val="18"/>
          <w:lang w:val="ru-RU"/>
        </w:rPr>
      </w:r>
    </w:p>
    <w:p>
      <w:pPr>
        <w:pStyle w:val="749"/>
        <w:ind w:left="0"/>
      </w:pPr>
      <w:r>
        <w:t xml:space="preserve">По каждому</w:t>
      </w:r>
      <w:r>
        <w:t xml:space="preserve"> </w:t>
      </w:r>
      <w:r>
        <w:t xml:space="preserve">контакту</w:t>
      </w:r>
      <w:r>
        <w:t xml:space="preserve"> показана следующая информация: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Фамилия, имя и отчество ответственного по сделке;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Наименование организации и города;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Название города</w:t>
      </w:r>
      <w:r>
        <w:t xml:space="preserve">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 телефона и адрес электронной почты</w:t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На данной странице Вы можете выполнить следующие действия: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Добавить </w:t>
      </w:r>
      <w:r>
        <w:rPr>
          <w:b/>
        </w:rPr>
        <w:t xml:space="preserve">контакт</w:t>
      </w:r>
      <w:r>
        <w:t xml:space="preserve">. Для этого нажмите на кнопку </w:t>
      </w:r>
      <w:r>
        <w:rPr>
          <w:b/>
        </w:rPr>
        <w:t xml:space="preserve">Добавить </w:t>
      </w:r>
      <w:r>
        <w:rPr>
          <w:b/>
        </w:rPr>
        <w:t xml:space="preserve">контакт</w:t>
      </w:r>
      <w:r>
        <w:t xml:space="preserve">. Подробное описание данной операции приведено в разделе </w:t>
      </w:r>
      <w:r>
        <w:fldChar w:fldCharType="begin"/>
      </w:r>
      <w:r>
        <w:instrText xml:space="preserve">HYPERLINK  \l "_Создание_контакта"</w:instrText>
      </w:r>
      <w:r>
        <w:fldChar w:fldCharType="separate"/>
      </w:r>
      <w:r>
        <w:rPr>
          <w:rStyle w:val="782"/>
        </w:rPr>
        <w:t xml:space="preserve">Создан</w:t>
      </w:r>
      <w:r>
        <w:rPr>
          <w:rStyle w:val="782"/>
        </w:rPr>
        <w:t xml:space="preserve">ие</w:t>
      </w:r>
      <w:r>
        <w:rPr>
          <w:rStyle w:val="782"/>
        </w:rPr>
        <w:t xml:space="preserve"> </w:t>
      </w:r>
      <w:r>
        <w:rPr>
          <w:rStyle w:val="782"/>
        </w:rPr>
        <w:t xml:space="preserve">ко</w:t>
      </w:r>
      <w:r>
        <w:rPr>
          <w:rStyle w:val="782"/>
        </w:rPr>
        <w:t xml:space="preserve">нтакта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Отредактировать контакт</w:t>
      </w:r>
      <w:r>
        <w:t xml:space="preserve">.</w:t>
      </w:r>
      <w:r>
        <w:t xml:space="preserve"> Для этого в списке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988" name="_x0000_i216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02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87" o:spid="_x0000_s987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1002" o:title=""/>
              </v:shape>
            </w:pict>
          </mc:Fallback>
        </mc:AlternateContent>
      </w:r>
      <w:r>
        <w:rPr>
          <w:lang w:eastAsia="ru-RU"/>
        </w:rPr>
        <w:t xml:space="preserve"> напротив нужной записи и щелкните по ссылке </w:t>
      </w:r>
      <w:r>
        <w:rPr>
          <w:b/>
          <w:lang w:eastAsia="ru-RU"/>
        </w:rPr>
        <w:t xml:space="preserve">Редактировать</w:t>
      </w:r>
      <w:r>
        <w:rPr>
          <w:lang w:eastAsia="ru-RU"/>
        </w:rPr>
        <w:t xml:space="preserve"> или</w:t>
      </w:r>
      <w:r>
        <w:rPr>
          <w:lang w:eastAsia="ru-RU"/>
        </w:rPr>
        <w:t xml:space="preserve"> на форме просмотра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21310" cy="144056"/>
                <wp:effectExtent l="0" t="0" r="0" b="0"/>
                <wp:docPr id="989" name="_x0000_i216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03"/>
                        <a:stretch/>
                      </pic:blipFill>
                      <pic:spPr bwMode="auto">
                        <a:xfrm>
                          <a:off x="0" y="0"/>
                          <a:ext cx="121310" cy="14405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88" o:spid="_x0000_s988" type="#_x0000_t75" style="width:9.55pt;height:11.34pt;mso-wrap-distance-left:0.00pt;mso-wrap-distance-top:0.00pt;mso-wrap-distance-right:0.00pt;mso-wrap-distance-bottom:0.00pt;" stroked="f">
                <v:path textboxrect="0,0,0,0"/>
                <v:imagedata r:id="rId1003" o:title=""/>
              </v:shape>
            </w:pict>
          </mc:Fallback>
        </mc:AlternateContent>
      </w:r>
      <w:r>
        <w:rPr>
          <w:lang w:eastAsia="ru-RU"/>
        </w:rPr>
        <w:t xml:space="preserve">. </w:t>
      </w:r>
      <w:r>
        <w:rPr>
          <w:lang w:eastAsia="ru-RU"/>
        </w:rPr>
        <w:t xml:space="preserve">На открывшейся странице внесите необходимые изменения и сохраните их.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Удалить контакт</w:t>
      </w:r>
      <w:r>
        <w:t xml:space="preserve">.</w:t>
      </w:r>
      <w:r>
        <w:t xml:space="preserve"> Для этого в списке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44018" cy="144018"/>
                <wp:effectExtent l="0" t="0" r="0" b="0"/>
                <wp:docPr id="990" name="_x0000_i216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04"/>
                        <a:stretch/>
                      </pic:blipFill>
                      <pic:spPr bwMode="auto">
                        <a:xfrm>
                          <a:off x="0" y="0"/>
                          <a:ext cx="144018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89" o:spid="_x0000_s989" type="#_x0000_t75" style="width:11.34pt;height:11.34pt;mso-wrap-distance-left:0.00pt;mso-wrap-distance-top:0.00pt;mso-wrap-distance-right:0.00pt;mso-wrap-distance-bottom:0.00pt;" stroked="f">
                <v:path textboxrect="0,0,0,0"/>
                <v:imagedata r:id="rId1004" o:title=""/>
              </v:shape>
            </w:pict>
          </mc:Fallback>
        </mc:AlternateContent>
      </w:r>
      <w:r>
        <w:rPr>
          <w:lang w:eastAsia="ru-RU"/>
        </w:rPr>
        <w:t xml:space="preserve"> напротив нужной записи и щелкните по ссылке </w:t>
      </w:r>
      <w:r>
        <w:rPr>
          <w:b/>
          <w:lang w:eastAsia="ru-RU"/>
        </w:rPr>
        <w:t xml:space="preserve">Удалить </w:t>
      </w:r>
      <w:r>
        <w:rPr>
          <w:lang w:eastAsia="ru-RU"/>
        </w:rPr>
        <w:t xml:space="preserve">или на форме просмотра нажмите на кнопку </w:t>
      </w:r>
      <w:r>
        <w:rPr>
          <w:b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6474" cy="144056"/>
                <wp:effectExtent l="0" t="0" r="0" b="0"/>
                <wp:docPr id="991" name="_x0000_i217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05"/>
                        <a:stretch/>
                      </pic:blipFill>
                      <pic:spPr bwMode="auto">
                        <a:xfrm>
                          <a:off x="0" y="0"/>
                          <a:ext cx="136474" cy="14405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90" o:spid="_x0000_s990" type="#_x0000_t75" style="width:10.75pt;height:11.34pt;mso-wrap-distance-left:0.00pt;mso-wrap-distance-top:0.00pt;mso-wrap-distance-right:0.00pt;mso-wrap-distance-bottom:0.00pt;" stroked="f">
                <v:path textboxrect="0,0,0,0"/>
                <v:imagedata r:id="rId1005" o:title=""/>
              </v:shape>
            </w:pict>
          </mc:Fallback>
        </mc:AlternateContent>
      </w:r>
      <w:r>
        <w:rPr>
          <w:lang w:eastAsia="ru-RU"/>
        </w:rPr>
        <w:t xml:space="preserve">. После подтверждения запись будет удалена.</w:t>
      </w:r>
      <w:r/>
    </w:p>
    <w:p>
      <w:pPr>
        <w:pStyle w:val="753"/>
      </w:pPr>
      <w:r>
        <w:t xml:space="preserve">Создание контакта</w:t>
      </w:r>
      <w:r/>
    </w:p>
    <w:p>
      <w:pPr>
        <w:pStyle w:val="749"/>
        <w:ind w:left="0"/>
      </w:pPr>
      <w:r>
        <w:t xml:space="preserve">На форме создания контакта заполните следующие сведения: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0463" cy="4429595"/>
                <wp:effectExtent l="0" t="0" r="0" b="0"/>
                <wp:docPr id="992" name="_x0000_i217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06"/>
                        <a:stretch/>
                      </pic:blipFill>
                      <pic:spPr bwMode="auto">
                        <a:xfrm>
                          <a:off x="0" y="0"/>
                          <a:ext cx="3600463" cy="4429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91" o:spid="_x0000_s991" type="#_x0000_t75" style="width:283.50pt;height:348.79pt;mso-wrap-distance-left:0.00pt;mso-wrap-distance-top:0.00pt;mso-wrap-distance-right:0.00pt;mso-wrap-distance-bottom:0.00pt;" stroked="f">
                <v:path textboxrect="0,0,0,0"/>
                <v:imagedata r:id="rId1006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63"/>
        <w:ind w:left="0" w:right="845" w:firstLine="0"/>
        <w:jc w:val="center"/>
        <w:spacing w:before="120" w:after="120"/>
        <w:rPr>
          <w:rFonts w:ascii="Arial" w:hAnsi="Arial" w:cs="Arial"/>
          <w:bCs/>
          <w:iCs/>
          <w:sz w:val="18"/>
          <w:lang w:val="ru-RU"/>
        </w:rPr>
      </w:pPr>
      <w:r>
        <w:rPr>
          <w:rFonts w:ascii="Arial" w:hAnsi="Arial" w:cs="Arial"/>
          <w:b/>
          <w:bCs/>
          <w:iCs/>
          <w:sz w:val="18"/>
          <w:szCs w:val="22"/>
        </w:rPr>
        <w:t xml:space="preserve">Рисунок 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begin"/>
      </w:r>
      <w:r>
        <w:rPr>
          <w:rFonts w:ascii="Arial" w:hAnsi="Arial" w:cs="Arial"/>
          <w:b/>
          <w:bCs/>
          <w:iCs/>
          <w:sz w:val="18"/>
          <w:szCs w:val="22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  <w:szCs w:val="22"/>
        </w:rPr>
        <w:fldChar w:fldCharType="separate"/>
      </w:r>
      <w:r>
        <w:rPr>
          <w:rFonts w:ascii="Arial" w:hAnsi="Arial" w:cs="Arial"/>
          <w:b/>
          <w:bCs/>
          <w:iCs/>
          <w:sz w:val="18"/>
          <w:szCs w:val="22"/>
        </w:rPr>
        <w:t xml:space="preserve">348</w:t>
      </w:r>
      <w:r>
        <w:rPr>
          <w:rFonts w:ascii="Arial" w:hAnsi="Arial" w:cs="Arial"/>
          <w:b/>
          <w:bCs/>
          <w:iCs/>
          <w:sz w:val="18"/>
          <w:szCs w:val="22"/>
        </w:rPr>
        <w:fldChar w:fldCharType="end"/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  <w:szCs w:val="22"/>
        </w:rPr>
        <w:t xml:space="preserve"> </w:t>
      </w:r>
      <w:r>
        <w:rPr>
          <w:rFonts w:ascii="Arial" w:hAnsi="Arial" w:cs="Arial"/>
          <w:bCs/>
          <w:iCs/>
          <w:sz w:val="18"/>
          <w:lang w:val="ru-RU"/>
        </w:rPr>
        <w:t xml:space="preserve">Создание контакта</w:t>
      </w:r>
      <w:r>
        <w:rPr>
          <w:rFonts w:ascii="Arial" w:hAnsi="Arial" w:cs="Arial"/>
          <w:bCs/>
          <w:iCs/>
          <w:sz w:val="18"/>
          <w:lang w:val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«ФИО» введите фамилию, имя и отчество ответственного по сделке.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полях «Город» и «Компания» впишите название города и компании</w:t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полях</w:t>
      </w:r>
      <w:r>
        <w:t xml:space="preserve"> «</w:t>
      </w:r>
      <w:r>
        <w:rPr>
          <w:lang w:val="en-US"/>
        </w:rPr>
        <w:t xml:space="preserve">E</w:t>
      </w:r>
      <w:r>
        <w:t xml:space="preserve">-</w:t>
      </w:r>
      <w:r>
        <w:rPr>
          <w:lang w:val="en-US"/>
        </w:rPr>
        <w:t xml:space="preserve">mail</w:t>
      </w:r>
      <w:r>
        <w:t xml:space="preserve">» </w:t>
      </w:r>
      <w:r>
        <w:t xml:space="preserve">и «Телефон» укажите адрес электронной почты и номер телефона ответственного</w:t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В поле «</w:t>
      </w:r>
      <w:r>
        <w:t xml:space="preserve">Дополнительная информация</w:t>
      </w:r>
      <w:r>
        <w:t xml:space="preserve">» </w:t>
      </w:r>
      <w:r>
        <w:t xml:space="preserve">введите дополнительные сведения о контакте</w:t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После заполнения всех необходимых</w:t>
      </w:r>
      <w:r>
        <w:t xml:space="preserve"> </w:t>
      </w:r>
      <w:r>
        <w:t xml:space="preserve">полей</w:t>
      </w:r>
      <w:r>
        <w:t xml:space="preserve"> нажмите на кнопку </w:t>
      </w:r>
      <w:r>
        <w:rPr>
          <w:b/>
        </w:rPr>
        <w:t xml:space="preserve">Создать контакт</w:t>
      </w:r>
      <w:r>
        <w:t xml:space="preserve">.</w:t>
      </w:r>
      <w:r/>
    </w:p>
    <w:p>
      <w:pPr>
        <w:pStyle w:val="749"/>
        <w:ind w:left="0"/>
      </w:pPr>
      <w:r>
        <w:t xml:space="preserve">Если Вы передумали создавать запись,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993" name="_x0000_i217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07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92" o:spid="_x0000_s992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1007" o:title=""/>
              </v:shape>
            </w:pict>
          </mc:Fallback>
        </mc:AlternateContent>
      </w:r>
      <w:r>
        <w:rPr>
          <w:lang w:eastAsia="ru-RU"/>
        </w:rPr>
        <w:t xml:space="preserve"> и подтвердите операцию.</w:t>
      </w:r>
      <w:r/>
    </w:p>
    <w:p>
      <w:pPr>
        <w:pStyle w:val="751"/>
        <w:tabs>
          <w:tab w:val="clear" w:pos="1134" w:leader="none"/>
          <w:tab w:val="left" w:pos="1276" w:leader="none"/>
        </w:tabs>
      </w:pPr>
      <w:r>
        <w:t xml:space="preserve">Работа с письмами</w:t>
      </w:r>
      <w:r/>
    </w:p>
    <w:p>
      <w:pPr>
        <w:pStyle w:val="749"/>
        <w:ind w:left="0"/>
      </w:pPr>
      <w:r>
        <w:t xml:space="preserve">Для осуществления переписки с банком по вопросам, возникающим при работе системы «Свой Бизнес», предназначен пункт меню </w:t>
      </w:r>
      <w:r>
        <w:rPr>
          <w:b/>
        </w:rPr>
        <w:t xml:space="preserve">Письма</w:t>
      </w:r>
      <w:r>
        <w:t xml:space="preserve">.</w:t>
      </w:r>
      <w:r/>
    </w:p>
    <w:p>
      <w:pPr>
        <w:pStyle w:val="749"/>
        <w:ind w:left="0"/>
      </w:pPr>
      <w:r>
        <w:t xml:space="preserve">В данном пункте меню Вы можете выполнить следующие действия: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Создать новое письмо</w:t>
      </w:r>
      <w:r>
        <w:t xml:space="preserve">. Подробнее смотрите в разделе </w:t>
      </w:r>
      <w:r>
        <w:fldChar w:fldCharType="begin"/>
      </w:r>
      <w:r>
        <w:instrText xml:space="preserve"> HYPERLINK  \l "_Создание_письма_2" </w:instrText>
      </w:r>
      <w:r>
        <w:fldChar w:fldCharType="separate"/>
      </w:r>
      <w:r>
        <w:rPr>
          <w:rStyle w:val="782"/>
        </w:rPr>
        <w:t xml:space="preserve">Со</w:t>
      </w:r>
      <w:r>
        <w:rPr>
          <w:rStyle w:val="782"/>
        </w:rPr>
        <w:t xml:space="preserve">здан</w:t>
      </w:r>
      <w:r>
        <w:rPr>
          <w:rStyle w:val="782"/>
        </w:rPr>
        <w:t xml:space="preserve">и</w:t>
      </w:r>
      <w:r>
        <w:rPr>
          <w:rStyle w:val="782"/>
        </w:rPr>
        <w:t xml:space="preserve">е </w:t>
      </w:r>
      <w:r>
        <w:rPr>
          <w:rStyle w:val="782"/>
        </w:rPr>
        <w:t xml:space="preserve">пис</w:t>
      </w:r>
      <w:r>
        <w:rPr>
          <w:rStyle w:val="782"/>
        </w:rPr>
        <w:t xml:space="preserve">ьма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Просмотреть входящие письма</w:t>
      </w:r>
      <w:r>
        <w:t xml:space="preserve">.</w:t>
      </w:r>
      <w:r>
        <w:t xml:space="preserve"> Подробное описание работы представлено в разделе </w:t>
      </w:r>
      <w:r>
        <w:fldChar w:fldCharType="begin"/>
      </w:r>
      <w:r>
        <w:instrText xml:space="preserve"> HYPERLINK  \l "_Входящие_письма" </w:instrText>
      </w:r>
      <w:r>
        <w:fldChar w:fldCharType="separate"/>
      </w:r>
      <w:r>
        <w:rPr>
          <w:rStyle w:val="782"/>
        </w:rPr>
        <w:t xml:space="preserve">Входящ</w:t>
      </w:r>
      <w:r>
        <w:rPr>
          <w:rStyle w:val="782"/>
        </w:rPr>
        <w:t xml:space="preserve">и</w:t>
      </w:r>
      <w:r>
        <w:rPr>
          <w:rStyle w:val="782"/>
        </w:rPr>
        <w:t xml:space="preserve">е</w:t>
      </w:r>
      <w:r>
        <w:rPr>
          <w:rStyle w:val="782"/>
        </w:rPr>
        <w:t xml:space="preserve"> </w:t>
      </w:r>
      <w:r>
        <w:rPr>
          <w:rStyle w:val="782"/>
        </w:rPr>
        <w:t xml:space="preserve">письм</w:t>
      </w:r>
      <w:r>
        <w:rPr>
          <w:rStyle w:val="782"/>
        </w:rPr>
        <w:t xml:space="preserve">а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Просмотреть отправленные письма</w:t>
      </w:r>
      <w:r>
        <w:t xml:space="preserve">. Подробнее смотрите в разделе </w:t>
      </w:r>
      <w:r>
        <w:fldChar w:fldCharType="begin"/>
      </w:r>
      <w:r>
        <w:instrText xml:space="preserve"> HYPERLINK  \l "_Отправленные_письма" </w:instrText>
      </w:r>
      <w:r>
        <w:fldChar w:fldCharType="separate"/>
      </w:r>
      <w:r>
        <w:rPr>
          <w:rStyle w:val="782"/>
        </w:rPr>
        <w:t xml:space="preserve">Отправленн</w:t>
      </w:r>
      <w:r>
        <w:rPr>
          <w:rStyle w:val="782"/>
        </w:rPr>
        <w:t xml:space="preserve">ые</w:t>
      </w:r>
      <w:r>
        <w:rPr>
          <w:rStyle w:val="782"/>
        </w:rPr>
        <w:t xml:space="preserve"> </w:t>
      </w:r>
      <w:r>
        <w:rPr>
          <w:rStyle w:val="782"/>
        </w:rPr>
        <w:t xml:space="preserve">п</w:t>
      </w:r>
      <w:r>
        <w:rPr>
          <w:rStyle w:val="782"/>
        </w:rPr>
        <w:t xml:space="preserve">исьма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Просмотреть и отредактировать черновики писем</w:t>
      </w:r>
      <w:r>
        <w:t xml:space="preserve">. </w:t>
      </w:r>
      <w:r>
        <w:rPr>
          <w:lang w:eastAsia="en-US"/>
        </w:rPr>
        <w:t xml:space="preserve">Подробное описание данных операций приведено в разделе </w:t>
      </w:r>
      <w:r>
        <w:rPr>
          <w:lang w:eastAsia="en-US"/>
        </w:rPr>
        <w:fldChar w:fldCharType="begin"/>
      </w:r>
      <w:r>
        <w:rPr>
          <w:lang w:eastAsia="en-US"/>
        </w:rPr>
        <w:instrText xml:space="preserve">HYPERLINK  \l "_Черновики_писем"</w:instrText>
      </w:r>
      <w:r>
        <w:rPr>
          <w:lang w:eastAsia="en-US"/>
        </w:rPr>
        <w:fldChar w:fldCharType="separate"/>
      </w:r>
      <w:r>
        <w:rPr>
          <w:rStyle w:val="782"/>
          <w:lang w:eastAsia="en-US"/>
        </w:rPr>
        <w:t xml:space="preserve">Черно</w:t>
      </w:r>
      <w:r>
        <w:rPr>
          <w:rStyle w:val="782"/>
          <w:lang w:eastAsia="en-US"/>
        </w:rPr>
        <w:t xml:space="preserve">в</w:t>
      </w:r>
      <w:r>
        <w:rPr>
          <w:rStyle w:val="782"/>
          <w:lang w:eastAsia="en-US"/>
        </w:rPr>
        <w:t xml:space="preserve">и</w:t>
      </w:r>
      <w:r>
        <w:rPr>
          <w:rStyle w:val="782"/>
          <w:lang w:eastAsia="en-US"/>
        </w:rPr>
        <w:t xml:space="preserve">к</w:t>
      </w:r>
      <w:r>
        <w:rPr>
          <w:rStyle w:val="782"/>
          <w:lang w:eastAsia="en-US"/>
        </w:rPr>
        <w:t xml:space="preserve">и</w:t>
      </w:r>
      <w:r>
        <w:rPr>
          <w:rStyle w:val="782"/>
          <w:lang w:eastAsia="en-US"/>
        </w:rPr>
        <w:t xml:space="preserve"> писем</w:t>
      </w:r>
      <w:r>
        <w:rPr>
          <w:lang w:eastAsia="en-US"/>
        </w:rPr>
        <w:fldChar w:fldCharType="end"/>
      </w:r>
      <w:r>
        <w:rPr>
          <w:lang w:eastAsia="en-US"/>
        </w:rPr>
        <w:t xml:space="preserve">.</w:t>
      </w:r>
      <w:r/>
    </w:p>
    <w:p>
      <w:pPr>
        <w:pStyle w:val="752"/>
        <w:rPr>
          <w:rFonts w:cs="Tahoma"/>
          <w:szCs w:val="36"/>
        </w:rPr>
      </w:pPr>
      <w:r>
        <w:rPr>
          <w:rStyle w:val="878"/>
        </w:rPr>
        <w:t xml:space="preserve">Входящие</w:t>
      </w:r>
      <w:r>
        <w:rPr>
          <w:rFonts w:cs="Tahoma"/>
          <w:szCs w:val="36"/>
        </w:rPr>
        <w:t xml:space="preserve"> письма</w:t>
      </w:r>
      <w:r>
        <w:rPr>
          <w:rFonts w:cs="Tahoma"/>
          <w:szCs w:val="36"/>
        </w:rPr>
      </w:r>
      <w:r>
        <w:rPr>
          <w:rFonts w:cs="Tahoma"/>
          <w:szCs w:val="36"/>
        </w:rPr>
      </w:r>
    </w:p>
    <w:p>
      <w:pPr>
        <w:pStyle w:val="826"/>
        <w:ind w:left="0"/>
        <w:spacing w:after="120"/>
        <w:widowControl w:val="off"/>
        <w:rPr>
          <w:rFonts w:cs="Tahoma"/>
          <w:szCs w:val="36"/>
        </w:rPr>
      </w:pPr>
      <w:r>
        <w:rPr>
          <w:rFonts w:cs="Tahoma"/>
          <w:szCs w:val="36"/>
        </w:rPr>
        <w:fldChar w:fldCharType="begin"/>
      </w:r>
      <w:r>
        <w:rPr>
          <w:rFonts w:cs="Tahoma"/>
          <w:szCs w:val="36"/>
        </w:rPr>
        <w:instrText xml:space="preserve"> HYPERLINK  \l "_Просмотр_входящего_письма" </w:instrText>
      </w:r>
      <w:r>
        <w:rPr>
          <w:rFonts w:cs="Tahoma"/>
          <w:szCs w:val="36"/>
        </w:rPr>
        <w:fldChar w:fldCharType="separate"/>
      </w:r>
      <w:r>
        <w:rPr>
          <w:rStyle w:val="782"/>
          <w:rFonts w:cs="Tahoma"/>
          <w:szCs w:val="36"/>
        </w:rPr>
        <w:t xml:space="preserve">Просмотр</w:t>
      </w:r>
      <w:r>
        <w:rPr>
          <w:rStyle w:val="782"/>
          <w:rFonts w:cs="Tahoma"/>
          <w:szCs w:val="36"/>
        </w:rPr>
        <w:t xml:space="preserve"> в</w:t>
      </w:r>
      <w:r>
        <w:rPr>
          <w:rStyle w:val="782"/>
          <w:rFonts w:cs="Tahoma"/>
          <w:szCs w:val="36"/>
        </w:rPr>
        <w:t xml:space="preserve">хо</w:t>
      </w:r>
      <w:r>
        <w:rPr>
          <w:rStyle w:val="782"/>
          <w:rFonts w:cs="Tahoma"/>
          <w:szCs w:val="36"/>
        </w:rPr>
        <w:t xml:space="preserve">дяще</w:t>
      </w:r>
      <w:r>
        <w:rPr>
          <w:rStyle w:val="782"/>
          <w:rFonts w:cs="Tahoma"/>
          <w:szCs w:val="36"/>
        </w:rPr>
        <w:t xml:space="preserve">го п</w:t>
      </w:r>
      <w:r>
        <w:rPr>
          <w:rStyle w:val="782"/>
          <w:rFonts w:cs="Tahoma"/>
          <w:szCs w:val="36"/>
        </w:rPr>
        <w:t xml:space="preserve">исьма</w:t>
      </w:r>
      <w:r>
        <w:rPr>
          <w:rFonts w:cs="Tahoma"/>
          <w:szCs w:val="36"/>
        </w:rPr>
        <w:fldChar w:fldCharType="end"/>
      </w:r>
      <w:r>
        <w:rPr>
          <w:rFonts w:cs="Tahoma"/>
          <w:szCs w:val="36"/>
        </w:rPr>
      </w:r>
      <w:r>
        <w:rPr>
          <w:rFonts w:cs="Tahoma"/>
          <w:szCs w:val="36"/>
        </w:rPr>
      </w:r>
    </w:p>
    <w:p>
      <w:pPr>
        <w:pStyle w:val="826"/>
        <w:ind w:left="0"/>
        <w:widowControl w:val="off"/>
        <w:rPr>
          <w:rStyle w:val="786"/>
          <w:rFonts w:cs="Tahoma"/>
          <w:szCs w:val="36"/>
        </w:rPr>
      </w:pPr>
      <w:r>
        <w:rPr>
          <w:rFonts w:cs="Tahoma"/>
          <w:szCs w:val="36"/>
        </w:rPr>
        <w:t xml:space="preserve">На вкладке </w:t>
      </w:r>
      <w:r>
        <w:rPr>
          <w:rFonts w:cs="Tahoma"/>
          <w:b/>
          <w:szCs w:val="36"/>
        </w:rPr>
        <w:t xml:space="preserve">Входящие</w:t>
      </w:r>
      <w:r>
        <w:rPr>
          <w:rFonts w:cs="Tahoma"/>
          <w:szCs w:val="36"/>
        </w:rPr>
        <w:t xml:space="preserve"> показан список сообщений, полученных от </w:t>
      </w:r>
      <w:r>
        <w:rPr>
          <w:rFonts w:cs="Tahoma"/>
          <w:szCs w:val="36"/>
        </w:rPr>
        <w:t xml:space="preserve">банка</w:t>
      </w:r>
      <w:r>
        <w:rPr>
          <w:rStyle w:val="786"/>
        </w:rPr>
        <w:t xml:space="preserve">.</w:t>
      </w:r>
      <w:r>
        <w:rPr>
          <w:rStyle w:val="786"/>
          <w:rFonts w:cs="Tahoma"/>
          <w:szCs w:val="36"/>
        </w:rPr>
      </w:r>
      <w:r>
        <w:rPr>
          <w:rStyle w:val="786"/>
          <w:rFonts w:cs="Tahoma"/>
          <w:szCs w:val="36"/>
        </w:rPr>
      </w:r>
    </w:p>
    <w:p>
      <w:pPr>
        <w:pStyle w:val="749"/>
        <w:ind w:left="0"/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</w:rPr>
        <w:t xml:space="preserve">е</w:t>
      </w:r>
      <w:r>
        <w:rPr>
          <w:i/>
        </w:rPr>
        <w:t xml:space="preserve">сли у Вас имеются непросмотренные </w:t>
      </w:r>
      <w:r>
        <w:rPr>
          <w:i/>
        </w:rPr>
        <w:t xml:space="preserve">письма</w:t>
      </w:r>
      <w:r>
        <w:rPr>
          <w:i/>
        </w:rPr>
        <w:t xml:space="preserve">, рядом с </w:t>
      </w:r>
      <w:r>
        <w:rPr>
          <w:i/>
        </w:rPr>
        <w:t xml:space="preserve">названием вкладки</w:t>
      </w:r>
      <w:r>
        <w:rPr>
          <w:i/>
        </w:rPr>
        <w:t xml:space="preserve"> будет отображаться их количество.</w:t>
      </w:r>
      <w:r>
        <w:rPr>
          <w:i/>
        </w:rPr>
      </w:r>
      <w:r>
        <w:rPr>
          <w:i/>
        </w:rPr>
      </w:r>
    </w:p>
    <w:p>
      <w:pPr>
        <w:pStyle w:val="826"/>
        <w:ind w:left="0"/>
        <w:tabs>
          <w:tab w:val="left" w:pos="1134" w:leader="none"/>
        </w:tabs>
      </w:pPr>
      <w:r>
        <w:t xml:space="preserve">Если Вы хотите быстро найти интересующие записи, в строке поиска задайте следующие параметры: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 или тему письма</w:t>
      </w:r>
      <w:r>
        <w:t xml:space="preserve">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Название почтового ящика, </w:t>
      </w:r>
      <w:r>
        <w:t xml:space="preserve">с которого от</w:t>
      </w:r>
      <w:r>
        <w:t xml:space="preserve">правлено письмо;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Диапазон дат, </w:t>
      </w:r>
      <w:r>
        <w:t xml:space="preserve">когда сообщение было отправлено.</w:t>
      </w:r>
      <w:r/>
    </w:p>
    <w:p>
      <w:pPr>
        <w:pStyle w:val="749"/>
        <w:ind w:left="0"/>
      </w:pPr>
      <w:r>
        <w:t xml:space="preserve">В результате на экране будут показаны записи, </w:t>
      </w:r>
      <w:r>
        <w:t xml:space="preserve">соответствующие условиям поиска.</w:t>
      </w:r>
      <w:r/>
    </w:p>
    <w:p>
      <w:pPr>
        <w:pStyle w:val="749"/>
        <w:ind w:left="0" w:firstLine="0"/>
        <w:jc w:val="center"/>
        <w:spacing w:before="120" w:after="120"/>
        <w:rPr>
          <w:rStyle w:val="878"/>
          <w:lang w:eastAsia="ru-RU"/>
        </w:rPr>
      </w:pPr>
      <w:r>
        <w:rPr>
          <w:rStyle w:val="87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2141" cy="2076234"/>
                <wp:effectExtent l="0" t="0" r="0" b="0"/>
                <wp:docPr id="994" name="_x0000_i217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08"/>
                        <a:stretch/>
                      </pic:blipFill>
                      <pic:spPr bwMode="auto">
                        <a:xfrm>
                          <a:off x="0" y="0"/>
                          <a:ext cx="5042141" cy="20762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93" o:spid="_x0000_s993" type="#_x0000_t75" style="width:397.02pt;height:163.48pt;mso-wrap-distance-left:0.00pt;mso-wrap-distance-top:0.00pt;mso-wrap-distance-right:0.00pt;mso-wrap-distance-bottom:0.00pt;" stroked="f">
                <v:path textboxrect="0,0,0,0"/>
                <v:imagedata r:id="rId1008" o:title=""/>
              </v:shape>
            </w:pict>
          </mc:Fallback>
        </mc:AlternateContent>
      </w:r>
      <w:r>
        <w:rPr>
          <w:rStyle w:val="878"/>
          <w:lang w:eastAsia="ru-RU"/>
        </w:rPr>
      </w:r>
      <w:r>
        <w:rPr>
          <w:rStyle w:val="878"/>
          <w:lang w:eastAsia="ru-RU"/>
        </w:rPr>
      </w:r>
    </w:p>
    <w:p>
      <w:pPr>
        <w:pStyle w:val="820"/>
        <w:ind w:left="0" w:firstLine="0"/>
        <w:rPr>
          <w:rStyle w:val="878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349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– </w:t>
      </w:r>
      <w:r>
        <w:rPr>
          <w:b w:val="0"/>
          <w:szCs w:val="18"/>
          <w:lang w:val="ru-RU"/>
        </w:rPr>
        <w:t xml:space="preserve">Пункт меню </w:t>
      </w:r>
      <w:r>
        <w:rPr>
          <w:szCs w:val="18"/>
          <w:lang w:val="ru-RU"/>
        </w:rPr>
        <w:t xml:space="preserve">Письма</w:t>
      </w:r>
      <w:r>
        <w:rPr>
          <w:b w:val="0"/>
          <w:szCs w:val="18"/>
          <w:lang w:val="ru-RU"/>
        </w:rPr>
        <w:t xml:space="preserve">. Вкладка</w:t>
      </w:r>
      <w:r>
        <w:rPr>
          <w:szCs w:val="18"/>
          <w:lang w:val="ru-RU"/>
        </w:rPr>
        <w:t xml:space="preserve"> Входящие</w:t>
      </w:r>
      <w:r>
        <w:rPr>
          <w:rStyle w:val="878"/>
        </w:rPr>
      </w:r>
      <w:r>
        <w:rPr>
          <w:rStyle w:val="878"/>
        </w:rPr>
      </w:r>
    </w:p>
    <w:p>
      <w:pPr>
        <w:pStyle w:val="749"/>
        <w:ind w:left="0"/>
        <w:rPr>
          <w:szCs w:val="20"/>
        </w:rPr>
      </w:pPr>
      <w:r>
        <w:rPr>
          <w:szCs w:val="20"/>
        </w:rPr>
        <w:t xml:space="preserve">По каждому</w:t>
      </w:r>
      <w:r>
        <w:rPr>
          <w:szCs w:val="20"/>
        </w:rPr>
        <w:t xml:space="preserve"> </w:t>
      </w:r>
      <w:r>
        <w:rPr>
          <w:szCs w:val="20"/>
        </w:rPr>
        <w:t xml:space="preserve">сообщению</w:t>
      </w:r>
      <w:r>
        <w:rPr>
          <w:szCs w:val="20"/>
        </w:rPr>
        <w:t xml:space="preserve"> отображается следующая информация:</w:t>
      </w:r>
      <w:r>
        <w:rPr>
          <w:szCs w:val="20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rStyle w:val="878"/>
        </w:rPr>
        <w:t xml:space="preserve">Номер и дата </w:t>
      </w:r>
      <w:r>
        <w:rPr>
          <w:rStyle w:val="878"/>
        </w:rPr>
        <w:t xml:space="preserve">получения </w:t>
      </w:r>
      <w:r>
        <w:rPr>
          <w:rStyle w:val="878"/>
        </w:rPr>
        <w:t xml:space="preserve">письма;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rStyle w:val="878"/>
        </w:rPr>
        <w:t xml:space="preserve">Наименование почтового ящика банка, </w:t>
      </w:r>
      <w:r>
        <w:rPr>
          <w:rStyle w:val="878"/>
        </w:rPr>
        <w:t xml:space="preserve">с которого отправлено</w:t>
      </w:r>
      <w:r>
        <w:rPr>
          <w:rStyle w:val="878"/>
        </w:rPr>
        <w:t xml:space="preserve"> сообщение;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rStyle w:val="878"/>
        </w:rPr>
        <w:t xml:space="preserve">Тема и текст сообщения</w:t>
      </w:r>
      <w:r>
        <w:t xml:space="preserve">;</w:t>
      </w:r>
      <w:r/>
    </w:p>
    <w:p>
      <w:pPr>
        <w:pStyle w:val="749"/>
        <w:ind w:left="0"/>
        <w:tabs>
          <w:tab w:val="left" w:pos="2127" w:leader="none"/>
        </w:tabs>
        <w:rPr>
          <w:i/>
          <w:lang w:eastAsia="ru-RU"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</w:t>
      </w:r>
      <w:r>
        <w:rPr>
          <w:i/>
          <w:lang w:eastAsia="en-US"/>
        </w:rPr>
        <w:t xml:space="preserve">если письмо содержит признак </w:t>
      </w:r>
      <w:r>
        <w:rPr>
          <w:i/>
        </w:rPr>
        <w:t xml:space="preserve">важности</w:t>
      </w:r>
      <w:r>
        <w:rPr>
          <w:i/>
          <w:lang w:eastAsia="en-US"/>
        </w:rPr>
        <w:t xml:space="preserve">, рядом с </w:t>
      </w:r>
      <w:r>
        <w:rPr>
          <w:i/>
          <w:lang w:eastAsia="en-US"/>
        </w:rPr>
        <w:t xml:space="preserve">темой</w:t>
      </w:r>
      <w:r>
        <w:rPr>
          <w:i/>
          <w:lang w:eastAsia="en-US"/>
        </w:rPr>
        <w:t xml:space="preserve"> отображается символ </w:t>
      </w: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6675" cy="133350"/>
                <wp:effectExtent l="0" t="0" r="0" b="0"/>
                <wp:docPr id="995" name="_x0000_i217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09"/>
                        <a:stretch/>
                      </pic:blipFill>
                      <pic:spPr bwMode="auto">
                        <a:xfrm>
                          <a:off x="0" y="0"/>
                          <a:ext cx="66675" cy="133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94" o:spid="_x0000_s994" type="#_x0000_t75" style="width:5.25pt;height:10.50pt;mso-wrap-distance-left:0.00pt;mso-wrap-distance-top:0.00pt;mso-wrap-distance-right:0.00pt;mso-wrap-distance-bottom:0.00pt;" stroked="f">
                <v:path textboxrect="0,0,0,0"/>
                <v:imagedata r:id="rId1009" o:title=""/>
              </v:shape>
            </w:pict>
          </mc:Fallback>
        </mc:AlternateContent>
      </w:r>
      <w:r>
        <w:rPr>
          <w:i/>
          <w:lang w:eastAsia="ru-RU"/>
        </w:rPr>
        <w:t xml:space="preserve">.</w:t>
      </w:r>
      <w:r>
        <w:rPr>
          <w:i/>
          <w:lang w:eastAsia="ru-RU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t xml:space="preserve">Признак наличия приложенных документов.</w:t>
      </w:r>
      <w:r/>
    </w:p>
    <w:p>
      <w:pPr>
        <w:pStyle w:val="749"/>
        <w:ind w:left="0"/>
        <w:tabs>
          <w:tab w:val="left" w:pos="2127" w:leader="none"/>
        </w:tabs>
        <w:rPr>
          <w:lang w:eastAsia="ru-RU"/>
        </w:rPr>
      </w:pPr>
      <w:r>
        <w:rPr>
          <w:lang w:eastAsia="ru-RU"/>
        </w:rPr>
        <w:t xml:space="preserve">Для просмотра </w:t>
      </w:r>
      <w:r>
        <w:rPr>
          <w:lang w:eastAsia="ru-RU"/>
        </w:rPr>
        <w:t xml:space="preserve">сообщения</w:t>
      </w:r>
      <w:r>
        <w:rPr>
          <w:lang w:eastAsia="ru-RU"/>
        </w:rPr>
        <w:t xml:space="preserve"> щелкните по </w:t>
      </w:r>
      <w:r>
        <w:rPr>
          <w:lang w:eastAsia="ru-RU"/>
        </w:rPr>
        <w:t xml:space="preserve">нужной записи</w:t>
      </w:r>
      <w:r>
        <w:rPr>
          <w:lang w:eastAsia="ru-RU"/>
        </w:rPr>
        <w:t xml:space="preserve">.</w:t>
      </w:r>
      <w:r>
        <w:rPr>
          <w:lang w:eastAsia="ru-RU"/>
        </w:rPr>
        <w:t xml:space="preserve"> Подробное описание открывшейся формы приведено в разделе 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HYPERLINK  \l "_Просмотр_входящего_письма_1"</w:instrText>
      </w:r>
      <w:r>
        <w:rPr>
          <w:lang w:eastAsia="ru-RU"/>
        </w:rPr>
        <w:fldChar w:fldCharType="separate"/>
      </w:r>
      <w:r>
        <w:rPr>
          <w:rStyle w:val="782"/>
          <w:lang w:eastAsia="ru-RU"/>
        </w:rPr>
        <w:t xml:space="preserve">Просмотр </w:t>
      </w:r>
      <w:r>
        <w:rPr>
          <w:rStyle w:val="782"/>
          <w:lang w:eastAsia="ru-RU"/>
        </w:rPr>
        <w:t xml:space="preserve">в</w:t>
      </w:r>
      <w:r>
        <w:rPr>
          <w:rStyle w:val="782"/>
          <w:lang w:eastAsia="ru-RU"/>
        </w:rPr>
        <w:t xml:space="preserve">х</w:t>
      </w:r>
      <w:r>
        <w:rPr>
          <w:rStyle w:val="782"/>
          <w:lang w:eastAsia="ru-RU"/>
        </w:rPr>
        <w:t xml:space="preserve">о</w:t>
      </w:r>
      <w:r>
        <w:rPr>
          <w:rStyle w:val="782"/>
          <w:lang w:eastAsia="ru-RU"/>
        </w:rPr>
        <w:t xml:space="preserve">д</w:t>
      </w:r>
      <w:r>
        <w:rPr>
          <w:rStyle w:val="782"/>
          <w:lang w:eastAsia="ru-RU"/>
        </w:rPr>
        <w:t xml:space="preserve">ящег</w:t>
      </w:r>
      <w:r>
        <w:rPr>
          <w:rStyle w:val="782"/>
          <w:lang w:eastAsia="ru-RU"/>
        </w:rPr>
        <w:t xml:space="preserve">о </w:t>
      </w:r>
      <w:r>
        <w:rPr>
          <w:rStyle w:val="782"/>
          <w:lang w:eastAsia="ru-RU"/>
        </w:rPr>
        <w:t xml:space="preserve">пис</w:t>
      </w:r>
      <w:r>
        <w:rPr>
          <w:rStyle w:val="782"/>
          <w:lang w:eastAsia="ru-RU"/>
        </w:rPr>
        <w:t xml:space="preserve">ьма</w:t>
      </w:r>
      <w:r>
        <w:rPr>
          <w:lang w:eastAsia="ru-RU"/>
        </w:rPr>
        <w:fldChar w:fldCharType="end"/>
      </w:r>
      <w:r>
        <w:rPr>
          <w:lang w:eastAsia="ru-RU"/>
        </w:rPr>
        <w:t xml:space="preserve">.</w:t>
      </w:r>
      <w:r>
        <w:rPr>
          <w:lang w:eastAsia="ru-RU"/>
        </w:rPr>
      </w:r>
    </w:p>
    <w:p>
      <w:pPr>
        <w:pStyle w:val="753"/>
        <w:ind w:left="851"/>
        <w:tabs>
          <w:tab w:val="clear" w:pos="1560" w:leader="none"/>
          <w:tab w:val="left" w:pos="1843" w:leader="none"/>
        </w:tabs>
      </w:pPr>
      <w:r>
        <w:t xml:space="preserve">Просмотр входящего письма</w:t>
      </w:r>
      <w:r/>
    </w:p>
    <w:p>
      <w:pPr>
        <w:pStyle w:val="749"/>
        <w:ind w:left="0"/>
        <w:rPr>
          <w:rFonts w:cs="Tahoma"/>
          <w:szCs w:val="36"/>
        </w:rPr>
      </w:pPr>
      <w:r>
        <w:rPr>
          <w:rFonts w:cs="Tahoma"/>
          <w:szCs w:val="36"/>
        </w:rPr>
        <w:t xml:space="preserve">На странице просмотра входящего сообщения отображаются следующие сведения:</w:t>
      </w:r>
      <w:r>
        <w:rPr>
          <w:rFonts w:cs="Tahoma"/>
          <w:szCs w:val="36"/>
        </w:rPr>
      </w:r>
    </w:p>
    <w:p>
      <w:pPr>
        <w:pStyle w:val="749"/>
        <w:ind w:left="0" w:firstLine="0"/>
        <w:jc w:val="center"/>
        <w:spacing w:before="120" w:after="120"/>
        <w:rPr>
          <w:rFonts w:cs="Tahoma"/>
          <w:szCs w:val="36"/>
          <w:lang w:eastAsia="ru-RU"/>
        </w:rPr>
      </w:pPr>
      <w:r>
        <w:rPr>
          <w:rFonts w:cs="Tahoma"/>
          <w:szCs w:val="36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0719" cy="3406216"/>
                <wp:effectExtent l="0" t="0" r="0" b="0"/>
                <wp:docPr id="996" name="_x0000_i217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10"/>
                        <a:stretch/>
                      </pic:blipFill>
                      <pic:spPr bwMode="auto">
                        <a:xfrm>
                          <a:off x="0" y="0"/>
                          <a:ext cx="5040719" cy="340621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95" o:spid="_x0000_s995" type="#_x0000_t75" style="width:396.91pt;height:268.21pt;mso-wrap-distance-left:0.00pt;mso-wrap-distance-top:0.00pt;mso-wrap-distance-right:0.00pt;mso-wrap-distance-bottom:0.00pt;" stroked="f">
                <v:path textboxrect="0,0,0,0"/>
                <v:imagedata r:id="rId1010" o:title=""/>
              </v:shape>
            </w:pict>
          </mc:Fallback>
        </mc:AlternateContent>
      </w:r>
      <w:r>
        <w:rPr>
          <w:rFonts w:cs="Tahoma"/>
          <w:szCs w:val="36"/>
          <w:lang w:eastAsia="ru-RU"/>
        </w:rPr>
      </w:r>
      <w:r>
        <w:rPr>
          <w:rFonts w:cs="Tahoma"/>
          <w:szCs w:val="36"/>
          <w:lang w:eastAsia="ru-RU"/>
        </w:rPr>
      </w:r>
    </w:p>
    <w:p>
      <w:pPr>
        <w:pStyle w:val="820"/>
        <w:ind w:left="0" w:firstLine="0"/>
        <w:rPr>
          <w:rFonts w:cs="Tahoma"/>
          <w:szCs w:val="36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350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– </w:t>
      </w:r>
      <w:r>
        <w:rPr>
          <w:b w:val="0"/>
          <w:szCs w:val="18"/>
          <w:lang w:val="ru-RU"/>
        </w:rPr>
        <w:t xml:space="preserve">Просмотр входящего письма</w:t>
      </w:r>
      <w:r>
        <w:rPr>
          <w:rFonts w:cs="Tahoma"/>
          <w:szCs w:val="36"/>
        </w:rPr>
      </w:r>
      <w:r>
        <w:rPr>
          <w:rFonts w:cs="Tahoma"/>
          <w:szCs w:val="36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rStyle w:val="878"/>
        </w:rPr>
      </w:pPr>
      <w:r>
        <w:rPr>
          <w:rStyle w:val="878"/>
        </w:rPr>
        <w:t xml:space="preserve">Признак важности (при наличии);</w:t>
      </w:r>
      <w:r>
        <w:rPr>
          <w:rStyle w:val="878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rStyle w:val="878"/>
        </w:rPr>
      </w:pPr>
      <w:r>
        <w:rPr>
          <w:rStyle w:val="878"/>
        </w:rPr>
        <w:t xml:space="preserve">Тема письма;</w:t>
      </w:r>
      <w:r>
        <w:rPr>
          <w:rStyle w:val="878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rStyle w:val="878"/>
        </w:rPr>
        <w:t xml:space="preserve">Дата и время письма;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t xml:space="preserve">Название почтового ящика, </w:t>
      </w:r>
      <w:r>
        <w:t xml:space="preserve">с которого отправлено</w:t>
      </w:r>
      <w:r>
        <w:t xml:space="preserve"> сообщение.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t xml:space="preserve">Информация о сообщении, в ответ на которое отправлено данное письмо (при наличии). Для перехода на форму просмотра сообщения в поле «В ответ на» щелкните по соответствующей ссылке. Подробнее смотрите в разделе </w:t>
      </w:r>
      <w:r>
        <w:fldChar w:fldCharType="begin"/>
      </w:r>
      <w:r>
        <w:instrText xml:space="preserve"> HYPERLINK  \l "_Просмотр_отправленного_письма" </w:instrText>
      </w:r>
      <w:r>
        <w:fldChar w:fldCharType="separate"/>
      </w:r>
      <w:r>
        <w:rPr>
          <w:rStyle w:val="782"/>
        </w:rPr>
        <w:t xml:space="preserve">Про</w:t>
      </w:r>
      <w:r>
        <w:rPr>
          <w:rStyle w:val="782"/>
        </w:rPr>
        <w:t xml:space="preserve">с</w:t>
      </w:r>
      <w:r>
        <w:rPr>
          <w:rStyle w:val="782"/>
        </w:rPr>
        <w:t xml:space="preserve">мо</w:t>
      </w:r>
      <w:r>
        <w:rPr>
          <w:rStyle w:val="782"/>
        </w:rPr>
        <w:t xml:space="preserve">тр отправленного пи</w:t>
      </w:r>
      <w:r>
        <w:rPr>
          <w:rStyle w:val="782"/>
        </w:rPr>
        <w:t xml:space="preserve">сьма</w:t>
      </w:r>
      <w:r>
        <w:fldChar w:fldCharType="end"/>
      </w:r>
      <w:r>
        <w:t xml:space="preserve">;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t xml:space="preserve">Текст сообщения;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t xml:space="preserve">Приложенные документы</w:t>
      </w:r>
      <w:r>
        <w:t xml:space="preserve">. Для того чтобы скачать данные файлы, нажмите на ссылку </w:t>
      </w:r>
      <w:r>
        <w:rPr>
          <w:b/>
        </w:rPr>
        <w:t xml:space="preserve">Скачать</w:t>
      </w:r>
      <w:r>
        <w:t xml:space="preserve"> напротив интересующего документа;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t xml:space="preserve">Сведения об ответных письмах (при наличии). Для перехода на форму просмотра интересующего сообщения в блоке </w:t>
      </w:r>
      <w:r>
        <w:rPr>
          <w:b/>
        </w:rPr>
        <w:t xml:space="preserve">Ответные письма</w:t>
      </w:r>
      <w:r>
        <w:t xml:space="preserve"> щелкните по соответствующей ссылке.</w:t>
      </w:r>
      <w:r/>
    </w:p>
    <w:p>
      <w:pPr>
        <w:pStyle w:val="749"/>
        <w:ind w:left="0"/>
        <w:rPr>
          <w:rStyle w:val="878"/>
        </w:rPr>
      </w:pPr>
      <w:r>
        <w:rPr>
          <w:lang w:eastAsia="ru-RU"/>
        </w:rPr>
        <w:t xml:space="preserve">Для возврата</w:t>
      </w:r>
      <w:r>
        <w:rPr>
          <w:lang w:eastAsia="ru-RU"/>
        </w:rPr>
        <w:t xml:space="preserve"> </w:t>
      </w:r>
      <w:r>
        <w:rPr>
          <w:lang w:eastAsia="ru-RU"/>
        </w:rPr>
        <w:t xml:space="preserve">на предыдущую страницу</w:t>
      </w:r>
      <w:r>
        <w:rPr>
          <w:lang w:eastAsia="ru-RU"/>
        </w:rPr>
        <w:t xml:space="preserve">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98025" cy="144170"/>
                <wp:effectExtent l="0" t="0" r="0" b="0"/>
                <wp:docPr id="997" name="_x0000_i217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11"/>
                        <a:stretch/>
                      </pic:blipFill>
                      <pic:spPr bwMode="auto">
                        <a:xfrm>
                          <a:off x="0" y="0"/>
                          <a:ext cx="198025" cy="144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96" o:spid="_x0000_s996" type="#_x0000_t75" style="width:15.59pt;height:11.35pt;mso-wrap-distance-left:0.00pt;mso-wrap-distance-top:0.00pt;mso-wrap-distance-right:0.00pt;mso-wrap-distance-bottom:0.00pt;" stroked="f">
                <v:path textboxrect="0,0,0,0"/>
                <v:imagedata r:id="rId1011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>
        <w:rPr>
          <w:rStyle w:val="878"/>
        </w:rPr>
      </w:r>
      <w:r>
        <w:rPr>
          <w:rStyle w:val="878"/>
        </w:rPr>
      </w:r>
    </w:p>
    <w:p>
      <w:pPr>
        <w:pStyle w:val="749"/>
        <w:ind w:left="0"/>
        <w:rPr>
          <w:rStyle w:val="878"/>
        </w:rPr>
      </w:pPr>
      <w:r>
        <w:rPr>
          <w:lang w:val="en-US" w:eastAsia="ru-RU" w:bidi="en-US"/>
        </w:rPr>
        <w:t xml:space="preserve">Описание операций, которые </w:t>
      </w:r>
      <w:r>
        <w:rPr>
          <w:lang w:eastAsia="ru-RU" w:bidi="en-US"/>
        </w:rPr>
        <w:t xml:space="preserve">Вы можете </w:t>
      </w:r>
      <w:r>
        <w:rPr>
          <w:lang w:val="en-US" w:eastAsia="ru-RU" w:bidi="en-US"/>
        </w:rPr>
        <w:t xml:space="preserve">выполнить с входящими письмами</w:t>
      </w:r>
      <w:r>
        <w:rPr>
          <w:lang w:val="en-US" w:eastAsia="ru-RU" w:bidi="en-US"/>
        </w:rPr>
        <w:t xml:space="preserve">, приведено в разделе</w:t>
      </w:r>
      <w:r>
        <w:rPr>
          <w:lang w:eastAsia="ru-RU" w:bidi="en-US"/>
        </w:rPr>
        <w:t xml:space="preserve"> </w:t>
      </w:r>
      <w:r>
        <w:rPr>
          <w:lang w:eastAsia="ru-RU" w:bidi="en-US"/>
        </w:rPr>
        <w:fldChar w:fldCharType="begin"/>
      </w:r>
      <w:r>
        <w:rPr>
          <w:lang w:eastAsia="ru-RU" w:bidi="en-US"/>
        </w:rPr>
        <w:instrText xml:space="preserve">HYPERLINK  \l "_Операции_с_письмами"</w:instrText>
      </w:r>
      <w:r>
        <w:rPr>
          <w:lang w:eastAsia="ru-RU" w:bidi="en-US"/>
        </w:rPr>
        <w:fldChar w:fldCharType="separate"/>
      </w:r>
      <w:r>
        <w:rPr>
          <w:rStyle w:val="782"/>
          <w:lang w:eastAsia="ru-RU" w:bidi="en-US"/>
        </w:rPr>
        <w:t xml:space="preserve">Операц</w:t>
      </w:r>
      <w:r>
        <w:rPr>
          <w:rStyle w:val="782"/>
          <w:lang w:eastAsia="ru-RU" w:bidi="en-US"/>
        </w:rPr>
        <w:t xml:space="preserve">ии</w:t>
      </w:r>
      <w:r>
        <w:rPr>
          <w:rStyle w:val="782"/>
          <w:lang w:eastAsia="ru-RU" w:bidi="en-US"/>
        </w:rPr>
        <w:t xml:space="preserve"> с </w:t>
      </w:r>
      <w:r>
        <w:rPr>
          <w:rStyle w:val="782"/>
          <w:lang w:eastAsia="ru-RU" w:bidi="en-US"/>
        </w:rPr>
        <w:t xml:space="preserve">пись</w:t>
      </w:r>
      <w:r>
        <w:rPr>
          <w:rStyle w:val="782"/>
          <w:lang w:eastAsia="ru-RU" w:bidi="en-US"/>
        </w:rPr>
        <w:t xml:space="preserve">мами</w:t>
      </w:r>
      <w:r>
        <w:rPr>
          <w:lang w:eastAsia="ru-RU" w:bidi="en-US"/>
        </w:rPr>
        <w:fldChar w:fldCharType="end"/>
      </w:r>
      <w:r>
        <w:rPr>
          <w:lang w:eastAsia="ru-RU" w:bidi="en-US"/>
        </w:rPr>
        <w:t xml:space="preserve">.</w:t>
      </w:r>
      <w:r>
        <w:rPr>
          <w:rStyle w:val="878"/>
        </w:rPr>
      </w:r>
      <w:r>
        <w:rPr>
          <w:rStyle w:val="878"/>
        </w:rPr>
      </w:r>
    </w:p>
    <w:p>
      <w:pPr>
        <w:pStyle w:val="752"/>
        <w:rPr>
          <w:rFonts w:cs="Tahoma"/>
          <w:szCs w:val="36"/>
        </w:rPr>
      </w:pPr>
      <w:r>
        <w:rPr>
          <w:rStyle w:val="878"/>
        </w:rPr>
        <w:t xml:space="preserve">Отправленные</w:t>
      </w:r>
      <w:r>
        <w:rPr>
          <w:rFonts w:cs="Tahoma"/>
          <w:szCs w:val="36"/>
        </w:rPr>
        <w:t xml:space="preserve"> письма</w:t>
      </w:r>
      <w:r>
        <w:rPr>
          <w:rFonts w:cs="Tahoma"/>
          <w:szCs w:val="36"/>
        </w:rPr>
      </w:r>
      <w:r>
        <w:rPr>
          <w:rFonts w:cs="Tahoma"/>
          <w:szCs w:val="36"/>
        </w:rPr>
      </w:r>
    </w:p>
    <w:p>
      <w:pPr>
        <w:pStyle w:val="826"/>
        <w:ind w:left="0"/>
        <w:spacing w:after="120"/>
        <w:widowControl w:val="off"/>
        <w:tabs>
          <w:tab w:val="left" w:pos="1134" w:leader="none"/>
        </w:tabs>
        <w:rPr>
          <w:rFonts w:cs="Tahoma"/>
          <w:szCs w:val="36"/>
        </w:rPr>
      </w:pPr>
      <w:r>
        <w:rPr>
          <w:rFonts w:cs="Tahoma"/>
          <w:szCs w:val="36"/>
        </w:rPr>
        <w:fldChar w:fldCharType="begin"/>
      </w:r>
      <w:r>
        <w:rPr>
          <w:rFonts w:cs="Tahoma"/>
          <w:szCs w:val="36"/>
        </w:rPr>
        <w:instrText xml:space="preserve"> HYPERLINK  \l "_Просмотр_отправленного_письма" </w:instrText>
      </w:r>
      <w:r>
        <w:rPr>
          <w:rFonts w:cs="Tahoma"/>
          <w:szCs w:val="36"/>
        </w:rPr>
        <w:fldChar w:fldCharType="separate"/>
      </w:r>
      <w:r>
        <w:rPr>
          <w:rStyle w:val="782"/>
          <w:rFonts w:cs="Tahoma"/>
          <w:szCs w:val="36"/>
        </w:rPr>
        <w:t xml:space="preserve">Просмотр </w:t>
      </w:r>
      <w:r>
        <w:rPr>
          <w:rStyle w:val="782"/>
          <w:rFonts w:cs="Tahoma"/>
          <w:szCs w:val="36"/>
        </w:rPr>
        <w:t xml:space="preserve">отп</w:t>
      </w:r>
      <w:r>
        <w:rPr>
          <w:rStyle w:val="782"/>
          <w:rFonts w:cs="Tahoma"/>
          <w:szCs w:val="36"/>
        </w:rPr>
        <w:t xml:space="preserve">р</w:t>
      </w:r>
      <w:r>
        <w:rPr>
          <w:rStyle w:val="782"/>
          <w:rFonts w:cs="Tahoma"/>
          <w:szCs w:val="36"/>
        </w:rPr>
        <w:t xml:space="preserve">авле</w:t>
      </w:r>
      <w:r>
        <w:rPr>
          <w:rStyle w:val="782"/>
          <w:rFonts w:cs="Tahoma"/>
          <w:szCs w:val="36"/>
        </w:rPr>
        <w:t xml:space="preserve">нного письма</w:t>
      </w:r>
      <w:r>
        <w:rPr>
          <w:rFonts w:cs="Tahoma"/>
          <w:szCs w:val="36"/>
        </w:rPr>
        <w:fldChar w:fldCharType="end"/>
      </w:r>
      <w:r>
        <w:rPr>
          <w:rFonts w:cs="Tahoma"/>
          <w:szCs w:val="36"/>
        </w:rPr>
      </w:r>
      <w:r>
        <w:rPr>
          <w:rFonts w:cs="Tahoma"/>
          <w:szCs w:val="36"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i/>
        </w:rPr>
      </w:pPr>
      <w:r>
        <w:rPr>
          <w:rFonts w:cs="Tahoma"/>
          <w:szCs w:val="36"/>
        </w:rPr>
        <w:t xml:space="preserve">На вкладке </w:t>
      </w:r>
      <w:r>
        <w:rPr>
          <w:rFonts w:cs="Tahoma"/>
          <w:b/>
          <w:szCs w:val="36"/>
        </w:rPr>
        <w:t xml:space="preserve">Исходящие</w:t>
      </w:r>
      <w:r>
        <w:rPr>
          <w:rFonts w:cs="Tahoma"/>
          <w:szCs w:val="36"/>
        </w:rPr>
        <w:t xml:space="preserve"> </w:t>
      </w:r>
      <w:r>
        <w:rPr>
          <w:rStyle w:val="786"/>
        </w:rPr>
        <w:t xml:space="preserve">показан список исходящих писем </w:t>
      </w:r>
      <w:r>
        <w:rPr>
          <w:rStyle w:val="786"/>
        </w:rPr>
        <w:t xml:space="preserve">Вашей организации</w:t>
      </w:r>
      <w:r>
        <w:rPr>
          <w:rStyle w:val="786"/>
        </w:rPr>
        <w:t xml:space="preserve">.</w:t>
      </w:r>
      <w:r>
        <w:rPr>
          <w:i/>
        </w:rPr>
      </w:r>
      <w:r>
        <w:rPr>
          <w:i/>
        </w:rPr>
      </w:r>
    </w:p>
    <w:p>
      <w:pPr>
        <w:pStyle w:val="826"/>
        <w:ind w:left="0"/>
        <w:tabs>
          <w:tab w:val="left" w:pos="1134" w:leader="none"/>
        </w:tabs>
      </w:pPr>
      <w:r>
        <w:t xml:space="preserve">Если Вы хотите быстро найти интересующие записи, в строке поиска задайте следующие параметры: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 или тему письма;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Название почтового ящика, </w:t>
      </w:r>
      <w:r>
        <w:t xml:space="preserve">на который</w:t>
      </w:r>
      <w:r>
        <w:t xml:space="preserve"> направлено письмо;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Диапазон дат, </w:t>
      </w:r>
      <w:r>
        <w:t xml:space="preserve">когда сообщение было отправлено.</w:t>
      </w:r>
      <w:r/>
    </w:p>
    <w:p>
      <w:pPr>
        <w:pStyle w:val="749"/>
        <w:ind w:left="0"/>
      </w:pPr>
      <w:r>
        <w:t xml:space="preserve">В результате на экране будут показаны записи, </w:t>
      </w:r>
      <w:r>
        <w:t xml:space="preserve">соответствующие условиям поиска.</w:t>
      </w:r>
      <w:r/>
    </w:p>
    <w:p>
      <w:pPr>
        <w:pStyle w:val="749"/>
        <w:ind w:left="0" w:firstLine="0"/>
        <w:jc w:val="center"/>
        <w:spacing w:before="120" w:after="120"/>
        <w:rPr>
          <w:rStyle w:val="878"/>
          <w:lang w:eastAsia="ru-RU"/>
        </w:rPr>
      </w:pPr>
      <w:r>
        <w:rPr>
          <w:rStyle w:val="87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6503" cy="1833461"/>
                <wp:effectExtent l="0" t="0" r="0" b="0"/>
                <wp:docPr id="998" name="_x0000_i217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12"/>
                        <a:stretch/>
                      </pic:blipFill>
                      <pic:spPr bwMode="auto">
                        <a:xfrm>
                          <a:off x="0" y="0"/>
                          <a:ext cx="5036503" cy="183346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97" o:spid="_x0000_s997" type="#_x0000_t75" style="width:396.58pt;height:144.37pt;mso-wrap-distance-left:0.00pt;mso-wrap-distance-top:0.00pt;mso-wrap-distance-right:0.00pt;mso-wrap-distance-bottom:0.00pt;" stroked="f">
                <v:path textboxrect="0,0,0,0"/>
                <v:imagedata r:id="rId1012" o:title=""/>
              </v:shape>
            </w:pict>
          </mc:Fallback>
        </mc:AlternateContent>
      </w:r>
      <w:r>
        <w:rPr>
          <w:rStyle w:val="878"/>
          <w:lang w:eastAsia="ru-RU"/>
        </w:rPr>
      </w:r>
      <w:r>
        <w:rPr>
          <w:rStyle w:val="878"/>
          <w:lang w:eastAsia="ru-RU"/>
        </w:rPr>
      </w:r>
    </w:p>
    <w:p>
      <w:pPr>
        <w:pStyle w:val="820"/>
        <w:ind w:left="0" w:firstLine="0"/>
        <w:rPr>
          <w:rStyle w:val="878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351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– </w:t>
      </w:r>
      <w:r>
        <w:rPr>
          <w:b w:val="0"/>
          <w:szCs w:val="18"/>
          <w:lang w:val="ru-RU"/>
        </w:rPr>
        <w:t xml:space="preserve">Пункт меню </w:t>
      </w:r>
      <w:r>
        <w:rPr>
          <w:szCs w:val="18"/>
          <w:lang w:val="ru-RU"/>
        </w:rPr>
        <w:t xml:space="preserve">Письма</w:t>
      </w:r>
      <w:r>
        <w:rPr>
          <w:b w:val="0"/>
          <w:szCs w:val="18"/>
          <w:lang w:val="ru-RU"/>
        </w:rPr>
        <w:t xml:space="preserve">. Вкладка</w:t>
      </w:r>
      <w:r>
        <w:rPr>
          <w:szCs w:val="18"/>
          <w:lang w:val="ru-RU"/>
        </w:rPr>
        <w:t xml:space="preserve"> </w:t>
      </w:r>
      <w:r>
        <w:rPr>
          <w:szCs w:val="18"/>
          <w:lang w:val="ru-RU"/>
        </w:rPr>
        <w:t xml:space="preserve">Исходящие</w:t>
      </w:r>
      <w:r>
        <w:rPr>
          <w:rStyle w:val="878"/>
        </w:rPr>
      </w:r>
      <w:r>
        <w:rPr>
          <w:rStyle w:val="878"/>
        </w:rPr>
      </w:r>
    </w:p>
    <w:p>
      <w:pPr>
        <w:pStyle w:val="749"/>
        <w:ind w:left="0"/>
        <w:rPr>
          <w:szCs w:val="20"/>
        </w:rPr>
      </w:pPr>
      <w:r>
        <w:rPr>
          <w:szCs w:val="20"/>
        </w:rPr>
        <w:t xml:space="preserve">По каждому</w:t>
      </w:r>
      <w:r>
        <w:rPr>
          <w:szCs w:val="20"/>
        </w:rPr>
        <w:t xml:space="preserve"> </w:t>
      </w:r>
      <w:r>
        <w:rPr>
          <w:szCs w:val="20"/>
        </w:rPr>
        <w:t xml:space="preserve">сообщению</w:t>
      </w:r>
      <w:r>
        <w:rPr>
          <w:szCs w:val="20"/>
        </w:rPr>
        <w:t xml:space="preserve"> отображается следующая информация:</w:t>
      </w:r>
      <w:r>
        <w:rPr>
          <w:szCs w:val="20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rStyle w:val="878"/>
        </w:rPr>
        <w:t xml:space="preserve">Номер, дата и время отправки письма;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rStyle w:val="878"/>
        </w:rPr>
        <w:t xml:space="preserve">Статус</w:t>
      </w:r>
      <w:r>
        <w:t xml:space="preserve"> </w:t>
      </w:r>
      <w:r>
        <w:t xml:space="preserve">письма</w:t>
      </w:r>
      <w:r>
        <w:t xml:space="preserve">. Подробную информацию о статусах смотрите в разделе</w:t>
      </w:r>
      <w:r>
        <w:t xml:space="preserve"> </w:t>
      </w:r>
      <w:r>
        <w:fldChar w:fldCharType="begin"/>
      </w:r>
      <w:r>
        <w:instrText xml:space="preserve">HYPERLINK  \l "_Статусы_писем_1"</w:instrText>
      </w:r>
      <w:r>
        <w:fldChar w:fldCharType="separate"/>
      </w:r>
      <w:r>
        <w:rPr>
          <w:rStyle w:val="782"/>
        </w:rPr>
        <w:t xml:space="preserve">Ст</w:t>
      </w:r>
      <w:r>
        <w:rPr>
          <w:rStyle w:val="782"/>
        </w:rPr>
        <w:t xml:space="preserve">атусы </w:t>
      </w:r>
      <w:r>
        <w:rPr>
          <w:rStyle w:val="782"/>
        </w:rPr>
        <w:t xml:space="preserve">п</w:t>
      </w:r>
      <w:r>
        <w:rPr>
          <w:rStyle w:val="782"/>
        </w:rPr>
        <w:t xml:space="preserve">и</w:t>
      </w:r>
      <w:r>
        <w:rPr>
          <w:rStyle w:val="782"/>
        </w:rPr>
        <w:t xml:space="preserve">сем</w:t>
      </w:r>
      <w:r>
        <w:fldChar w:fldCharType="end"/>
      </w:r>
      <w:r>
        <w:t xml:space="preserve">;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rStyle w:val="878"/>
        </w:rPr>
        <w:t xml:space="preserve">Наименование почтового ящика банка, </w:t>
      </w:r>
      <w:r>
        <w:rPr>
          <w:rStyle w:val="878"/>
        </w:rPr>
        <w:t xml:space="preserve">на который</w:t>
      </w:r>
      <w:r>
        <w:rPr>
          <w:rStyle w:val="878"/>
        </w:rPr>
        <w:t xml:space="preserve"> направлено сообщение;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rStyle w:val="878"/>
        </w:rPr>
        <w:t xml:space="preserve">Тема и текст сообщения</w:t>
      </w:r>
      <w:r>
        <w:t xml:space="preserve">;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t xml:space="preserve">Признак наличия приложенных документов.</w:t>
      </w:r>
      <w:r/>
    </w:p>
    <w:p>
      <w:pPr>
        <w:pStyle w:val="749"/>
        <w:ind w:left="0"/>
        <w:tabs>
          <w:tab w:val="left" w:pos="2127" w:leader="none"/>
        </w:tabs>
        <w:rPr>
          <w:lang w:eastAsia="ru-RU"/>
        </w:rPr>
      </w:pPr>
      <w:r>
        <w:rPr>
          <w:lang w:eastAsia="ru-RU"/>
        </w:rPr>
        <w:t xml:space="preserve">Для просмотра </w:t>
      </w:r>
      <w:r>
        <w:rPr>
          <w:lang w:eastAsia="ru-RU"/>
        </w:rPr>
        <w:t xml:space="preserve">сообщения</w:t>
      </w:r>
      <w:r>
        <w:rPr>
          <w:lang w:eastAsia="ru-RU"/>
        </w:rPr>
        <w:t xml:space="preserve"> щелкните по </w:t>
      </w:r>
      <w:r>
        <w:rPr>
          <w:lang w:eastAsia="ru-RU"/>
        </w:rPr>
        <w:t xml:space="preserve">нужной записи</w:t>
      </w:r>
      <w:r>
        <w:rPr>
          <w:lang w:eastAsia="ru-RU"/>
        </w:rPr>
        <w:t xml:space="preserve">.</w:t>
      </w:r>
      <w:r>
        <w:rPr>
          <w:lang w:eastAsia="ru-RU"/>
        </w:rPr>
        <w:t xml:space="preserve"> Подробное описание открывшейся формы смотрите</w:t>
      </w:r>
      <w:r>
        <w:rPr>
          <w:lang w:eastAsia="ru-RU"/>
        </w:rPr>
        <w:t xml:space="preserve"> в разделе</w:t>
      </w:r>
      <w:r>
        <w:rPr>
          <w:lang w:eastAsia="ru-RU"/>
        </w:rPr>
        <w:t xml:space="preserve"> 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HYPERLINK  \l "_Просмотр_отправленного_письма"</w:instrText>
      </w:r>
      <w:r>
        <w:rPr>
          <w:lang w:eastAsia="ru-RU"/>
        </w:rPr>
        <w:fldChar w:fldCharType="separate"/>
      </w:r>
      <w:r>
        <w:rPr>
          <w:rStyle w:val="782"/>
          <w:lang w:eastAsia="ru-RU"/>
        </w:rPr>
        <w:t xml:space="preserve">Просмотр </w:t>
      </w:r>
      <w:r>
        <w:rPr>
          <w:rStyle w:val="782"/>
          <w:lang w:eastAsia="ru-RU"/>
        </w:rPr>
        <w:t xml:space="preserve">о</w:t>
      </w:r>
      <w:r>
        <w:rPr>
          <w:rStyle w:val="782"/>
          <w:lang w:eastAsia="ru-RU"/>
        </w:rPr>
        <w:t xml:space="preserve">тп</w:t>
      </w:r>
      <w:r>
        <w:rPr>
          <w:rStyle w:val="782"/>
          <w:lang w:eastAsia="ru-RU"/>
        </w:rPr>
        <w:t xml:space="preserve">р</w:t>
      </w:r>
      <w:r>
        <w:rPr>
          <w:rStyle w:val="782"/>
          <w:lang w:eastAsia="ru-RU"/>
        </w:rPr>
        <w:t xml:space="preserve">авл</w:t>
      </w:r>
      <w:r>
        <w:rPr>
          <w:rStyle w:val="782"/>
          <w:lang w:eastAsia="ru-RU"/>
        </w:rPr>
        <w:t xml:space="preserve">ен</w:t>
      </w:r>
      <w:r>
        <w:rPr>
          <w:rStyle w:val="782"/>
          <w:lang w:eastAsia="ru-RU"/>
        </w:rPr>
        <w:t xml:space="preserve">ного письма</w:t>
      </w:r>
      <w:r>
        <w:rPr>
          <w:lang w:eastAsia="ru-RU"/>
        </w:rPr>
        <w:fldChar w:fldCharType="end"/>
      </w:r>
      <w:r>
        <w:rPr>
          <w:lang w:eastAsia="ru-RU"/>
        </w:rPr>
        <w:t xml:space="preserve">.</w:t>
      </w:r>
      <w:r>
        <w:rPr>
          <w:lang w:eastAsia="ru-RU"/>
        </w:rPr>
      </w:r>
    </w:p>
    <w:p>
      <w:pPr>
        <w:pStyle w:val="753"/>
        <w:ind w:left="851"/>
        <w:tabs>
          <w:tab w:val="clear" w:pos="1560" w:leader="none"/>
          <w:tab w:val="left" w:pos="1843" w:leader="none"/>
        </w:tabs>
      </w:pPr>
      <w:r>
        <w:t xml:space="preserve">Просмотр отправленного письма</w:t>
      </w:r>
      <w:r/>
    </w:p>
    <w:p>
      <w:pPr>
        <w:pStyle w:val="749"/>
        <w:ind w:left="0"/>
        <w:rPr>
          <w:rFonts w:cs="Tahoma"/>
          <w:szCs w:val="36"/>
        </w:rPr>
      </w:pPr>
      <w:r>
        <w:rPr>
          <w:rFonts w:cs="Tahoma"/>
          <w:szCs w:val="36"/>
        </w:rPr>
        <w:t xml:space="preserve">На странице просмотра сообщения, отправленного </w:t>
      </w:r>
      <w:r>
        <w:rPr>
          <w:rFonts w:cs="Tahoma"/>
          <w:szCs w:val="36"/>
        </w:rPr>
        <w:t xml:space="preserve">в банк</w:t>
      </w:r>
      <w:r>
        <w:rPr>
          <w:rFonts w:cs="Tahoma"/>
          <w:szCs w:val="36"/>
        </w:rPr>
        <w:t xml:space="preserve">, отображаются следующие сведения:</w:t>
      </w:r>
      <w:r>
        <w:rPr>
          <w:rFonts w:cs="Tahoma"/>
          <w:szCs w:val="36"/>
        </w:rPr>
      </w:r>
    </w:p>
    <w:p>
      <w:pPr>
        <w:pStyle w:val="749"/>
        <w:ind w:left="0" w:firstLine="0"/>
        <w:jc w:val="center"/>
        <w:spacing w:before="120" w:after="120"/>
        <w:rPr>
          <w:rFonts w:cs="Tahoma"/>
          <w:szCs w:val="36"/>
          <w:lang w:eastAsia="ru-RU"/>
        </w:rPr>
      </w:pPr>
      <w:r>
        <w:rPr>
          <w:rFonts w:cs="Tahoma"/>
          <w:szCs w:val="36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6503" cy="2746350"/>
                <wp:effectExtent l="0" t="0" r="0" b="0"/>
                <wp:docPr id="999" name="_x0000_i217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13"/>
                        <a:stretch/>
                      </pic:blipFill>
                      <pic:spPr bwMode="auto">
                        <a:xfrm>
                          <a:off x="0" y="0"/>
                          <a:ext cx="5036503" cy="2746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98" o:spid="_x0000_s998" type="#_x0000_t75" style="width:396.58pt;height:216.25pt;mso-wrap-distance-left:0.00pt;mso-wrap-distance-top:0.00pt;mso-wrap-distance-right:0.00pt;mso-wrap-distance-bottom:0.00pt;" stroked="f">
                <v:path textboxrect="0,0,0,0"/>
                <v:imagedata r:id="rId1013" o:title=""/>
              </v:shape>
            </w:pict>
          </mc:Fallback>
        </mc:AlternateContent>
      </w:r>
      <w:r>
        <w:rPr>
          <w:rFonts w:cs="Tahoma"/>
          <w:szCs w:val="36"/>
          <w:lang w:eastAsia="ru-RU"/>
        </w:rPr>
      </w:r>
      <w:r>
        <w:rPr>
          <w:rFonts w:cs="Tahoma"/>
          <w:szCs w:val="36"/>
          <w:lang w:eastAsia="ru-RU"/>
        </w:rPr>
      </w:r>
    </w:p>
    <w:p>
      <w:pPr>
        <w:pStyle w:val="820"/>
        <w:ind w:left="0" w:firstLine="0"/>
        <w:rPr>
          <w:rFonts w:cs="Tahoma"/>
          <w:szCs w:val="36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352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– </w:t>
      </w:r>
      <w:r>
        <w:rPr>
          <w:b w:val="0"/>
          <w:szCs w:val="18"/>
          <w:lang w:val="ru-RU"/>
        </w:rPr>
        <w:t xml:space="preserve">Просмотр отправленного письма</w:t>
      </w:r>
      <w:r>
        <w:rPr>
          <w:rFonts w:cs="Tahoma"/>
          <w:szCs w:val="36"/>
        </w:rPr>
      </w:r>
      <w:r>
        <w:rPr>
          <w:rFonts w:cs="Tahoma"/>
          <w:szCs w:val="36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rStyle w:val="878"/>
        </w:rPr>
      </w:pPr>
      <w:r>
        <w:rPr>
          <w:rStyle w:val="878"/>
        </w:rPr>
        <w:t xml:space="preserve">Тема письма;</w:t>
      </w:r>
      <w:r>
        <w:rPr>
          <w:rStyle w:val="878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rStyle w:val="878"/>
        </w:rPr>
        <w:t xml:space="preserve">Статус</w:t>
      </w:r>
      <w:r>
        <w:t xml:space="preserve"> </w:t>
      </w:r>
      <w:r>
        <w:t xml:space="preserve">сообщения</w:t>
      </w:r>
      <w:r>
        <w:t xml:space="preserve">. Подробную информацию о статусах смотрите в разделе</w:t>
      </w:r>
      <w:r>
        <w:t xml:space="preserve"> </w:t>
      </w:r>
      <w:r>
        <w:fldChar w:fldCharType="begin"/>
      </w:r>
      <w:r>
        <w:instrText xml:space="preserve">HYPERLINK  \l "_Статусы_писем_1"</w:instrText>
      </w:r>
      <w:r>
        <w:fldChar w:fldCharType="separate"/>
      </w:r>
      <w:r>
        <w:rPr>
          <w:rStyle w:val="782"/>
        </w:rPr>
        <w:t xml:space="preserve">Статус</w:t>
      </w:r>
      <w:r>
        <w:rPr>
          <w:rStyle w:val="782"/>
        </w:rPr>
        <w:t xml:space="preserve">ы</w:t>
      </w:r>
      <w:r>
        <w:rPr>
          <w:rStyle w:val="782"/>
        </w:rPr>
        <w:t xml:space="preserve"> </w:t>
      </w:r>
      <w:r>
        <w:rPr>
          <w:rStyle w:val="782"/>
        </w:rPr>
        <w:t xml:space="preserve">пи</w:t>
      </w:r>
      <w:r>
        <w:rPr>
          <w:rStyle w:val="782"/>
        </w:rPr>
        <w:t xml:space="preserve">с</w:t>
      </w:r>
      <w:r>
        <w:rPr>
          <w:rStyle w:val="782"/>
        </w:rPr>
        <w:t xml:space="preserve">ем</w:t>
      </w:r>
      <w:r>
        <w:fldChar w:fldCharType="end"/>
      </w:r>
      <w:r>
        <w:t xml:space="preserve">;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rStyle w:val="878"/>
        </w:rPr>
      </w:pPr>
      <w:r>
        <w:t xml:space="preserve">Дата и время отправки сообщения;</w:t>
      </w:r>
      <w:r>
        <w:rPr>
          <w:rStyle w:val="878"/>
        </w:rPr>
      </w:r>
      <w:r>
        <w:rPr>
          <w:rStyle w:val="878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t xml:space="preserve">Название почтового ящика, </w:t>
      </w:r>
      <w:r>
        <w:t xml:space="preserve">на который</w:t>
      </w:r>
      <w:r>
        <w:t xml:space="preserve"> направлено сообщение;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rStyle w:val="878"/>
        </w:rPr>
      </w:pPr>
      <w:r>
        <w:t xml:space="preserve">Информация о сообщении, в ответ на которое отправлено данное письмо (при наличии). Для перехода на форму просмотра сообщения в поле «В ответ на» щелкните по соответствующей ссылке. Подробнее смотрите в разделе </w:t>
      </w:r>
      <w:r>
        <w:fldChar w:fldCharType="begin"/>
      </w:r>
      <w:r>
        <w:instrText xml:space="preserve"> HYPERLINK  \l "_Просмотр_входящего_письма_1" </w:instrText>
      </w:r>
      <w:r>
        <w:fldChar w:fldCharType="separate"/>
      </w:r>
      <w:r>
        <w:rPr>
          <w:rStyle w:val="782"/>
        </w:rPr>
        <w:t xml:space="preserve">Про</w:t>
      </w:r>
      <w:r>
        <w:rPr>
          <w:rStyle w:val="782"/>
        </w:rPr>
        <w:t xml:space="preserve">см</w:t>
      </w:r>
      <w:r>
        <w:rPr>
          <w:rStyle w:val="782"/>
        </w:rPr>
        <w:t xml:space="preserve">о</w:t>
      </w:r>
      <w:r>
        <w:rPr>
          <w:rStyle w:val="782"/>
        </w:rPr>
        <w:t xml:space="preserve">тр входящег</w:t>
      </w:r>
      <w:r>
        <w:rPr>
          <w:rStyle w:val="782"/>
        </w:rPr>
        <w:t xml:space="preserve">о письма</w:t>
      </w:r>
      <w:r>
        <w:fldChar w:fldCharType="end"/>
      </w:r>
      <w:r>
        <w:t xml:space="preserve">;</w:t>
      </w:r>
      <w:r>
        <w:rPr>
          <w:rStyle w:val="878"/>
        </w:rPr>
      </w:r>
      <w:r>
        <w:rPr>
          <w:rStyle w:val="878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t xml:space="preserve">Текст сообщения;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t xml:space="preserve">Приложенные документы</w:t>
      </w:r>
      <w:r>
        <w:t xml:space="preserve">. Для того чтобы скачать данные файлы, нажмите на ссылку </w:t>
      </w:r>
      <w:r>
        <w:rPr>
          <w:b/>
        </w:rPr>
        <w:t xml:space="preserve">Скачать</w:t>
      </w:r>
      <w:r>
        <w:t xml:space="preserve"> напротив интересующего документа;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t xml:space="preserve">Сведения об ответных письмах (при наличии). Для перехода на форму просмотра интересующего сообщения в блоке </w:t>
      </w:r>
      <w:r>
        <w:rPr>
          <w:b/>
        </w:rPr>
        <w:t xml:space="preserve">Ответные письма</w:t>
      </w:r>
      <w:r>
        <w:t xml:space="preserve"> щелкните по соответствующей ссылке.</w:t>
      </w:r>
      <w:r/>
    </w:p>
    <w:p>
      <w:pPr>
        <w:pStyle w:val="749"/>
        <w:ind w:left="0"/>
        <w:rPr>
          <w:rStyle w:val="878"/>
        </w:rPr>
      </w:pPr>
      <w:r>
        <w:rPr>
          <w:lang w:eastAsia="ru-RU"/>
        </w:rPr>
        <w:t xml:space="preserve">Для возврата</w:t>
      </w:r>
      <w:r>
        <w:rPr>
          <w:lang w:eastAsia="ru-RU"/>
        </w:rPr>
        <w:t xml:space="preserve"> </w:t>
      </w:r>
      <w:r>
        <w:rPr>
          <w:lang w:eastAsia="ru-RU"/>
        </w:rPr>
        <w:t xml:space="preserve">на предыдущую страницу</w:t>
      </w:r>
      <w:r>
        <w:rPr>
          <w:lang w:eastAsia="ru-RU"/>
        </w:rPr>
        <w:t xml:space="preserve">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98025" cy="144170"/>
                <wp:effectExtent l="0" t="0" r="0" b="0"/>
                <wp:docPr id="1000" name="_x0000_i217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14"/>
                        <a:stretch/>
                      </pic:blipFill>
                      <pic:spPr bwMode="auto">
                        <a:xfrm>
                          <a:off x="0" y="0"/>
                          <a:ext cx="198025" cy="144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99" o:spid="_x0000_s999" type="#_x0000_t75" style="width:15.59pt;height:11.35pt;mso-wrap-distance-left:0.00pt;mso-wrap-distance-top:0.00pt;mso-wrap-distance-right:0.00pt;mso-wrap-distance-bottom:0.00pt;" stroked="f">
                <v:path textboxrect="0,0,0,0"/>
                <v:imagedata r:id="rId1014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>
        <w:rPr>
          <w:rStyle w:val="878"/>
        </w:rPr>
      </w:r>
      <w:r>
        <w:rPr>
          <w:rStyle w:val="878"/>
        </w:rPr>
      </w:r>
    </w:p>
    <w:p>
      <w:pPr>
        <w:pStyle w:val="749"/>
        <w:ind w:left="0"/>
        <w:rPr>
          <w:rFonts w:cs="Tahoma"/>
          <w:szCs w:val="36"/>
        </w:rPr>
      </w:pPr>
      <w:r>
        <w:rPr>
          <w:lang w:val="en-US" w:eastAsia="ru-RU" w:bidi="en-US"/>
        </w:rPr>
        <w:t xml:space="preserve">Описание операций, которые </w:t>
      </w:r>
      <w:r>
        <w:rPr>
          <w:lang w:eastAsia="ru-RU" w:bidi="en-US"/>
        </w:rPr>
        <w:t xml:space="preserve">Вы можете </w:t>
      </w:r>
      <w:r>
        <w:rPr>
          <w:lang w:val="en-US" w:eastAsia="ru-RU" w:bidi="en-US"/>
        </w:rPr>
        <w:t xml:space="preserve">выполнить с </w:t>
      </w:r>
      <w:r>
        <w:rPr>
          <w:lang w:eastAsia="ru-RU" w:bidi="en-US"/>
        </w:rPr>
        <w:t xml:space="preserve">исходящими</w:t>
      </w:r>
      <w:r>
        <w:rPr>
          <w:lang w:val="en-US" w:eastAsia="ru-RU" w:bidi="en-US"/>
        </w:rPr>
        <w:t xml:space="preserve"> письмами</w:t>
      </w:r>
      <w:r>
        <w:rPr>
          <w:lang w:val="en-US" w:eastAsia="ru-RU" w:bidi="en-US"/>
        </w:rPr>
        <w:t xml:space="preserve">, приведено в разделе</w:t>
      </w:r>
      <w:r>
        <w:rPr>
          <w:lang w:eastAsia="ru-RU" w:bidi="en-US"/>
        </w:rPr>
        <w:t xml:space="preserve"> </w:t>
      </w:r>
      <w:r>
        <w:rPr>
          <w:lang w:eastAsia="ru-RU" w:bidi="en-US"/>
        </w:rPr>
        <w:fldChar w:fldCharType="begin"/>
      </w:r>
      <w:r>
        <w:rPr>
          <w:lang w:eastAsia="ru-RU" w:bidi="en-US"/>
        </w:rPr>
        <w:instrText xml:space="preserve">HYPERLINK  \l "_Операции_с_письмами"</w:instrText>
      </w:r>
      <w:r>
        <w:rPr>
          <w:lang w:eastAsia="ru-RU" w:bidi="en-US"/>
        </w:rPr>
        <w:fldChar w:fldCharType="separate"/>
      </w:r>
      <w:r>
        <w:rPr>
          <w:rStyle w:val="782"/>
          <w:lang w:eastAsia="ru-RU" w:bidi="en-US"/>
        </w:rPr>
        <w:t xml:space="preserve">Опер</w:t>
      </w:r>
      <w:r>
        <w:rPr>
          <w:rStyle w:val="782"/>
          <w:lang w:eastAsia="ru-RU" w:bidi="en-US"/>
        </w:rPr>
        <w:t xml:space="preserve">ации</w:t>
      </w:r>
      <w:r>
        <w:rPr>
          <w:rStyle w:val="782"/>
          <w:lang w:eastAsia="ru-RU" w:bidi="en-US"/>
        </w:rPr>
        <w:t xml:space="preserve"> с</w:t>
      </w:r>
      <w:r>
        <w:rPr>
          <w:rStyle w:val="782"/>
          <w:lang w:eastAsia="ru-RU" w:bidi="en-US"/>
        </w:rPr>
        <w:t xml:space="preserve"> </w:t>
      </w:r>
      <w:r>
        <w:rPr>
          <w:rStyle w:val="782"/>
          <w:lang w:eastAsia="ru-RU" w:bidi="en-US"/>
        </w:rPr>
        <w:t xml:space="preserve">пи</w:t>
      </w:r>
      <w:r>
        <w:rPr>
          <w:rStyle w:val="782"/>
          <w:lang w:eastAsia="ru-RU" w:bidi="en-US"/>
        </w:rPr>
        <w:t xml:space="preserve">с</w:t>
      </w:r>
      <w:r>
        <w:rPr>
          <w:rStyle w:val="782"/>
          <w:lang w:eastAsia="ru-RU" w:bidi="en-US"/>
        </w:rPr>
        <w:t xml:space="preserve">ьмами</w:t>
      </w:r>
      <w:r>
        <w:rPr>
          <w:lang w:eastAsia="ru-RU" w:bidi="en-US"/>
        </w:rPr>
        <w:fldChar w:fldCharType="end"/>
      </w:r>
      <w:r>
        <w:rPr>
          <w:lang w:eastAsia="ru-RU" w:bidi="en-US"/>
        </w:rPr>
        <w:t xml:space="preserve">.</w:t>
      </w:r>
      <w:r>
        <w:rPr>
          <w:rFonts w:cs="Tahoma"/>
          <w:szCs w:val="36"/>
        </w:rPr>
      </w:r>
      <w:r>
        <w:rPr>
          <w:rFonts w:cs="Tahoma"/>
          <w:szCs w:val="36"/>
        </w:rPr>
      </w:r>
    </w:p>
    <w:p>
      <w:pPr>
        <w:pStyle w:val="752"/>
        <w:rPr>
          <w:rFonts w:cs="Tahoma"/>
          <w:szCs w:val="36"/>
        </w:rPr>
      </w:pPr>
      <w:r>
        <w:rPr>
          <w:rStyle w:val="878"/>
        </w:rPr>
        <w:t xml:space="preserve">Черновики</w:t>
      </w:r>
      <w:r>
        <w:rPr>
          <w:rStyle w:val="878"/>
          <w:lang w:val="ru-RU"/>
        </w:rPr>
        <w:t xml:space="preserve"> писем</w:t>
      </w:r>
      <w:r>
        <w:rPr>
          <w:rFonts w:cs="Tahoma"/>
          <w:szCs w:val="36"/>
        </w:rPr>
      </w:r>
      <w:r>
        <w:rPr>
          <w:rFonts w:cs="Tahoma"/>
          <w:szCs w:val="36"/>
        </w:rPr>
      </w:r>
    </w:p>
    <w:p>
      <w:pPr>
        <w:pStyle w:val="826"/>
        <w:ind w:left="0"/>
        <w:widowControl w:val="off"/>
        <w:rPr>
          <w:rStyle w:val="786"/>
        </w:rPr>
      </w:pPr>
      <w:r>
        <w:rPr>
          <w:rStyle w:val="786"/>
        </w:rPr>
        <w:t xml:space="preserve">На вкладке </w:t>
      </w:r>
      <w:r>
        <w:rPr>
          <w:rStyle w:val="786"/>
          <w:b/>
        </w:rPr>
        <w:t xml:space="preserve">Черновики</w:t>
      </w:r>
      <w:r>
        <w:rPr>
          <w:rStyle w:val="786"/>
        </w:rPr>
        <w:t xml:space="preserve"> отображается список писем, которые ожидают доработки или отправки.</w:t>
      </w:r>
      <w:r>
        <w:rPr>
          <w:rStyle w:val="786"/>
        </w:rPr>
      </w:r>
    </w:p>
    <w:p>
      <w:pPr>
        <w:pStyle w:val="826"/>
        <w:ind w:left="0"/>
        <w:tabs>
          <w:tab w:val="left" w:pos="1134" w:leader="none"/>
        </w:tabs>
      </w:pPr>
      <w:r>
        <w:t xml:space="preserve">Если Вы хотите быстро найти интересующие записи, в строке поиска задайте следующие параметры: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Номер или тему сообщения;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Название почтового ящика, </w:t>
      </w:r>
      <w:r>
        <w:t xml:space="preserve">на который</w:t>
      </w:r>
      <w:r>
        <w:t xml:space="preserve"> письмо должно быть отправлено;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t xml:space="preserve">Диапазон дат, когда письмо было создано</w:t>
      </w:r>
      <w:r>
        <w:t xml:space="preserve">.</w:t>
      </w:r>
      <w:r/>
    </w:p>
    <w:p>
      <w:pPr>
        <w:pStyle w:val="749"/>
        <w:ind w:left="0"/>
      </w:pPr>
      <w:r>
        <w:t xml:space="preserve">В результате на экране будут показаны записи, </w:t>
      </w:r>
      <w:r>
        <w:t xml:space="preserve">соответствующие условиям поиска.</w:t>
      </w:r>
      <w:r/>
    </w:p>
    <w:p>
      <w:pPr>
        <w:pStyle w:val="749"/>
        <w:ind w:left="0" w:firstLine="0"/>
        <w:jc w:val="center"/>
        <w:spacing w:before="120" w:after="120"/>
        <w:rPr>
          <w:rStyle w:val="878"/>
          <w:lang w:eastAsia="ru-RU"/>
        </w:rPr>
      </w:pPr>
      <w:r>
        <w:rPr>
          <w:rStyle w:val="87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5367" cy="1878622"/>
                <wp:effectExtent l="0" t="0" r="0" b="0"/>
                <wp:docPr id="1001" name="_x0000_i218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15"/>
                        <a:stretch/>
                      </pic:blipFill>
                      <pic:spPr bwMode="auto">
                        <a:xfrm>
                          <a:off x="0" y="0"/>
                          <a:ext cx="5045367" cy="18786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00" o:spid="_x0000_s1000" type="#_x0000_t75" style="width:397.27pt;height:147.92pt;mso-wrap-distance-left:0.00pt;mso-wrap-distance-top:0.00pt;mso-wrap-distance-right:0.00pt;mso-wrap-distance-bottom:0.00pt;" stroked="f">
                <v:path textboxrect="0,0,0,0"/>
                <v:imagedata r:id="rId1015" o:title=""/>
              </v:shape>
            </w:pict>
          </mc:Fallback>
        </mc:AlternateContent>
      </w:r>
      <w:r>
        <w:rPr>
          <w:rStyle w:val="878"/>
          <w:lang w:eastAsia="ru-RU"/>
        </w:rPr>
      </w:r>
      <w:r>
        <w:rPr>
          <w:rStyle w:val="878"/>
          <w:lang w:eastAsia="ru-RU"/>
        </w:rPr>
      </w:r>
    </w:p>
    <w:p>
      <w:pPr>
        <w:pStyle w:val="820"/>
        <w:ind w:left="0" w:firstLine="0"/>
        <w:rPr>
          <w:rStyle w:val="878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353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</w:rPr>
        <w:t xml:space="preserve"> </w:t>
      </w:r>
      <w:r>
        <w:rPr>
          <w:rFonts w:ascii="Arial" w:hAnsi="Arial" w:cs="Arial"/>
          <w:b w:val="0"/>
          <w:szCs w:val="18"/>
        </w:rPr>
        <w:t xml:space="preserve">– </w:t>
      </w:r>
      <w:r>
        <w:rPr>
          <w:b w:val="0"/>
          <w:szCs w:val="18"/>
          <w:lang w:val="ru-RU"/>
        </w:rPr>
        <w:t xml:space="preserve">Пункт меню </w:t>
      </w:r>
      <w:r>
        <w:rPr>
          <w:szCs w:val="18"/>
          <w:lang w:val="ru-RU"/>
        </w:rPr>
        <w:t xml:space="preserve">Письма</w:t>
      </w:r>
      <w:r>
        <w:rPr>
          <w:b w:val="0"/>
          <w:szCs w:val="18"/>
          <w:lang w:val="ru-RU"/>
        </w:rPr>
        <w:t xml:space="preserve">. Вкладка</w:t>
      </w:r>
      <w:r>
        <w:rPr>
          <w:szCs w:val="18"/>
          <w:lang w:val="ru-RU"/>
        </w:rPr>
        <w:t xml:space="preserve"> Черновики</w:t>
      </w:r>
      <w:r>
        <w:rPr>
          <w:rStyle w:val="878"/>
        </w:rPr>
      </w:r>
      <w:r>
        <w:rPr>
          <w:rStyle w:val="878"/>
        </w:rPr>
      </w:r>
    </w:p>
    <w:p>
      <w:pPr>
        <w:pStyle w:val="749"/>
        <w:ind w:left="0"/>
        <w:rPr>
          <w:szCs w:val="20"/>
        </w:rPr>
      </w:pPr>
      <w:r>
        <w:rPr>
          <w:szCs w:val="20"/>
        </w:rPr>
        <w:t xml:space="preserve">По каждому</w:t>
      </w:r>
      <w:r>
        <w:rPr>
          <w:szCs w:val="20"/>
        </w:rPr>
        <w:t xml:space="preserve"> </w:t>
      </w:r>
      <w:r>
        <w:rPr>
          <w:szCs w:val="20"/>
        </w:rPr>
        <w:t xml:space="preserve">сообщению</w:t>
      </w:r>
      <w:r>
        <w:rPr>
          <w:szCs w:val="20"/>
        </w:rPr>
        <w:t xml:space="preserve"> отображается следующая информация:</w:t>
      </w:r>
      <w:r>
        <w:rPr>
          <w:szCs w:val="20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rStyle w:val="878"/>
        </w:rPr>
        <w:t xml:space="preserve">Номер, дата и время создания письма</w:t>
      </w:r>
      <w:r>
        <w:t xml:space="preserve">;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  <w:rPr>
          <w:rStyle w:val="878"/>
        </w:rPr>
      </w:pPr>
      <w:r>
        <w:rPr>
          <w:rStyle w:val="878"/>
        </w:rPr>
        <w:t xml:space="preserve">Наименование почтового ящика банка;</w:t>
      </w:r>
      <w:r>
        <w:rPr>
          <w:rStyle w:val="878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rStyle w:val="878"/>
        </w:rPr>
        <w:t xml:space="preserve">Тема и текст сообщения</w:t>
      </w:r>
      <w:r>
        <w:t xml:space="preserve">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t xml:space="preserve">Признак наличия приложенных документов.</w:t>
      </w:r>
      <w:r/>
    </w:p>
    <w:p>
      <w:pPr>
        <w:pStyle w:val="749"/>
        <w:ind w:left="0"/>
        <w:tabs>
          <w:tab w:val="left" w:pos="2127" w:leader="none"/>
        </w:tabs>
        <w:rPr>
          <w:lang w:eastAsia="ru-RU"/>
        </w:rPr>
      </w:pPr>
      <w:r>
        <w:rPr>
          <w:lang w:eastAsia="ru-RU"/>
        </w:rPr>
        <w:t xml:space="preserve">Для просмотра </w:t>
      </w:r>
      <w:r>
        <w:rPr>
          <w:lang w:eastAsia="ru-RU"/>
        </w:rPr>
        <w:t xml:space="preserve">сообщения</w:t>
      </w:r>
      <w:r>
        <w:rPr>
          <w:lang w:eastAsia="ru-RU"/>
        </w:rPr>
        <w:t xml:space="preserve"> щелкните по </w:t>
      </w:r>
      <w:r>
        <w:rPr>
          <w:lang w:eastAsia="ru-RU"/>
        </w:rPr>
        <w:t xml:space="preserve">нужной записи</w:t>
      </w:r>
      <w:r>
        <w:rPr>
          <w:lang w:eastAsia="ru-RU"/>
        </w:rPr>
        <w:t xml:space="preserve">.</w:t>
      </w:r>
      <w:r>
        <w:rPr>
          <w:lang w:eastAsia="ru-RU"/>
        </w:rPr>
        <w:t xml:space="preserve"> Подробное описание открывшейся формы приведено в разделе 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HYPERLINK  \l "_Создание_письма_2" </w:instrText>
      </w:r>
      <w:r>
        <w:rPr>
          <w:lang w:eastAsia="ru-RU"/>
        </w:rPr>
        <w:fldChar w:fldCharType="separate"/>
      </w:r>
      <w:r>
        <w:rPr>
          <w:rStyle w:val="782"/>
          <w:lang w:eastAsia="ru-RU"/>
        </w:rPr>
        <w:t xml:space="preserve">Создани</w:t>
      </w:r>
      <w:r>
        <w:rPr>
          <w:rStyle w:val="782"/>
          <w:lang w:eastAsia="ru-RU"/>
        </w:rPr>
        <w:t xml:space="preserve">е</w:t>
      </w:r>
      <w:r>
        <w:rPr>
          <w:rStyle w:val="782"/>
          <w:lang w:eastAsia="ru-RU"/>
        </w:rPr>
        <w:t xml:space="preserve"> </w:t>
      </w:r>
      <w:r>
        <w:rPr>
          <w:rStyle w:val="782"/>
          <w:lang w:eastAsia="ru-RU"/>
        </w:rPr>
        <w:t xml:space="preserve">пи</w:t>
      </w:r>
      <w:r>
        <w:rPr>
          <w:rStyle w:val="782"/>
          <w:lang w:eastAsia="ru-RU"/>
        </w:rPr>
        <w:t xml:space="preserve">с</w:t>
      </w:r>
      <w:r>
        <w:rPr>
          <w:rStyle w:val="782"/>
          <w:lang w:eastAsia="ru-RU"/>
        </w:rPr>
        <w:t xml:space="preserve">ьма</w:t>
      </w:r>
      <w:r>
        <w:rPr>
          <w:lang w:eastAsia="ru-RU"/>
        </w:rPr>
        <w:fldChar w:fldCharType="end"/>
      </w:r>
      <w:r>
        <w:rPr>
          <w:lang w:eastAsia="ru-RU"/>
        </w:rPr>
        <w:t xml:space="preserve">.</w:t>
      </w:r>
      <w:r>
        <w:rPr>
          <w:lang w:eastAsia="ru-RU"/>
        </w:rPr>
      </w:r>
    </w:p>
    <w:p>
      <w:pPr>
        <w:pStyle w:val="752"/>
        <w:rPr>
          <w:lang w:eastAsia="ru-RU"/>
        </w:rPr>
      </w:pPr>
      <w:r>
        <w:rPr>
          <w:rStyle w:val="878"/>
        </w:rPr>
        <w:t xml:space="preserve">Операции</w:t>
      </w:r>
      <w:r>
        <w:rPr>
          <w:lang w:eastAsia="ru-RU"/>
        </w:rPr>
        <w:t xml:space="preserve"> с письмами</w: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/>
        <w:spacing w:after="120"/>
        <w:tabs>
          <w:tab w:val="left" w:pos="2127" w:leader="none"/>
        </w:tabs>
        <w:rPr>
          <w:lang w:eastAsia="ru-RU" w:bidi="en-US"/>
        </w:rPr>
      </w:pPr>
      <w:r>
        <w:rPr>
          <w:lang w:eastAsia="ru-RU" w:bidi="en-US"/>
        </w:rPr>
        <w:fldChar w:fldCharType="begin"/>
      </w:r>
      <w:r>
        <w:rPr>
          <w:lang w:eastAsia="ru-RU" w:bidi="en-US"/>
        </w:rPr>
        <w:instrText xml:space="preserve"> HYPERLINK  \l "_Создание_письма_2" </w:instrText>
      </w:r>
      <w:r>
        <w:rPr>
          <w:lang w:eastAsia="ru-RU" w:bidi="en-US"/>
        </w:rPr>
        <w:fldChar w:fldCharType="separate"/>
      </w:r>
      <w:r>
        <w:rPr>
          <w:rStyle w:val="782"/>
          <w:lang w:eastAsia="ru-RU" w:bidi="en-US"/>
        </w:rPr>
        <w:t xml:space="preserve">Создани</w:t>
      </w:r>
      <w:r>
        <w:rPr>
          <w:rStyle w:val="782"/>
          <w:lang w:eastAsia="ru-RU" w:bidi="en-US"/>
        </w:rPr>
        <w:t xml:space="preserve">е</w:t>
      </w:r>
      <w:r>
        <w:rPr>
          <w:rStyle w:val="782"/>
          <w:lang w:eastAsia="ru-RU" w:bidi="en-US"/>
        </w:rPr>
        <w:t xml:space="preserve"> пи</w:t>
      </w:r>
      <w:r>
        <w:rPr>
          <w:rStyle w:val="782"/>
          <w:lang w:eastAsia="ru-RU" w:bidi="en-US"/>
        </w:rPr>
        <w:t xml:space="preserve">с</w:t>
      </w:r>
      <w:r>
        <w:rPr>
          <w:rStyle w:val="782"/>
          <w:lang w:eastAsia="ru-RU" w:bidi="en-US"/>
        </w:rPr>
        <w:t xml:space="preserve">ьм</w:t>
      </w:r>
      <w:r>
        <w:rPr>
          <w:rStyle w:val="782"/>
          <w:lang w:eastAsia="ru-RU" w:bidi="en-US"/>
        </w:rPr>
        <w:t xml:space="preserve">а</w:t>
      </w:r>
      <w:r>
        <w:rPr>
          <w:lang w:eastAsia="ru-RU" w:bidi="en-US"/>
        </w:rPr>
        <w:fldChar w:fldCharType="end"/>
      </w:r>
      <w:r>
        <w:rPr>
          <w:lang w:eastAsia="ru-RU" w:bidi="en-US"/>
        </w:rPr>
      </w:r>
      <w:r>
        <w:rPr>
          <w:lang w:eastAsia="ru-RU" w:bidi="en-US"/>
        </w:rPr>
      </w:r>
    </w:p>
    <w:p>
      <w:pPr>
        <w:pStyle w:val="749"/>
        <w:ind w:left="0"/>
        <w:tabs>
          <w:tab w:val="left" w:pos="2127" w:leader="none"/>
        </w:tabs>
        <w:rPr>
          <w:lang w:eastAsia="ru-RU"/>
        </w:rPr>
      </w:pPr>
      <w:r>
        <w:rPr>
          <w:lang w:eastAsia="ru-RU" w:bidi="en-US"/>
        </w:rPr>
        <w:t xml:space="preserve">В зависимости от типа и статуса сообщения Вы можете выполнить следующие операции:</w:t>
      </w:r>
      <w:r>
        <w:rPr>
          <w:lang w:eastAsia="ru-RU"/>
        </w:rPr>
      </w:r>
      <w:r>
        <w:rPr>
          <w:lang w:eastAsia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  <w:tab w:val="left" w:pos="2127" w:leader="none"/>
        </w:tabs>
      </w:pPr>
      <w:r>
        <w:rPr>
          <w:b/>
        </w:rPr>
        <w:t xml:space="preserve">Ответить</w:t>
      </w:r>
      <w:r>
        <w:rPr>
          <w:b/>
          <w:lang w:eastAsia="ru-RU"/>
        </w:rPr>
        <w:t xml:space="preserve"> на входящее письмо</w:t>
      </w:r>
      <w:r>
        <w:rPr>
          <w:lang w:eastAsia="ru-RU"/>
        </w:rPr>
        <w:t xml:space="preserve">. </w:t>
      </w:r>
      <w:r>
        <w:rPr>
          <w:lang w:eastAsia="ru-RU"/>
        </w:rPr>
        <w:t xml:space="preserve">Для этого </w:t>
      </w:r>
      <w:r>
        <w:t xml:space="preserve">на форме просмотра</w:t>
      </w:r>
      <w:r>
        <w:t xml:space="preserve"> сообщения</w:t>
      </w:r>
      <w:r>
        <w:t xml:space="preserve"> щелкните по кнопке</w:t>
      </w:r>
      <w:r>
        <w:t xml:space="preserve"> </w:t>
      </w:r>
      <w:r>
        <w:rPr>
          <w:b/>
        </w:rPr>
        <w:t xml:space="preserve">Ответить</w:t>
      </w:r>
      <w:r>
        <w:t xml:space="preserve">. В результате о</w:t>
      </w:r>
      <w:r>
        <w:t xml:space="preserve">ткроется форма создания сообщения, на которой укажите необходимую информацию</w:t>
      </w:r>
      <w:r>
        <w:t xml:space="preserve">. Подробнее</w:t>
      </w:r>
      <w:r>
        <w:t xml:space="preserve"> смотрите в разделе</w:t>
      </w:r>
      <w:r>
        <w:t xml:space="preserve"> </w:t>
      </w:r>
      <w:r>
        <w:fldChar w:fldCharType="begin"/>
      </w:r>
      <w:r>
        <w:instrText xml:space="preserve">HYPERLINK  \l "_Создание_письма"</w:instrText>
      </w:r>
      <w:r>
        <w:fldChar w:fldCharType="separate"/>
      </w:r>
      <w:r>
        <w:rPr>
          <w:rStyle w:val="782"/>
        </w:rPr>
        <w:t xml:space="preserve">Созд</w:t>
      </w:r>
      <w:r>
        <w:rPr>
          <w:rStyle w:val="782"/>
        </w:rPr>
        <w:t xml:space="preserve">а</w:t>
      </w:r>
      <w:r>
        <w:rPr>
          <w:rStyle w:val="782"/>
        </w:rPr>
        <w:t xml:space="preserve">н</w:t>
      </w:r>
      <w:r>
        <w:rPr>
          <w:rStyle w:val="782"/>
        </w:rPr>
        <w:t xml:space="preserve">и</w:t>
      </w:r>
      <w:r>
        <w:rPr>
          <w:rStyle w:val="782"/>
        </w:rPr>
        <w:t xml:space="preserve">е пи</w:t>
      </w:r>
      <w:r>
        <w:rPr>
          <w:rStyle w:val="782"/>
        </w:rPr>
        <w:t xml:space="preserve">сьма</w:t>
      </w:r>
      <w:r>
        <w:fldChar w:fldCharType="end"/>
      </w:r>
      <w:r>
        <w:t xml:space="preserve">.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b/>
          <w:lang w:eastAsia="ru-RU"/>
        </w:rPr>
      </w:pPr>
      <w:r>
        <w:rPr>
          <w:b/>
        </w:rPr>
        <w:t xml:space="preserve">Распечатать или скачать письмо</w:t>
      </w:r>
      <w:r>
        <w:t xml:space="preserve">. Для этого </w:t>
      </w:r>
      <w:r>
        <w:t xml:space="preserve">на форме просмотра письма</w:t>
      </w:r>
      <w:r>
        <w:t xml:space="preserve"> </w:t>
      </w:r>
      <w:r>
        <w:t xml:space="preserve">нажмите на кнопку</w:t>
      </w:r>
      <w:r>
        <w:t xml:space="preserve"> </w:t>
      </w:r>
      <w:r>
        <w:rPr>
          <w:b/>
        </w:rPr>
        <w:t xml:space="preserve">Распечатать</w:t>
      </w:r>
      <w:r>
        <w:t xml:space="preserve">. В результате будет сформирован </w:t>
      </w:r>
      <w:r>
        <w:t xml:space="preserve">pdf</w:t>
      </w:r>
      <w:r>
        <w:t xml:space="preserve">-файл, который Вы сможете распечатать или сохранить </w:t>
      </w:r>
      <w:r>
        <w:t xml:space="preserve">на </w:t>
      </w:r>
      <w:r>
        <w:t xml:space="preserve">Ваш</w:t>
      </w:r>
      <w:r>
        <w:t xml:space="preserve"> компьютер для последующей </w:t>
      </w:r>
      <w:r>
        <w:t xml:space="preserve">обработки</w:t>
      </w:r>
      <w:r>
        <w:rPr>
          <w:lang w:eastAsia="ru-RU"/>
        </w:rPr>
        <w:t xml:space="preserve">.</w:t>
      </w:r>
      <w:r>
        <w:rPr>
          <w:b/>
          <w:lang w:eastAsia="ru-RU"/>
        </w:rPr>
      </w:r>
      <w:r>
        <w:rPr>
          <w:b/>
          <w:lang w:eastAsia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b/>
          <w:lang w:eastAsia="ru-RU"/>
        </w:rPr>
      </w:pPr>
      <w:r>
        <w:rPr>
          <w:b/>
          <w:lang w:eastAsia="ru-RU"/>
        </w:rPr>
        <w:t xml:space="preserve">Повторить отправленное письмо</w:t>
      </w:r>
      <w:r>
        <w:rPr>
          <w:lang w:eastAsia="ru-RU"/>
        </w:rPr>
        <w:t xml:space="preserve">. </w:t>
      </w:r>
      <w:r>
        <w:rPr>
          <w:lang w:eastAsia="ru-RU"/>
        </w:rPr>
        <w:t xml:space="preserve">Для этого на форме просмотра исходящего сообщения нажмите на кнопку </w:t>
      </w:r>
      <w:r>
        <w:rPr>
          <w:b/>
          <w:lang w:eastAsia="ru-RU"/>
        </w:rPr>
        <w:t xml:space="preserve">Повторить</w:t>
      </w:r>
      <w:r>
        <w:rPr>
          <w:lang w:eastAsia="ru-RU"/>
        </w:rPr>
        <w:t xml:space="preserve">. </w:t>
      </w:r>
      <w:r>
        <w:rPr>
          <w:lang w:val="en-US" w:eastAsia="ru-RU" w:bidi="en-US"/>
        </w:rPr>
        <w:t xml:space="preserve">В результате Вы перей</w:t>
      </w:r>
      <w:r>
        <w:rPr>
          <w:lang w:val="en-US" w:eastAsia="ru-RU" w:bidi="en-US"/>
        </w:rPr>
        <w:t xml:space="preserve">дете на страницу создания ново</w:t>
      </w:r>
      <w:r>
        <w:rPr>
          <w:lang w:eastAsia="ru-RU" w:bidi="en-US"/>
        </w:rPr>
        <w:t xml:space="preserve">го</w:t>
      </w:r>
      <w:r>
        <w:rPr>
          <w:lang w:val="en-US" w:eastAsia="ru-RU" w:bidi="en-US"/>
        </w:rPr>
        <w:t xml:space="preserve"> </w:t>
      </w:r>
      <w:r>
        <w:rPr>
          <w:lang w:eastAsia="ru-RU" w:bidi="en-US"/>
        </w:rPr>
        <w:t xml:space="preserve">письма</w:t>
      </w:r>
      <w:r>
        <w:rPr>
          <w:lang w:val="en-US" w:eastAsia="ru-RU" w:bidi="en-US"/>
        </w:rPr>
        <w:t xml:space="preserve">, в поля которо</w:t>
      </w:r>
      <w:r>
        <w:rPr>
          <w:lang w:eastAsia="ru-RU" w:bidi="en-US"/>
        </w:rPr>
        <w:t xml:space="preserve">го</w:t>
      </w:r>
      <w:r>
        <w:rPr>
          <w:lang w:val="en-US" w:eastAsia="ru-RU" w:bidi="en-US"/>
        </w:rPr>
        <w:t xml:space="preserve"> будет скопирована информация из </w:t>
      </w:r>
      <w:r>
        <w:rPr>
          <w:lang w:eastAsia="ru-RU" w:bidi="en-US"/>
        </w:rPr>
        <w:t xml:space="preserve">данного</w:t>
      </w:r>
      <w:r>
        <w:rPr>
          <w:lang w:val="en-US" w:eastAsia="ru-RU" w:bidi="en-US"/>
        </w:rPr>
        <w:t xml:space="preserve"> </w:t>
      </w:r>
      <w:r>
        <w:rPr>
          <w:lang w:eastAsia="ru-RU" w:bidi="en-US"/>
        </w:rPr>
        <w:t xml:space="preserve">сообщения</w:t>
      </w:r>
      <w:r>
        <w:rPr>
          <w:lang w:val="en-US" w:eastAsia="ru-RU" w:bidi="en-US"/>
        </w:rPr>
        <w:t xml:space="preserve">. </w:t>
      </w:r>
      <w:r>
        <w:rPr>
          <w:lang w:val="en-US" w:eastAsia="ru-RU" w:bidi="en-US"/>
        </w:rPr>
        <w:t xml:space="preserve">Подробнее смотрите в раздел</w:t>
      </w:r>
      <w:r>
        <w:rPr>
          <w:lang w:eastAsia="ru-RU" w:bidi="en-US"/>
        </w:rPr>
        <w:t xml:space="preserve">е</w:t>
      </w:r>
      <w:r>
        <w:rPr>
          <w:rStyle w:val="782"/>
        </w:rPr>
        <w:t xml:space="preserve"> </w:t>
      </w:r>
      <w:r>
        <w:rPr>
          <w:lang w:eastAsia="ru-RU" w:bidi="en-US"/>
        </w:rPr>
        <w:fldChar w:fldCharType="begin"/>
      </w:r>
      <w:r>
        <w:rPr>
          <w:lang w:eastAsia="ru-RU" w:bidi="en-US"/>
        </w:rPr>
        <w:instrText xml:space="preserve"> HYPERLINK  \l "_Создание_письма_2" </w:instrText>
      </w:r>
      <w:r>
        <w:rPr>
          <w:lang w:eastAsia="ru-RU" w:bidi="en-US"/>
        </w:rPr>
        <w:fldChar w:fldCharType="separate"/>
      </w:r>
      <w:r>
        <w:rPr>
          <w:rStyle w:val="782"/>
          <w:lang w:eastAsia="ru-RU" w:bidi="en-US"/>
        </w:rPr>
        <w:t xml:space="preserve">Создани</w:t>
      </w:r>
      <w:r>
        <w:rPr>
          <w:rStyle w:val="782"/>
          <w:lang w:eastAsia="ru-RU" w:bidi="en-US"/>
        </w:rPr>
        <w:t xml:space="preserve">е</w:t>
      </w:r>
      <w:r>
        <w:rPr>
          <w:rStyle w:val="782"/>
          <w:lang w:eastAsia="ru-RU" w:bidi="en-US"/>
        </w:rPr>
        <w:t xml:space="preserve"> п</w:t>
      </w:r>
      <w:r>
        <w:rPr>
          <w:rStyle w:val="782"/>
          <w:lang w:eastAsia="ru-RU" w:bidi="en-US"/>
        </w:rPr>
        <w:t xml:space="preserve">и</w:t>
      </w:r>
      <w:r>
        <w:rPr>
          <w:rStyle w:val="782"/>
          <w:lang w:eastAsia="ru-RU" w:bidi="en-US"/>
        </w:rPr>
        <w:t xml:space="preserve">с</w:t>
      </w:r>
      <w:r>
        <w:rPr>
          <w:rStyle w:val="782"/>
          <w:lang w:eastAsia="ru-RU" w:bidi="en-US"/>
        </w:rPr>
        <w:t xml:space="preserve">ьма</w:t>
      </w:r>
      <w:r>
        <w:rPr>
          <w:lang w:eastAsia="ru-RU" w:bidi="en-US"/>
        </w:rPr>
        <w:fldChar w:fldCharType="end"/>
      </w:r>
      <w:r>
        <w:rPr>
          <w:lang w:val="en-US" w:eastAsia="ru-RU" w:bidi="en-US"/>
        </w:rPr>
        <w:t xml:space="preserve">.</w:t>
      </w:r>
      <w:r>
        <w:rPr>
          <w:b/>
          <w:lang w:eastAsia="ru-RU"/>
        </w:rPr>
      </w:r>
      <w:r>
        <w:rPr>
          <w:b/>
          <w:lang w:eastAsia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b/>
          <w:lang w:eastAsia="ru-RU"/>
        </w:rPr>
      </w:pPr>
      <w:r>
        <w:rPr>
          <w:b/>
          <w:lang w:eastAsia="ru-RU"/>
        </w:rPr>
        <w:t xml:space="preserve">Отредактировать черновик письма</w:t>
      </w:r>
      <w:r>
        <w:rPr>
          <w:lang w:eastAsia="ru-RU"/>
        </w:rPr>
        <w:t xml:space="preserve">. </w:t>
      </w:r>
      <w:r>
        <w:rPr>
          <w:lang w:eastAsia="ru-RU"/>
        </w:rPr>
        <w:t xml:space="preserve">Для этого перейдите на форму просмотра интересующего черновика и внесите необходимые изменения. Подробнее смотрите в разделе </w:t>
      </w:r>
      <w:r>
        <w:rPr>
          <w:lang w:eastAsia="ru-RU" w:bidi="en-US"/>
        </w:rPr>
        <w:fldChar w:fldCharType="begin"/>
      </w:r>
      <w:r>
        <w:rPr>
          <w:lang w:eastAsia="ru-RU" w:bidi="en-US"/>
        </w:rPr>
        <w:instrText xml:space="preserve"> HYPERLINK  \l "_Создание_письма_2" </w:instrText>
      </w:r>
      <w:r>
        <w:rPr>
          <w:lang w:eastAsia="ru-RU" w:bidi="en-US"/>
        </w:rPr>
        <w:fldChar w:fldCharType="separate"/>
      </w:r>
      <w:r>
        <w:rPr>
          <w:rStyle w:val="782"/>
          <w:lang w:eastAsia="ru-RU" w:bidi="en-US"/>
        </w:rPr>
        <w:t xml:space="preserve">Созд</w:t>
      </w:r>
      <w:r>
        <w:rPr>
          <w:rStyle w:val="782"/>
          <w:lang w:eastAsia="ru-RU" w:bidi="en-US"/>
        </w:rPr>
        <w:t xml:space="preserve">ание </w:t>
      </w:r>
      <w:r>
        <w:rPr>
          <w:rStyle w:val="782"/>
          <w:lang w:eastAsia="ru-RU" w:bidi="en-US"/>
        </w:rPr>
        <w:t xml:space="preserve">п</w:t>
      </w:r>
      <w:r>
        <w:rPr>
          <w:rStyle w:val="782"/>
          <w:lang w:eastAsia="ru-RU" w:bidi="en-US"/>
        </w:rPr>
        <w:t xml:space="preserve">ис</w:t>
      </w:r>
      <w:r>
        <w:rPr>
          <w:rStyle w:val="782"/>
          <w:lang w:eastAsia="ru-RU" w:bidi="en-US"/>
        </w:rPr>
        <w:t xml:space="preserve">ьма</w:t>
      </w:r>
      <w:r>
        <w:rPr>
          <w:lang w:eastAsia="ru-RU" w:bidi="en-US"/>
        </w:rPr>
        <w:fldChar w:fldCharType="end"/>
      </w:r>
      <w:r>
        <w:rPr>
          <w:lang w:eastAsia="ru-RU"/>
        </w:rPr>
        <w:t xml:space="preserve">.</w:t>
      </w:r>
      <w:r>
        <w:rPr>
          <w:b/>
          <w:lang w:eastAsia="ru-RU"/>
        </w:rPr>
      </w:r>
      <w:r>
        <w:rPr>
          <w:b/>
          <w:lang w:eastAsia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  <w:rPr>
          <w:b/>
          <w:lang w:eastAsia="ru-RU"/>
        </w:rPr>
      </w:pPr>
      <w:r>
        <w:rPr>
          <w:b/>
          <w:lang w:eastAsia="ru-RU"/>
        </w:rPr>
        <w:t xml:space="preserve">Удалить черновик письма</w:t>
      </w:r>
      <w:r>
        <w:rPr>
          <w:lang w:eastAsia="ru-RU"/>
        </w:rPr>
        <w:t xml:space="preserve">. </w:t>
      </w:r>
      <w:r>
        <w:t xml:space="preserve">Для </w:t>
      </w:r>
      <w:r>
        <w:t xml:space="preserve">э</w:t>
      </w:r>
      <w:r>
        <w:t xml:space="preserve">того</w:t>
      </w:r>
      <w:r>
        <w:t xml:space="preserve"> на форме просмотра черновика </w:t>
      </w:r>
      <w:r>
        <w:t xml:space="preserve">нажмите на кнопку </w:t>
      </w:r>
      <w:r>
        <w:rPr>
          <w:b/>
          <w:bCs/>
        </w:rPr>
        <w:t xml:space="preserve">Удалить </w:t>
      </w:r>
      <w:r>
        <w:t xml:space="preserve">и подтверди</w:t>
      </w:r>
      <w:r>
        <w:t xml:space="preserve">те операцию.</w:t>
      </w:r>
      <w:r>
        <w:rPr>
          <w:b/>
          <w:lang w:eastAsia="ru-RU"/>
        </w:rPr>
      </w:r>
      <w:r>
        <w:rPr>
          <w:b/>
          <w:lang w:eastAsia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  <w:lang w:eastAsia="ru-RU"/>
        </w:rPr>
        <w:t xml:space="preserve">Подписать и отправить</w:t>
      </w:r>
      <w:r>
        <w:rPr>
          <w:b/>
          <w:lang w:eastAsia="ru-RU"/>
        </w:rPr>
        <w:t xml:space="preserve"> письмо</w:t>
      </w:r>
      <w:r>
        <w:rPr>
          <w:lang w:eastAsia="ru-RU"/>
        </w:rPr>
        <w:t xml:space="preserve">. </w:t>
      </w:r>
      <w:r>
        <w:t xml:space="preserve">Для </w:t>
      </w:r>
      <w:r>
        <w:t xml:space="preserve">э</w:t>
      </w:r>
      <w:r>
        <w:t xml:space="preserve">того</w:t>
      </w:r>
      <w:r>
        <w:t xml:space="preserve"> на форме просмотра черновика </w:t>
      </w:r>
      <w:r>
        <w:t xml:space="preserve">нажмите на кнопку </w:t>
      </w:r>
      <w:r>
        <w:rPr>
          <w:b/>
          <w:bCs/>
        </w:rPr>
        <w:t xml:space="preserve">Подписать и отправить</w:t>
      </w:r>
      <w:r>
        <w:t xml:space="preserve">.</w:t>
      </w:r>
      <w:r>
        <w:t xml:space="preserve"> 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Подписание до</w:t>
      </w:r>
      <w:r>
        <w:rPr>
          <w:rStyle w:val="782"/>
        </w:rPr>
        <w:t xml:space="preserve">к</w:t>
      </w:r>
      <w:r>
        <w:rPr>
          <w:rStyle w:val="782"/>
        </w:rPr>
        <w:t xml:space="preserve">у</w:t>
      </w:r>
      <w:r>
        <w:rPr>
          <w:rStyle w:val="782"/>
        </w:rPr>
        <w:t xml:space="preserve">ментов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753"/>
        <w:ind w:left="851"/>
        <w:tabs>
          <w:tab w:val="clear" w:pos="1560" w:leader="none"/>
          <w:tab w:val="left" w:pos="1843" w:leader="none"/>
        </w:tabs>
        <w:rPr>
          <w:rStyle w:val="786"/>
        </w:rPr>
      </w:pPr>
      <w:r>
        <w:rPr>
          <w:rStyle w:val="786"/>
        </w:rPr>
        <w:t xml:space="preserve">Создание пи</w:t>
      </w:r>
      <w:r>
        <w:rPr>
          <w:rStyle w:val="786"/>
        </w:rPr>
        <w:t xml:space="preserve">с</w:t>
      </w:r>
      <w:r>
        <w:rPr>
          <w:rStyle w:val="786"/>
        </w:rPr>
        <w:t xml:space="preserve">ьма</w:t>
      </w:r>
      <w:r>
        <w:rPr>
          <w:rStyle w:val="786"/>
        </w:rPr>
      </w:r>
      <w:r>
        <w:rPr>
          <w:rStyle w:val="786"/>
        </w:rPr>
      </w:r>
    </w:p>
    <w:p>
      <w:pPr>
        <w:pStyle w:val="749"/>
        <w:ind w:left="0"/>
        <w:rPr>
          <w:rStyle w:val="786"/>
        </w:rPr>
      </w:pPr>
      <w:r>
        <w:rPr>
          <w:rStyle w:val="878"/>
        </w:rPr>
        <w:t xml:space="preserve">На странице создания сообщения заполните следующие сведения:</w:t>
      </w:r>
      <w:r>
        <w:rPr>
          <w:rStyle w:val="786"/>
        </w:rPr>
      </w:r>
      <w:r>
        <w:rPr>
          <w:rStyle w:val="786"/>
        </w:rPr>
      </w:r>
    </w:p>
    <w:p>
      <w:pPr>
        <w:pStyle w:val="749"/>
        <w:ind w:left="0" w:firstLine="0"/>
        <w:jc w:val="center"/>
        <w:spacing w:before="120" w:after="120"/>
        <w:rPr>
          <w:rStyle w:val="786"/>
        </w:rPr>
      </w:pPr>
      <w:r>
        <w:rPr>
          <w:rStyle w:val="786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6337" cy="2511641"/>
                <wp:effectExtent l="0" t="0" r="0" b="0"/>
                <wp:docPr id="1002" name="_x0000_i218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16"/>
                        <a:stretch/>
                      </pic:blipFill>
                      <pic:spPr bwMode="auto">
                        <a:xfrm>
                          <a:off x="0" y="0"/>
                          <a:ext cx="5036337" cy="251164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01" o:spid="_x0000_s1001" type="#_x0000_t75" style="width:396.56pt;height:197.77pt;mso-wrap-distance-left:0.00pt;mso-wrap-distance-top:0.00pt;mso-wrap-distance-right:0.00pt;mso-wrap-distance-bottom:0.00pt;" stroked="f">
                <v:path textboxrect="0,0,0,0"/>
                <v:imagedata r:id="rId1016" o:title=""/>
              </v:shape>
            </w:pict>
          </mc:Fallback>
        </mc:AlternateContent>
      </w:r>
      <w:r>
        <w:rPr>
          <w:rStyle w:val="786"/>
        </w:rPr>
      </w:r>
      <w:r>
        <w:rPr>
          <w:rStyle w:val="786"/>
        </w:rPr>
      </w:r>
    </w:p>
    <w:p>
      <w:pPr>
        <w:pStyle w:val="820"/>
        <w:ind w:left="0" w:firstLine="0"/>
        <w:rPr>
          <w:rStyle w:val="878"/>
          <w:sz w:val="20"/>
          <w:szCs w:val="20"/>
          <w:lang w:val="ru-RU"/>
        </w:rPr>
      </w:pPr>
      <w:r>
        <w:rPr>
          <w:rFonts w:ascii="Arial" w:hAnsi="Arial" w:cs="Arial"/>
          <w:szCs w:val="18"/>
        </w:rPr>
        <w:t xml:space="preserve">Рисунок </w:t>
      </w:r>
      <w:r>
        <w:rPr>
          <w:rFonts w:ascii="Arial" w:hAnsi="Arial" w:cs="Arial"/>
          <w:szCs w:val="18"/>
        </w:rPr>
        <w:fldChar w:fldCharType="begin"/>
      </w:r>
      <w:r>
        <w:rPr>
          <w:rFonts w:ascii="Arial" w:hAnsi="Arial" w:cs="Arial"/>
          <w:szCs w:val="18"/>
        </w:rPr>
        <w:instrText xml:space="preserve"> SEQ Рисунок \* ARABIC </w:instrText>
      </w:r>
      <w:r>
        <w:rPr>
          <w:rFonts w:ascii="Arial" w:hAnsi="Arial" w:cs="Arial"/>
          <w:szCs w:val="18"/>
        </w:rPr>
        <w:fldChar w:fldCharType="separate"/>
      </w:r>
      <w:r>
        <w:rPr>
          <w:rFonts w:ascii="Arial" w:hAnsi="Arial" w:cs="Arial"/>
          <w:szCs w:val="18"/>
        </w:rPr>
        <w:t xml:space="preserve">354</w:t>
      </w:r>
      <w:r>
        <w:rPr>
          <w:rFonts w:ascii="Arial" w:hAnsi="Arial" w:cs="Arial"/>
          <w:szCs w:val="18"/>
        </w:rPr>
        <w:fldChar w:fldCharType="end"/>
      </w:r>
      <w:r>
        <w:rPr>
          <w:rFonts w:ascii="Arial" w:hAnsi="Arial" w:cs="Arial"/>
          <w:szCs w:val="18"/>
          <w:lang w:val="ru-RU"/>
        </w:rPr>
        <w:t xml:space="preserve"> </w:t>
      </w:r>
      <w:r>
        <w:rPr>
          <w:rFonts w:ascii="Arial" w:hAnsi="Arial" w:cs="Arial"/>
          <w:b w:val="0"/>
          <w:szCs w:val="18"/>
          <w:lang w:val="ru-RU"/>
        </w:rPr>
        <w:t xml:space="preserve">–</w:t>
      </w:r>
      <w:r>
        <w:rPr>
          <w:rFonts w:ascii="Arial" w:hAnsi="Arial" w:cs="Arial"/>
          <w:b w:val="0"/>
          <w:szCs w:val="18"/>
        </w:rPr>
        <w:t xml:space="preserve"> </w:t>
      </w:r>
      <w:r>
        <w:rPr>
          <w:rStyle w:val="878"/>
          <w:rFonts w:ascii="Arial" w:hAnsi="Arial" w:cs="Arial"/>
          <w:b/>
          <w:szCs w:val="18"/>
          <w:lang w:val="ru-RU"/>
        </w:rPr>
        <w:t xml:space="preserve">Создание письма</w:t>
      </w:r>
      <w:r>
        <w:rPr>
          <w:rStyle w:val="878"/>
          <w:sz w:val="20"/>
          <w:szCs w:val="20"/>
          <w:lang w:val="ru-RU"/>
        </w:rPr>
      </w:r>
      <w:r>
        <w:rPr>
          <w:rStyle w:val="878"/>
          <w:sz w:val="20"/>
          <w:szCs w:val="20"/>
          <w:lang w:val="ru-RU"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rStyle w:val="813"/>
          <w:b w:val="0"/>
          <w:bCs w:val="0"/>
        </w:rPr>
        <w:t xml:space="preserve">В поле «Кому» </w:t>
      </w:r>
      <w:r>
        <w:rPr>
          <w:lang w:eastAsia="ru-RU" w:bidi="en-US"/>
        </w:rPr>
        <w:t xml:space="preserve">выберите из выпадающего списка название почтового ящика, на который будет отправлено письмо</w:t>
      </w:r>
      <w:r>
        <w:rPr>
          <w:lang w:eastAsia="ru-RU" w:bidi="en-US"/>
        </w:rPr>
        <w:t xml:space="preserve">.</w:t>
      </w:r>
      <w:r/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t xml:space="preserve">В поле «Тема» </w:t>
      </w:r>
      <w:r>
        <w:rPr>
          <w:lang w:eastAsia="ru-RU" w:bidi="en-US"/>
        </w:rPr>
        <w:t xml:space="preserve">введите тему сообщения.</w:t>
      </w:r>
      <w:r/>
    </w:p>
    <w:p>
      <w:pPr>
        <w:pStyle w:val="826"/>
        <w:ind w:left="0"/>
        <w:widowControl w:val="off"/>
        <w:tabs>
          <w:tab w:val="left" w:pos="0" w:leader="none"/>
          <w:tab w:val="left" w:pos="1843" w:leader="none"/>
        </w:tabs>
        <w:rPr>
          <w:i/>
        </w:rPr>
      </w:pPr>
      <w:r>
        <w:rPr>
          <w:b/>
          <w:i/>
          <w:lang w:eastAsia="ru-RU" w:bidi="en-US"/>
        </w:rPr>
        <w:t xml:space="preserve">ПРИМЕЧАНИЕ</w:t>
      </w:r>
      <w:r>
        <w:rPr>
          <w:i/>
          <w:lang w:eastAsia="ru-RU" w:bidi="en-US"/>
        </w:rPr>
        <w:t xml:space="preserve">: </w:t>
      </w:r>
      <w:r>
        <w:rPr>
          <w:i/>
          <w:lang w:eastAsia="ru-RU" w:bidi="en-US"/>
        </w:rPr>
        <w:t xml:space="preserve">Вы можете указать не более 80 символов.</w:t>
      </w:r>
      <w:r>
        <w:rPr>
          <w:i/>
        </w:rPr>
      </w:r>
      <w:r>
        <w:rPr>
          <w:i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color w:val="000000"/>
          <w:lang w:eastAsia="ru-RU"/>
        </w:rPr>
        <w:t xml:space="preserve">В поле «Текст письма» введите текст сообщения.</w:t>
      </w:r>
      <w:r/>
    </w:p>
    <w:p>
      <w:pPr>
        <w:pStyle w:val="826"/>
        <w:ind w:left="0"/>
        <w:widowControl w:val="off"/>
        <w:tabs>
          <w:tab w:val="left" w:pos="0" w:leader="none"/>
          <w:tab w:val="left" w:pos="1843" w:leader="none"/>
        </w:tabs>
        <w:rPr>
          <w:i/>
          <w:color w:val="000000"/>
          <w:lang w:eastAsia="ru-RU"/>
        </w:rPr>
      </w:pPr>
      <w:r>
        <w:rPr>
          <w:b/>
          <w:i/>
          <w:lang w:eastAsia="ru-RU" w:bidi="en-US"/>
        </w:rPr>
        <w:t xml:space="preserve">ПРИМЕЧАНИЕ</w:t>
      </w:r>
      <w:r>
        <w:rPr>
          <w:i/>
          <w:color w:val="000000"/>
          <w:lang w:eastAsia="ru-RU"/>
        </w:rPr>
        <w:t xml:space="preserve">: </w:t>
      </w:r>
      <w:r>
        <w:rPr>
          <w:i/>
          <w:color w:val="000000"/>
          <w:lang w:eastAsia="ru-RU"/>
        </w:rPr>
        <w:t xml:space="preserve">Вы можете указать не более 6000 символов.</w:t>
      </w:r>
      <w:r>
        <w:rPr>
          <w:i/>
          <w:color w:val="000000"/>
          <w:lang w:eastAsia="ru-RU"/>
        </w:rPr>
      </w:r>
    </w:p>
    <w:p>
      <w:pPr>
        <w:pStyle w:val="826"/>
        <w:ind w:left="0"/>
        <w:widowControl w:val="off"/>
        <w:tabs>
          <w:tab w:val="left" w:pos="0" w:leader="none"/>
          <w:tab w:val="left" w:pos="1843" w:leader="none"/>
        </w:tabs>
        <w:rPr>
          <w:rStyle w:val="786"/>
          <w:i/>
        </w:rPr>
      </w:pPr>
      <w:r>
        <w:rPr>
          <w:i/>
          <w:color w:val="000000"/>
          <w:lang w:eastAsia="ru-RU"/>
        </w:rPr>
        <w:t xml:space="preserve">Кроме того, </w:t>
      </w:r>
      <w:r>
        <w:rPr>
          <w:rStyle w:val="786"/>
          <w:i/>
        </w:rPr>
        <w:t xml:space="preserve">при ответе на входящее письмо в </w:t>
      </w:r>
      <w:r>
        <w:rPr>
          <w:rStyle w:val="786"/>
          <w:i/>
        </w:rPr>
        <w:t xml:space="preserve">данном поле </w:t>
      </w:r>
      <w:r>
        <w:rPr>
          <w:rStyle w:val="786"/>
          <w:i/>
        </w:rPr>
        <w:t xml:space="preserve">отображается </w:t>
      </w:r>
      <w:r>
        <w:rPr>
          <w:rStyle w:val="786"/>
          <w:i/>
        </w:rPr>
        <w:t xml:space="preserve">информация о предшествующей переписке.</w:t>
      </w:r>
      <w:r>
        <w:rPr>
          <w:rStyle w:val="786"/>
          <w:i/>
        </w:rPr>
      </w:r>
    </w:p>
    <w:p>
      <w:pPr>
        <w:pStyle w:val="749"/>
        <w:numPr>
          <w:ilvl w:val="0"/>
          <w:numId w:val="10"/>
        </w:numPr>
        <w:ind w:left="0" w:firstLine="720"/>
        <w:tabs>
          <w:tab w:val="left" w:pos="2127" w:leader="none"/>
        </w:tabs>
      </w:pPr>
      <w:r>
        <w:rPr>
          <w:rStyle w:val="813"/>
          <w:b w:val="0"/>
        </w:rPr>
        <w:t xml:space="preserve">Далее </w:t>
      </w:r>
      <w:r>
        <w:rPr>
          <w:rStyle w:val="813"/>
          <w:b w:val="0"/>
        </w:rPr>
        <w:t xml:space="preserve">прикрепите</w:t>
      </w:r>
      <w:r>
        <w:rPr>
          <w:b/>
        </w:rPr>
        <w:t xml:space="preserve"> </w:t>
      </w:r>
      <w:r>
        <w:t xml:space="preserve">документы</w:t>
      </w:r>
      <w:r>
        <w:t xml:space="preserve">, которые Вы хотите отправить вместе с письмом. Для этого щелкните по кнопке </w:t>
      </w:r>
      <w:r>
        <w:rPr>
          <w:b/>
          <w:bCs/>
        </w:rPr>
        <w:t xml:space="preserve">Прикрепить файл</w:t>
      </w:r>
      <w:r>
        <w:t xml:space="preserve"> и укажите путь до интересующего </w:t>
      </w:r>
      <w:r>
        <w:t xml:space="preserve">документа</w:t>
      </w:r>
      <w:r>
        <w:t xml:space="preserve">.</w:t>
      </w:r>
      <w:r/>
    </w:p>
    <w:p>
      <w:pPr>
        <w:pStyle w:val="749"/>
        <w:ind w:left="0"/>
        <w:tabs>
          <w:tab w:val="left" w:pos="2127" w:leader="none"/>
        </w:tabs>
        <w:rPr>
          <w:rStyle w:val="1080"/>
          <w:i/>
        </w:rPr>
      </w:pPr>
      <w:r>
        <w:rPr>
          <w:b/>
          <w:bCs/>
          <w:i/>
          <w:iCs/>
        </w:rPr>
        <w:t xml:space="preserve">ПРИМЕЧАНИЕ</w:t>
      </w:r>
      <w:r>
        <w:rPr>
          <w:bCs/>
          <w:i/>
          <w:iCs/>
        </w:rPr>
        <w:t xml:space="preserve">: </w:t>
      </w:r>
      <w:r>
        <w:rPr>
          <w:bCs/>
          <w:i/>
          <w:iCs/>
        </w:rPr>
        <w:t xml:space="preserve">максимальный размер всех вложений – </w:t>
      </w:r>
      <w:r>
        <w:rPr>
          <w:rStyle w:val="1080"/>
          <w:i/>
        </w:rPr>
        <w:t xml:space="preserve">10 Мб, форматы – </w:t>
      </w:r>
      <w:r>
        <w:rPr>
          <w:rStyle w:val="1080"/>
          <w:i/>
        </w:rPr>
        <w:t xml:space="preserve">pdf, jpeg, jpg, tiff, tif, doc, docx, rtf, xls, xlsx, zip, rar</w:t>
      </w:r>
      <w:r>
        <w:rPr>
          <w:rStyle w:val="1080"/>
          <w:i/>
        </w:rPr>
        <w:t xml:space="preserve">, </w:t>
      </w:r>
      <w:r>
        <w:rPr>
          <w:rStyle w:val="1080"/>
          <w:i/>
          <w:lang w:val="en-US"/>
        </w:rPr>
        <w:t xml:space="preserve">txt</w:t>
      </w:r>
      <w:r>
        <w:rPr>
          <w:rStyle w:val="1080"/>
          <w:i/>
        </w:rPr>
        <w:t xml:space="preserve">.</w:t>
      </w:r>
      <w:r>
        <w:rPr>
          <w:rStyle w:val="1080"/>
          <w:i/>
        </w:rPr>
      </w:r>
    </w:p>
    <w:p>
      <w:pPr>
        <w:pStyle w:val="749"/>
        <w:ind w:left="0"/>
        <w:tabs>
          <w:tab w:val="left" w:pos="2127" w:leader="none"/>
        </w:tabs>
        <w:rPr>
          <w:rStyle w:val="813"/>
          <w:bCs w:val="0"/>
          <w:i/>
        </w:rPr>
      </w:pPr>
      <w:r>
        <w:rPr>
          <w:rStyle w:val="1080"/>
          <w:i/>
        </w:rPr>
        <w:t xml:space="preserve">Кроме того, </w:t>
      </w:r>
      <w:r>
        <w:rPr>
          <w:rStyle w:val="786"/>
          <w:i/>
        </w:rPr>
        <w:t xml:space="preserve">при ответе на </w:t>
      </w:r>
      <w:r>
        <w:rPr>
          <w:rStyle w:val="878"/>
          <w:i/>
        </w:rPr>
        <w:t xml:space="preserve">входящее</w:t>
      </w:r>
      <w:r>
        <w:rPr>
          <w:rStyle w:val="786"/>
          <w:i/>
        </w:rPr>
        <w:t xml:space="preserve"> письмо приложенные ранее файлы не копируются в новое письмо.</w:t>
      </w:r>
      <w:r>
        <w:rPr>
          <w:rStyle w:val="813"/>
          <w:bCs w:val="0"/>
          <w:i/>
        </w:rPr>
      </w:r>
      <w:r>
        <w:rPr>
          <w:rStyle w:val="813"/>
          <w:bCs w:val="0"/>
          <w:i/>
        </w:rPr>
      </w:r>
    </w:p>
    <w:p>
      <w:pPr>
        <w:pStyle w:val="749"/>
        <w:ind w:left="0"/>
      </w:pPr>
      <w:r>
        <w:t xml:space="preserve">Для удал</w:t>
      </w:r>
      <w:r>
        <w:t xml:space="preserve">ения</w:t>
      </w:r>
      <w:r>
        <w:t xml:space="preserve"> прикрепленн</w:t>
      </w:r>
      <w:r>
        <w:t xml:space="preserve">ого файла</w:t>
      </w:r>
      <w:r>
        <w:t xml:space="preserve">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1003" name="_x0000_i218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17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02" o:spid="_x0000_s1002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1017" o:title=""/>
              </v:shape>
            </w:pict>
          </mc:Fallback>
        </mc:AlternateContent>
      </w:r>
      <w:r>
        <w:t xml:space="preserve">, расположенную напротив его наименования.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rPr>
          <w:rStyle w:val="786"/>
        </w:rPr>
        <w:t xml:space="preserve">Для того чтобы </w:t>
      </w:r>
      <w:r>
        <w:rPr>
          <w:rStyle w:val="786"/>
        </w:rPr>
        <w:t xml:space="preserve">подписать</w:t>
      </w:r>
      <w:r>
        <w:rPr>
          <w:rStyle w:val="786"/>
        </w:rPr>
        <w:t xml:space="preserve"> сообщение, щелкните по кнопке </w:t>
      </w:r>
      <w:r>
        <w:rPr>
          <w:rStyle w:val="786"/>
          <w:b/>
        </w:rPr>
        <w:t xml:space="preserve">Подписать и отправить</w:t>
      </w:r>
      <w:r>
        <w:rPr>
          <w:rStyle w:val="786"/>
        </w:rPr>
        <w:t xml:space="preserve">.</w:t>
      </w:r>
      <w:r>
        <w:rPr>
          <w:rStyle w:val="786"/>
        </w:rPr>
        <w:t xml:space="preserve"> </w:t>
      </w:r>
      <w:r>
        <w:t xml:space="preserve">Подробнее смотрите в разделе </w:t>
      </w:r>
      <w:r>
        <w:fldChar w:fldCharType="begin"/>
      </w:r>
      <w:r>
        <w:instrText xml:space="preserve">HYPERLINK  \l "_Подписание_документов_2"</w:instrText>
      </w:r>
      <w:r>
        <w:fldChar w:fldCharType="separate"/>
      </w:r>
      <w:r>
        <w:rPr>
          <w:rStyle w:val="782"/>
        </w:rPr>
        <w:t xml:space="preserve">Подписан</w:t>
      </w:r>
      <w:r>
        <w:rPr>
          <w:rStyle w:val="782"/>
        </w:rPr>
        <w:t xml:space="preserve">ие </w:t>
      </w:r>
      <w:r>
        <w:rPr>
          <w:rStyle w:val="782"/>
        </w:rPr>
        <w:t xml:space="preserve">док</w:t>
      </w:r>
      <w:r>
        <w:rPr>
          <w:rStyle w:val="782"/>
        </w:rPr>
        <w:t xml:space="preserve">ументов</w:t>
      </w:r>
      <w:r>
        <w:rPr>
          <w:rStyle w:val="782"/>
        </w:rPr>
        <w:fldChar w:fldCharType="end"/>
      </w:r>
      <w:r>
        <w:t xml:space="preserve">.</w:t>
      </w:r>
      <w:r/>
    </w:p>
    <w:p>
      <w:pPr>
        <w:pStyle w:val="749"/>
        <w:ind w:left="0"/>
        <w:rPr>
          <w:rStyle w:val="786"/>
        </w:rPr>
      </w:pPr>
      <w:r>
        <w:rPr>
          <w:rStyle w:val="786"/>
        </w:rPr>
        <w:t xml:space="preserve">Если Вы хотите сохранить сообщение, не отправляя его </w:t>
      </w:r>
      <w:r>
        <w:rPr>
          <w:rStyle w:val="786"/>
        </w:rPr>
        <w:t xml:space="preserve">в банк</w:t>
      </w:r>
      <w:r>
        <w:rPr>
          <w:rStyle w:val="786"/>
        </w:rPr>
        <w:t xml:space="preserve">, нажмите на кнопку </w:t>
      </w:r>
      <w:r>
        <w:rPr>
          <w:rStyle w:val="786"/>
          <w:b/>
        </w:rPr>
        <w:t xml:space="preserve">Сохранить</w:t>
      </w:r>
      <w:r>
        <w:rPr>
          <w:rStyle w:val="786"/>
        </w:rPr>
        <w:t xml:space="preserve">. В результате письмо отобразится в пункте меню </w:t>
      </w:r>
      <w:r>
        <w:rPr>
          <w:rStyle w:val="786"/>
          <w:b/>
        </w:rPr>
        <w:t xml:space="preserve">Письма</w:t>
      </w:r>
      <w:r>
        <w:rPr>
          <w:rStyle w:val="786"/>
        </w:rPr>
        <w:t xml:space="preserve"> на вкладке </w:t>
      </w:r>
      <w:r>
        <w:rPr>
          <w:rStyle w:val="786"/>
          <w:b/>
        </w:rPr>
        <w:t xml:space="preserve">Черновики</w:t>
      </w:r>
      <w:r>
        <w:rPr>
          <w:rStyle w:val="786"/>
        </w:rPr>
        <w:t xml:space="preserve"> и Вы сможете вернуться к нему позднее.</w:t>
      </w:r>
      <w:r>
        <w:rPr>
          <w:rStyle w:val="786"/>
        </w:rPr>
      </w:r>
    </w:p>
    <w:p>
      <w:pPr>
        <w:pStyle w:val="749"/>
        <w:ind w:left="0"/>
        <w:rPr>
          <w:rStyle w:val="786"/>
          <w:lang w:eastAsia="ru-RU"/>
        </w:rPr>
      </w:pPr>
      <w:r>
        <w:rPr>
          <w:rStyle w:val="786"/>
        </w:rPr>
        <w:t xml:space="preserve">Также Вы можете </w:t>
      </w:r>
      <w:r>
        <w:t xml:space="preserve">сохранить </w:t>
      </w:r>
      <w:r>
        <w:t xml:space="preserve">письмо</w:t>
      </w:r>
      <w:r>
        <w:t xml:space="preserve"> как черновик или закрыть форму без сохранения</w:t>
      </w:r>
      <w:r>
        <w:t xml:space="preserve">, нажав на кнопку</w:t>
      </w:r>
      <w:r>
        <w:rPr>
          <w:rStyle w:val="786"/>
        </w:rPr>
        <w:t xml:space="preserve"> </w:t>
      </w:r>
      <w:r>
        <w:rPr>
          <w:rStyle w:val="786"/>
          <w:b/>
        </w:rPr>
        <w:t xml:space="preserve">Отменить</w:t>
      </w:r>
      <w:r>
        <w:rPr>
          <w:rStyle w:val="786"/>
        </w:rPr>
        <w:t xml:space="preserve"> или на кнопку </w:t>
      </w:r>
      <w:r>
        <w:rPr>
          <w:rStyle w:val="786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77241" cy="144132"/>
                <wp:effectExtent l="0" t="0" r="0" b="0"/>
                <wp:docPr id="1004" name="_x0000_i218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18"/>
                        <a:stretch/>
                      </pic:blipFill>
                      <pic:spPr bwMode="auto">
                        <a:xfrm>
                          <a:off x="0" y="0"/>
                          <a:ext cx="177241" cy="14413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03" o:spid="_x0000_s1003" type="#_x0000_t75" style="width:13.96pt;height:11.35pt;mso-wrap-distance-left:0.00pt;mso-wrap-distance-top:0.00pt;mso-wrap-distance-right:0.00pt;mso-wrap-distance-bottom:0.00pt;" stroked="f">
                <v:path textboxrect="0,0,0,0"/>
                <v:imagedata r:id="rId1018" o:title=""/>
              </v:shape>
            </w:pict>
          </mc:Fallback>
        </mc:AlternateContent>
      </w:r>
      <w:r>
        <w:rPr>
          <w:rStyle w:val="786"/>
          <w:lang w:eastAsia="ru-RU"/>
        </w:rPr>
        <w:t xml:space="preserve"> в верхней части страницы. Затем в открывшемся окне щелкните по интересующему значению.</w:t>
      </w:r>
      <w:r>
        <w:rPr>
          <w:rStyle w:val="786"/>
          <w:lang w:eastAsia="ru-RU"/>
        </w:rPr>
      </w:r>
    </w:p>
    <w:p>
      <w:pPr>
        <w:pStyle w:val="752"/>
        <w:rPr>
          <w:lang w:val="ru-RU"/>
        </w:rPr>
      </w:pPr>
      <w:r>
        <w:rPr>
          <w:lang w:val="ru-RU"/>
        </w:rPr>
        <w:t xml:space="preserve">Статусы писем</w:t>
      </w:r>
      <w:r>
        <w:rPr>
          <w:lang w:val="ru-RU"/>
        </w:rPr>
      </w:r>
      <w:r>
        <w:rPr>
          <w:lang w:val="ru-RU"/>
        </w:rPr>
      </w:r>
    </w:p>
    <w:p>
      <w:pPr>
        <w:pStyle w:val="749"/>
        <w:ind w:left="0"/>
        <w:spacing w:before="120" w:after="120"/>
        <w:tabs>
          <w:tab w:val="left" w:pos="2127" w:leader="none"/>
        </w:tabs>
      </w:pPr>
      <w:r>
        <w:t xml:space="preserve">В </w:t>
      </w:r>
      <w:r>
        <w:rPr>
          <w:rStyle w:val="786"/>
        </w:rPr>
        <w:t xml:space="preserve">системе</w:t>
      </w:r>
      <w:r>
        <w:t xml:space="preserve"> </w:t>
      </w:r>
      <w:r>
        <w:t xml:space="preserve">«Свой Бизнес» </w:t>
      </w:r>
      <w:r>
        <w:t xml:space="preserve">предусмотрены следующие статусы для исходящих писем:</w:t>
      </w:r>
      <w:r/>
    </w:p>
    <w:p>
      <w:pPr>
        <w:pStyle w:val="837"/>
        <w:ind w:left="0"/>
        <w:rPr>
          <w:b w:val="0"/>
        </w:rPr>
      </w:pPr>
      <w:r>
        <w:t xml:space="preserve">Таблица </w:t>
      </w:r>
      <w:r>
        <w:fldChar w:fldCharType="begin"/>
      </w:r>
      <w:r>
        <w:instrText xml:space="preserve"> </w:instrText>
      </w:r>
      <w:r>
        <w:instrText xml:space="preserve">SEQ</w:instrText>
      </w:r>
      <w:r>
        <w:instrText xml:space="preserve"> Таблица \* </w:instrText>
      </w:r>
      <w:r>
        <w:instrText xml:space="preserve">ARABIC</w:instrText>
      </w:r>
      <w:r>
        <w:instrText xml:space="preserve"> </w:instrText>
      </w:r>
      <w:r>
        <w:fldChar w:fldCharType="separate"/>
      </w:r>
      <w:r>
        <w:t xml:space="preserve">27</w:t>
      </w:r>
      <w:r>
        <w:fldChar w:fldCharType="end"/>
      </w:r>
      <w:r>
        <w:t xml:space="preserve"> </w:t>
      </w:r>
      <w:r>
        <w:rPr>
          <w:b w:val="0"/>
        </w:rPr>
        <w:t xml:space="preserve">– Описание </w:t>
      </w:r>
      <w:r>
        <w:rPr>
          <w:b w:val="0"/>
        </w:rPr>
        <w:t xml:space="preserve">статусов отправленных писем</w:t>
      </w:r>
      <w:r>
        <w:rPr>
          <w:b w:val="0"/>
        </w:rPr>
      </w:r>
      <w:r>
        <w:rPr>
          <w:b w:val="0"/>
        </w:rPr>
      </w:r>
    </w:p>
    <w:tbl>
      <w:tblPr>
        <w:tblW w:w="0" w:type="auto"/>
        <w:tblInd w:w="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3332"/>
        <w:gridCol w:w="5847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27"/>
        </w:trPr>
        <w:tc>
          <w:tcPr>
            <w:shd w:val="clear" w:color="auto" w:fill="ffffff"/>
            <w:tcW w:w="3332" w:type="dxa"/>
            <w:vAlign w:val="top"/>
            <w:textDirection w:val="lrTb"/>
            <w:noWrap w:val="false"/>
          </w:tcPr>
          <w:p>
            <w:pPr>
              <w:pStyle w:val="749"/>
              <w:ind w:left="34" w:firstLine="0"/>
              <w:jc w:val="center"/>
              <w:keepNext/>
              <w:spacing w:before="120" w:after="120"/>
              <w:rPr>
                <w:b/>
              </w:rPr>
            </w:pPr>
            <w:r>
              <w:rPr>
                <w:b/>
              </w:rPr>
              <w:t xml:space="preserve">Статус</w:t>
            </w:r>
            <w:r>
              <w:rPr>
                <w:b/>
              </w:rPr>
              <w:t xml:space="preserve"> </w:t>
            </w:r>
            <w:r>
              <w:rPr>
                <w:b/>
              </w:rPr>
              <w:t xml:space="preserve">письма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shd w:val="clear" w:color="auto" w:fill="ffffff"/>
            <w:tcW w:w="5847" w:type="dxa"/>
            <w:vAlign w:val="top"/>
            <w:textDirection w:val="lrTb"/>
            <w:noWrap w:val="false"/>
          </w:tcPr>
          <w:p>
            <w:pPr>
              <w:pStyle w:val="749"/>
              <w:ind w:left="0" w:firstLine="0"/>
              <w:jc w:val="center"/>
              <w:keepNext/>
              <w:spacing w:before="120" w:after="120"/>
              <w:rPr>
                <w:b/>
              </w:rPr>
            </w:pPr>
            <w:r>
              <w:rPr>
                <w:b/>
              </w:rPr>
              <w:t xml:space="preserve">Описание статуса</w:t>
            </w:r>
            <w:r>
              <w:rPr>
                <w:b/>
              </w:rPr>
            </w:r>
            <w:r>
              <w:rPr>
                <w:b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Отправлено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</w:pPr>
            <w:r>
              <w:t xml:space="preserve">Письмо отправлено.</w:t>
            </w:r>
            <w:r/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В обработке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</w:pPr>
            <w:r>
              <w:t xml:space="preserve">Письмо взять на обработку </w:t>
            </w:r>
            <w:r>
              <w:t xml:space="preserve">работником</w:t>
            </w:r>
            <w:r>
              <w:t xml:space="preserve"> банка.</w:t>
            </w:r>
            <w:r/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Исполнено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</w:pPr>
            <w:r>
              <w:t xml:space="preserve">Письмо обработано или исполнено работником банка.</w:t>
            </w:r>
            <w:r/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595"/>
        </w:trPr>
        <w:tc>
          <w:tcPr>
            <w:tcW w:w="3332" w:type="dxa"/>
            <w:vAlign w:val="center"/>
            <w:textDirection w:val="lrTb"/>
            <w:noWrap w:val="false"/>
          </w:tcPr>
          <w:p>
            <w:pPr>
              <w:pStyle w:val="749"/>
              <w:ind w:left="0" w:firstLine="0"/>
              <w:jc w:val="left"/>
              <w:rPr>
                <w:b/>
              </w:rPr>
            </w:pPr>
            <w:r>
              <w:rPr>
                <w:b/>
              </w:rPr>
              <w:t xml:space="preserve">Отклонено</w:t>
            </w:r>
            <w:r>
              <w:rPr>
                <w:b/>
              </w:rPr>
            </w:r>
            <w:r>
              <w:rPr>
                <w:b/>
              </w:rPr>
            </w:r>
          </w:p>
        </w:tc>
        <w:tc>
          <w:tcPr>
            <w:tcW w:w="5847" w:type="dxa"/>
            <w:vAlign w:val="center"/>
            <w:textDirection w:val="lrTb"/>
            <w:noWrap w:val="false"/>
          </w:tcPr>
          <w:p>
            <w:pPr>
              <w:pStyle w:val="892"/>
              <w:spacing w:before="144" w:after="144"/>
            </w:pPr>
            <w:r>
              <w:t xml:space="preserve">Письмо отклонено работником банка.</w:t>
            </w:r>
            <w:r/>
          </w:p>
        </w:tc>
      </w:tr>
    </w:tbl>
    <w:p>
      <w:pPr>
        <w:pStyle w:val="751"/>
        <w:tabs>
          <w:tab w:val="clear" w:pos="1134" w:leader="none"/>
          <w:tab w:val="left" w:pos="1276" w:leader="none"/>
        </w:tabs>
      </w:pPr>
      <w:r>
        <w:t xml:space="preserve">Помощь</w:t>
      </w:r>
      <w:r/>
    </w:p>
    <w:p>
      <w:pPr>
        <w:pStyle w:val="749"/>
        <w:ind w:left="0"/>
      </w:pPr>
      <w:r>
        <w:t xml:space="preserve">В пункте меню </w:t>
      </w:r>
      <w:r>
        <w:rPr>
          <w:b/>
        </w:rPr>
        <w:t xml:space="preserve">Помощь</w:t>
      </w:r>
      <w:r>
        <w:t xml:space="preserve"> Вы можете получить справочную информацию в</w:t>
      </w:r>
      <w:r>
        <w:t xml:space="preserve"> случае во</w:t>
      </w:r>
      <w:r>
        <w:t xml:space="preserve">зникновения вопросов при работе в системе «Свой Бизнес».</w:t>
      </w:r>
      <w:r/>
    </w:p>
    <w:p>
      <w:pPr>
        <w:pStyle w:val="749"/>
        <w:ind w:left="0" w:firstLine="0"/>
        <w:jc w:val="center"/>
        <w:spacing w:before="120" w:after="120"/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1138" cy="1897215"/>
                <wp:effectExtent l="0" t="0" r="0" b="0"/>
                <wp:docPr id="1005" name="_x0000_i218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19"/>
                        <a:stretch/>
                      </pic:blipFill>
                      <pic:spPr bwMode="auto">
                        <a:xfrm>
                          <a:off x="0" y="0"/>
                          <a:ext cx="5041138" cy="1897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04" o:spid="_x0000_s1004" type="#_x0000_t75" style="width:396.94pt;height:149.39pt;mso-wrap-distance-left:0.00pt;mso-wrap-distance-top:0.00pt;mso-wrap-distance-right:0.00pt;mso-wrap-distance-bottom:0.00pt;" stroked="f">
                <v:path textboxrect="0,0,0,0"/>
                <v:imagedata r:id="rId1019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355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Пункт меню </w:t>
      </w:r>
      <w:r>
        <w:rPr>
          <w:rFonts w:ascii="Arial" w:hAnsi="Arial" w:cs="Arial"/>
          <w:b/>
          <w:bCs/>
          <w:iCs/>
          <w:sz w:val="18"/>
        </w:rPr>
        <w:t xml:space="preserve">Помощь</w:t>
      </w:r>
      <w:r>
        <w:rPr>
          <w:rFonts w:ascii="Arial" w:hAnsi="Arial" w:cs="Arial"/>
          <w:bCs/>
          <w:iCs/>
          <w:sz w:val="18"/>
        </w:rPr>
      </w:r>
      <w:r>
        <w:rPr>
          <w:rFonts w:ascii="Arial" w:hAnsi="Arial" w:cs="Arial"/>
          <w:bCs/>
          <w:iCs/>
          <w:sz w:val="18"/>
        </w:rPr>
      </w:r>
    </w:p>
    <w:p>
      <w:pPr>
        <w:pStyle w:val="749"/>
        <w:ind w:left="0"/>
      </w:pPr>
      <w:r>
        <w:t xml:space="preserve">В данном пункте меню Вы можете выполнить следующие действия:</w:t>
      </w:r>
      <w:r/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Выполнить поиск </w:t>
      </w:r>
      <w:r>
        <w:rPr>
          <w:b/>
        </w:rPr>
        <w:t xml:space="preserve">по ключевому слову</w:t>
      </w:r>
      <w:r>
        <w:t xml:space="preserve">. Для </w:t>
      </w:r>
      <w:r>
        <w:t xml:space="preserve">этого в строке поиска </w:t>
      </w:r>
      <w:r>
        <w:t xml:space="preserve">введите Ваш запрос. В результате на экран</w:t>
      </w:r>
      <w:r>
        <w:t xml:space="preserve">е отобразится список часто задаваемых вопросов</w:t>
      </w:r>
      <w:r>
        <w:t xml:space="preserve">.</w:t>
      </w:r>
      <w:r/>
    </w:p>
    <w:p>
      <w:pPr>
        <w:pStyle w:val="826"/>
        <w:ind w:left="0" w:firstLine="0"/>
        <w:jc w:val="center"/>
        <w:spacing w:before="120" w:after="120"/>
        <w:widowControl w:val="off"/>
        <w:tabs>
          <w:tab w:val="left" w:pos="1134" w:leader="none"/>
        </w:tabs>
        <w:rPr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43449" cy="1233441"/>
                <wp:effectExtent l="0" t="0" r="0" b="0"/>
                <wp:docPr id="1006" name="_x0000_i218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20"/>
                        <a:stretch/>
                      </pic:blipFill>
                      <pic:spPr bwMode="auto">
                        <a:xfrm>
                          <a:off x="0" y="0"/>
                          <a:ext cx="5043449" cy="123344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05" o:spid="_x0000_s1005" type="#_x0000_t75" style="width:397.12pt;height:97.12pt;mso-wrap-distance-left:0.00pt;mso-wrap-distance-top:0.00pt;mso-wrap-distance-right:0.00pt;mso-wrap-distance-bottom:0.00pt;" stroked="f">
                <v:path textboxrect="0,0,0,0"/>
                <v:imagedata r:id="rId1020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356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Результаты поискового запроса</w:t>
      </w:r>
      <w:r>
        <w:rPr>
          <w:rFonts w:ascii="Arial" w:hAnsi="Arial" w:cs="Arial"/>
          <w:bCs/>
          <w:iCs/>
          <w:sz w:val="18"/>
        </w:rPr>
      </w:r>
    </w:p>
    <w:p>
      <w:pPr>
        <w:pStyle w:val="749"/>
        <w:ind w:left="0"/>
      </w:pPr>
      <w:r>
        <w:t xml:space="preserve">В открывшемся списке выберите наиболее подходящий вопрос.</w:t>
      </w:r>
      <w:r/>
    </w:p>
    <w:p>
      <w:pPr>
        <w:pStyle w:val="749"/>
        <w:ind w:left="0"/>
        <w:rPr>
          <w:lang w:eastAsia="ru-RU"/>
        </w:rPr>
      </w:pPr>
      <w:r>
        <w:t xml:space="preserve">Для того чтобы просмотреть интересующий видеофайл, нажмите на кнопку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39779" cy="144170"/>
                <wp:effectExtent l="0" t="0" r="0" b="0"/>
                <wp:docPr id="1007" name="_x0000_i218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21"/>
                        <a:srcRect l="12558" t="7936" r="8837" b="0"/>
                        <a:stretch/>
                      </pic:blipFill>
                      <pic:spPr bwMode="auto">
                        <a:xfrm>
                          <a:off x="0" y="0"/>
                          <a:ext cx="139779" cy="144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06" o:spid="_x0000_s1006" type="#_x0000_t75" style="width:11.01pt;height:11.35pt;mso-wrap-distance-left:0.00pt;mso-wrap-distance-top:0.00pt;mso-wrap-distance-right:0.00pt;mso-wrap-distance-bottom:0.00pt;" stroked="f">
                <v:path textboxrect="0,0,0,0"/>
                <v:imagedata r:id="rId1021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>
        <w:rPr>
          <w:lang w:eastAsia="ru-RU"/>
        </w:rPr>
        <w:t xml:space="preserve"> Для возврата на предыдущую страницу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1008" name="_x0000_i218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22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07" o:spid="_x0000_s1007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1022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>
        <w:rPr>
          <w:lang w:eastAsia="ru-RU"/>
        </w:rPr>
      </w:r>
      <w:r>
        <w:rPr>
          <w:lang w:eastAsia="ru-RU"/>
        </w:rPr>
      </w:r>
    </w:p>
    <w:p>
      <w:pPr>
        <w:pStyle w:val="749"/>
        <w:ind w:left="0"/>
        <w:rPr>
          <w:lang w:eastAsia="ru-RU"/>
        </w:rPr>
      </w:pPr>
      <w:r>
        <w:rPr>
          <w:lang w:eastAsia="ru-RU"/>
        </w:rPr>
        <w:t xml:space="preserve">Если Вы хотите ознакомиться с </w:t>
      </w:r>
      <w:r>
        <w:rPr>
          <w:lang w:eastAsia="ru-RU"/>
        </w:rPr>
        <w:t xml:space="preserve">текстом </w:t>
      </w:r>
      <w:r>
        <w:rPr>
          <w:lang w:eastAsia="ru-RU"/>
        </w:rPr>
        <w:t xml:space="preserve">пошаговой инструкци</w:t>
      </w:r>
      <w:r>
        <w:rPr>
          <w:lang w:eastAsia="ru-RU"/>
        </w:rPr>
        <w:t xml:space="preserve">и</w:t>
      </w:r>
      <w:r>
        <w:rPr>
          <w:lang w:eastAsia="ru-RU"/>
        </w:rPr>
        <w:t xml:space="preserve">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8077" cy="108014"/>
                <wp:effectExtent l="0" t="0" r="0" b="0"/>
                <wp:docPr id="1009" name="_x0000_i218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23"/>
                        <a:srcRect l="26456" t="34392" r="13756" b="23810"/>
                        <a:stretch/>
                      </pic:blipFill>
                      <pic:spPr bwMode="auto">
                        <a:xfrm>
                          <a:off x="0" y="0"/>
                          <a:ext cx="158077" cy="10801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08" o:spid="_x0000_s1008" type="#_x0000_t75" style="width:12.45pt;height:8.51pt;mso-wrap-distance-left:0.00pt;mso-wrap-distance-top:0.00pt;mso-wrap-distance-right:0.00pt;mso-wrap-distance-bottom:0.00pt;" stroked="f">
                <v:path textboxrect="0,0,0,0"/>
                <v:imagedata r:id="rId1023" o:title=""/>
              </v:shape>
            </w:pict>
          </mc:Fallback>
        </mc:AlternateContent>
      </w:r>
      <w:r>
        <w:rPr>
          <w:lang w:eastAsia="ru-RU"/>
        </w:rPr>
        <w:t xml:space="preserve">. В результате на экране отобразится подробное описание решения Вашей проблемы.</w:t>
      </w:r>
      <w:r>
        <w:rPr>
          <w:lang w:eastAsia="ru-RU"/>
        </w:rPr>
      </w:r>
    </w:p>
    <w:p>
      <w:pPr>
        <w:pStyle w:val="749"/>
        <w:ind w:left="0"/>
        <w:rPr>
          <w:lang w:eastAsia="ru-RU"/>
        </w:rPr>
      </w:pPr>
      <w:r>
        <w:rPr>
          <w:lang w:eastAsia="ru-RU"/>
        </w:rPr>
        <w:t xml:space="preserve">В случае если инструкция содержит несколько этапов, воспользуйтесь кнопками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64554" cy="144018"/>
                <wp:effectExtent l="0" t="0" r="0" b="0"/>
                <wp:docPr id="1010" name="_x0000_i218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24"/>
                        <a:srcRect l="23810" t="24339" r="21164" b="27513"/>
                        <a:stretch/>
                      </pic:blipFill>
                      <pic:spPr bwMode="auto">
                        <a:xfrm>
                          <a:off x="0" y="0"/>
                          <a:ext cx="164554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09" o:spid="_x0000_s1009" type="#_x0000_t75" style="width:12.96pt;height:11.34pt;mso-wrap-distance-left:0.00pt;mso-wrap-distance-top:0.00pt;mso-wrap-distance-right:0.00pt;mso-wrap-distance-bottom:0.00pt;" stroked="f">
                <v:path textboxrect="0,0,0,0"/>
                <v:imagedata r:id="rId1024" o:title=""/>
              </v:shape>
            </w:pict>
          </mc:Fallback>
        </mc:AlternateContent>
      </w:r>
      <w:r>
        <w:rPr>
          <w:lang w:eastAsia="ru-RU"/>
        </w:rPr>
        <w:t xml:space="preserve"> и 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SHAPE  \* MERGEFORMAT </w:instrText>
      </w:r>
      <w:r>
        <w:rPr>
          <w:lang w:eastAsia="ru-RU"/>
        </w:rPr>
        <w:fldChar w:fldCharType="separate"/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3830" cy="142875"/>
                <wp:effectExtent l="0" t="0" r="0" b="0"/>
                <wp:docPr id="1011" name="_x0000_s116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25"/>
                        <a:srcRect l="21164" t="27513" r="23810" b="24339"/>
                        <a:stretch/>
                      </pic:blipFill>
                      <pic:spPr bwMode="auto">
                        <a:xfrm>
                          <a:off x="0" y="0"/>
                          <a:ext cx="163830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10" o:spid="_x0000_s1010" type="#_x0000_t75" style="width:12.90pt;height:11.25pt;mso-wrap-distance-left:0.00pt;mso-wrap-distance-top:0.00pt;mso-wrap-distance-right:0.00pt;mso-wrap-distance-bottom:0.00pt;" stroked="f">
                <v:path textboxrect="0,0,0,0"/>
                <v:imagedata r:id="rId1025" o:title=""/>
              </v:shape>
            </w:pict>
          </mc:Fallback>
        </mc:AlternateContent>
      </w:r>
      <w:r>
        <w:rPr>
          <w:lang w:eastAsia="ru-RU"/>
        </w:rPr>
        <w:fldChar w:fldCharType="end"/>
      </w:r>
      <w:r>
        <w:rPr>
          <w:lang w:eastAsia="ru-RU"/>
        </w:rPr>
        <w:t xml:space="preserve"> для перехода к следующему шагу.</w:t>
      </w:r>
      <w:r>
        <w:rPr>
          <w:lang w:eastAsia="ru-RU"/>
        </w:rPr>
      </w:r>
    </w:p>
    <w:p>
      <w:pPr>
        <w:pStyle w:val="749"/>
        <w:ind w:left="0"/>
        <w:rPr>
          <w:lang w:eastAsia="ru-RU"/>
        </w:rPr>
      </w:pPr>
      <w:r>
        <w:rPr>
          <w:lang w:eastAsia="ru-RU"/>
        </w:rPr>
        <w:t xml:space="preserve">Для того чтобы свернуть информацию, нажмите на кнопку 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SHAPE  \* MERGEFORMAT </w:instrText>
      </w:r>
      <w:r>
        <w:rPr>
          <w:lang w:eastAsia="ru-RU"/>
        </w:rPr>
        <w:fldChar w:fldCharType="separate"/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58115" cy="107950"/>
                <wp:effectExtent l="0" t="0" r="0" b="0"/>
                <wp:docPr id="1012" name="_x0000_s116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26"/>
                        <a:srcRect l="12804" t="20599" r="25079" b="37073"/>
                        <a:stretch/>
                      </pic:blipFill>
                      <pic:spPr bwMode="auto">
                        <a:xfrm>
                          <a:off x="0" y="0"/>
                          <a:ext cx="158114" cy="1079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11" o:spid="_x0000_s1011" type="#_x0000_t75" style="width:12.45pt;height:8.50pt;mso-wrap-distance-left:0.00pt;mso-wrap-distance-top:0.00pt;mso-wrap-distance-right:0.00pt;mso-wrap-distance-bottom:0.00pt;" stroked="f">
                <v:path textboxrect="0,0,0,0"/>
                <v:imagedata r:id="rId1026" o:title=""/>
              </v:shape>
            </w:pict>
          </mc:Fallback>
        </mc:AlternateContent>
      </w:r>
      <w:r>
        <w:rPr>
          <w:lang w:eastAsia="ru-RU"/>
        </w:rPr>
        <w:fldChar w:fldCharType="end"/>
      </w:r>
      <w:r>
        <w:rPr>
          <w:lang w:eastAsia="ru-RU"/>
        </w:rPr>
        <w:t xml:space="preserve"> рядом с нужным вопросом.</w:t>
      </w:r>
      <w:r>
        <w:rPr>
          <w:lang w:eastAsia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</w:t>
      </w:r>
      <w:r>
        <w:rPr>
          <w:b/>
        </w:rPr>
        <w:t xml:space="preserve">росмотреть видеофайл</w:t>
      </w:r>
      <w:r>
        <w:t xml:space="preserve">. Для воспроизведения видео в соответствующем блоке щелкните по интересующему файлу. В результате откроется страница с видеоинструкцией по нужной теме.</w:t>
      </w:r>
      <w:r/>
    </w:p>
    <w:p>
      <w:pPr>
        <w:pStyle w:val="826"/>
        <w:ind w:left="720" w:firstLine="0"/>
        <w:widowControl w:val="off"/>
        <w:tabs>
          <w:tab w:val="left" w:pos="1134" w:leader="none"/>
        </w:tabs>
        <w:rPr>
          <w:lang w:eastAsia="ru-RU"/>
        </w:rPr>
      </w:pPr>
      <w:r>
        <w:rPr>
          <w:lang w:eastAsia="ru-RU"/>
        </w:rPr>
        <w:t xml:space="preserve">Для возврата на предыдущую страницу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1013" name="_x0000_i219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27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12" o:spid="_x0000_s1012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1027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>
        <w:rPr>
          <w:lang w:eastAsia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Просмотреть статьи по категории</w:t>
      </w:r>
      <w:r>
        <w:t xml:space="preserve">. В соответствующем блоке располагается список информационных статей, ра</w:t>
      </w:r>
      <w:r>
        <w:t xml:space="preserve">ссортированных по категориям.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Для просмотра полного списка </w:t>
      </w:r>
      <w:r>
        <w:t xml:space="preserve">категорий нажмите на кнопку </w:t>
      </w:r>
      <w:r>
        <w:rPr>
          <w:b/>
        </w:rPr>
        <w:t xml:space="preserve">Еще</w:t>
      </w:r>
      <w:r>
        <w:t xml:space="preserve">. Если Вы хотите скрыть список, щелкните по кнопке </w:t>
      </w:r>
      <w:r>
        <w:rPr>
          <w:b/>
        </w:rPr>
        <w:t xml:space="preserve">Скрыть</w:t>
      </w:r>
      <w:r>
        <w:t xml:space="preserve">.</w:t>
      </w:r>
      <w:r/>
    </w:p>
    <w:p>
      <w:pPr>
        <w:pStyle w:val="826"/>
        <w:ind w:left="0"/>
        <w:widowControl w:val="off"/>
        <w:tabs>
          <w:tab w:val="left" w:pos="1134" w:leader="none"/>
        </w:tabs>
      </w:pPr>
      <w:r>
        <w:t xml:space="preserve">Для того чтобы выбрать интересующую категорию, щелкните по соответствующей кнопке. В результате на экране отобразится список статей по нужной теме.</w:t>
      </w:r>
      <w:r/>
    </w:p>
    <w:p>
      <w:pPr>
        <w:pStyle w:val="749"/>
        <w:ind w:left="0"/>
        <w:rPr>
          <w:lang w:eastAsia="ru-RU"/>
        </w:rPr>
      </w:pPr>
      <w:r>
        <w:rPr>
          <w:lang w:eastAsia="ru-RU"/>
        </w:rPr>
        <w:t xml:space="preserve">Если Вы хотите ознакомиться с текстом инструкции,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8077" cy="108014"/>
                <wp:effectExtent l="0" t="0" r="0" b="0"/>
                <wp:docPr id="1014" name="_x0000_i219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28"/>
                        <a:srcRect l="26456" t="34392" r="13756" b="23810"/>
                        <a:stretch/>
                      </pic:blipFill>
                      <pic:spPr bwMode="auto">
                        <a:xfrm>
                          <a:off x="0" y="0"/>
                          <a:ext cx="158077" cy="10801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13" o:spid="_x0000_s1013" type="#_x0000_t75" style="width:12.45pt;height:8.51pt;mso-wrap-distance-left:0.00pt;mso-wrap-distance-top:0.00pt;mso-wrap-distance-right:0.00pt;mso-wrap-distance-bottom:0.00pt;" stroked="f">
                <v:path textboxrect="0,0,0,0"/>
                <v:imagedata r:id="rId1028" o:title=""/>
              </v:shape>
            </w:pict>
          </mc:Fallback>
        </mc:AlternateContent>
      </w:r>
      <w:r>
        <w:rPr>
          <w:lang w:eastAsia="ru-RU"/>
        </w:rPr>
        <w:t xml:space="preserve"> рядом с названием статьи. В результате на экране отобразится подробное описание решения проблемы.</w:t>
      </w:r>
      <w:r>
        <w:rPr>
          <w:lang w:eastAsia="ru-RU"/>
        </w:rPr>
      </w:r>
    </w:p>
    <w:p>
      <w:pPr>
        <w:pStyle w:val="749"/>
        <w:ind w:left="0"/>
        <w:rPr>
          <w:lang w:eastAsia="ru-RU"/>
        </w:rPr>
      </w:pPr>
      <w:r>
        <w:rPr>
          <w:lang w:eastAsia="ru-RU"/>
        </w:rPr>
        <w:t xml:space="preserve">В случае если инструкция содержит несколько этапов, воспользуйтесь кнопками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64554" cy="144018"/>
                <wp:effectExtent l="0" t="0" r="0" b="0"/>
                <wp:docPr id="1015" name="_x0000_i219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29"/>
                        <a:srcRect l="23810" t="24339" r="21164" b="27513"/>
                        <a:stretch/>
                      </pic:blipFill>
                      <pic:spPr bwMode="auto">
                        <a:xfrm>
                          <a:off x="0" y="0"/>
                          <a:ext cx="164554" cy="1440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14" o:spid="_x0000_s1014" type="#_x0000_t75" style="width:12.96pt;height:11.34pt;mso-wrap-distance-left:0.00pt;mso-wrap-distance-top:0.00pt;mso-wrap-distance-right:0.00pt;mso-wrap-distance-bottom:0.00pt;" stroked="f">
                <v:path textboxrect="0,0,0,0"/>
                <v:imagedata r:id="rId1029" o:title=""/>
              </v:shape>
            </w:pict>
          </mc:Fallback>
        </mc:AlternateContent>
      </w:r>
      <w:r>
        <w:rPr>
          <w:lang w:eastAsia="ru-RU"/>
        </w:rPr>
        <w:t xml:space="preserve"> и 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SHAPE  \* MERGEFORMAT </w:instrText>
      </w:r>
      <w:r>
        <w:rPr>
          <w:lang w:eastAsia="ru-RU"/>
        </w:rPr>
        <w:fldChar w:fldCharType="separate"/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63830" cy="142875"/>
                <wp:effectExtent l="0" t="0" r="0" b="0"/>
                <wp:docPr id="1016" name="_x0000_s116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30"/>
                        <a:srcRect l="21164" t="27513" r="23810" b="24339"/>
                        <a:stretch/>
                      </pic:blipFill>
                      <pic:spPr bwMode="auto">
                        <a:xfrm>
                          <a:off x="0" y="0"/>
                          <a:ext cx="163830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15" o:spid="_x0000_s1015" type="#_x0000_t75" style="width:12.90pt;height:11.25pt;mso-wrap-distance-left:0.00pt;mso-wrap-distance-top:0.00pt;mso-wrap-distance-right:0.00pt;mso-wrap-distance-bottom:0.00pt;" stroked="f">
                <v:path textboxrect="0,0,0,0"/>
                <v:imagedata r:id="rId1030" o:title=""/>
              </v:shape>
            </w:pict>
          </mc:Fallback>
        </mc:AlternateContent>
      </w:r>
      <w:r>
        <w:rPr>
          <w:lang w:eastAsia="ru-RU"/>
        </w:rPr>
        <w:fldChar w:fldCharType="end"/>
      </w:r>
      <w:r>
        <w:rPr>
          <w:lang w:eastAsia="ru-RU"/>
        </w:rPr>
        <w:t xml:space="preserve"> для перехода к следующему шагу.</w:t>
      </w:r>
      <w:r>
        <w:rPr>
          <w:lang w:eastAsia="ru-RU"/>
        </w:rPr>
      </w:r>
    </w:p>
    <w:p>
      <w:pPr>
        <w:pStyle w:val="826"/>
        <w:ind w:left="0"/>
        <w:widowControl w:val="off"/>
        <w:tabs>
          <w:tab w:val="left" w:pos="1134" w:leader="none"/>
        </w:tabs>
        <w:rPr>
          <w:lang w:eastAsia="ru-RU"/>
        </w:rPr>
      </w:pPr>
      <w:r>
        <w:rPr>
          <w:lang w:eastAsia="ru-RU"/>
        </w:rPr>
        <w:t xml:space="preserve">Для того чтобы свернуть информацию, нажмите на кнопку 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SHAPE  \* MERGEFORMAT </w:instrText>
      </w:r>
      <w:r>
        <w:rPr>
          <w:lang w:eastAsia="ru-RU"/>
        </w:rPr>
        <w:fldChar w:fldCharType="separate"/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58115" cy="107950"/>
                <wp:effectExtent l="0" t="0" r="0" b="0"/>
                <wp:docPr id="1017" name="_x0000_s116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31"/>
                        <a:srcRect l="12804" t="20599" r="25079" b="37073"/>
                        <a:stretch/>
                      </pic:blipFill>
                      <pic:spPr bwMode="auto">
                        <a:xfrm>
                          <a:off x="0" y="0"/>
                          <a:ext cx="158114" cy="1079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16" o:spid="_x0000_s1016" type="#_x0000_t75" style="width:12.45pt;height:8.50pt;mso-wrap-distance-left:0.00pt;mso-wrap-distance-top:0.00pt;mso-wrap-distance-right:0.00pt;mso-wrap-distance-bottom:0.00pt;" stroked="f">
                <v:path textboxrect="0,0,0,0"/>
                <v:imagedata r:id="rId1031" o:title=""/>
              </v:shape>
            </w:pict>
          </mc:Fallback>
        </mc:AlternateContent>
      </w:r>
      <w:r>
        <w:rPr>
          <w:lang w:eastAsia="ru-RU"/>
        </w:rPr>
        <w:fldChar w:fldCharType="end"/>
      </w:r>
      <w:r>
        <w:rPr>
          <w:lang w:eastAsia="ru-RU"/>
        </w:rPr>
        <w:t xml:space="preserve"> рядом с нужным вопросом.</w:t>
      </w:r>
      <w:r>
        <w:rPr>
          <w:lang w:eastAsia="ru-RU"/>
        </w:rPr>
      </w:r>
    </w:p>
    <w:p>
      <w:pPr>
        <w:pStyle w:val="826"/>
        <w:numPr>
          <w:ilvl w:val="0"/>
          <w:numId w:val="17"/>
        </w:numPr>
        <w:ind w:left="0" w:firstLine="720"/>
        <w:widowControl w:val="off"/>
        <w:tabs>
          <w:tab w:val="left" w:pos="1134" w:leader="none"/>
        </w:tabs>
      </w:pPr>
      <w:r>
        <w:rPr>
          <w:b/>
        </w:rPr>
        <w:t xml:space="preserve">Обратиться в службу технической поддержки</w:t>
      </w:r>
      <w:r>
        <w:t xml:space="preserve">. В правом верхнем углу экрана отображается телефон технической поддержки банка, по которому Вы можете обратиться при возникновении сбоев и проблем в системе «Свой Бизнес».</w:t>
      </w:r>
      <w:r/>
    </w:p>
    <w:p>
      <w:pPr>
        <w:pStyle w:val="751"/>
        <w:tabs>
          <w:tab w:val="clear" w:pos="1134" w:leader="none"/>
          <w:tab w:val="left" w:pos="1276" w:leader="none"/>
        </w:tabs>
      </w:pPr>
      <w:r>
        <w:t xml:space="preserve">Свое Фермерство</w:t>
      </w:r>
      <w:r/>
    </w:p>
    <w:p>
      <w:pPr>
        <w:pStyle w:val="749"/>
        <w:ind w:left="0"/>
      </w:pPr>
      <w:r>
        <w:rPr>
          <w:b/>
        </w:rPr>
        <w:t xml:space="preserve">Свое Фермерство</w:t>
      </w:r>
      <w:r>
        <w:t xml:space="preserve"> – это экосистема цифровых сервисов АО «Россельхозбанк», </w:t>
      </w:r>
      <w:r>
        <w:t xml:space="preserve">где объединены услуги и сервисы для эффективного ведения агробизнеса.</w:t>
      </w:r>
      <w:r/>
    </w:p>
    <w:p>
      <w:pPr>
        <w:pStyle w:val="749"/>
        <w:ind w:left="0"/>
      </w:pPr>
      <w:r>
        <w:t xml:space="preserve">Для того чтобы перейти </w:t>
      </w:r>
      <w:r>
        <w:t xml:space="preserve">на цифровую платформу «Свое Фермерство»</w:t>
      </w:r>
      <w:r>
        <w:t xml:space="preserve">, щелкните по названию пункта меню </w:t>
      </w:r>
      <w:r>
        <w:rPr>
          <w:b/>
        </w:rPr>
        <w:t xml:space="preserve">Свое Фермерство</w:t>
      </w:r>
      <w:r>
        <w:t xml:space="preserve"> и в открывшемся окне подтвердите операцию.</w:t>
      </w:r>
      <w:r/>
    </w:p>
    <w:p>
      <w:pPr>
        <w:pStyle w:val="749"/>
        <w:ind w:left="0"/>
        <w:rPr>
          <w:i/>
        </w:rPr>
      </w:pPr>
      <w:r>
        <w:rPr>
          <w:b/>
          <w:i/>
        </w:rPr>
        <w:t xml:space="preserve">ПРИМЕЧАНИЕ</w:t>
      </w:r>
      <w:r>
        <w:rPr>
          <w:i/>
        </w:rPr>
        <w:t xml:space="preserve">: при переходе на данную платформу приложение «Свой Бизнес» продолжит работу, а страница экосистемы откроется в новой вкладке.</w:t>
      </w:r>
      <w:r>
        <w:rPr>
          <w:i/>
        </w:rPr>
      </w:r>
      <w:r>
        <w:rPr>
          <w:i/>
        </w:rPr>
      </w:r>
    </w:p>
    <w:p>
      <w:pPr>
        <w:pStyle w:val="749"/>
        <w:ind w:left="0" w:firstLine="0"/>
        <w:jc w:val="center"/>
        <w:spacing w:before="120" w:after="120"/>
        <w:rPr>
          <w:i/>
          <w:lang w:eastAsia="ru-RU"/>
        </w:rPr>
      </w:pPr>
      <w:r>
        <w:rPr>
          <w:i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0450" cy="1371600"/>
                <wp:effectExtent l="0" t="0" r="0" b="0"/>
                <wp:docPr id="1018" name="_x0000_i219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32"/>
                        <a:stretch/>
                      </pic:blipFill>
                      <pic:spPr bwMode="auto">
                        <a:xfrm>
                          <a:off x="0" y="0"/>
                          <a:ext cx="3600450" cy="1371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17" o:spid="_x0000_s1017" type="#_x0000_t75" style="width:283.50pt;height:108.00pt;mso-wrap-distance-left:0.00pt;mso-wrap-distance-top:0.00pt;mso-wrap-distance-right:0.00pt;mso-wrap-distance-bottom:0.00pt;" stroked="f">
                <v:path textboxrect="0,0,0,0"/>
                <v:imagedata r:id="rId1032" o:title=""/>
              </v:shape>
            </w:pict>
          </mc:Fallback>
        </mc:AlternateContent>
      </w:r>
      <w:r>
        <w:rPr>
          <w:i/>
          <w:lang w:eastAsia="ru-RU"/>
        </w:rPr>
      </w:r>
      <w:r>
        <w:rPr>
          <w:i/>
          <w:lang w:eastAsia="ru-RU"/>
        </w:rPr>
      </w:r>
    </w:p>
    <w:p>
      <w:pPr>
        <w:pStyle w:val="749"/>
        <w:ind w:left="0" w:firstLine="0"/>
        <w:jc w:val="center"/>
        <w:spacing w:before="120" w:after="120"/>
        <w:rPr>
          <w:rFonts w:ascii="Arial" w:hAnsi="Arial" w:cs="Arial"/>
          <w:bCs/>
          <w:iCs/>
          <w:sz w:val="18"/>
        </w:rPr>
      </w:pPr>
      <w:r>
        <w:rPr>
          <w:rFonts w:ascii="Arial" w:hAnsi="Arial" w:cs="Arial"/>
          <w:b/>
          <w:bCs/>
          <w:iCs/>
          <w:sz w:val="18"/>
        </w:rPr>
        <w:t xml:space="preserve">Рисунок </w:t>
      </w:r>
      <w:r>
        <w:rPr>
          <w:rFonts w:ascii="Arial" w:hAnsi="Arial" w:cs="Arial"/>
          <w:b/>
          <w:bCs/>
          <w:iCs/>
          <w:sz w:val="18"/>
        </w:rPr>
        <w:fldChar w:fldCharType="begin"/>
      </w:r>
      <w:r>
        <w:rPr>
          <w:rFonts w:ascii="Arial" w:hAnsi="Arial" w:cs="Arial"/>
          <w:b/>
          <w:bCs/>
          <w:iCs/>
          <w:sz w:val="18"/>
        </w:rPr>
        <w:instrText xml:space="preserve"> SEQ Рисунок \* ARABIC </w:instrText>
      </w:r>
      <w:r>
        <w:rPr>
          <w:rFonts w:ascii="Arial" w:hAnsi="Arial" w:cs="Arial"/>
          <w:b/>
          <w:bCs/>
          <w:iCs/>
          <w:sz w:val="18"/>
        </w:rPr>
        <w:fldChar w:fldCharType="separate"/>
      </w:r>
      <w:r>
        <w:rPr>
          <w:rFonts w:ascii="Arial" w:hAnsi="Arial" w:cs="Arial"/>
          <w:b/>
          <w:bCs/>
          <w:iCs/>
          <w:sz w:val="18"/>
        </w:rPr>
        <w:t xml:space="preserve">357</w:t>
      </w:r>
      <w:r>
        <w:rPr>
          <w:rFonts w:ascii="Arial" w:hAnsi="Arial" w:cs="Arial"/>
          <w:b/>
          <w:bCs/>
          <w:iCs/>
          <w:sz w:val="18"/>
        </w:rPr>
        <w:fldChar w:fldCharType="end"/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sz w:val="18"/>
          <w:szCs w:val="18"/>
        </w:rPr>
        <w:t xml:space="preserve">–</w:t>
      </w:r>
      <w:r>
        <w:rPr>
          <w:rFonts w:ascii="Arial" w:hAnsi="Arial" w:cs="Arial"/>
          <w:bCs/>
          <w:iCs/>
          <w:sz w:val="18"/>
        </w:rPr>
        <w:t xml:space="preserve"> </w:t>
      </w:r>
      <w:r>
        <w:rPr>
          <w:rFonts w:ascii="Arial" w:hAnsi="Arial" w:cs="Arial"/>
          <w:bCs/>
          <w:iCs/>
          <w:sz w:val="18"/>
        </w:rPr>
        <w:t xml:space="preserve">Переход на цифровую платформу «Свое Фермерство»</w:t>
      </w:r>
      <w:r>
        <w:rPr>
          <w:rFonts w:ascii="Arial" w:hAnsi="Arial" w:cs="Arial"/>
          <w:bCs/>
          <w:iCs/>
          <w:sz w:val="18"/>
        </w:rPr>
      </w:r>
    </w:p>
    <w:p>
      <w:pPr>
        <w:pStyle w:val="749"/>
        <w:ind w:left="0"/>
        <w:rPr>
          <w:lang w:eastAsia="ru-RU"/>
        </w:rPr>
      </w:pPr>
      <w:r>
        <w:t xml:space="preserve">Если Вы передумали открывать страницу сайта экосистемы, нажмите на кнопку </w:t>
      </w:r>
      <w:r>
        <w:rPr>
          <w:b/>
        </w:rPr>
        <w:t xml:space="preserve">Вернуться</w:t>
      </w:r>
      <w:r>
        <w:t xml:space="preserve"> или щелкните по кнопке 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52371" cy="142951"/>
                <wp:effectExtent l="0" t="0" r="0" b="0"/>
                <wp:docPr id="1019" name="_x0000_i219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33"/>
                        <a:stretch/>
                      </pic:blipFill>
                      <pic:spPr bwMode="auto">
                        <a:xfrm>
                          <a:off x="0" y="0"/>
                          <a:ext cx="152371" cy="1429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18" o:spid="_x0000_s1018" type="#_x0000_t75" style="width:12.00pt;height:11.26pt;mso-wrap-distance-left:0.00pt;mso-wrap-distance-top:0.00pt;mso-wrap-distance-right:0.00pt;mso-wrap-distance-bottom:0.00pt;" stroked="f">
                <v:path textboxrect="0,0,0,0"/>
                <v:imagedata r:id="rId1033" o:title=""/>
              </v:shape>
            </w:pict>
          </mc:Fallback>
        </mc:AlternateContent>
      </w:r>
      <w:r>
        <w:rPr>
          <w:lang w:eastAsia="ru-RU"/>
        </w:rPr>
        <w:t xml:space="preserve">.</w:t>
      </w:r>
      <w:r>
        <w:rPr>
          <w:lang w:eastAsia="ru-RU"/>
        </w:rPr>
      </w:r>
    </w:p>
    <w:sectPr>
      <w:headerReference w:type="default" r:id="rId9"/>
      <w:headerReference w:type="even" r:id="rId10"/>
      <w:headerReference w:type="first" r:id="rId11"/>
      <w:footerReference w:type="default" r:id="rId12"/>
      <w:footerReference w:type="even" r:id="rId13"/>
      <w:footerReference w:type="first" r:id="rId14"/>
      <w:footnotePr/>
      <w:endnotePr/>
      <w:type w:val="nextPage"/>
      <w:pgSz w:w="11906" w:h="16838" w:orient="portrait"/>
      <w:pgMar w:top="1134" w:right="1134" w:bottom="1134" w:left="1701" w:header="709" w:footer="709" w:gutter="0"/>
      <w:cols w:num="1" w:sep="0" w:space="720" w:equalWidth="1"/>
      <w:docGrid w:linePitch="36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/>
      <w:r>
        <w:separator/>
      </w:r>
      <w:r/>
    </w:p>
  </w:endnote>
  <w:endnote w:type="continuationSeparator" w:id="0">
    <w:p>
      <w:pPr>
        <w:spacing w:after="0" w:line="240" w:lineRule="auto"/>
      </w:pPr>
      <w:r/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10000000000000000"/>
  </w:font>
  <w:font w:name="Symbol">
    <w:panose1 w:val="05010000000000000000"/>
  </w:font>
  <w:font w:name="Courier New">
    <w:panose1 w:val="02070409020205020404"/>
  </w:font>
  <w:font w:name="-apple-system">
    <w:panose1 w:val="02000603000000000000"/>
  </w:font>
  <w:font w:name="Times New Roman">
    <w:panose1 w:val="02020603050405020304"/>
  </w:font>
  <w:font w:name="Cambria">
    <w:panose1 w:val="02040503050406030204"/>
  </w:font>
  <w:font w:name="Tms Rmn">
    <w:panose1 w:val="02000603000000000000"/>
  </w:font>
  <w:font w:name="Tw Cen MT">
    <w:panose1 w:val="020B0603020203020204"/>
  </w:font>
  <w:font w:name="Helvetica Neue">
    <w:panose1 w:val="02000603000000000000"/>
  </w:font>
  <w:font w:name="Calibri">
    <w:panose1 w:val="020F0502020204030204"/>
  </w:font>
  <w:font w:name="Tahoma">
    <w:panose1 w:val="020B0604030504040204"/>
  </w:font>
  <w:font w:name="Arial Unicode MS">
    <w:panose1 w:val="020B0506020203020204"/>
  </w:font>
  <w:font w:name="Arial">
    <w:panose1 w:val="020B0604020202020204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769"/>
      <w:pBdr>
        <w:top w:val="none" w:color="000000" w:sz="0" w:space="0"/>
      </w:pBdr>
    </w:pPr>
    <w:r/>
    <w:r/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769"/>
      <w:pBdr>
        <w:top w:val="none" w:color="000000" w:sz="0" w:space="0"/>
      </w:pBdr>
    </w:pPr>
    <w:r/>
    <w:r/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769"/>
      <w:ind w:left="0" w:firstLine="0"/>
      <w:jc w:val="center"/>
      <w:rPr>
        <w:lang w:val="ru-RU"/>
      </w:rPr>
      <w:pBdr>
        <w:top w:val="none" w:color="000000" w:sz="0" w:space="0"/>
      </w:pBdr>
    </w:pPr>
    <w:r>
      <w:t xml:space="preserve">20</w:t>
    </w:r>
    <w:r>
      <w:rPr>
        <w:lang w:val="ru-RU"/>
      </w:rPr>
      <w:t xml:space="preserve">25 г.</w:t>
    </w:r>
    <w:r>
      <w:rPr>
        <w:lang w:val="ru-RU"/>
      </w:rPr>
    </w:r>
    <w:r>
      <w:rPr>
        <w:lang w:val="ru-RU"/>
      </w:rPr>
    </w:r>
  </w:p>
  <w:p>
    <w:pPr>
      <w:pStyle w:val="769"/>
      <w:jc w:val="center"/>
      <w:pBdr>
        <w:top w:val="none" w:color="000000" w:sz="0" w:space="0"/>
      </w:pBdr>
    </w:pPr>
    <w:r/>
    <w:r/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/>
      <w:r>
        <w:separator/>
      </w:r>
      <w:r/>
    </w:p>
  </w:footnote>
  <w:footnote w:type="continuationSeparator" w:id="0">
    <w:p>
      <w:pPr>
        <w:spacing w:after="0" w:line="240" w:lineRule="auto"/>
      </w:pPr>
      <w:r/>
      <w:r>
        <w:continuationSeparator/>
      </w:r>
      <w:r/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770"/>
      <w:ind w:left="0" w:firstLine="0"/>
      <w:jc w:val="center"/>
      <w:pBdr>
        <w:bottom w:val="none" w:color="000000" w:sz="0" w:space="0"/>
      </w:pBdr>
    </w:pPr>
    <w:r>
      <w:fldChar w:fldCharType="begin"/>
    </w:r>
    <w:r>
      <w:instrText xml:space="preserve">PAGE   \* MERGEFORMAT</w:instrText>
    </w:r>
    <w:r>
      <w:fldChar w:fldCharType="separate"/>
    </w:r>
    <w:r>
      <w:t xml:space="preserve">351</w:t>
    </w:r>
    <w:r>
      <w:fldChar w:fldCharType="end"/>
    </w:r>
    <w:r/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770"/>
      <w:pBdr>
        <w:bottom w:val="none" w:color="000000" w:sz="0" w:space="0"/>
      </w:pBdr>
    </w:pPr>
    <w:r/>
    <w:r/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770"/>
      <w:ind w:left="0" w:firstLine="0"/>
      <w:jc w:val="center"/>
      <w:tabs>
        <w:tab w:val="clear" w:pos="8640" w:leader="none"/>
        <w:tab w:val="right" w:pos="9072" w:leader="none"/>
      </w:tabs>
      <w:pBdr>
        <w:bottom w:val="none" w:color="000000" w:sz="0" w:space="0"/>
      </w:pBdr>
    </w:pPr>
    <w:r>
      <w:rPr>
        <w:rFonts w:ascii="Tahoma" w:hAnsi="Tahoma" w:cs="Tahoma"/>
        <w:b/>
        <w:sz w:val="36"/>
        <w:szCs w:val="36"/>
      </w:rPr>
      <w:t xml:space="preserve">АО «Россельхозбанк»</w:t>
    </w:r>
    <w:r/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bullet"/>
      <w:pStyle w:val="805"/>
      <w:isLgl w:val="false"/>
      <w:suff w:val="tab"/>
      <w:lvlText w:val=""/>
      <w:lvlJc w:val="left"/>
      <w:pPr>
        <w:ind w:left="1492" w:hanging="360"/>
        <w:tabs>
          <w:tab w:val="num" w:pos="1492" w:leader="none"/>
        </w:tabs>
      </w:pPr>
      <w:rPr>
        <w:rFonts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abstractNum w:abstractNumId="1">
    <w:multiLevelType w:val="hybridMultilevel"/>
    <w:lvl w:ilvl="0">
      <w:start w:val="1"/>
      <w:numFmt w:val="bullet"/>
      <w:pStyle w:val="803"/>
      <w:isLgl w:val="false"/>
      <w:suff w:val="tab"/>
      <w:lvlText w:val=""/>
      <w:lvlJc w:val="left"/>
      <w:pPr>
        <w:ind w:left="1209" w:hanging="360"/>
        <w:tabs>
          <w:tab w:val="num" w:pos="1209" w:leader="none"/>
        </w:tabs>
      </w:pPr>
      <w:rPr>
        <w:rFonts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abstractNum w:abstractNumId="2">
    <w:multiLevelType w:val="hybridMultilevel"/>
    <w:lvl w:ilvl="0">
      <w:start w:val="1"/>
      <w:numFmt w:val="bullet"/>
      <w:pStyle w:val="797"/>
      <w:isLgl w:val="false"/>
      <w:suff w:val="tab"/>
      <w:lvlText w:val=""/>
      <w:lvlJc w:val="left"/>
      <w:pPr>
        <w:ind w:left="360" w:hanging="360"/>
        <w:tabs>
          <w:tab w:val="num" w:pos="360" w:leader="none"/>
        </w:tabs>
      </w:pPr>
      <w:rPr>
        <w:rFonts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abstractNum w:abstractNumId="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2563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3283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4003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4723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5443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6163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6883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7603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8323" w:hanging="180"/>
      </w:pPr>
    </w:lvl>
  </w:abstractNum>
  <w:abstractNum w:abstractNumId="4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2574" w:hanging="360"/>
        <w:tabs>
          <w:tab w:val="num" w:pos="1134" w:leader="none"/>
        </w:tabs>
      </w:pPr>
      <w:rPr>
        <w:rFonts w:ascii="Symbol" w:hAnsi="Symbol"/>
        <w:color w:val="000000"/>
        <w:sz w:val="24"/>
        <w:szCs w:val="24"/>
      </w:rPr>
    </w:lvl>
    <w:lvl w:ilvl="1">
      <w:start w:val="1"/>
      <w:numFmt w:val="bullet"/>
      <w:isLgl w:val="false"/>
      <w:suff w:val="tab"/>
      <w:lvlText w:val="o"/>
      <w:lvlJc w:val="left"/>
      <w:pPr>
        <w:ind w:left="3294" w:hanging="360"/>
      </w:pPr>
      <w:rPr>
        <w:rFonts w:ascii="Courier New" w:hAnsi="Courier New" w:cs="Courier New"/>
        <w:sz w:val="20"/>
        <w:szCs w:val="20"/>
      </w:rPr>
    </w:lvl>
    <w:lvl w:ilvl="2">
      <w:start w:val="1"/>
      <w:numFmt w:val="bullet"/>
      <w:isLgl w:val="false"/>
      <w:suff w:val="tab"/>
      <w:lvlText w:val=""/>
      <w:lvlJc w:val="left"/>
      <w:pPr>
        <w:ind w:left="4014" w:hanging="360"/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4734" w:hanging="360"/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5454" w:hanging="360"/>
      </w:pPr>
      <w:rPr>
        <w:rFonts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6174" w:hanging="360"/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6894" w:hanging="360"/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7614" w:hanging="360"/>
      </w:pPr>
      <w:rPr>
        <w:rFonts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8334" w:hanging="360"/>
      </w:pPr>
      <w:rPr>
        <w:rFonts w:ascii="Wingdings" w:hAnsi="Wingdings"/>
      </w:rPr>
    </w:lvl>
  </w:abstractNum>
  <w:abstractNum w:abstractNumId="5">
    <w:multiLevelType w:val="hybridMultilevel"/>
    <w:lvl w:ilvl="0">
      <w:start w:val="1"/>
      <w:numFmt w:val="bullet"/>
      <w:isLgl w:val="false"/>
      <w:suff w:val="tab"/>
      <w:lvlText w:val=""/>
      <w:lvlJc w:val="left"/>
      <w:pPr>
        <w:ind w:left="720" w:hanging="360"/>
      </w:pPr>
      <w:rPr>
        <w:rFonts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6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1393" w:hanging="360"/>
      </w:pPr>
      <w:rPr>
        <w:rFonts w:ascii="Symbol" w:hAnsi="Symbol" w:cs="Courier New"/>
        <w:b w:val="0"/>
        <w:bCs w:val="0"/>
        <w:i w:val="0"/>
        <w:iCs w:val="0"/>
        <w:spacing w:val="0"/>
        <w:sz w:val="20"/>
        <w:szCs w:val="20"/>
        <w:lang w:val="ru-RU" w:eastAsia="en-US" w:bidi="ar-SA"/>
      </w:rPr>
    </w:lvl>
    <w:lvl w:ilvl="1">
      <w:start w:val="0"/>
      <w:numFmt w:val="bullet"/>
      <w:isLgl w:val="false"/>
      <w:suff w:val="tab"/>
      <w:lvlText w:val="•"/>
      <w:lvlJc w:val="left"/>
      <w:pPr>
        <w:ind w:left="2403" w:hanging="360"/>
      </w:pPr>
      <w:rPr>
        <w:lang w:val="ru-RU" w:eastAsia="en-US" w:bidi="ar-SA"/>
      </w:rPr>
    </w:lvl>
    <w:lvl w:ilvl="2">
      <w:start w:val="0"/>
      <w:numFmt w:val="bullet"/>
      <w:isLgl w:val="false"/>
      <w:suff w:val="tab"/>
      <w:lvlText w:val="•"/>
      <w:lvlJc w:val="left"/>
      <w:pPr>
        <w:ind w:left="3407" w:hanging="360"/>
      </w:pPr>
      <w:rPr>
        <w:lang w:val="ru-RU" w:eastAsia="en-US" w:bidi="ar-SA"/>
      </w:rPr>
    </w:lvl>
    <w:lvl w:ilvl="3">
      <w:start w:val="0"/>
      <w:numFmt w:val="bullet"/>
      <w:isLgl w:val="false"/>
      <w:suff w:val="tab"/>
      <w:lvlText w:val="•"/>
      <w:lvlJc w:val="left"/>
      <w:pPr>
        <w:ind w:left="4411" w:hanging="360"/>
      </w:pPr>
      <w:rPr>
        <w:lang w:val="ru-RU" w:eastAsia="en-US" w:bidi="ar-SA"/>
      </w:rPr>
    </w:lvl>
    <w:lvl w:ilvl="4">
      <w:start w:val="0"/>
      <w:numFmt w:val="bullet"/>
      <w:isLgl w:val="false"/>
      <w:suff w:val="tab"/>
      <w:lvlText w:val="•"/>
      <w:lvlJc w:val="left"/>
      <w:pPr>
        <w:ind w:left="5415" w:hanging="360"/>
      </w:pPr>
      <w:rPr>
        <w:lang w:val="ru-RU" w:eastAsia="en-US" w:bidi="ar-SA"/>
      </w:rPr>
    </w:lvl>
    <w:lvl w:ilvl="5">
      <w:start w:val="0"/>
      <w:numFmt w:val="bullet"/>
      <w:isLgl w:val="false"/>
      <w:suff w:val="tab"/>
      <w:lvlText w:val="•"/>
      <w:lvlJc w:val="left"/>
      <w:pPr>
        <w:ind w:left="6419" w:hanging="360"/>
      </w:pPr>
      <w:rPr>
        <w:lang w:val="ru-RU" w:eastAsia="en-US" w:bidi="ar-SA"/>
      </w:rPr>
    </w:lvl>
    <w:lvl w:ilvl="6">
      <w:start w:val="0"/>
      <w:numFmt w:val="bullet"/>
      <w:isLgl w:val="false"/>
      <w:suff w:val="tab"/>
      <w:lvlText w:val="•"/>
      <w:lvlJc w:val="left"/>
      <w:pPr>
        <w:ind w:left="7423" w:hanging="360"/>
      </w:pPr>
      <w:rPr>
        <w:lang w:val="ru-RU" w:eastAsia="en-US" w:bidi="ar-SA"/>
      </w:rPr>
    </w:lvl>
    <w:lvl w:ilvl="7">
      <w:start w:val="0"/>
      <w:numFmt w:val="bullet"/>
      <w:isLgl w:val="false"/>
      <w:suff w:val="tab"/>
      <w:lvlText w:val="•"/>
      <w:lvlJc w:val="left"/>
      <w:pPr>
        <w:ind w:left="8427" w:hanging="360"/>
      </w:pPr>
      <w:rPr>
        <w:lang w:val="ru-RU" w:eastAsia="en-US" w:bidi="ar-SA"/>
      </w:rPr>
    </w:lvl>
    <w:lvl w:ilvl="8">
      <w:start w:val="0"/>
      <w:numFmt w:val="bullet"/>
      <w:isLgl w:val="false"/>
      <w:suff w:val="tab"/>
      <w:lvlText w:val="•"/>
      <w:lvlJc w:val="left"/>
      <w:pPr>
        <w:ind w:left="9431" w:hanging="360"/>
      </w:pPr>
      <w:rPr>
        <w:lang w:val="ru-RU" w:eastAsia="en-US" w:bidi="ar-SA"/>
      </w:rPr>
    </w:lvl>
  </w:abstractNum>
  <w:abstractNum w:abstractNumId="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851" w:hanging="284"/>
      </w:pPr>
      <w:rPr>
        <w:rFonts w:hAnsi="Arial Unicode MS"/>
        <w:b/>
        <w:bCs/>
        <w:caps w:val="0"/>
        <w:smallCaps w:val="0"/>
        <w:strike w:val="0"/>
        <w:spacing w:val="0"/>
        <w:position w:val="0"/>
        <w:highlight w:val="none"/>
        <w:vertAlign w:val="baseline"/>
      </w:rPr>
    </w:lvl>
    <w:lvl w:ilvl="1">
      <w:start w:val="1"/>
      <w:numFmt w:val="decimal"/>
      <w:pStyle w:val="925"/>
      <w:isLgl w:val="false"/>
      <w:suff w:val="nothing"/>
      <w:lvlText w:val="%1.%2."/>
      <w:lvlJc w:val="left"/>
      <w:pPr>
        <w:ind w:left="567" w:firstLine="0"/>
      </w:pPr>
      <w:rPr>
        <w:rFonts w:hAnsi="Arial Unicode MS"/>
        <w:b/>
        <w:bCs/>
        <w:caps w:val="0"/>
        <w:smallCaps w:val="0"/>
        <w:strike w:val="0"/>
        <w:spacing w:val="0"/>
        <w:position w:val="0"/>
        <w:highlight w:val="none"/>
        <w:vertAlign w:val="baseline"/>
      </w:rPr>
    </w:lvl>
    <w:lvl w:ilvl="2">
      <w:start w:val="1"/>
      <w:numFmt w:val="decimal"/>
      <w:isLgl w:val="false"/>
      <w:suff w:val="nothing"/>
      <w:lvlText w:val="%1.%2.%3."/>
      <w:lvlJc w:val="left"/>
      <w:pPr>
        <w:ind w:left="567" w:firstLine="0"/>
      </w:pPr>
      <w:rPr>
        <w:rFonts w:hAnsi="Arial Unicode MS"/>
        <w:caps w:val="0"/>
        <w:smallCaps w:val="0"/>
        <w:strike w:val="0"/>
        <w:spacing w:val="0"/>
        <w:position w:val="0"/>
        <w:highlight w:val="none"/>
        <w:vertAlign w:val="baseline"/>
      </w:rPr>
    </w:lvl>
    <w:lvl w:ilvl="3">
      <w:start w:val="1"/>
      <w:numFmt w:val="decimal"/>
      <w:isLgl w:val="false"/>
      <w:suff w:val="nothing"/>
      <w:lvlText w:val="%1.%2.%3.%4."/>
      <w:lvlJc w:val="left"/>
      <w:pPr>
        <w:ind w:left="1351" w:hanging="218"/>
      </w:pPr>
      <w:rPr>
        <w:rFonts w:hAnsi="Arial Unicode MS"/>
        <w:caps w:val="0"/>
        <w:smallCaps w:val="0"/>
        <w:strike w:val="0"/>
        <w:spacing w:val="0"/>
        <w:position w:val="0"/>
        <w:highlight w:val="none"/>
        <w:vertAlign w:val="baseline"/>
      </w:rPr>
    </w:lvl>
    <w:lvl w:ilvl="4">
      <w:start w:val="1"/>
      <w:numFmt w:val="decimal"/>
      <w:isLgl w:val="false"/>
      <w:suff w:val="nothing"/>
      <w:lvlText w:val="%1.%2.%3.%4.%5."/>
      <w:lvlJc w:val="left"/>
      <w:pPr>
        <w:ind w:left="1418" w:hanging="2"/>
      </w:pPr>
      <w:rPr>
        <w:rFonts w:hAnsi="Arial Unicode MS"/>
        <w:caps w:val="0"/>
        <w:smallCaps w:val="0"/>
        <w:strike w:val="0"/>
        <w:spacing w:val="0"/>
        <w:position w:val="0"/>
        <w:highlight w:val="none"/>
        <w:vertAlign w:val="baseline"/>
      </w:rPr>
    </w:lvl>
    <w:lvl w:ilvl="5">
      <w:start w:val="1"/>
      <w:numFmt w:val="decimal"/>
      <w:isLgl w:val="false"/>
      <w:suff w:val="nothing"/>
      <w:lvlText w:val="%1.%2.%3.%4.%5.%6."/>
      <w:lvlJc w:val="left"/>
      <w:pPr>
        <w:ind w:left="2127" w:hanging="428"/>
      </w:pPr>
      <w:rPr>
        <w:rFonts w:hAnsi="Arial Unicode MS"/>
        <w:caps w:val="0"/>
        <w:smallCaps w:val="0"/>
        <w:strike w:val="0"/>
        <w:spacing w:val="0"/>
        <w:position w:val="0"/>
        <w:highlight w:val="none"/>
        <w:vertAlign w:val="baseline"/>
      </w:rPr>
    </w:lvl>
    <w:lvl w:ilvl="6">
      <w:start w:val="1"/>
      <w:numFmt w:val="decimal"/>
      <w:isLgl w:val="false"/>
      <w:suff w:val="nothing"/>
      <w:lvlText w:val="%1.%2.%3.%4.%5.%6.%7."/>
      <w:lvlJc w:val="left"/>
      <w:pPr>
        <w:ind w:left="2127" w:hanging="145"/>
      </w:pPr>
      <w:rPr>
        <w:rFonts w:hAnsi="Arial Unicode MS"/>
        <w:caps w:val="0"/>
        <w:smallCaps w:val="0"/>
        <w:strike w:val="0"/>
        <w:spacing w:val="0"/>
        <w:position w:val="0"/>
        <w:highlight w:val="none"/>
        <w:vertAlign w:val="baseline"/>
      </w:rPr>
    </w:lvl>
    <w:lvl w:ilvl="7">
      <w:start w:val="1"/>
      <w:numFmt w:val="decimal"/>
      <w:isLgl w:val="false"/>
      <w:suff w:val="nothing"/>
      <w:lvlText w:val="%1.%2.%3.%4.%5.%6.%7.%8."/>
      <w:lvlJc w:val="left"/>
      <w:pPr>
        <w:ind w:left="2836" w:hanging="571"/>
      </w:pPr>
      <w:rPr>
        <w:rFonts w:hAnsi="Arial Unicode MS"/>
        <w:caps w:val="0"/>
        <w:smallCaps w:val="0"/>
        <w:strike w:val="0"/>
        <w:spacing w:val="0"/>
        <w:position w:val="0"/>
        <w:highlight w:val="none"/>
        <w:vertAlign w:val="baseline"/>
      </w:rPr>
    </w:lvl>
    <w:lvl w:ilvl="8">
      <w:start w:val="1"/>
      <w:numFmt w:val="decimal"/>
      <w:isLgl w:val="false"/>
      <w:suff w:val="nothing"/>
      <w:lvlText w:val="%1.%2.%3.%4.%5.%6.%7.%8.%9."/>
      <w:lvlJc w:val="left"/>
      <w:pPr>
        <w:ind w:left="2836" w:hanging="288"/>
      </w:pPr>
      <w:rPr>
        <w:rFonts w:hAnsi="Arial Unicode MS"/>
        <w:caps w:val="0"/>
        <w:smallCaps w:val="0"/>
        <w:strike w:val="0"/>
        <w:spacing w:val="0"/>
        <w:position w:val="0"/>
        <w:highlight w:val="none"/>
        <w:vertAlign w:val="baseline"/>
      </w:rPr>
    </w:lvl>
  </w:abstractNum>
  <w:abstractNum w:abstractNumId="8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1440" w:hanging="360"/>
      </w:pPr>
      <w:rPr>
        <w:rFonts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2160" w:hanging="360"/>
      </w:pPr>
      <w:rPr>
        <w:rFonts w:ascii="Courier New" w:hAnsi="Courier New" w:cs="Courier New"/>
        <w:sz w:val="20"/>
        <w:szCs w:val="20"/>
      </w:rPr>
    </w:lvl>
    <w:lvl w:ilvl="2">
      <w:start w:val="1"/>
      <w:numFmt w:val="bullet"/>
      <w:isLgl w:val="false"/>
      <w:suff w:val="tab"/>
      <w:lvlText w:val=""/>
      <w:lvlJc w:val="left"/>
      <w:pPr>
        <w:ind w:left="2880" w:hanging="360"/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600" w:hanging="360"/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20" w:hanging="360"/>
      </w:pPr>
      <w:rPr>
        <w:rFonts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40" w:hanging="360"/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60" w:hanging="360"/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80" w:hanging="360"/>
      </w:pPr>
      <w:rPr>
        <w:rFonts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200" w:hanging="360"/>
      </w:pPr>
      <w:rPr>
        <w:rFonts w:ascii="Wingdings" w:hAnsi="Wingdings"/>
      </w:rPr>
    </w:lvl>
  </w:abstractNum>
  <w:abstractNum w:abstractNumId="9">
    <w:multiLevelType w:val="hybridMultilevel"/>
    <w:lvl w:ilvl="0">
      <w:start w:val="1"/>
      <w:numFmt w:val="bullet"/>
      <w:pStyle w:val="796"/>
      <w:isLgl w:val="false"/>
      <w:suff w:val="tab"/>
      <w:lvlText w:val=""/>
      <w:lvlJc w:val="left"/>
      <w:pPr>
        <w:ind w:left="720" w:hanging="360"/>
        <w:tabs>
          <w:tab w:val="num" w:pos="720" w:leader="none"/>
        </w:tabs>
      </w:pPr>
      <w:rPr>
        <w:rFonts w:ascii="Symbol" w:hAnsi="Symbol"/>
        <w:sz w:val="20"/>
        <w:szCs w:val="20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  <w:tabs>
          <w:tab w:val="num" w:pos="2880" w:leader="none"/>
        </w:tabs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  <w:tabs>
          <w:tab w:val="num" w:pos="3600" w:leader="none"/>
        </w:tabs>
      </w:pPr>
      <w:rPr>
        <w:rFonts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  <w:tabs>
          <w:tab w:val="num" w:pos="5040" w:leader="none"/>
        </w:tabs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  <w:tabs>
          <w:tab w:val="num" w:pos="5760" w:leader="none"/>
        </w:tabs>
      </w:pPr>
      <w:rPr>
        <w:rFonts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ascii="Wingdings" w:hAnsi="Wingdings"/>
      </w:rPr>
    </w:lvl>
  </w:abstractNum>
  <w:abstractNum w:abstractNumId="10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2875" w:hanging="360"/>
      </w:pPr>
      <w:rPr>
        <w:rFonts w:ascii="Symbol" w:hAnsi="Symbol" w:cs="Courier New"/>
        <w:sz w:val="20"/>
        <w:szCs w:val="20"/>
      </w:rPr>
    </w:lvl>
    <w:lvl w:ilvl="1">
      <w:start w:val="1"/>
      <w:numFmt w:val="bullet"/>
      <w:isLgl w:val="false"/>
      <w:suff w:val="tab"/>
      <w:lvlText w:val="o"/>
      <w:lvlJc w:val="left"/>
      <w:pPr>
        <w:ind w:left="3595" w:hanging="360"/>
      </w:pPr>
      <w:rPr>
        <w:rFonts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4315" w:hanging="360"/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5035" w:hanging="360"/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5755" w:hanging="360"/>
      </w:pPr>
      <w:rPr>
        <w:rFonts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6475" w:hanging="360"/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7195" w:hanging="360"/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7915" w:hanging="360"/>
      </w:pPr>
      <w:rPr>
        <w:rFonts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8635" w:hanging="360"/>
      </w:pPr>
      <w:rPr>
        <w:rFonts w:ascii="Wingdings" w:hAnsi="Wingdings"/>
      </w:rPr>
    </w:lvl>
  </w:abstractNum>
  <w:abstractNum w:abstractNumId="11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1393" w:hanging="360"/>
      </w:pPr>
      <w:rPr>
        <w:rFonts w:ascii="Symbol" w:hAnsi="Symbol" w:cs="Courier New"/>
        <w:b w:val="0"/>
        <w:bCs w:val="0"/>
        <w:i w:val="0"/>
        <w:iCs w:val="0"/>
        <w:spacing w:val="0"/>
        <w:sz w:val="20"/>
        <w:szCs w:val="20"/>
        <w:lang w:val="ru-RU" w:eastAsia="en-US" w:bidi="ar-SA"/>
      </w:rPr>
    </w:lvl>
    <w:lvl w:ilvl="1">
      <w:start w:val="0"/>
      <w:numFmt w:val="bullet"/>
      <w:isLgl w:val="false"/>
      <w:suff w:val="tab"/>
      <w:lvlText w:val="•"/>
      <w:lvlJc w:val="left"/>
      <w:pPr>
        <w:ind w:left="2403" w:hanging="360"/>
      </w:pPr>
      <w:rPr>
        <w:lang w:val="ru-RU" w:eastAsia="en-US" w:bidi="ar-SA"/>
      </w:rPr>
    </w:lvl>
    <w:lvl w:ilvl="2">
      <w:start w:val="0"/>
      <w:numFmt w:val="bullet"/>
      <w:isLgl w:val="false"/>
      <w:suff w:val="tab"/>
      <w:lvlText w:val="•"/>
      <w:lvlJc w:val="left"/>
      <w:pPr>
        <w:ind w:left="3407" w:hanging="360"/>
      </w:pPr>
      <w:rPr>
        <w:lang w:val="ru-RU" w:eastAsia="en-US" w:bidi="ar-SA"/>
      </w:rPr>
    </w:lvl>
    <w:lvl w:ilvl="3">
      <w:start w:val="0"/>
      <w:numFmt w:val="bullet"/>
      <w:isLgl w:val="false"/>
      <w:suff w:val="tab"/>
      <w:lvlText w:val="•"/>
      <w:lvlJc w:val="left"/>
      <w:pPr>
        <w:ind w:left="4411" w:hanging="360"/>
      </w:pPr>
      <w:rPr>
        <w:lang w:val="ru-RU" w:eastAsia="en-US" w:bidi="ar-SA"/>
      </w:rPr>
    </w:lvl>
    <w:lvl w:ilvl="4">
      <w:start w:val="0"/>
      <w:numFmt w:val="bullet"/>
      <w:isLgl w:val="false"/>
      <w:suff w:val="tab"/>
      <w:lvlText w:val="•"/>
      <w:lvlJc w:val="left"/>
      <w:pPr>
        <w:ind w:left="5415" w:hanging="360"/>
      </w:pPr>
      <w:rPr>
        <w:lang w:val="ru-RU" w:eastAsia="en-US" w:bidi="ar-SA"/>
      </w:rPr>
    </w:lvl>
    <w:lvl w:ilvl="5">
      <w:start w:val="0"/>
      <w:numFmt w:val="bullet"/>
      <w:isLgl w:val="false"/>
      <w:suff w:val="tab"/>
      <w:lvlText w:val="•"/>
      <w:lvlJc w:val="left"/>
      <w:pPr>
        <w:ind w:left="6419" w:hanging="360"/>
      </w:pPr>
      <w:rPr>
        <w:lang w:val="ru-RU" w:eastAsia="en-US" w:bidi="ar-SA"/>
      </w:rPr>
    </w:lvl>
    <w:lvl w:ilvl="6">
      <w:start w:val="0"/>
      <w:numFmt w:val="bullet"/>
      <w:isLgl w:val="false"/>
      <w:suff w:val="tab"/>
      <w:lvlText w:val="•"/>
      <w:lvlJc w:val="left"/>
      <w:pPr>
        <w:ind w:left="7423" w:hanging="360"/>
      </w:pPr>
      <w:rPr>
        <w:lang w:val="ru-RU" w:eastAsia="en-US" w:bidi="ar-SA"/>
      </w:rPr>
    </w:lvl>
    <w:lvl w:ilvl="7">
      <w:start w:val="0"/>
      <w:numFmt w:val="bullet"/>
      <w:isLgl w:val="false"/>
      <w:suff w:val="tab"/>
      <w:lvlText w:val="•"/>
      <w:lvlJc w:val="left"/>
      <w:pPr>
        <w:ind w:left="8427" w:hanging="360"/>
      </w:pPr>
      <w:rPr>
        <w:lang w:val="ru-RU" w:eastAsia="en-US" w:bidi="ar-SA"/>
      </w:rPr>
    </w:lvl>
    <w:lvl w:ilvl="8">
      <w:start w:val="0"/>
      <w:numFmt w:val="bullet"/>
      <w:isLgl w:val="false"/>
      <w:suff w:val="tab"/>
      <w:lvlText w:val="•"/>
      <w:lvlJc w:val="left"/>
      <w:pPr>
        <w:ind w:left="9431" w:hanging="360"/>
      </w:pPr>
      <w:rPr>
        <w:lang w:val="ru-RU" w:eastAsia="en-US" w:bidi="ar-SA"/>
      </w:rPr>
    </w:lvl>
  </w:abstractNum>
  <w:abstractNum w:abstractNumId="12">
    <w:multiLevelType w:val="hybridMultilevel"/>
    <w:lvl w:ilvl="0">
      <w:start w:val="1"/>
      <w:numFmt w:val="decimal"/>
      <w:pStyle w:val="800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  <w:rPr>
        <w:rFonts w:ascii="Times New Roman" w:hAnsi="Times New Roman" w:eastAsia="Times New Roman" w:cs="Times New Roman"/>
        <w:sz w:val="24"/>
        <w:szCs w:val="24"/>
      </w:rPr>
    </w:lvl>
    <w:lvl w:ilvl="1">
      <w:start w:val="1"/>
      <w:numFmt w:val="bullet"/>
      <w:isLgl w:val="false"/>
      <w:suff w:val="space"/>
      <w:lvlText w:val="o"/>
      <w:lvlJc w:val="left"/>
      <w:pPr>
        <w:ind w:left="1440" w:hanging="360"/>
      </w:pPr>
      <w:rPr>
        <w:rFonts w:ascii="Tw Cen MT" w:hAnsi="Tw Cen MT"/>
        <w:sz w:val="20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ascii="Wingdings" w:hAnsi="Wingdings"/>
        <w:sz w:val="20"/>
      </w:rPr>
    </w:lvl>
    <w:lvl w:ilvl="3">
      <w:start w:val="1"/>
      <w:numFmt w:val="bullet"/>
      <w:isLgl w:val="false"/>
      <w:suff w:val="tab"/>
      <w:lvlText w:val=""/>
      <w:lvlJc w:val="left"/>
      <w:pPr>
        <w:ind w:left="2880" w:hanging="360"/>
        <w:tabs>
          <w:tab w:val="num" w:pos="2880" w:leader="none"/>
        </w:tabs>
      </w:pPr>
      <w:rPr>
        <w:rFonts w:ascii="Wingdings" w:hAnsi="Wingdings"/>
        <w:sz w:val="20"/>
      </w:rPr>
    </w:lvl>
    <w:lvl w:ilvl="4">
      <w:start w:val="1"/>
      <w:numFmt w:val="bullet"/>
      <w:isLgl w:val="false"/>
      <w:suff w:val="tab"/>
      <w:lvlText w:val=""/>
      <w:lvlJc w:val="left"/>
      <w:pPr>
        <w:ind w:left="3600" w:hanging="360"/>
        <w:tabs>
          <w:tab w:val="num" w:pos="3600" w:leader="none"/>
        </w:tabs>
      </w:pPr>
      <w:rPr>
        <w:rFonts w:ascii="Wingdings" w:hAnsi="Wingdings"/>
        <w:sz w:val="20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ascii="Wingdings" w:hAnsi="Wingdings"/>
        <w:sz w:val="20"/>
      </w:rPr>
    </w:lvl>
    <w:lvl w:ilvl="6">
      <w:start w:val="1"/>
      <w:numFmt w:val="bullet"/>
      <w:isLgl w:val="false"/>
      <w:suff w:val="tab"/>
      <w:lvlText w:val=""/>
      <w:lvlJc w:val="left"/>
      <w:pPr>
        <w:ind w:left="5040" w:hanging="360"/>
        <w:tabs>
          <w:tab w:val="num" w:pos="5040" w:leader="none"/>
        </w:tabs>
      </w:pPr>
      <w:rPr>
        <w:rFonts w:ascii="Wingdings" w:hAnsi="Wingdings"/>
        <w:sz w:val="20"/>
      </w:rPr>
    </w:lvl>
    <w:lvl w:ilvl="7">
      <w:start w:val="1"/>
      <w:numFmt w:val="bullet"/>
      <w:isLgl w:val="false"/>
      <w:suff w:val="tab"/>
      <w:lvlText w:val=""/>
      <w:lvlJc w:val="left"/>
      <w:pPr>
        <w:ind w:left="5760" w:hanging="360"/>
        <w:tabs>
          <w:tab w:val="num" w:pos="5760" w:leader="none"/>
        </w:tabs>
      </w:pPr>
      <w:rPr>
        <w:rFonts w:ascii="Wingdings" w:hAnsi="Wingdings"/>
        <w:sz w:val="20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ascii="Wingdings" w:hAnsi="Wingdings"/>
        <w:sz w:val="20"/>
      </w:rPr>
    </w:lvl>
  </w:abstractNum>
  <w:abstractNum w:abstractNumId="13">
    <w:multiLevelType w:val="hybridMultilevel"/>
    <w:lvl w:ilvl="0">
      <w:start w:val="1"/>
      <w:numFmt w:val="decimal"/>
      <w:pStyle w:val="750"/>
      <w:isLgl w:val="false"/>
      <w:suff w:val="tab"/>
      <w:lvlText w:val="%1."/>
      <w:lvlJc w:val="left"/>
      <w:pPr>
        <w:ind w:left="432" w:hanging="432"/>
      </w:pPr>
    </w:lvl>
    <w:lvl w:ilvl="1">
      <w:start w:val="1"/>
      <w:numFmt w:val="decimal"/>
      <w:pStyle w:val="751"/>
      <w:isLgl w:val="false"/>
      <w:suff w:val="tab"/>
      <w:lvlText w:val="%1.%2."/>
      <w:lvlJc w:val="left"/>
      <w:pPr>
        <w:ind w:left="1002" w:hanging="576"/>
      </w:pPr>
    </w:lvl>
    <w:lvl w:ilvl="2">
      <w:start w:val="1"/>
      <w:numFmt w:val="decimal"/>
      <w:pStyle w:val="752"/>
      <w:isLgl w:val="false"/>
      <w:suff w:val="tab"/>
      <w:lvlText w:val="%1.%2.%3."/>
      <w:lvlJc w:val="left"/>
      <w:pPr>
        <w:ind w:left="720" w:hanging="720"/>
      </w:pPr>
    </w:lvl>
    <w:lvl w:ilvl="3">
      <w:start w:val="1"/>
      <w:numFmt w:val="decimal"/>
      <w:pStyle w:val="753"/>
      <w:isLgl w:val="false"/>
      <w:suff w:val="tab"/>
      <w:lvlText w:val="%1.%2.%3.%4."/>
      <w:lvlJc w:val="left"/>
      <w:pPr>
        <w:ind w:left="864" w:hanging="864"/>
      </w:pPr>
    </w:lvl>
    <w:lvl w:ilvl="4">
      <w:start w:val="1"/>
      <w:numFmt w:val="decimal"/>
      <w:pStyle w:val="754"/>
      <w:isLgl w:val="false"/>
      <w:suff w:val="tab"/>
      <w:lvlText w:val="%1.%2.%3.%4.%5."/>
      <w:lvlJc w:val="left"/>
      <w:pPr>
        <w:ind w:left="1008" w:hanging="1008"/>
      </w:pPr>
      <w:rPr>
        <w:lang w:val="ru-RU"/>
      </w:rPr>
    </w:lvl>
    <w:lvl w:ilvl="5">
      <w:start w:val="1"/>
      <w:numFmt w:val="decimal"/>
      <w:pStyle w:val="755"/>
      <w:isLgl w:val="false"/>
      <w:suff w:val="tab"/>
      <w:lvlText w:val="%1.%2.%3.%4.%5.%6."/>
      <w:lvlJc w:val="left"/>
      <w:pPr>
        <w:ind w:left="1152" w:hanging="1152"/>
      </w:pPr>
    </w:lvl>
    <w:lvl w:ilvl="6">
      <w:start w:val="1"/>
      <w:numFmt w:val="decimal"/>
      <w:pStyle w:val="756"/>
      <w:isLgl w:val="false"/>
      <w:suff w:val="tab"/>
      <w:lvlText w:val="%1.%2.%3.%4.%5.%6.%7."/>
      <w:lvlJc w:val="left"/>
      <w:pPr>
        <w:ind w:left="3140" w:hanging="1296"/>
      </w:pPr>
    </w:lvl>
    <w:lvl w:ilvl="7">
      <w:start w:val="1"/>
      <w:numFmt w:val="decimal"/>
      <w:pStyle w:val="757"/>
      <w:isLgl w:val="false"/>
      <w:suff w:val="tab"/>
      <w:lvlText w:val="%1.%2.%3.%4.%5.%6.%7.%8."/>
      <w:lvlJc w:val="left"/>
      <w:pPr>
        <w:ind w:left="1440" w:hanging="1440"/>
      </w:pPr>
    </w:lvl>
    <w:lvl w:ilvl="8">
      <w:start w:val="1"/>
      <w:numFmt w:val="decimal"/>
      <w:pStyle w:val="758"/>
      <w:isLgl w:val="false"/>
      <w:suff w:val="tab"/>
      <w:lvlText w:val="%1.%2.%3.%4.%5.%6.%7.%8.%9."/>
      <w:lvlJc w:val="left"/>
      <w:pPr>
        <w:ind w:left="1584" w:hanging="1584"/>
        <w:tabs>
          <w:tab w:val="num" w:pos="1582" w:leader="none"/>
        </w:tabs>
      </w:pPr>
    </w:lvl>
  </w:abstractNum>
  <w:abstractNum w:abstractNumId="1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firstLine="0"/>
        <w:tabs>
          <w:tab w:val="num" w:pos="720" w:leader="none"/>
        </w:tabs>
      </w:pPr>
    </w:lvl>
    <w:lvl w:ilvl="1">
      <w:start w:val="1"/>
      <w:numFmt w:val="lowerLetter"/>
      <w:isLgl w:val="false"/>
      <w:suff w:val="tab"/>
      <w:lvlText w:val="%2."/>
      <w:lvlJc w:val="left"/>
      <w:pPr>
        <w:ind w:left="216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8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60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32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4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6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8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200" w:hanging="180"/>
      </w:pPr>
    </w:lvl>
  </w:abstractNum>
  <w:abstractNum w:abstractNumId="15">
    <w:multiLevelType w:val="hybridMultilevel"/>
    <w:lvl w:ilvl="0">
      <w:start w:val="1"/>
      <w:numFmt w:val="decimal"/>
      <w:pStyle w:val="884"/>
      <w:isLgl w:val="false"/>
      <w:suff w:val="tab"/>
      <w:lvlText w:val="%1."/>
      <w:lvlJc w:val="left"/>
      <w:pPr>
        <w:ind w:left="360" w:hanging="360"/>
      </w:pPr>
    </w:lvl>
    <w:lvl w:ilvl="1">
      <w:start w:val="1"/>
      <w:numFmt w:val="decimal"/>
      <w:pStyle w:val="881"/>
      <w:isLgl w:val="false"/>
      <w:suff w:val="tab"/>
      <w:lvlText w:val="%1.%2."/>
      <w:lvlJc w:val="left"/>
      <w:pPr>
        <w:ind w:left="792" w:hanging="432"/>
      </w:pPr>
      <w:rPr>
        <w:sz w:val="36"/>
        <w:szCs w:val="36"/>
      </w:rPr>
    </w:lvl>
    <w:lvl w:ilvl="2">
      <w:start w:val="1"/>
      <w:numFmt w:val="decimal"/>
      <w:pStyle w:val="882"/>
      <w:isLgl w:val="false"/>
      <w:suff w:val="tab"/>
      <w:lvlText w:val="%1.%2.%3."/>
      <w:lvlJc w:val="left"/>
      <w:pPr>
        <w:ind w:left="2915" w:hanging="504"/>
      </w:pPr>
      <w:rPr>
        <w:b/>
        <w:bCs/>
        <w:i w:val="0"/>
        <w:iCs w:val="0"/>
        <w:caps w:val="0"/>
        <w:smallCaps w:val="0"/>
        <w:strike w:val="0"/>
        <w:vanish w:val="0"/>
        <w:spacing w:val="0"/>
        <w:position w:val="0"/>
        <w:sz w:val="28"/>
        <w:szCs w:val="30"/>
        <w:u w:val="none"/>
        <w:vertAlign w:val="baseline"/>
      </w:rPr>
    </w:lvl>
    <w:lvl w:ilvl="3">
      <w:start w:val="1"/>
      <w:numFmt w:val="decimal"/>
      <w:pStyle w:val="883"/>
      <w:isLgl w:val="false"/>
      <w:suff w:val="tab"/>
      <w:lvlText w:val="%1.%2.%3.%4."/>
      <w:lvlJc w:val="left"/>
      <w:pPr>
        <w:ind w:left="1728" w:hanging="648"/>
      </w:pPr>
      <w:rPr>
        <w:sz w:val="28"/>
        <w:szCs w:val="28"/>
      </w:rPr>
    </w:lvl>
    <w:lvl w:ilvl="4">
      <w:start w:val="1"/>
      <w:numFmt w:val="decimal"/>
      <w:pStyle w:val="886"/>
      <w:isLgl w:val="false"/>
      <w:suff w:val="tab"/>
      <w:lvlText w:val="%1.%2.%3.%4.%5."/>
      <w:lvlJc w:val="left"/>
      <w:pPr>
        <w:ind w:left="2232" w:hanging="792"/>
      </w:pPr>
      <w:rPr>
        <w:sz w:val="24"/>
        <w:szCs w:val="24"/>
      </w:rPr>
    </w:lvl>
    <w:lvl w:ilvl="5">
      <w:start w:val="1"/>
      <w:numFmt w:val="decimal"/>
      <w:pStyle w:val="888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16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44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16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8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60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32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4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6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8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200" w:hanging="180"/>
      </w:pPr>
    </w:lvl>
  </w:abstractNum>
  <w:abstractNum w:abstractNumId="1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44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16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8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60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32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4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6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8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200" w:hanging="180"/>
      </w:pPr>
    </w:lvl>
  </w:abstractNum>
  <w:abstractNum w:abstractNumId="18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2563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3283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4003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4723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5443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6163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6883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7603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8323" w:hanging="180"/>
      </w:pPr>
    </w:lvl>
  </w:abstractNum>
  <w:abstractNum w:abstractNumId="19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  <w:tabs>
          <w:tab w:val="num" w:pos="720" w:leader="none"/>
        </w:tabs>
      </w:pPr>
      <w:rPr>
        <w:rFonts w:ascii="Symbol" w:hAnsi="Symbol"/>
        <w:sz w:val="20"/>
      </w:rPr>
    </w:lvl>
    <w:lvl w:ilvl="1">
      <w:start w:val="1"/>
      <w:numFmt w:val="bullet"/>
      <w:pStyle w:val="804"/>
      <w:isLgl w:val="false"/>
      <w:suff w:val="tab"/>
      <w:lvlText w:val="o"/>
      <w:lvlJc w:val="left"/>
      <w:pPr>
        <w:ind w:left="1440" w:hanging="22"/>
        <w:tabs>
          <w:tab w:val="num" w:pos="1440" w:leader="none"/>
        </w:tabs>
      </w:pPr>
      <w:rPr>
        <w:rFonts w:ascii="Tw Cen MT" w:hAnsi="Tw Cen MT"/>
        <w:sz w:val="20"/>
        <w:szCs w:val="20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ascii="Wingdings" w:hAnsi="Wingdings"/>
        <w:sz w:val="20"/>
      </w:rPr>
    </w:lvl>
    <w:lvl w:ilvl="3">
      <w:start w:val="1"/>
      <w:numFmt w:val="bullet"/>
      <w:isLgl w:val="false"/>
      <w:suff w:val="tab"/>
      <w:lvlText w:val=""/>
      <w:lvlJc w:val="left"/>
      <w:pPr>
        <w:ind w:left="2880" w:hanging="360"/>
        <w:tabs>
          <w:tab w:val="num" w:pos="2880" w:leader="none"/>
        </w:tabs>
      </w:pPr>
      <w:rPr>
        <w:rFonts w:ascii="Wingdings" w:hAnsi="Wingdings"/>
        <w:sz w:val="20"/>
      </w:rPr>
    </w:lvl>
    <w:lvl w:ilvl="4">
      <w:start w:val="1"/>
      <w:numFmt w:val="bullet"/>
      <w:isLgl w:val="false"/>
      <w:suff w:val="tab"/>
      <w:lvlText w:val=""/>
      <w:lvlJc w:val="left"/>
      <w:pPr>
        <w:ind w:left="3600" w:hanging="360"/>
        <w:tabs>
          <w:tab w:val="num" w:pos="3600" w:leader="none"/>
        </w:tabs>
      </w:pPr>
      <w:rPr>
        <w:rFonts w:ascii="Wingdings" w:hAnsi="Wingdings"/>
        <w:sz w:val="20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ascii="Wingdings" w:hAnsi="Wingdings"/>
        <w:sz w:val="20"/>
      </w:rPr>
    </w:lvl>
    <w:lvl w:ilvl="6">
      <w:start w:val="1"/>
      <w:numFmt w:val="bullet"/>
      <w:isLgl w:val="false"/>
      <w:suff w:val="tab"/>
      <w:lvlText w:val=""/>
      <w:lvlJc w:val="left"/>
      <w:pPr>
        <w:ind w:left="5040" w:hanging="360"/>
        <w:tabs>
          <w:tab w:val="num" w:pos="5040" w:leader="none"/>
        </w:tabs>
      </w:pPr>
      <w:rPr>
        <w:rFonts w:ascii="Wingdings" w:hAnsi="Wingdings"/>
        <w:sz w:val="20"/>
      </w:rPr>
    </w:lvl>
    <w:lvl w:ilvl="7">
      <w:start w:val="1"/>
      <w:numFmt w:val="bullet"/>
      <w:isLgl w:val="false"/>
      <w:suff w:val="tab"/>
      <w:lvlText w:val=""/>
      <w:lvlJc w:val="left"/>
      <w:pPr>
        <w:ind w:left="5760" w:hanging="360"/>
        <w:tabs>
          <w:tab w:val="num" w:pos="5760" w:leader="none"/>
        </w:tabs>
      </w:pPr>
      <w:rPr>
        <w:rFonts w:ascii="Wingdings" w:hAnsi="Wingdings"/>
        <w:sz w:val="20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ascii="Wingdings" w:hAnsi="Wingdings"/>
        <w:sz w:val="20"/>
      </w:rPr>
    </w:lvl>
  </w:abstractNum>
  <w:abstractNum w:abstractNumId="20">
    <w:multiLevelType w:val="hybridMultilevel"/>
    <w:lvl w:ilvl="0">
      <w:start w:val="1"/>
      <w:numFmt w:val="bullet"/>
      <w:isLgl w:val="false"/>
      <w:suff w:val="tab"/>
      <w:lvlText w:val=""/>
      <w:lvlJc w:val="left"/>
      <w:pPr>
        <w:ind w:left="1753" w:hanging="360"/>
      </w:pPr>
      <w:rPr>
        <w:rFonts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2473" w:hanging="360"/>
      </w:pPr>
      <w:rPr>
        <w:rFonts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3193" w:hanging="360"/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913" w:hanging="360"/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633" w:hanging="360"/>
      </w:pPr>
      <w:rPr>
        <w:rFonts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353" w:hanging="360"/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6073" w:hanging="360"/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793" w:hanging="360"/>
      </w:pPr>
      <w:rPr>
        <w:rFonts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513" w:hanging="360"/>
      </w:pPr>
      <w:rPr>
        <w:rFonts w:ascii="Wingdings" w:hAnsi="Wingdings"/>
      </w:rPr>
    </w:lvl>
  </w:abstractNum>
  <w:abstractNum w:abstractNumId="2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287" w:hanging="360"/>
      </w:pPr>
      <w:rPr>
        <w:b w:val="0"/>
        <w:bCs/>
      </w:rPr>
    </w:lvl>
    <w:lvl w:ilvl="1">
      <w:start w:val="1"/>
      <w:numFmt w:val="lowerLetter"/>
      <w:isLgl w:val="false"/>
      <w:suff w:val="tab"/>
      <w:lvlText w:val="%2."/>
      <w:lvlJc w:val="left"/>
      <w:pPr>
        <w:ind w:left="200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72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44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16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88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60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32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047" w:hanging="180"/>
      </w:pPr>
    </w:lvl>
  </w:abstractNum>
  <w:abstractNum w:abstractNumId="22">
    <w:multiLevelType w:val="hybridMultilevel"/>
    <w:lvl w:ilvl="0">
      <w:start w:val="1"/>
      <w:numFmt w:val="bullet"/>
      <w:pStyle w:val="806"/>
      <w:isLgl w:val="false"/>
      <w:suff w:val="tab"/>
      <w:lvlText w:val=""/>
      <w:lvlJc w:val="left"/>
      <w:pPr>
        <w:ind w:left="1854" w:hanging="360"/>
        <w:tabs>
          <w:tab w:val="num" w:pos="1854" w:leader="none"/>
        </w:tabs>
      </w:pPr>
      <w:rPr>
        <w:rFonts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2574" w:hanging="360"/>
        <w:tabs>
          <w:tab w:val="num" w:pos="2574" w:leader="none"/>
        </w:tabs>
      </w:pPr>
      <w:rPr>
        <w:rFonts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3294" w:hanging="360"/>
        <w:tabs>
          <w:tab w:val="num" w:pos="3294" w:leader="none"/>
        </w:tabs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4014" w:hanging="360"/>
        <w:tabs>
          <w:tab w:val="num" w:pos="4014" w:leader="none"/>
        </w:tabs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734" w:hanging="360"/>
        <w:tabs>
          <w:tab w:val="num" w:pos="4734" w:leader="none"/>
        </w:tabs>
      </w:pPr>
      <w:rPr>
        <w:rFonts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454" w:hanging="360"/>
        <w:tabs>
          <w:tab w:val="num" w:pos="5454" w:leader="none"/>
        </w:tabs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6174" w:hanging="360"/>
        <w:tabs>
          <w:tab w:val="num" w:pos="6174" w:leader="none"/>
        </w:tabs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894" w:hanging="360"/>
        <w:tabs>
          <w:tab w:val="num" w:pos="6894" w:leader="none"/>
        </w:tabs>
      </w:pPr>
      <w:rPr>
        <w:rFonts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614" w:hanging="360"/>
        <w:tabs>
          <w:tab w:val="num" w:pos="7614" w:leader="none"/>
        </w:tabs>
      </w:pPr>
      <w:rPr>
        <w:rFonts w:ascii="Wingdings" w:hAnsi="Wingdings"/>
      </w:rPr>
    </w:lvl>
  </w:abstractNum>
  <w:abstractNum w:abstractNumId="23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  <w:tabs>
          <w:tab w:val="num" w:pos="720" w:leader="none"/>
        </w:tabs>
      </w:pPr>
      <w:rPr>
        <w:rFonts w:ascii="Symbol" w:hAnsi="Symbol"/>
        <w:sz w:val="20"/>
      </w:rPr>
    </w:lvl>
    <w:lvl w:ilvl="1">
      <w:start w:val="1"/>
      <w:numFmt w:val="bullet"/>
      <w:pStyle w:val="810"/>
      <w:isLgl w:val="false"/>
      <w:suff w:val="tab"/>
      <w:lvlText w:val="o"/>
      <w:lvlJc w:val="left"/>
      <w:pPr>
        <w:ind w:left="1778" w:hanging="360"/>
        <w:tabs>
          <w:tab w:val="num" w:pos="1778" w:leader="none"/>
        </w:tabs>
      </w:pPr>
      <w:rPr>
        <w:rFonts w:ascii="Tw Cen MT" w:hAnsi="Tw Cen MT" w:cs="Times New Roman"/>
        <w:b w:val="0"/>
        <w:i w:val="0"/>
        <w:caps w:val="0"/>
        <w:strike w:val="0"/>
        <w:vanish w:val="0"/>
        <w:sz w:val="20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ascii="Wingdings" w:hAnsi="Wingdings"/>
        <w:sz w:val="20"/>
      </w:rPr>
    </w:lvl>
    <w:lvl w:ilvl="3">
      <w:start w:val="1"/>
      <w:numFmt w:val="bullet"/>
      <w:isLgl w:val="false"/>
      <w:suff w:val="tab"/>
      <w:lvlText w:val=""/>
      <w:lvlJc w:val="left"/>
      <w:pPr>
        <w:ind w:left="2880" w:hanging="360"/>
        <w:tabs>
          <w:tab w:val="num" w:pos="2880" w:leader="none"/>
        </w:tabs>
      </w:pPr>
      <w:rPr>
        <w:rFonts w:ascii="Wingdings" w:hAnsi="Wingdings"/>
        <w:sz w:val="20"/>
      </w:rPr>
    </w:lvl>
    <w:lvl w:ilvl="4">
      <w:start w:val="1"/>
      <w:numFmt w:val="bullet"/>
      <w:isLgl w:val="false"/>
      <w:suff w:val="tab"/>
      <w:lvlText w:val=""/>
      <w:lvlJc w:val="left"/>
      <w:pPr>
        <w:ind w:left="3600" w:hanging="360"/>
        <w:tabs>
          <w:tab w:val="num" w:pos="3600" w:leader="none"/>
        </w:tabs>
      </w:pPr>
      <w:rPr>
        <w:rFonts w:ascii="Wingdings" w:hAnsi="Wingdings"/>
        <w:sz w:val="20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ascii="Wingdings" w:hAnsi="Wingdings"/>
        <w:sz w:val="20"/>
      </w:rPr>
    </w:lvl>
    <w:lvl w:ilvl="6">
      <w:start w:val="1"/>
      <w:numFmt w:val="bullet"/>
      <w:isLgl w:val="false"/>
      <w:suff w:val="tab"/>
      <w:lvlText w:val=""/>
      <w:lvlJc w:val="left"/>
      <w:pPr>
        <w:ind w:left="5040" w:hanging="360"/>
        <w:tabs>
          <w:tab w:val="num" w:pos="5040" w:leader="none"/>
        </w:tabs>
      </w:pPr>
      <w:rPr>
        <w:rFonts w:ascii="Wingdings" w:hAnsi="Wingdings"/>
        <w:sz w:val="20"/>
      </w:rPr>
    </w:lvl>
    <w:lvl w:ilvl="7">
      <w:start w:val="1"/>
      <w:numFmt w:val="bullet"/>
      <w:isLgl w:val="false"/>
      <w:suff w:val="tab"/>
      <w:lvlText w:val=""/>
      <w:lvlJc w:val="left"/>
      <w:pPr>
        <w:ind w:left="5760" w:hanging="360"/>
        <w:tabs>
          <w:tab w:val="num" w:pos="5760" w:leader="none"/>
        </w:tabs>
      </w:pPr>
      <w:rPr>
        <w:rFonts w:ascii="Wingdings" w:hAnsi="Wingdings"/>
        <w:sz w:val="20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ascii="Wingdings" w:hAnsi="Wingdings"/>
        <w:sz w:val="20"/>
      </w:rPr>
    </w:lvl>
  </w:abstractNum>
  <w:abstractNum w:abstractNumId="24">
    <w:multiLevelType w:val="hybridMultilevel"/>
    <w:lvl w:ilvl="0">
      <w:start w:val="0"/>
      <w:numFmt w:val="bullet"/>
      <w:isLgl w:val="false"/>
      <w:suff w:val="tab"/>
      <w:lvlText w:val=""/>
      <w:lvlJc w:val="left"/>
      <w:pPr>
        <w:ind w:left="1393" w:hanging="360"/>
      </w:pPr>
      <w:rPr>
        <w:rFonts w:ascii="Symbol" w:hAnsi="Symbol" w:eastAsia="Symbol" w:cs="Symbol"/>
        <w:b w:val="0"/>
        <w:bCs w:val="0"/>
        <w:i w:val="0"/>
        <w:iCs w:val="0"/>
        <w:spacing w:val="0"/>
        <w:sz w:val="24"/>
        <w:szCs w:val="24"/>
        <w:lang w:val="ru-RU" w:eastAsia="en-US" w:bidi="ar-SA"/>
      </w:rPr>
    </w:lvl>
    <w:lvl w:ilvl="1">
      <w:start w:val="0"/>
      <w:numFmt w:val="bullet"/>
      <w:isLgl w:val="false"/>
      <w:suff w:val="tab"/>
      <w:lvlText w:val="•"/>
      <w:lvlJc w:val="left"/>
      <w:pPr>
        <w:ind w:left="2403" w:hanging="360"/>
      </w:pPr>
      <w:rPr>
        <w:lang w:val="ru-RU" w:eastAsia="en-US" w:bidi="ar-SA"/>
      </w:rPr>
    </w:lvl>
    <w:lvl w:ilvl="2">
      <w:start w:val="0"/>
      <w:numFmt w:val="bullet"/>
      <w:isLgl w:val="false"/>
      <w:suff w:val="tab"/>
      <w:lvlText w:val="•"/>
      <w:lvlJc w:val="left"/>
      <w:pPr>
        <w:ind w:left="3407" w:hanging="360"/>
      </w:pPr>
      <w:rPr>
        <w:lang w:val="ru-RU" w:eastAsia="en-US" w:bidi="ar-SA"/>
      </w:rPr>
    </w:lvl>
    <w:lvl w:ilvl="3">
      <w:start w:val="0"/>
      <w:numFmt w:val="bullet"/>
      <w:isLgl w:val="false"/>
      <w:suff w:val="tab"/>
      <w:lvlText w:val="•"/>
      <w:lvlJc w:val="left"/>
      <w:pPr>
        <w:ind w:left="4411" w:hanging="360"/>
      </w:pPr>
      <w:rPr>
        <w:lang w:val="ru-RU" w:eastAsia="en-US" w:bidi="ar-SA"/>
      </w:rPr>
    </w:lvl>
    <w:lvl w:ilvl="4">
      <w:start w:val="0"/>
      <w:numFmt w:val="bullet"/>
      <w:isLgl w:val="false"/>
      <w:suff w:val="tab"/>
      <w:lvlText w:val="•"/>
      <w:lvlJc w:val="left"/>
      <w:pPr>
        <w:ind w:left="5415" w:hanging="360"/>
      </w:pPr>
      <w:rPr>
        <w:lang w:val="ru-RU" w:eastAsia="en-US" w:bidi="ar-SA"/>
      </w:rPr>
    </w:lvl>
    <w:lvl w:ilvl="5">
      <w:start w:val="0"/>
      <w:numFmt w:val="bullet"/>
      <w:isLgl w:val="false"/>
      <w:suff w:val="tab"/>
      <w:lvlText w:val="•"/>
      <w:lvlJc w:val="left"/>
      <w:pPr>
        <w:ind w:left="6419" w:hanging="360"/>
      </w:pPr>
      <w:rPr>
        <w:lang w:val="ru-RU" w:eastAsia="en-US" w:bidi="ar-SA"/>
      </w:rPr>
    </w:lvl>
    <w:lvl w:ilvl="6">
      <w:start w:val="0"/>
      <w:numFmt w:val="bullet"/>
      <w:isLgl w:val="false"/>
      <w:suff w:val="tab"/>
      <w:lvlText w:val="•"/>
      <w:lvlJc w:val="left"/>
      <w:pPr>
        <w:ind w:left="7423" w:hanging="360"/>
      </w:pPr>
      <w:rPr>
        <w:lang w:val="ru-RU" w:eastAsia="en-US" w:bidi="ar-SA"/>
      </w:rPr>
    </w:lvl>
    <w:lvl w:ilvl="7">
      <w:start w:val="0"/>
      <w:numFmt w:val="bullet"/>
      <w:isLgl w:val="false"/>
      <w:suff w:val="tab"/>
      <w:lvlText w:val="•"/>
      <w:lvlJc w:val="left"/>
      <w:pPr>
        <w:ind w:left="8427" w:hanging="360"/>
      </w:pPr>
      <w:rPr>
        <w:lang w:val="ru-RU" w:eastAsia="en-US" w:bidi="ar-SA"/>
      </w:rPr>
    </w:lvl>
    <w:lvl w:ilvl="8">
      <w:start w:val="0"/>
      <w:numFmt w:val="bullet"/>
      <w:isLgl w:val="false"/>
      <w:suff w:val="tab"/>
      <w:lvlText w:val="•"/>
      <w:lvlJc w:val="left"/>
      <w:pPr>
        <w:ind w:left="9431" w:hanging="360"/>
      </w:pPr>
      <w:rPr>
        <w:lang w:val="ru-RU" w:eastAsia="en-US" w:bidi="ar-SA"/>
      </w:rPr>
    </w:lvl>
  </w:abstractNum>
  <w:abstractNum w:abstractNumId="25">
    <w:multiLevelType w:val="hybridMultilevel"/>
    <w:lvl w:ilvl="0">
      <w:start w:val="1"/>
      <w:numFmt w:val="bullet"/>
      <w:pStyle w:val="784"/>
      <w:isLgl w:val="false"/>
      <w:suff w:val="tab"/>
      <w:lvlText w:val=""/>
      <w:lvlJc w:val="left"/>
      <w:pPr>
        <w:ind w:left="720" w:hanging="360"/>
        <w:tabs>
          <w:tab w:val="num" w:pos="720" w:leader="none"/>
        </w:tabs>
      </w:pPr>
      <w:rPr>
        <w:rFonts w:ascii="Wingdings" w:hAnsi="Wingdings"/>
        <w:sz w:val="24"/>
      </w:rPr>
    </w:lvl>
    <w:lvl w:ilvl="1">
      <w:start w:val="1"/>
      <w:numFmt w:val="decimal"/>
      <w:isLgl w:val="false"/>
      <w:suff w:val="tab"/>
      <w:lvlText w:val="%2)"/>
      <w:lvlJc w:val="left"/>
      <w:pPr>
        <w:ind w:left="720" w:hanging="360"/>
        <w:tabs>
          <w:tab w:val="num" w:pos="720" w:leader="none"/>
        </w:tabs>
      </w:pPr>
      <w:rPr>
        <w:sz w:val="24"/>
      </w:rPr>
    </w:lvl>
    <w:lvl w:ilvl="2">
      <w:start w:val="1"/>
      <w:numFmt w:val="lowerLetter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  <w:rPr>
        <w:sz w:val="24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  <w:tabs>
          <w:tab w:val="num" w:pos="2880" w:leader="none"/>
        </w:tabs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  <w:tabs>
          <w:tab w:val="num" w:pos="3600" w:leader="none"/>
        </w:tabs>
      </w:pPr>
      <w:rPr>
        <w:rFonts w:ascii="Courier New" w:hAnsi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  <w:tabs>
          <w:tab w:val="num" w:pos="5040" w:leader="none"/>
        </w:tabs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  <w:tabs>
          <w:tab w:val="num" w:pos="5760" w:leader="none"/>
        </w:tabs>
      </w:pPr>
      <w:rPr>
        <w:rFonts w:ascii="Courier New" w:hAnsi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ascii="Wingdings" w:hAnsi="Wingdings"/>
      </w:rPr>
    </w:lvl>
  </w:abstractNum>
  <w:abstractNum w:abstractNumId="26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851" w:hanging="284"/>
      </w:pPr>
      <w:rPr>
        <w:rFonts w:hAnsi="Arial Unicode MS"/>
        <w:b/>
        <w:bCs/>
        <w:caps w:val="0"/>
        <w:smallCaps w:val="0"/>
        <w:strike w:val="0"/>
        <w:spacing w:val="0"/>
        <w:position w:val="0"/>
        <w:highlight w:val="none"/>
        <w:vertAlign w:val="baseline"/>
      </w:rPr>
    </w:lvl>
    <w:lvl w:ilvl="1">
      <w:start w:val="1"/>
      <w:numFmt w:val="decimal"/>
      <w:isLgl w:val="false"/>
      <w:suff w:val="nothing"/>
      <w:lvlText w:val="%1.%2."/>
      <w:lvlJc w:val="left"/>
      <w:pPr>
        <w:ind w:left="567" w:firstLine="0"/>
      </w:pPr>
      <w:rPr>
        <w:rFonts w:hAnsi="Arial Unicode MS"/>
        <w:b/>
        <w:bCs/>
        <w:caps w:val="0"/>
        <w:smallCaps w:val="0"/>
        <w:strike w:val="0"/>
        <w:spacing w:val="0"/>
        <w:position w:val="0"/>
        <w:sz w:val="32"/>
        <w:szCs w:val="32"/>
        <w:highlight w:val="none"/>
        <w:vertAlign w:val="baseline"/>
      </w:rPr>
    </w:lvl>
    <w:lvl w:ilvl="2">
      <w:start w:val="1"/>
      <w:numFmt w:val="decimal"/>
      <w:isLgl w:val="false"/>
      <w:suff w:val="nothing"/>
      <w:lvlText w:val="%1.%2.%3."/>
      <w:lvlJc w:val="left"/>
      <w:pPr>
        <w:ind w:left="567" w:firstLine="0"/>
      </w:pPr>
      <w:rPr>
        <w:rFonts w:ascii="Times New Roman" w:hAnsi="Times New Roman" w:cs="Times New Roman"/>
        <w:b/>
        <w:bCs/>
        <w:caps w:val="0"/>
        <w:smallCaps w:val="0"/>
        <w:strike w:val="0"/>
        <w:spacing w:val="0"/>
        <w:position w:val="0"/>
        <w:sz w:val="28"/>
        <w:szCs w:val="28"/>
        <w:highlight w:val="none"/>
        <w:vertAlign w:val="baseline"/>
      </w:rPr>
    </w:lvl>
    <w:lvl w:ilvl="3">
      <w:start w:val="1"/>
      <w:numFmt w:val="decimal"/>
      <w:isLgl w:val="false"/>
      <w:suff w:val="nothing"/>
      <w:lvlText w:val="%1.%2.%3.%4."/>
      <w:lvlJc w:val="left"/>
      <w:pPr>
        <w:ind w:left="710" w:firstLine="0"/>
      </w:pPr>
      <w:rPr>
        <w:rFonts w:ascii="Times New Roman" w:hAnsi="Times New Roman" w:cs="Times New Roman"/>
        <w:b/>
        <w:bCs/>
        <w:caps w:val="0"/>
        <w:smallCaps w:val="0"/>
        <w:strike w:val="0"/>
        <w:spacing w:val="0"/>
        <w:position w:val="0"/>
        <w:sz w:val="24"/>
        <w:szCs w:val="24"/>
        <w:highlight w:val="none"/>
        <w:vertAlign w:val="baseline"/>
      </w:rPr>
    </w:lvl>
    <w:lvl w:ilvl="4">
      <w:start w:val="1"/>
      <w:numFmt w:val="decimal"/>
      <w:isLgl w:val="false"/>
      <w:suff w:val="nothing"/>
      <w:lvlText w:val="%1.%2.%3.%4.%5."/>
      <w:lvlJc w:val="left"/>
      <w:pPr>
        <w:ind w:left="850" w:hanging="426"/>
      </w:pPr>
      <w:rPr>
        <w:rFonts w:ascii="Times New Roman" w:hAnsi="Times New Roman" w:cs="Times New Roman"/>
        <w:b/>
        <w:bCs/>
        <w:caps w:val="0"/>
        <w:smallCaps w:val="0"/>
        <w:strike w:val="0"/>
        <w:spacing w:val="0"/>
        <w:position w:val="0"/>
        <w:sz w:val="24"/>
        <w:szCs w:val="24"/>
        <w:highlight w:val="none"/>
        <w:vertAlign w:val="baseline"/>
      </w:rPr>
    </w:lvl>
    <w:lvl w:ilvl="5">
      <w:start w:val="1"/>
      <w:numFmt w:val="decimal"/>
      <w:pStyle w:val="880"/>
      <w:isLgl w:val="false"/>
      <w:suff w:val="nothing"/>
      <w:lvlText w:val="%1.%2.%3.%4.%5.%6."/>
      <w:lvlJc w:val="left"/>
      <w:pPr>
        <w:ind w:left="1418" w:hanging="143"/>
      </w:pPr>
      <w:rPr>
        <w:rFonts w:ascii="Times New Roman" w:hAnsi="Times New Roman" w:cs="Times New Roman"/>
        <w:b/>
        <w:bCs/>
        <w:caps w:val="0"/>
        <w:smallCaps w:val="0"/>
        <w:strike w:val="0"/>
        <w:spacing w:val="0"/>
        <w:position w:val="0"/>
        <w:sz w:val="24"/>
        <w:szCs w:val="24"/>
        <w:highlight w:val="none"/>
        <w:vertAlign w:val="baseline"/>
      </w:rPr>
    </w:lvl>
    <w:lvl w:ilvl="6">
      <w:start w:val="1"/>
      <w:numFmt w:val="decimal"/>
      <w:isLgl w:val="false"/>
      <w:suff w:val="nothing"/>
      <w:lvlText w:val="%1.%2.%3.%4.%5.%6.%7."/>
      <w:lvlJc w:val="left"/>
      <w:pPr>
        <w:ind w:left="2127" w:hanging="569"/>
      </w:pPr>
      <w:rPr>
        <w:rFonts w:hAnsi="Arial Unicode MS"/>
        <w:b/>
        <w:bCs/>
        <w:caps w:val="0"/>
        <w:smallCaps w:val="0"/>
        <w:strike w:val="0"/>
        <w:spacing w:val="0"/>
        <w:position w:val="0"/>
        <w:highlight w:val="none"/>
        <w:vertAlign w:val="baseline"/>
      </w:rPr>
    </w:lvl>
    <w:lvl w:ilvl="7">
      <w:start w:val="1"/>
      <w:numFmt w:val="decimal"/>
      <w:isLgl w:val="false"/>
      <w:suff w:val="nothing"/>
      <w:lvlText w:val="%1.%2.%3.%4.%5.%6.%7.%8."/>
      <w:lvlJc w:val="left"/>
      <w:pPr>
        <w:ind w:left="2127" w:hanging="286"/>
      </w:pPr>
      <w:rPr>
        <w:rFonts w:hAnsi="Arial Unicode MS"/>
        <w:b/>
        <w:bCs/>
        <w:caps w:val="0"/>
        <w:smallCaps w:val="0"/>
        <w:strike w:val="0"/>
        <w:spacing w:val="0"/>
        <w:position w:val="0"/>
        <w:highlight w:val="none"/>
        <w:vertAlign w:val="baseline"/>
      </w:rPr>
    </w:lvl>
    <w:lvl w:ilvl="8">
      <w:start w:val="1"/>
      <w:numFmt w:val="decimal"/>
      <w:isLgl w:val="false"/>
      <w:suff w:val="nothing"/>
      <w:lvlText w:val="%1.%2.%3.%4.%5.%6.%7.%8.%9."/>
      <w:lvlJc w:val="left"/>
      <w:pPr>
        <w:ind w:left="2127" w:hanging="3"/>
      </w:pPr>
      <w:rPr>
        <w:rFonts w:hAnsi="Arial Unicode MS"/>
        <w:b/>
        <w:bCs/>
        <w:caps w:val="0"/>
        <w:smallCaps w:val="0"/>
        <w:strike w:val="0"/>
        <w:spacing w:val="0"/>
        <w:position w:val="0"/>
        <w:highlight w:val="none"/>
        <w:vertAlign w:val="baseline"/>
      </w:rPr>
    </w:lvl>
  </w:abstractNum>
  <w:abstractNum w:abstractNumId="27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  <w:tabs>
          <w:tab w:val="num" w:pos="1134" w:leader="none"/>
        </w:tabs>
      </w:pPr>
      <w:rPr>
        <w:rFonts w:ascii="Symbol" w:hAnsi="Symbol"/>
        <w:color w:val="000000"/>
        <w:sz w:val="24"/>
        <w:szCs w:val="24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ascii="Courier New" w:hAnsi="Courier New" w:cs="Courier New"/>
        <w:sz w:val="20"/>
        <w:szCs w:val="20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ascii="Wingdings" w:hAnsi="Wingdings"/>
      </w:rPr>
    </w:lvl>
  </w:abstractNum>
  <w:num w:numId="1">
    <w:abstractNumId w:val="9"/>
  </w:num>
  <w:num w:numId="2">
    <w:abstractNumId w:val="25"/>
  </w:num>
  <w:num w:numId="3">
    <w:abstractNumId w:val="19"/>
  </w:num>
  <w:num w:numId="4">
    <w:abstractNumId w:val="12"/>
  </w:num>
  <w:num w:numId="5">
    <w:abstractNumId w:val="2"/>
  </w:num>
  <w:num w:numId="6">
    <w:abstractNumId w:val="0"/>
  </w:num>
  <w:num w:numId="7">
    <w:abstractNumId w:val="1"/>
  </w:num>
  <w:num w:numId="8">
    <w:abstractNumId w:val="22"/>
  </w:num>
  <w:num w:numId="9">
    <w:abstractNumId w:val="23"/>
  </w:num>
  <w:num w:numId="10">
    <w:abstractNumId w:val="4"/>
  </w:num>
  <w:num w:numId="11">
    <w:abstractNumId w:val="13"/>
  </w:num>
  <w:num w:numId="12">
    <w:abstractNumId w:val="21"/>
  </w:num>
  <w:num w:numId="13">
    <w:abstractNumId w:val="26"/>
  </w:num>
  <w:num w:numId="14">
    <w:abstractNumId w:val="15"/>
  </w:num>
  <w:num w:numId="15">
    <w:abstractNumId w:val="7"/>
    <w:lvlOverride w:ilvl="0">
      <w:lvl w:ilvl="0">
        <w:start w:val="1"/>
        <w:numFmt w:val="decimal"/>
        <w:isLgl w:val="false"/>
        <w:suff w:val="tab"/>
        <w:lvlText w:val="%1."/>
        <w:lvlJc w:val="left"/>
        <w:pPr>
          <w:ind w:left="851" w:hanging="284"/>
        </w:pPr>
        <w:rPr>
          <w:rFonts w:hAnsi="Arial Unicode MS"/>
          <w:b/>
          <w:bCs/>
          <w:caps w:val="0"/>
          <w:smallCaps w:val="0"/>
          <w:strike w:val="0"/>
          <w:spacing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decimal"/>
        <w:pStyle w:val="925"/>
        <w:isLgl w:val="false"/>
        <w:suff w:val="nothing"/>
        <w:lvlText w:val="%1.%2."/>
        <w:lvlJc w:val="left"/>
        <w:pPr>
          <w:ind w:left="567" w:firstLine="0"/>
        </w:pPr>
        <w:rPr>
          <w:rFonts w:hAnsi="Arial Unicode MS"/>
          <w:b/>
          <w:bCs/>
          <w:caps w:val="0"/>
          <w:smallCaps w:val="0"/>
          <w:strike w:val="0"/>
          <w:spacing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decimal"/>
        <w:isLgl w:val="false"/>
        <w:suff w:val="nothing"/>
        <w:lvlText w:val="%1.%2.%3."/>
        <w:lvlJc w:val="left"/>
        <w:pPr>
          <w:ind w:left="567" w:firstLine="0"/>
        </w:pPr>
        <w:rPr>
          <w:rFonts w:hAnsi="Arial Unicode MS"/>
          <w:caps w:val="0"/>
          <w:smallCaps w:val="0"/>
          <w:strike w:val="0"/>
          <w:spacing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isLgl w:val="false"/>
        <w:suff w:val="nothing"/>
        <w:lvlText w:val="%1.%2.%3.%4."/>
        <w:lvlJc w:val="left"/>
        <w:pPr>
          <w:ind w:left="1351" w:hanging="218"/>
        </w:pPr>
        <w:rPr>
          <w:rFonts w:hAnsi="Arial Unicode MS"/>
          <w:caps w:val="0"/>
          <w:smallCaps w:val="0"/>
          <w:strike w:val="0"/>
          <w:spacing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decimal"/>
        <w:isLgl w:val="false"/>
        <w:suff w:val="nothing"/>
        <w:lvlText w:val="%1.%2.%3.%4.%5."/>
        <w:lvlJc w:val="left"/>
        <w:pPr>
          <w:ind w:left="1418" w:hanging="2"/>
        </w:pPr>
        <w:rPr>
          <w:rFonts w:hAnsi="Arial Unicode MS"/>
          <w:caps w:val="0"/>
          <w:smallCaps w:val="0"/>
          <w:strike w:val="0"/>
          <w:spacing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decimal"/>
        <w:isLgl w:val="false"/>
        <w:suff w:val="nothing"/>
        <w:lvlText w:val="%1.%2.%3.%4.%5.%6."/>
        <w:lvlJc w:val="left"/>
        <w:pPr>
          <w:ind w:left="2127" w:hanging="428"/>
        </w:pPr>
        <w:rPr>
          <w:rFonts w:hAnsi="Arial Unicode MS"/>
          <w:caps w:val="0"/>
          <w:smallCaps w:val="0"/>
          <w:strike w:val="0"/>
          <w:spacing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isLgl w:val="false"/>
        <w:suff w:val="nothing"/>
        <w:lvlText w:val="%1.%2.%3.%4.%5.%6.%7."/>
        <w:lvlJc w:val="left"/>
        <w:pPr>
          <w:ind w:left="2127" w:hanging="145"/>
        </w:pPr>
        <w:rPr>
          <w:rFonts w:hAnsi="Arial Unicode MS"/>
          <w:caps w:val="0"/>
          <w:smallCaps w:val="0"/>
          <w:strike w:val="0"/>
          <w:spacing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decimal"/>
        <w:isLgl w:val="false"/>
        <w:suff w:val="nothing"/>
        <w:lvlText w:val="%1.%2.%3.%4.%5.%6.%7.%8."/>
        <w:lvlJc w:val="left"/>
        <w:pPr>
          <w:ind w:left="2836" w:hanging="571"/>
        </w:pPr>
        <w:rPr>
          <w:rFonts w:hAnsi="Arial Unicode MS"/>
          <w:caps w:val="0"/>
          <w:smallCaps w:val="0"/>
          <w:strike w:val="0"/>
          <w:spacing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decimal"/>
        <w:isLgl w:val="false"/>
        <w:suff w:val="nothing"/>
        <w:lvlText w:val="%1.%2.%3.%4.%5.%6.%7.%8.%9."/>
        <w:lvlJc w:val="left"/>
        <w:pPr>
          <w:ind w:left="2836" w:hanging="288"/>
        </w:pPr>
        <w:rPr>
          <w:rFonts w:hAnsi="Arial Unicode MS"/>
          <w:caps w:val="0"/>
          <w:smallCaps w:val="0"/>
          <w:strike w:val="0"/>
          <w:spacing w:val="0"/>
          <w:position w:val="0"/>
          <w:highlight w:val="none"/>
          <w:vertAlign w:val="baseline"/>
        </w:rPr>
      </w:lvl>
    </w:lvlOverride>
  </w:num>
  <w:num w:numId="16">
    <w:abstractNumId w:val="8"/>
  </w:num>
  <w:num w:numId="17">
    <w:abstractNumId w:val="24"/>
  </w:num>
  <w:num w:numId="18">
    <w:abstractNumId w:val="6"/>
  </w:num>
  <w:num w:numId="19">
    <w:abstractNumId w:val="20"/>
  </w:num>
  <w:num w:numId="20">
    <w:abstractNumId w:val="5"/>
  </w:num>
  <w:num w:numId="21">
    <w:abstractNumId w:val="11"/>
  </w:num>
  <w:num w:numId="22">
    <w:abstractNumId w:val="10"/>
  </w:num>
  <w:num w:numId="23">
    <w:abstractNumId w:val="27"/>
  </w:num>
  <w:num w:numId="24">
    <w:abstractNumId w:val="3"/>
  </w:num>
  <w:num w:numId="25">
    <w:abstractNumId w:val="17"/>
  </w:num>
  <w:num w:numId="26">
    <w:abstractNumId w:val="16"/>
  </w:num>
  <w:num w:numId="27">
    <w:abstractNumId w:val="18"/>
  </w:num>
  <w:num w:numId="28">
    <w:abstractNumId w:val="13"/>
  </w:num>
  <w:num w:numId="29">
    <w:abstractNumId w:val="13"/>
  </w:num>
  <w:num w:numId="30">
    <w:abstractNumId w:val="13"/>
  </w:num>
  <w:num w:numId="31">
    <w:abstractNumId w:val="13"/>
  </w:num>
  <w:num w:numId="32">
    <w:abstractNumId w:val="13"/>
  </w:num>
  <w:num w:numId="33">
    <w:abstractNumId w:val="13"/>
  </w:num>
  <w:num w:numId="34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397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1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lang w:val="ru-RU" w:eastAsia="zh-CN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13">
    <w:name w:val="Heading 1"/>
    <w:basedOn w:val="749"/>
    <w:next w:val="749"/>
    <w:link w:val="14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character" w:styleId="14">
    <w:name w:val="Heading 1 Char"/>
    <w:basedOn w:val="11"/>
    <w:link w:val="13"/>
    <w:uiPriority w:val="9"/>
    <w:rPr>
      <w:rFonts w:ascii="Arial" w:hAnsi="Arial" w:eastAsia="Arial" w:cs="Arial"/>
      <w:sz w:val="40"/>
      <w:szCs w:val="40"/>
    </w:rPr>
  </w:style>
  <w:style w:type="paragraph" w:styleId="15">
    <w:name w:val="Heading 2"/>
    <w:basedOn w:val="749"/>
    <w:next w:val="749"/>
    <w:link w:val="932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paragraph" w:styleId="17">
    <w:name w:val="Heading 3"/>
    <w:basedOn w:val="749"/>
    <w:next w:val="749"/>
    <w:link w:val="18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character" w:styleId="18">
    <w:name w:val="Heading 3 Char"/>
    <w:basedOn w:val="11"/>
    <w:link w:val="17"/>
    <w:uiPriority w:val="9"/>
    <w:rPr>
      <w:rFonts w:ascii="Arial" w:hAnsi="Arial" w:eastAsia="Arial" w:cs="Arial"/>
      <w:sz w:val="30"/>
      <w:szCs w:val="30"/>
    </w:rPr>
  </w:style>
  <w:style w:type="paragraph" w:styleId="19">
    <w:name w:val="Heading 4"/>
    <w:basedOn w:val="749"/>
    <w:next w:val="749"/>
    <w:link w:val="933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paragraph" w:styleId="21">
    <w:name w:val="Heading 5"/>
    <w:basedOn w:val="749"/>
    <w:next w:val="749"/>
    <w:link w:val="934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paragraph" w:styleId="23">
    <w:name w:val="Heading 6"/>
    <w:basedOn w:val="749"/>
    <w:next w:val="749"/>
    <w:link w:val="935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paragraph" w:styleId="25">
    <w:name w:val="Heading 7"/>
    <w:basedOn w:val="749"/>
    <w:next w:val="749"/>
    <w:link w:val="26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26">
    <w:name w:val="Heading 7 Char"/>
    <w:basedOn w:val="11"/>
    <w:link w:val="25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27">
    <w:name w:val="Heading 8"/>
    <w:basedOn w:val="749"/>
    <w:next w:val="749"/>
    <w:link w:val="28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28">
    <w:name w:val="Heading 8 Char"/>
    <w:basedOn w:val="11"/>
    <w:link w:val="27"/>
    <w:uiPriority w:val="9"/>
    <w:rPr>
      <w:rFonts w:ascii="Arial" w:hAnsi="Arial" w:eastAsia="Arial" w:cs="Arial"/>
      <w:i/>
      <w:iCs/>
      <w:sz w:val="22"/>
      <w:szCs w:val="22"/>
    </w:rPr>
  </w:style>
  <w:style w:type="paragraph" w:styleId="29">
    <w:name w:val="Heading 9"/>
    <w:basedOn w:val="749"/>
    <w:next w:val="749"/>
    <w:link w:val="30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30">
    <w:name w:val="Heading 9 Char"/>
    <w:basedOn w:val="11"/>
    <w:link w:val="29"/>
    <w:uiPriority w:val="9"/>
    <w:rPr>
      <w:rFonts w:ascii="Arial" w:hAnsi="Arial" w:eastAsia="Arial" w:cs="Arial"/>
      <w:i/>
      <w:iCs/>
      <w:sz w:val="21"/>
      <w:szCs w:val="21"/>
    </w:rPr>
  </w:style>
  <w:style w:type="paragraph" w:styleId="31">
    <w:name w:val="List Paragraph"/>
    <w:basedOn w:val="749"/>
    <w:uiPriority w:val="34"/>
    <w:qFormat/>
    <w:pPr>
      <w:contextualSpacing/>
      <w:ind w:left="720"/>
    </w:pPr>
  </w:style>
  <w:style w:type="paragraph" w:styleId="33">
    <w:name w:val="No Spacing"/>
    <w:uiPriority w:val="1"/>
    <w:qFormat/>
    <w:pPr>
      <w:spacing w:before="0" w:after="0" w:line="240" w:lineRule="auto"/>
    </w:pPr>
  </w:style>
  <w:style w:type="paragraph" w:styleId="34">
    <w:name w:val="Title"/>
    <w:basedOn w:val="749"/>
    <w:next w:val="749"/>
    <w:link w:val="936"/>
    <w:uiPriority w:val="10"/>
    <w:qFormat/>
    <w:pPr>
      <w:contextualSpacing/>
      <w:spacing w:before="300" w:after="200"/>
    </w:pPr>
    <w:rPr>
      <w:sz w:val="48"/>
      <w:szCs w:val="48"/>
    </w:rPr>
  </w:style>
  <w:style w:type="paragraph" w:styleId="36">
    <w:name w:val="Subtitle"/>
    <w:basedOn w:val="749"/>
    <w:next w:val="749"/>
    <w:link w:val="37"/>
    <w:uiPriority w:val="11"/>
    <w:qFormat/>
    <w:pPr>
      <w:spacing w:before="200" w:after="200"/>
    </w:pPr>
    <w:rPr>
      <w:sz w:val="24"/>
      <w:szCs w:val="24"/>
    </w:rPr>
  </w:style>
  <w:style w:type="character" w:styleId="37">
    <w:name w:val="Subtitle Char"/>
    <w:basedOn w:val="11"/>
    <w:link w:val="36"/>
    <w:uiPriority w:val="11"/>
    <w:rPr>
      <w:sz w:val="24"/>
      <w:szCs w:val="24"/>
    </w:rPr>
  </w:style>
  <w:style w:type="paragraph" w:styleId="38">
    <w:name w:val="Quote"/>
    <w:basedOn w:val="749"/>
    <w:next w:val="749"/>
    <w:link w:val="39"/>
    <w:uiPriority w:val="29"/>
    <w:qFormat/>
    <w:pPr>
      <w:ind w:left="720" w:right="720"/>
    </w:pPr>
    <w:rPr>
      <w:i/>
    </w:rPr>
  </w:style>
  <w:style w:type="character" w:styleId="39">
    <w:name w:val="Quote Char"/>
    <w:link w:val="38"/>
    <w:uiPriority w:val="29"/>
    <w:rPr>
      <w:i/>
    </w:rPr>
  </w:style>
  <w:style w:type="paragraph" w:styleId="40">
    <w:name w:val="Intense Quote"/>
    <w:basedOn w:val="749"/>
    <w:next w:val="749"/>
    <w:link w:val="41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41">
    <w:name w:val="Intense Quote Char"/>
    <w:link w:val="40"/>
    <w:uiPriority w:val="30"/>
    <w:rPr>
      <w:i/>
    </w:rPr>
  </w:style>
  <w:style w:type="paragraph" w:styleId="42">
    <w:name w:val="Header"/>
    <w:basedOn w:val="749"/>
    <w:link w:val="43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43">
    <w:name w:val="Header Char"/>
    <w:basedOn w:val="11"/>
    <w:link w:val="42"/>
    <w:uiPriority w:val="99"/>
  </w:style>
  <w:style w:type="paragraph" w:styleId="44">
    <w:name w:val="Footer"/>
    <w:basedOn w:val="749"/>
    <w:link w:val="47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paragraph" w:styleId="46">
    <w:name w:val="Caption"/>
    <w:basedOn w:val="749"/>
    <w:next w:val="749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47">
    <w:name w:val="Caption Char"/>
    <w:basedOn w:val="46"/>
    <w:link w:val="44"/>
    <w:uiPriority w:val="99"/>
  </w:style>
  <w:style w:type="table" w:styleId="48">
    <w:name w:val="Table Grid"/>
    <w:basedOn w:val="32"/>
    <w:uiPriority w:val="59"/>
    <w:pPr>
      <w:spacing w:after="0" w:line="240" w:lineRule="auto"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50">
    <w:name w:val="Plain Table 1"/>
    <w:basedOn w:val="32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51">
    <w:name w:val="Plain Table 2"/>
    <w:basedOn w:val="32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52">
    <w:name w:val="Plain Table 3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53">
    <w:name w:val="Plain Table 4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4">
    <w:name w:val="Plain Table 5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55">
    <w:name w:val="Grid Table 1 Light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2">
    <w:name w:val="Grid Table 2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9">
    <w:name w:val="Grid Table 3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">
    <w:name w:val="Grid Table 4"/>
    <w:basedOn w:val="3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83">
    <w:name w:val="Grid Table 5 Dark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90">
    <w:name w:val="Grid Table 6 Colorful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97">
    <w:name w:val="Grid Table 7 Colorful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</w:style>
  <w:style w:type="table" w:styleId="104">
    <w:name w:val="List Table 1 Light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1">
    <w:name w:val="List Table 2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118">
    <w:name w:val="List Table 3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5">
    <w:name w:val="List Table 4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2">
    <w:name w:val="List Table 5 Dark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9">
    <w:name w:val="List Table 6 Colorful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146">
    <w:name w:val="List Table 7 Colorful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character" w:styleId="174">
    <w:name w:val="Hyperlink"/>
    <w:uiPriority w:val="99"/>
    <w:unhideWhenUsed/>
    <w:rPr>
      <w:color w:val="0000ff" w:themeColor="hyperlink"/>
      <w:u w:val="single"/>
    </w:rPr>
  </w:style>
  <w:style w:type="paragraph" w:styleId="175">
    <w:name w:val="footnote text"/>
    <w:basedOn w:val="749"/>
    <w:link w:val="176"/>
    <w:uiPriority w:val="99"/>
    <w:semiHidden/>
    <w:unhideWhenUsed/>
    <w:pPr>
      <w:spacing w:after="40" w:line="240" w:lineRule="auto"/>
    </w:pPr>
    <w:rPr>
      <w:sz w:val="18"/>
    </w:rPr>
  </w:style>
  <w:style w:type="character" w:styleId="176">
    <w:name w:val="Footnote Text Char"/>
    <w:link w:val="175"/>
    <w:uiPriority w:val="99"/>
    <w:rPr>
      <w:sz w:val="18"/>
    </w:rPr>
  </w:style>
  <w:style w:type="character" w:styleId="177">
    <w:name w:val="footnote reference"/>
    <w:basedOn w:val="11"/>
    <w:uiPriority w:val="99"/>
    <w:unhideWhenUsed/>
    <w:rPr>
      <w:vertAlign w:val="superscript"/>
    </w:rPr>
  </w:style>
  <w:style w:type="paragraph" w:styleId="178">
    <w:name w:val="endnote text"/>
    <w:basedOn w:val="749"/>
    <w:link w:val="179"/>
    <w:uiPriority w:val="99"/>
    <w:semiHidden/>
    <w:unhideWhenUsed/>
    <w:pPr>
      <w:spacing w:after="0" w:line="240" w:lineRule="auto"/>
    </w:pPr>
    <w:rPr>
      <w:sz w:val="20"/>
    </w:rPr>
  </w:style>
  <w:style w:type="character" w:styleId="179">
    <w:name w:val="Endnote Text Char"/>
    <w:link w:val="178"/>
    <w:uiPriority w:val="99"/>
    <w:rPr>
      <w:sz w:val="20"/>
    </w:rPr>
  </w:style>
  <w:style w:type="character" w:styleId="180">
    <w:name w:val="endnote reference"/>
    <w:basedOn w:val="11"/>
    <w:uiPriority w:val="99"/>
    <w:semiHidden/>
    <w:unhideWhenUsed/>
    <w:rPr>
      <w:vertAlign w:val="superscript"/>
    </w:rPr>
  </w:style>
  <w:style w:type="paragraph" w:styleId="181">
    <w:name w:val="toc 1"/>
    <w:basedOn w:val="749"/>
    <w:next w:val="749"/>
    <w:uiPriority w:val="39"/>
    <w:unhideWhenUsed/>
    <w:pPr>
      <w:ind w:left="0" w:right="0" w:firstLine="0"/>
      <w:spacing w:after="57"/>
    </w:pPr>
  </w:style>
  <w:style w:type="paragraph" w:styleId="183">
    <w:name w:val="toc 3"/>
    <w:basedOn w:val="749"/>
    <w:next w:val="749"/>
    <w:uiPriority w:val="39"/>
    <w:unhideWhenUsed/>
    <w:pPr>
      <w:ind w:left="567" w:right="0" w:firstLine="0"/>
      <w:spacing w:after="57"/>
    </w:pPr>
  </w:style>
  <w:style w:type="paragraph" w:styleId="185">
    <w:name w:val="toc 5"/>
    <w:basedOn w:val="749"/>
    <w:next w:val="749"/>
    <w:uiPriority w:val="39"/>
    <w:unhideWhenUsed/>
    <w:pPr>
      <w:ind w:left="1134" w:right="0" w:firstLine="0"/>
      <w:spacing w:after="57"/>
    </w:pPr>
  </w:style>
  <w:style w:type="paragraph" w:styleId="186">
    <w:name w:val="toc 6"/>
    <w:basedOn w:val="749"/>
    <w:next w:val="749"/>
    <w:uiPriority w:val="39"/>
    <w:unhideWhenUsed/>
    <w:pPr>
      <w:ind w:left="1417" w:right="0" w:firstLine="0"/>
      <w:spacing w:after="57"/>
    </w:pPr>
  </w:style>
  <w:style w:type="paragraph" w:styleId="187">
    <w:name w:val="toc 7"/>
    <w:basedOn w:val="749"/>
    <w:next w:val="749"/>
    <w:uiPriority w:val="39"/>
    <w:unhideWhenUsed/>
    <w:pPr>
      <w:ind w:left="1701" w:right="0" w:firstLine="0"/>
      <w:spacing w:after="57"/>
    </w:pPr>
  </w:style>
  <w:style w:type="paragraph" w:styleId="188">
    <w:name w:val="toc 8"/>
    <w:basedOn w:val="749"/>
    <w:next w:val="749"/>
    <w:uiPriority w:val="39"/>
    <w:unhideWhenUsed/>
    <w:pPr>
      <w:ind w:left="1984" w:right="0" w:firstLine="0"/>
      <w:spacing w:after="57"/>
    </w:pPr>
  </w:style>
  <w:style w:type="paragraph" w:styleId="189">
    <w:name w:val="toc 9"/>
    <w:basedOn w:val="749"/>
    <w:next w:val="749"/>
    <w:uiPriority w:val="39"/>
    <w:unhideWhenUsed/>
    <w:pPr>
      <w:ind w:left="2268" w:right="0" w:firstLine="0"/>
      <w:spacing w:after="57"/>
    </w:pPr>
  </w:style>
  <w:style w:type="paragraph" w:styleId="190">
    <w:name w:val="TOC Heading"/>
    <w:uiPriority w:val="39"/>
    <w:unhideWhenUsed/>
  </w:style>
  <w:style w:type="paragraph" w:styleId="191">
    <w:name w:val="table of figures"/>
    <w:basedOn w:val="749"/>
    <w:next w:val="749"/>
    <w:uiPriority w:val="99"/>
    <w:unhideWhenUsed/>
    <w:pPr>
      <w:spacing w:after="0" w:afterAutospacing="0"/>
    </w:pPr>
  </w:style>
  <w:style w:type="paragraph" w:styleId="749" w:default="1">
    <w:name w:val="Normal"/>
    <w:next w:val="749"/>
    <w:link w:val="749"/>
    <w:qFormat/>
    <w:pPr>
      <w:ind w:left="1134" w:firstLine="720"/>
      <w:jc w:val="both"/>
    </w:pPr>
    <w:rPr>
      <w:sz w:val="24"/>
      <w:szCs w:val="24"/>
      <w:lang w:val="ru-RU" w:eastAsia="en-US" w:bidi="ar-SA"/>
    </w:rPr>
  </w:style>
  <w:style w:type="paragraph" w:styleId="750">
    <w:name w:val="Заголовок 1"/>
    <w:basedOn w:val="762"/>
    <w:next w:val="763"/>
    <w:link w:val="859"/>
    <w:uiPriority w:val="1"/>
    <w:qFormat/>
    <w:pPr>
      <w:numPr>
        <w:ilvl w:val="0"/>
        <w:numId w:val="11"/>
      </w:numPr>
      <w:spacing w:before="240"/>
      <w:outlineLvl w:val="0"/>
    </w:pPr>
    <w:rPr>
      <w:rFonts w:ascii="Tahoma" w:hAnsi="Tahoma"/>
    </w:rPr>
  </w:style>
  <w:style w:type="paragraph" w:styleId="751">
    <w:name w:val="Заголовок 2"/>
    <w:basedOn w:val="762"/>
    <w:next w:val="763"/>
    <w:link w:val="860"/>
    <w:uiPriority w:val="1"/>
    <w:qFormat/>
    <w:pPr>
      <w:numPr>
        <w:ilvl w:val="1"/>
        <w:numId w:val="11"/>
      </w:numPr>
      <w:jc w:val="left"/>
      <w:spacing w:before="120"/>
      <w:tabs>
        <w:tab w:val="left" w:pos="1134" w:leader="none"/>
      </w:tabs>
      <w:outlineLvl w:val="1"/>
    </w:pPr>
    <w:rPr>
      <w:rFonts w:ascii="Tahoma" w:hAnsi="Tahoma"/>
      <w:sz w:val="44"/>
      <w:szCs w:val="44"/>
    </w:rPr>
  </w:style>
  <w:style w:type="paragraph" w:styleId="752">
    <w:name w:val="Заголовок 3"/>
    <w:basedOn w:val="762"/>
    <w:next w:val="763"/>
    <w:link w:val="765"/>
    <w:uiPriority w:val="1"/>
    <w:qFormat/>
    <w:pPr>
      <w:numPr>
        <w:ilvl w:val="2"/>
        <w:numId w:val="11"/>
      </w:numPr>
      <w:jc w:val="left"/>
      <w:spacing w:before="240"/>
      <w:tabs>
        <w:tab w:val="left" w:pos="1276" w:leader="none"/>
      </w:tabs>
      <w:outlineLvl w:val="2"/>
    </w:pPr>
    <w:rPr>
      <w:rFonts w:ascii="Tahoma" w:hAnsi="Tahoma"/>
      <w:iCs/>
      <w:sz w:val="40"/>
      <w:szCs w:val="40"/>
      <w:lang w:val="en-US"/>
    </w:rPr>
  </w:style>
  <w:style w:type="paragraph" w:styleId="753">
    <w:name w:val="Заголовок 4"/>
    <w:basedOn w:val="749"/>
    <w:next w:val="749"/>
    <w:link w:val="847"/>
    <w:uiPriority w:val="1"/>
    <w:qFormat/>
    <w:pPr>
      <w:numPr>
        <w:ilvl w:val="3"/>
        <w:numId w:val="11"/>
      </w:numPr>
      <w:ind w:left="0" w:firstLine="0"/>
      <w:jc w:val="left"/>
      <w:keepNext/>
      <w:spacing w:before="240" w:after="120"/>
      <w:tabs>
        <w:tab w:val="left" w:pos="1560" w:leader="none"/>
      </w:tabs>
      <w:outlineLvl w:val="3"/>
    </w:pPr>
    <w:rPr>
      <w:rFonts w:ascii="Tahoma" w:hAnsi="Tahoma" w:cs="Tahoma"/>
      <w:b/>
      <w:iCs/>
      <w:sz w:val="36"/>
      <w:szCs w:val="36"/>
    </w:rPr>
  </w:style>
  <w:style w:type="paragraph" w:styleId="754">
    <w:name w:val="Заголовок 5"/>
    <w:basedOn w:val="749"/>
    <w:next w:val="749"/>
    <w:link w:val="827"/>
    <w:uiPriority w:val="1"/>
    <w:qFormat/>
    <w:pPr>
      <w:numPr>
        <w:ilvl w:val="4"/>
        <w:numId w:val="11"/>
      </w:numPr>
      <w:jc w:val="left"/>
      <w:keepNext/>
      <w:spacing w:before="240" w:after="120"/>
      <w:tabs>
        <w:tab w:val="left" w:pos="1701" w:leader="none"/>
      </w:tabs>
      <w:outlineLvl w:val="4"/>
    </w:pPr>
    <w:rPr>
      <w:rFonts w:ascii="Tahoma" w:hAnsi="Tahoma"/>
      <w:b/>
      <w:bCs/>
      <w:iCs/>
      <w:sz w:val="32"/>
      <w:szCs w:val="32"/>
      <w:lang w:val="en-US" w:eastAsia="en-US"/>
    </w:rPr>
  </w:style>
  <w:style w:type="paragraph" w:styleId="755">
    <w:name w:val="Заголовок 6"/>
    <w:basedOn w:val="749"/>
    <w:next w:val="749"/>
    <w:link w:val="829"/>
    <w:uiPriority w:val="1"/>
    <w:unhideWhenUsed/>
    <w:qFormat/>
    <w:pPr>
      <w:numPr>
        <w:ilvl w:val="5"/>
        <w:numId w:val="11"/>
      </w:numPr>
      <w:jc w:val="left"/>
      <w:keepNext/>
      <w:spacing w:before="240" w:after="120"/>
      <w:tabs>
        <w:tab w:val="left" w:pos="1843" w:leader="none"/>
      </w:tabs>
      <w:outlineLvl w:val="5"/>
    </w:pPr>
    <w:rPr>
      <w:rFonts w:ascii="Tahoma" w:hAnsi="Tahoma"/>
      <w:b/>
      <w:bCs/>
      <w:sz w:val="28"/>
      <w:szCs w:val="22"/>
      <w:lang w:val="en-US"/>
    </w:rPr>
  </w:style>
  <w:style w:type="paragraph" w:styleId="756">
    <w:name w:val="Заголовок 7"/>
    <w:basedOn w:val="749"/>
    <w:next w:val="749"/>
    <w:link w:val="836"/>
    <w:uiPriority w:val="1"/>
    <w:unhideWhenUsed/>
    <w:qFormat/>
    <w:pPr>
      <w:numPr>
        <w:ilvl w:val="6"/>
        <w:numId w:val="11"/>
      </w:numPr>
      <w:jc w:val="left"/>
      <w:keepNext/>
      <w:spacing w:before="240" w:after="60"/>
      <w:tabs>
        <w:tab w:val="left" w:pos="2127" w:leader="none"/>
      </w:tabs>
      <w:outlineLvl w:val="6"/>
    </w:pPr>
    <w:rPr>
      <w:rFonts w:ascii="Tahoma" w:hAnsi="Tahoma"/>
      <w:b/>
      <w:sz w:val="28"/>
    </w:rPr>
  </w:style>
  <w:style w:type="paragraph" w:styleId="757">
    <w:name w:val="Заголовок 8"/>
    <w:basedOn w:val="749"/>
    <w:next w:val="749"/>
    <w:link w:val="846"/>
    <w:uiPriority w:val="9"/>
    <w:unhideWhenUsed/>
    <w:qFormat/>
    <w:pPr>
      <w:numPr>
        <w:ilvl w:val="7"/>
        <w:numId w:val="11"/>
      </w:numPr>
      <w:jc w:val="left"/>
      <w:keepNext/>
      <w:spacing w:before="240" w:after="60"/>
      <w:tabs>
        <w:tab w:val="left" w:pos="2127" w:leader="none"/>
      </w:tabs>
      <w:outlineLvl w:val="7"/>
    </w:pPr>
    <w:rPr>
      <w:rFonts w:ascii="Tahoma" w:hAnsi="Tahoma"/>
      <w:b/>
      <w:iCs/>
      <w:lang w:eastAsia="ru-RU"/>
    </w:rPr>
  </w:style>
  <w:style w:type="paragraph" w:styleId="758">
    <w:name w:val="Заголовок 9"/>
    <w:basedOn w:val="749"/>
    <w:next w:val="749"/>
    <w:link w:val="853"/>
    <w:uiPriority w:val="9"/>
    <w:unhideWhenUsed/>
    <w:qFormat/>
    <w:pPr>
      <w:numPr>
        <w:ilvl w:val="8"/>
        <w:numId w:val="11"/>
      </w:numPr>
      <w:keepNext/>
      <w:spacing w:before="240" w:after="120"/>
      <w:outlineLvl w:val="8"/>
    </w:pPr>
    <w:rPr>
      <w:rFonts w:ascii="Tahoma" w:hAnsi="Tahoma"/>
      <w:b/>
    </w:rPr>
  </w:style>
  <w:style w:type="character" w:styleId="759">
    <w:name w:val="Основной шрифт абзаца"/>
    <w:next w:val="759"/>
    <w:link w:val="749"/>
    <w:semiHidden/>
  </w:style>
  <w:style w:type="table" w:styleId="760">
    <w:name w:val="Обычная таблица"/>
    <w:next w:val="760"/>
    <w:link w:val="749"/>
    <w:semiHidden/>
    <w:tblPr/>
  </w:style>
  <w:style w:type="numbering" w:styleId="761">
    <w:name w:val="Нет списка"/>
    <w:next w:val="761"/>
    <w:link w:val="749"/>
    <w:uiPriority w:val="99"/>
    <w:semiHidden/>
  </w:style>
  <w:style w:type="paragraph" w:styleId="762">
    <w:name w:val="Заголовок"/>
    <w:basedOn w:val="749"/>
    <w:next w:val="763"/>
    <w:link w:val="749"/>
    <w:pPr>
      <w:keepNext/>
      <w:spacing w:after="120"/>
    </w:pPr>
    <w:rPr>
      <w:b/>
      <w:sz w:val="48"/>
    </w:rPr>
  </w:style>
  <w:style w:type="paragraph" w:styleId="763">
    <w:name w:val="Основной текст"/>
    <w:basedOn w:val="749"/>
    <w:next w:val="763"/>
    <w:link w:val="764"/>
    <w:qFormat/>
    <w:rPr>
      <w:lang w:val="en-US"/>
    </w:rPr>
  </w:style>
  <w:style w:type="character" w:styleId="764">
    <w:name w:val="Основной текст Знак"/>
    <w:next w:val="764"/>
    <w:link w:val="763"/>
    <w:rPr>
      <w:sz w:val="24"/>
      <w:szCs w:val="24"/>
      <w:lang w:eastAsia="en-US"/>
    </w:rPr>
  </w:style>
  <w:style w:type="character" w:styleId="765">
    <w:name w:val="Заголовок 3 Знак"/>
    <w:next w:val="765"/>
    <w:link w:val="752"/>
    <w:uiPriority w:val="1"/>
    <w:rPr>
      <w:rFonts w:ascii="Tahoma" w:hAnsi="Tahoma"/>
      <w:b/>
      <w:iCs/>
      <w:sz w:val="40"/>
      <w:szCs w:val="40"/>
      <w:lang w:val="en-US" w:eastAsia="en-US"/>
    </w:rPr>
  </w:style>
  <w:style w:type="paragraph" w:styleId="766">
    <w:name w:val="Подзаголовок"/>
    <w:basedOn w:val="749"/>
    <w:next w:val="763"/>
    <w:link w:val="854"/>
    <w:uiPriority w:val="11"/>
    <w:qFormat/>
    <w:pPr>
      <w:jc w:val="right"/>
      <w:keepNext/>
      <w:spacing w:after="240"/>
      <w:pBdr>
        <w:top w:val="single" w:color="000000" w:sz="36" w:space="1"/>
      </w:pBdr>
    </w:pPr>
    <w:rPr>
      <w:b/>
      <w:sz w:val="52"/>
    </w:rPr>
  </w:style>
  <w:style w:type="paragraph" w:styleId="767">
    <w:name w:val="Текст примечания"/>
    <w:basedOn w:val="768"/>
    <w:next w:val="763"/>
    <w:link w:val="835"/>
    <w:uiPriority w:val="99"/>
    <w:pPr>
      <w:ind w:right="284"/>
      <w:keepLines/>
      <w:tabs>
        <w:tab w:val="left" w:pos="187" w:leader="none"/>
      </w:tabs>
    </w:pPr>
    <w:rPr>
      <w:i/>
      <w:sz w:val="18"/>
    </w:rPr>
  </w:style>
  <w:style w:type="paragraph" w:styleId="768">
    <w:name w:val="Основной текст с отступом"/>
    <w:basedOn w:val="749"/>
    <w:next w:val="768"/>
    <w:link w:val="831"/>
    <w:pPr>
      <w:ind w:left="1418"/>
      <w:jc w:val="both"/>
      <w:spacing w:after="80"/>
    </w:pPr>
    <w:rPr>
      <w:lang w:val="en-US"/>
    </w:rPr>
  </w:style>
  <w:style w:type="paragraph" w:styleId="769">
    <w:name w:val="Нижний колонтитул"/>
    <w:basedOn w:val="749"/>
    <w:next w:val="769"/>
    <w:link w:val="832"/>
    <w:pPr>
      <w:jc w:val="right"/>
      <w:keepLines/>
      <w:tabs>
        <w:tab w:val="left" w:pos="3402" w:leader="none"/>
      </w:tabs>
      <w:pBdr>
        <w:top w:val="single" w:color="000000" w:sz="6" w:space="1"/>
      </w:pBdr>
    </w:pPr>
    <w:rPr>
      <w:lang w:val="en-US"/>
    </w:rPr>
  </w:style>
  <w:style w:type="paragraph" w:styleId="770">
    <w:name w:val="Верхний колонтитул"/>
    <w:basedOn w:val="749"/>
    <w:next w:val="770"/>
    <w:link w:val="862"/>
    <w:pPr>
      <w:keepLines/>
      <w:tabs>
        <w:tab w:val="center" w:pos="4320" w:leader="none"/>
        <w:tab w:val="right" w:pos="8640" w:leader="none"/>
      </w:tabs>
      <w:pBdr>
        <w:bottom w:val="single" w:color="000000" w:sz="6" w:space="1"/>
      </w:pBdr>
    </w:pPr>
  </w:style>
  <w:style w:type="paragraph" w:styleId="771">
    <w:name w:val="Заголовок обложки"/>
    <w:basedOn w:val="762"/>
    <w:next w:val="749"/>
    <w:link w:val="749"/>
    <w:pPr>
      <w:ind w:left="1134"/>
      <w:spacing w:before="1800" w:after="800"/>
      <w:widowControl w:val="off"/>
    </w:pPr>
    <w:rPr>
      <w:smallCaps/>
      <w:color w:val="ff0000"/>
      <w:spacing w:val="-20"/>
      <w:sz w:val="80"/>
    </w:rPr>
  </w:style>
  <w:style w:type="paragraph" w:styleId="772">
    <w:name w:val="Оглавление 1"/>
    <w:basedOn w:val="749"/>
    <w:next w:val="773"/>
    <w:link w:val="871"/>
    <w:uiPriority w:val="39"/>
    <w:qFormat/>
    <w:pPr>
      <w:ind w:left="0" w:firstLine="0"/>
      <w:jc w:val="left"/>
      <w:spacing w:before="120" w:after="120"/>
      <w:tabs>
        <w:tab w:val="right" w:pos="9071" w:leader="dot"/>
      </w:tabs>
    </w:pPr>
    <w:rPr>
      <w:rFonts w:ascii="Calibri" w:hAnsi="Calibri"/>
      <w:b/>
      <w:caps/>
      <w:sz w:val="20"/>
    </w:rPr>
  </w:style>
  <w:style w:type="paragraph" w:styleId="773">
    <w:name w:val="Оглавление 2"/>
    <w:basedOn w:val="772"/>
    <w:next w:val="774"/>
    <w:link w:val="872"/>
    <w:uiPriority w:val="39"/>
    <w:qFormat/>
    <w:pPr>
      <w:ind w:left="198"/>
      <w:spacing w:before="0" w:after="0"/>
      <w:tabs>
        <w:tab w:val="left" w:pos="737" w:leader="none"/>
      </w:tabs>
    </w:pPr>
    <w:rPr>
      <w:b w:val="0"/>
      <w:caps w:val="0"/>
      <w:smallCaps/>
    </w:rPr>
  </w:style>
  <w:style w:type="paragraph" w:styleId="774">
    <w:name w:val="Оглавление 3"/>
    <w:basedOn w:val="772"/>
    <w:next w:val="775"/>
    <w:link w:val="749"/>
    <w:uiPriority w:val="39"/>
    <w:pPr>
      <w:ind w:left="403"/>
      <w:spacing w:before="0" w:after="0"/>
      <w:tabs>
        <w:tab w:val="left" w:pos="1077" w:leader="none"/>
        <w:tab w:val="left" w:pos="1134" w:leader="none"/>
      </w:tabs>
    </w:pPr>
    <w:rPr>
      <w:b w:val="0"/>
      <w:i/>
      <w:caps w:val="0"/>
    </w:rPr>
  </w:style>
  <w:style w:type="paragraph" w:styleId="775">
    <w:name w:val="Оглавление 4"/>
    <w:basedOn w:val="772"/>
    <w:next w:val="776"/>
    <w:link w:val="749"/>
    <w:uiPriority w:val="39"/>
    <w:pPr>
      <w:ind w:left="1418"/>
      <w:spacing w:before="0" w:after="40"/>
    </w:pPr>
    <w:rPr>
      <w:b w:val="0"/>
      <w:sz w:val="20"/>
    </w:rPr>
  </w:style>
  <w:style w:type="paragraph" w:styleId="776">
    <w:name w:val="Оглавление 5"/>
    <w:basedOn w:val="749"/>
    <w:next w:val="776"/>
    <w:link w:val="749"/>
    <w:uiPriority w:val="39"/>
    <w:pPr>
      <w:ind w:left="1701"/>
      <w:spacing w:after="40"/>
      <w:tabs>
        <w:tab w:val="right" w:pos="9071" w:leader="dot"/>
      </w:tabs>
    </w:pPr>
  </w:style>
  <w:style w:type="paragraph" w:styleId="777">
    <w:name w:val="Основной"/>
    <w:basedOn w:val="749"/>
    <w:next w:val="777"/>
    <w:link w:val="778"/>
    <w:pPr>
      <w:jc w:val="both"/>
      <w:spacing w:after="60"/>
    </w:pPr>
    <w:rPr>
      <w:sz w:val="20"/>
      <w:szCs w:val="20"/>
    </w:rPr>
  </w:style>
  <w:style w:type="character" w:styleId="778">
    <w:name w:val="Основной Знак"/>
    <w:next w:val="778"/>
    <w:link w:val="777"/>
    <w:rPr>
      <w:lang w:val="ru-RU" w:eastAsia="en-US" w:bidi="ar-SA"/>
    </w:rPr>
  </w:style>
  <w:style w:type="paragraph" w:styleId="779">
    <w:name w:val="Подзаголовок обложки"/>
    <w:basedOn w:val="771"/>
    <w:next w:val="749"/>
    <w:link w:val="749"/>
    <w:pPr>
      <w:spacing w:before="840" w:after="480"/>
    </w:pPr>
    <w:rPr>
      <w:color w:val="000000"/>
      <w:spacing w:val="0"/>
      <w:sz w:val="48"/>
    </w:rPr>
  </w:style>
  <w:style w:type="character" w:styleId="780">
    <w:name w:val="Номер страницы"/>
    <w:basedOn w:val="759"/>
    <w:next w:val="780"/>
    <w:link w:val="749"/>
  </w:style>
  <w:style w:type="paragraph" w:styleId="781">
    <w:name w:val="Комментарий"/>
    <w:basedOn w:val="749"/>
    <w:next w:val="777"/>
    <w:link w:val="749"/>
    <w:pPr>
      <w:ind w:left="1134"/>
      <w:spacing w:after="120"/>
    </w:pPr>
    <w:rPr>
      <w:b/>
      <w:sz w:val="28"/>
    </w:rPr>
  </w:style>
  <w:style w:type="character" w:styleId="782">
    <w:name w:val="Гиперссылка"/>
    <w:next w:val="782"/>
    <w:link w:val="749"/>
    <w:uiPriority w:val="99"/>
    <w:rPr>
      <w:color w:val="0000ff"/>
      <w:u w:val="single"/>
    </w:rPr>
  </w:style>
  <w:style w:type="paragraph" w:styleId="783">
    <w:name w:val="Table_text"/>
    <w:basedOn w:val="749"/>
    <w:next w:val="783"/>
    <w:link w:val="749"/>
    <w:rPr>
      <w:rFonts w:cs="Arial"/>
      <w:szCs w:val="18"/>
    </w:rPr>
  </w:style>
  <w:style w:type="paragraph" w:styleId="784">
    <w:name w:val="Bulleted my"/>
    <w:basedOn w:val="749"/>
    <w:next w:val="784"/>
    <w:link w:val="749"/>
    <w:pPr>
      <w:numPr>
        <w:ilvl w:val="0"/>
        <w:numId w:val="2"/>
      </w:numPr>
      <w:ind w:left="714" w:hanging="357"/>
      <w:spacing w:before="120" w:after="120"/>
    </w:pPr>
    <w:rPr>
      <w:sz w:val="24"/>
      <w:szCs w:val="24"/>
      <w:lang w:eastAsia="ru-RU"/>
    </w:rPr>
  </w:style>
  <w:style w:type="paragraph" w:styleId="785">
    <w:name w:val="body_first"/>
    <w:basedOn w:val="749"/>
    <w:next w:val="785"/>
    <w:link w:val="749"/>
    <w:pPr>
      <w:jc w:val="both"/>
      <w:spacing w:after="60"/>
    </w:pPr>
    <w:rPr>
      <w:color w:val="000000"/>
      <w:sz w:val="22"/>
      <w:szCs w:val="22"/>
      <w:lang w:eastAsia="ru-RU"/>
    </w:rPr>
  </w:style>
  <w:style w:type="character" w:styleId="786">
    <w:name w:val="toc 4"/>
    <w:basedOn w:val="759"/>
    <w:next w:val="786"/>
    <w:link w:val="749"/>
  </w:style>
  <w:style w:type="table" w:styleId="787">
    <w:name w:val="Сетка таблицы"/>
    <w:basedOn w:val="760"/>
    <w:next w:val="787"/>
    <w:link w:val="749"/>
    <w:uiPriority w:val="59"/>
    <w:tblPr/>
  </w:style>
  <w:style w:type="paragraph" w:styleId="788">
    <w:name w:val="body_text"/>
    <w:basedOn w:val="749"/>
    <w:next w:val="788"/>
    <w:link w:val="749"/>
    <w:pPr>
      <w:spacing w:before="100" w:beforeAutospacing="1" w:after="100" w:afterAutospacing="1"/>
    </w:pPr>
    <w:rPr>
      <w:sz w:val="24"/>
      <w:szCs w:val="24"/>
      <w:lang w:eastAsia="ru-RU"/>
    </w:rPr>
  </w:style>
  <w:style w:type="paragraph" w:styleId="789">
    <w:name w:val="body first"/>
    <w:basedOn w:val="749"/>
    <w:next w:val="789"/>
    <w:link w:val="879"/>
    <w:pPr>
      <w:spacing w:before="100" w:beforeAutospacing="1" w:after="100" w:afterAutospacing="1"/>
    </w:pPr>
    <w:rPr>
      <w:sz w:val="24"/>
      <w:szCs w:val="24"/>
      <w:lang w:eastAsia="ru-RU"/>
    </w:rPr>
  </w:style>
  <w:style w:type="character" w:styleId="790">
    <w:name w:val="toc 2"/>
    <w:basedOn w:val="759"/>
    <w:next w:val="790"/>
    <w:link w:val="749"/>
  </w:style>
  <w:style w:type="character" w:styleId="791">
    <w:name w:val="Просмотренная гиперссылка"/>
    <w:next w:val="791"/>
    <w:link w:val="749"/>
    <w:uiPriority w:val="99"/>
    <w:rPr>
      <w:color w:val="800080"/>
      <w:u w:val="single"/>
    </w:rPr>
  </w:style>
  <w:style w:type="character" w:styleId="792">
    <w:name w:val="Знак примечания"/>
    <w:next w:val="792"/>
    <w:link w:val="749"/>
    <w:uiPriority w:val="99"/>
    <w:rPr>
      <w:sz w:val="16"/>
      <w:szCs w:val="16"/>
    </w:rPr>
  </w:style>
  <w:style w:type="paragraph" w:styleId="793">
    <w:name w:val="Текст выноски"/>
    <w:basedOn w:val="749"/>
    <w:next w:val="793"/>
    <w:link w:val="848"/>
    <w:uiPriority w:val="99"/>
    <w:semiHidden/>
    <w:rPr>
      <w:rFonts w:ascii="Tahoma" w:hAnsi="Tahoma" w:cs="Tahoma"/>
      <w:sz w:val="16"/>
      <w:szCs w:val="16"/>
    </w:rPr>
  </w:style>
  <w:style w:type="paragraph" w:styleId="794">
    <w:name w:val="Тема примечания"/>
    <w:basedOn w:val="767"/>
    <w:next w:val="767"/>
    <w:link w:val="849"/>
    <w:uiPriority w:val="99"/>
    <w:semiHidden/>
    <w:pPr>
      <w:ind w:left="0" w:right="0"/>
      <w:jc w:val="left"/>
      <w:keepLines w:val="0"/>
      <w:spacing w:after="0"/>
      <w:tabs>
        <w:tab w:val="clear" w:pos="187" w:leader="none"/>
      </w:tabs>
    </w:pPr>
    <w:rPr>
      <w:b/>
      <w:bCs/>
      <w:i w:val="0"/>
      <w:sz w:val="20"/>
    </w:rPr>
  </w:style>
  <w:style w:type="character" w:styleId="795">
    <w:name w:val="f805"/>
    <w:basedOn w:val="759"/>
    <w:next w:val="795"/>
    <w:link w:val="749"/>
  </w:style>
  <w:style w:type="paragraph" w:styleId="796">
    <w:name w:val="Стиль1"/>
    <w:basedOn w:val="797"/>
    <w:next w:val="796"/>
    <w:link w:val="893"/>
    <w:qFormat/>
    <w:pPr>
      <w:numPr>
        <w:ilvl w:val="0"/>
        <w:numId w:val="1"/>
      </w:numPr>
      <w:ind w:firstLine="0"/>
    </w:pPr>
    <w:rPr>
      <w:bCs/>
      <w:sz w:val="24"/>
      <w:szCs w:val="24"/>
      <w:lang w:eastAsia="ru-RU"/>
    </w:rPr>
  </w:style>
  <w:style w:type="paragraph" w:styleId="797">
    <w:name w:val="Маркированный список"/>
    <w:basedOn w:val="749"/>
    <w:next w:val="797"/>
    <w:link w:val="749"/>
    <w:pPr>
      <w:numPr>
        <w:ilvl w:val="0"/>
        <w:numId w:val="5"/>
      </w:numPr>
    </w:pPr>
  </w:style>
  <w:style w:type="paragraph" w:styleId="798">
    <w:name w:val="Маркированный список + 1.27"/>
    <w:basedOn w:val="797"/>
    <w:next w:val="798"/>
    <w:link w:val="749"/>
    <w:pPr>
      <w:numPr>
        <w:ilvl w:val="0"/>
        <w:numId w:val="0"/>
      </w:numPr>
      <w:ind w:left="720"/>
      <w:spacing w:before="100" w:beforeAutospacing="1" w:after="100" w:afterAutospacing="1"/>
      <w:tabs>
        <w:tab w:val="num" w:pos="720" w:leader="none"/>
      </w:tabs>
    </w:pPr>
    <w:rPr>
      <w:sz w:val="24"/>
      <w:szCs w:val="24"/>
      <w:lang w:eastAsia="ru-RU"/>
    </w:rPr>
  </w:style>
  <w:style w:type="paragraph" w:styleId="799">
    <w:name w:val="Маркированный список2+1,27"/>
    <w:basedOn w:val="798"/>
    <w:next w:val="798"/>
    <w:link w:val="749"/>
    <w:pPr>
      <w:ind w:left="1418"/>
    </w:pPr>
    <w:rPr>
      <w:bCs/>
    </w:rPr>
  </w:style>
  <w:style w:type="paragraph" w:styleId="800">
    <w:name w:val="Многоуровневый список+1.27"/>
    <w:next w:val="800"/>
    <w:link w:val="749"/>
    <w:pPr>
      <w:numPr>
        <w:ilvl w:val="0"/>
        <w:numId w:val="4"/>
      </w:numPr>
      <w:spacing w:before="100" w:beforeAutospacing="1" w:after="100" w:afterAutospacing="1"/>
    </w:pPr>
    <w:rPr>
      <w:sz w:val="24"/>
      <w:szCs w:val="24"/>
      <w:lang w:val="ru-RU" w:eastAsia="ru-RU" w:bidi="ar-SA"/>
    </w:rPr>
  </w:style>
  <w:style w:type="paragraph" w:styleId="801">
    <w:name w:val="Многоуровневый2"/>
    <w:next w:val="801"/>
    <w:link w:val="749"/>
    <w:pPr>
      <w:ind w:left="720" w:hanging="360"/>
      <w:jc w:val="both"/>
      <w:spacing w:before="120" w:beforeAutospacing="1" w:after="120" w:afterAutospacing="1"/>
      <w:tabs>
        <w:tab w:val="num" w:pos="720" w:leader="none"/>
      </w:tabs>
    </w:pPr>
    <w:rPr>
      <w:sz w:val="24"/>
      <w:szCs w:val="24"/>
      <w:lang w:val="ru-RU" w:eastAsia="ru-RU" w:bidi="ar-SA"/>
    </w:rPr>
  </w:style>
  <w:style w:type="paragraph" w:styleId="802">
    <w:name w:val="Многоуровневый"/>
    <w:next w:val="803"/>
    <w:link w:val="749"/>
    <w:pPr>
      <w:ind w:left="1418"/>
    </w:pPr>
    <w:rPr>
      <w:sz w:val="24"/>
      <w:szCs w:val="24"/>
      <w:lang w:val="ru-RU" w:eastAsia="ru-RU" w:bidi="ar-SA"/>
    </w:rPr>
  </w:style>
  <w:style w:type="paragraph" w:styleId="803">
    <w:name w:val="Маркированный список 4"/>
    <w:basedOn w:val="749"/>
    <w:next w:val="803"/>
    <w:link w:val="749"/>
    <w:pPr>
      <w:numPr>
        <w:ilvl w:val="0"/>
        <w:numId w:val="7"/>
      </w:numPr>
    </w:pPr>
  </w:style>
  <w:style w:type="paragraph" w:styleId="804">
    <w:name w:val="Многоуровневый стиль"/>
    <w:basedOn w:val="805"/>
    <w:next w:val="804"/>
    <w:link w:val="749"/>
    <w:pPr>
      <w:numPr>
        <w:ilvl w:val="1"/>
        <w:numId w:val="3"/>
      </w:numPr>
    </w:pPr>
    <w:rPr>
      <w:sz w:val="24"/>
      <w:szCs w:val="24"/>
      <w:lang w:eastAsia="ru-RU"/>
    </w:rPr>
  </w:style>
  <w:style w:type="paragraph" w:styleId="805">
    <w:name w:val="Маркированный список 5"/>
    <w:basedOn w:val="749"/>
    <w:next w:val="805"/>
    <w:link w:val="749"/>
    <w:pPr>
      <w:numPr>
        <w:ilvl w:val="0"/>
        <w:numId w:val="6"/>
      </w:numPr>
    </w:pPr>
  </w:style>
  <w:style w:type="paragraph" w:styleId="806">
    <w:name w:val="Многоуровневый основной"/>
    <w:next w:val="806"/>
    <w:link w:val="749"/>
    <w:pPr>
      <w:numPr>
        <w:ilvl w:val="0"/>
        <w:numId w:val="8"/>
      </w:numPr>
      <w:ind w:left="2214"/>
    </w:pPr>
    <w:rPr>
      <w:sz w:val="24"/>
      <w:szCs w:val="24"/>
      <w:lang w:val="ru-RU" w:eastAsia="en-US" w:bidi="ar-SA"/>
    </w:rPr>
  </w:style>
  <w:style w:type="paragraph" w:styleId="807">
    <w:name w:val="Заголовок 4 уровня"/>
    <w:basedOn w:val="753"/>
    <w:next w:val="807"/>
    <w:link w:val="749"/>
    <w:pPr>
      <w:spacing w:after="0"/>
    </w:pPr>
    <w:rPr>
      <w:sz w:val="36"/>
    </w:rPr>
  </w:style>
  <w:style w:type="paragraph" w:styleId="808">
    <w:name w:val="Заголовок 5-го уровня"/>
    <w:basedOn w:val="754"/>
    <w:next w:val="808"/>
    <w:link w:val="749"/>
    <w:pPr>
      <w:spacing w:after="0"/>
    </w:pPr>
    <w:rPr>
      <w:sz w:val="32"/>
    </w:rPr>
  </w:style>
  <w:style w:type="paragraph" w:styleId="809">
    <w:name w:val="Зависимый список"/>
    <w:basedOn w:val="804"/>
    <w:next w:val="809"/>
    <w:link w:val="749"/>
    <w:pPr>
      <w:ind w:firstLine="567"/>
    </w:pPr>
  </w:style>
  <w:style w:type="paragraph" w:styleId="810">
    <w:name w:val="Маркированный список кружочками"/>
    <w:basedOn w:val="804"/>
    <w:next w:val="810"/>
    <w:link w:val="749"/>
    <w:pPr>
      <w:numPr>
        <w:ilvl w:val="1"/>
        <w:numId w:val="9"/>
      </w:numPr>
      <w:ind w:left="0" w:firstLine="960"/>
      <w:tabs>
        <w:tab w:val="clear" w:pos="1778" w:leader="none"/>
        <w:tab w:val="num" w:pos="2040" w:leader="none"/>
      </w:tabs>
    </w:pPr>
    <w:rPr>
      <w:rFonts w:ascii="Tw Cen MT" w:hAnsi="Tw Cen MT"/>
      <w:bCs/>
      <w:sz w:val="20"/>
    </w:rPr>
  </w:style>
  <w:style w:type="paragraph" w:styleId="811">
    <w:name w:val="СТИЛЬ"/>
    <w:next w:val="811"/>
    <w:link w:val="749"/>
    <w:pPr>
      <w:ind w:left="1418" w:firstLine="840"/>
      <w:jc w:val="both"/>
      <w:tabs>
        <w:tab w:val="num" w:pos="1200" w:leader="none"/>
      </w:tabs>
    </w:pPr>
    <w:rPr>
      <w:rFonts w:ascii="Tw Cen MT" w:hAnsi="Tw Cen MT"/>
      <w:bCs/>
      <w:sz w:val="24"/>
      <w:szCs w:val="24"/>
      <w:lang w:val="ru-RU" w:eastAsia="ru-RU" w:bidi="ar-SA"/>
    </w:rPr>
  </w:style>
  <w:style w:type="character" w:styleId="812">
    <w:name w:val="document-title"/>
    <w:basedOn w:val="759"/>
    <w:next w:val="812"/>
    <w:link w:val="749"/>
  </w:style>
  <w:style w:type="character" w:styleId="813">
    <w:name w:val="Строгий"/>
    <w:next w:val="813"/>
    <w:link w:val="749"/>
    <w:uiPriority w:val="22"/>
    <w:qFormat/>
    <w:rPr>
      <w:b/>
      <w:bCs/>
    </w:rPr>
  </w:style>
  <w:style w:type="character" w:styleId="814">
    <w:name w:val="Основной текст Знак1"/>
    <w:next w:val="814"/>
    <w:link w:val="749"/>
    <w:rPr>
      <w:lang w:val="ru-RU" w:eastAsia="en-US" w:bidi="ar-SA"/>
    </w:rPr>
  </w:style>
  <w:style w:type="paragraph" w:styleId="815">
    <w:name w:val="body"/>
    <w:basedOn w:val="749"/>
    <w:next w:val="815"/>
    <w:link w:val="749"/>
    <w:pPr>
      <w:spacing w:before="100" w:beforeAutospacing="1" w:after="100" w:afterAutospacing="1"/>
    </w:pPr>
    <w:rPr>
      <w:sz w:val="24"/>
      <w:szCs w:val="24"/>
      <w:lang w:eastAsia="ru-RU"/>
    </w:rPr>
  </w:style>
  <w:style w:type="paragraph" w:styleId="816">
    <w:name w:val="Схема документа"/>
    <w:basedOn w:val="749"/>
    <w:next w:val="816"/>
    <w:link w:val="817"/>
    <w:rPr>
      <w:rFonts w:ascii="Tahoma" w:hAnsi="Tahoma"/>
      <w:sz w:val="16"/>
      <w:szCs w:val="16"/>
      <w:lang w:val="en-US"/>
    </w:rPr>
  </w:style>
  <w:style w:type="character" w:styleId="817">
    <w:name w:val="Схема документа Знак"/>
    <w:next w:val="817"/>
    <w:link w:val="816"/>
    <w:rPr>
      <w:rFonts w:ascii="Tahoma" w:hAnsi="Tahoma" w:cs="Tahoma"/>
      <w:sz w:val="16"/>
      <w:szCs w:val="16"/>
      <w:lang w:eastAsia="en-US"/>
    </w:rPr>
  </w:style>
  <w:style w:type="paragraph" w:styleId="818">
    <w:name w:val="Название"/>
    <w:basedOn w:val="749"/>
    <w:next w:val="749"/>
    <w:link w:val="819"/>
    <w:uiPriority w:val="10"/>
    <w:qFormat/>
    <w:pPr>
      <w:jc w:val="center"/>
      <w:spacing w:before="240" w:after="60"/>
      <w:outlineLvl w:val="0"/>
    </w:pPr>
    <w:rPr>
      <w:rFonts w:ascii="Cambria" w:hAnsi="Cambria"/>
      <w:b/>
      <w:bCs/>
      <w:sz w:val="32"/>
      <w:szCs w:val="32"/>
      <w:lang w:val="en-US"/>
    </w:rPr>
  </w:style>
  <w:style w:type="character" w:styleId="819">
    <w:name w:val="Название Знак"/>
    <w:next w:val="819"/>
    <w:link w:val="818"/>
    <w:uiPriority w:val="10"/>
    <w:rPr>
      <w:rFonts w:ascii="Cambria" w:hAnsi="Cambria" w:eastAsia="Times New Roman" w:cs="Times New Roman"/>
      <w:b/>
      <w:bCs/>
      <w:sz w:val="32"/>
      <w:szCs w:val="32"/>
      <w:lang w:eastAsia="en-US"/>
    </w:rPr>
  </w:style>
  <w:style w:type="paragraph" w:styleId="820">
    <w:name w:val="Надпись для рисунков"/>
    <w:basedOn w:val="763"/>
    <w:next w:val="820"/>
    <w:link w:val="821"/>
    <w:qFormat/>
    <w:pPr>
      <w:jc w:val="center"/>
      <w:spacing w:before="120" w:after="120"/>
    </w:pPr>
    <w:rPr>
      <w:rFonts w:ascii="Tahoma" w:hAnsi="Tahoma"/>
      <w:b/>
      <w:bCs/>
      <w:iCs/>
      <w:sz w:val="18"/>
      <w:szCs w:val="22"/>
    </w:rPr>
  </w:style>
  <w:style w:type="character" w:styleId="821">
    <w:name w:val="Надпись для рисунков Знак"/>
    <w:next w:val="821"/>
    <w:link w:val="820"/>
    <w:rPr>
      <w:rFonts w:ascii="Tahoma" w:hAnsi="Tahoma" w:cs="Tahoma"/>
      <w:b/>
      <w:bCs/>
      <w:iCs/>
      <w:sz w:val="18"/>
      <w:szCs w:val="22"/>
      <w:lang w:eastAsia="en-US"/>
    </w:rPr>
  </w:style>
  <w:style w:type="paragraph" w:styleId="822">
    <w:name w:val="Оглавление 6"/>
    <w:basedOn w:val="749"/>
    <w:next w:val="749"/>
    <w:link w:val="749"/>
    <w:uiPriority w:val="39"/>
    <w:unhideWhenUsed/>
    <w:pPr>
      <w:ind w:left="1100"/>
      <w:spacing w:after="100" w:line="276" w:lineRule="auto"/>
    </w:pPr>
    <w:rPr>
      <w:rFonts w:ascii="Calibri" w:hAnsi="Calibri" w:eastAsia="Times New Roman" w:cs="Times New Roman"/>
      <w:sz w:val="22"/>
      <w:szCs w:val="22"/>
      <w:lang w:eastAsia="ru-RU"/>
    </w:rPr>
  </w:style>
  <w:style w:type="paragraph" w:styleId="823">
    <w:name w:val="Оглавление 7"/>
    <w:basedOn w:val="749"/>
    <w:next w:val="749"/>
    <w:link w:val="749"/>
    <w:uiPriority w:val="39"/>
    <w:unhideWhenUsed/>
    <w:pPr>
      <w:ind w:left="1320"/>
      <w:spacing w:after="100" w:line="276" w:lineRule="auto"/>
    </w:pPr>
    <w:rPr>
      <w:rFonts w:ascii="Calibri" w:hAnsi="Calibri" w:eastAsia="Times New Roman" w:cs="Times New Roman"/>
      <w:sz w:val="22"/>
      <w:szCs w:val="22"/>
      <w:lang w:eastAsia="ru-RU"/>
    </w:rPr>
  </w:style>
  <w:style w:type="paragraph" w:styleId="824">
    <w:name w:val="Оглавление 8"/>
    <w:basedOn w:val="749"/>
    <w:next w:val="749"/>
    <w:link w:val="749"/>
    <w:uiPriority w:val="39"/>
    <w:unhideWhenUsed/>
    <w:pPr>
      <w:ind w:left="1540"/>
      <w:spacing w:after="100" w:line="276" w:lineRule="auto"/>
    </w:pPr>
    <w:rPr>
      <w:rFonts w:ascii="Calibri" w:hAnsi="Calibri" w:eastAsia="Times New Roman" w:cs="Times New Roman"/>
      <w:sz w:val="22"/>
      <w:szCs w:val="22"/>
      <w:lang w:eastAsia="ru-RU"/>
    </w:rPr>
  </w:style>
  <w:style w:type="paragraph" w:styleId="825">
    <w:name w:val="Оглавление 9"/>
    <w:basedOn w:val="749"/>
    <w:next w:val="749"/>
    <w:link w:val="749"/>
    <w:uiPriority w:val="39"/>
    <w:unhideWhenUsed/>
    <w:pPr>
      <w:ind w:left="1760"/>
      <w:spacing w:after="100" w:line="276" w:lineRule="auto"/>
    </w:pPr>
    <w:rPr>
      <w:rFonts w:ascii="Calibri" w:hAnsi="Calibri" w:eastAsia="Times New Roman" w:cs="Times New Roman"/>
      <w:sz w:val="22"/>
      <w:szCs w:val="22"/>
      <w:lang w:eastAsia="ru-RU"/>
    </w:rPr>
  </w:style>
  <w:style w:type="paragraph" w:styleId="826">
    <w:name w:val="Абзац списка,Предусловия,Список с узором,Table-Normal,RSHB_Table-Normal,Абзац маркированнный,1. Абзац списка,Bullet List,FooterText,numbered,Paragraphe de liste1,lp1,Цветной список - Акцент 12,List Paragraph1,SL_Абзац списка,Содержание. 2 уровень,UL,1"/>
    <w:basedOn w:val="749"/>
    <w:next w:val="826"/>
    <w:link w:val="867"/>
    <w:uiPriority w:val="34"/>
    <w:qFormat/>
    <w:pPr>
      <w:ind w:left="708"/>
    </w:pPr>
  </w:style>
  <w:style w:type="character" w:styleId="827">
    <w:name w:val="Заголовок 5 Знак"/>
    <w:next w:val="827"/>
    <w:link w:val="754"/>
    <w:uiPriority w:val="1"/>
    <w:rPr>
      <w:rFonts w:ascii="Tahoma" w:hAnsi="Tahoma"/>
      <w:b/>
      <w:bCs/>
      <w:iCs/>
      <w:sz w:val="32"/>
      <w:szCs w:val="32"/>
      <w:lang w:val="en-US" w:eastAsia="en-US"/>
    </w:rPr>
  </w:style>
  <w:style w:type="paragraph" w:styleId="828">
    <w:name w:val="Стиль6"/>
    <w:basedOn w:val="754"/>
    <w:next w:val="828"/>
    <w:link w:val="830"/>
    <w:qFormat/>
  </w:style>
  <w:style w:type="character" w:styleId="829">
    <w:name w:val="Заголовок 6 Знак"/>
    <w:next w:val="829"/>
    <w:link w:val="755"/>
    <w:uiPriority w:val="1"/>
    <w:rPr>
      <w:rFonts w:ascii="Tahoma" w:hAnsi="Tahoma"/>
      <w:b/>
      <w:bCs/>
      <w:sz w:val="28"/>
      <w:szCs w:val="22"/>
      <w:lang w:val="en-US" w:eastAsia="en-US"/>
    </w:rPr>
  </w:style>
  <w:style w:type="character" w:styleId="830">
    <w:name w:val="Стиль6 Знак"/>
    <w:basedOn w:val="827"/>
    <w:next w:val="830"/>
    <w:link w:val="828"/>
  </w:style>
  <w:style w:type="character" w:styleId="831">
    <w:name w:val="Основной текст с отступом Знак"/>
    <w:next w:val="831"/>
    <w:link w:val="768"/>
    <w:rPr>
      <w:sz w:val="24"/>
      <w:szCs w:val="24"/>
      <w:lang w:eastAsia="en-US"/>
    </w:rPr>
  </w:style>
  <w:style w:type="character" w:styleId="832">
    <w:name w:val="Нижний колонтитул Знак"/>
    <w:next w:val="832"/>
    <w:link w:val="769"/>
    <w:rPr>
      <w:sz w:val="24"/>
      <w:szCs w:val="24"/>
      <w:lang w:eastAsia="en-US"/>
    </w:rPr>
  </w:style>
  <w:style w:type="character" w:styleId="833">
    <w:name w:val="Выделение"/>
    <w:next w:val="833"/>
    <w:link w:val="749"/>
    <w:uiPriority w:val="20"/>
    <w:qFormat/>
    <w:rPr>
      <w:i/>
      <w:iCs/>
    </w:rPr>
  </w:style>
  <w:style w:type="paragraph" w:styleId="834">
    <w:name w:val="Рецензия"/>
    <w:next w:val="834"/>
    <w:link w:val="749"/>
    <w:hidden/>
    <w:uiPriority w:val="99"/>
    <w:semiHidden/>
    <w:rPr>
      <w:sz w:val="24"/>
      <w:szCs w:val="24"/>
      <w:lang w:val="ru-RU" w:eastAsia="en-US" w:bidi="ar-SA"/>
    </w:rPr>
  </w:style>
  <w:style w:type="character" w:styleId="835">
    <w:name w:val="Текст примечания Знак"/>
    <w:next w:val="835"/>
    <w:link w:val="767"/>
    <w:uiPriority w:val="99"/>
    <w:rPr>
      <w:i/>
      <w:sz w:val="18"/>
      <w:szCs w:val="24"/>
      <w:lang w:val="en-US" w:eastAsia="en-US"/>
    </w:rPr>
  </w:style>
  <w:style w:type="character" w:styleId="836">
    <w:name w:val="Заголовок 7 Знак"/>
    <w:next w:val="836"/>
    <w:link w:val="756"/>
    <w:uiPriority w:val="1"/>
    <w:rPr>
      <w:rFonts w:ascii="Tahoma" w:hAnsi="Tahoma"/>
      <w:b/>
      <w:sz w:val="28"/>
      <w:szCs w:val="24"/>
      <w:lang w:eastAsia="en-US"/>
    </w:rPr>
  </w:style>
  <w:style w:type="paragraph" w:styleId="837">
    <w:name w:val="Название объекта,Название объекта РО рис.,##,Название таблицы"/>
    <w:basedOn w:val="749"/>
    <w:next w:val="749"/>
    <w:link w:val="838"/>
    <w:qFormat/>
    <w:pPr>
      <w:ind w:right="96" w:firstLine="0"/>
      <w:jc w:val="left"/>
      <w:keepLines/>
      <w:keepNext/>
      <w:spacing w:before="120" w:after="120"/>
      <w:widowControl w:val="off"/>
    </w:pPr>
    <w:rPr>
      <w:rFonts w:ascii="Arial" w:hAnsi="Arial" w:cs="Arial"/>
      <w:b/>
      <w:bCs/>
      <w:sz w:val="18"/>
      <w:szCs w:val="18"/>
      <w:lang w:eastAsia="ru-RU"/>
    </w:rPr>
  </w:style>
  <w:style w:type="character" w:styleId="838">
    <w:name w:val="Название объекта Знак,Название объекта РО рис. Знак,## Знак,Название таблицы Знак"/>
    <w:next w:val="838"/>
    <w:link w:val="837"/>
    <w:rPr>
      <w:rFonts w:ascii="Arial" w:hAnsi="Arial" w:cs="Arial"/>
      <w:b/>
      <w:bCs/>
      <w:sz w:val="18"/>
      <w:szCs w:val="18"/>
    </w:rPr>
  </w:style>
  <w:style w:type="paragraph" w:styleId="839">
    <w:name w:val="Обычный (веб)"/>
    <w:basedOn w:val="749"/>
    <w:next w:val="839"/>
    <w:link w:val="899"/>
    <w:uiPriority w:val="99"/>
    <w:unhideWhenUsed/>
    <w:pPr>
      <w:ind w:left="0" w:firstLine="0"/>
      <w:jc w:val="left"/>
      <w:spacing w:before="100" w:beforeAutospacing="1" w:after="100" w:afterAutospacing="1"/>
    </w:pPr>
    <w:rPr>
      <w:lang w:eastAsia="ru-RU"/>
    </w:rPr>
  </w:style>
  <w:style w:type="paragraph" w:styleId="840">
    <w:name w:val="Абзац списка1,Подпись к рисункам"/>
    <w:basedOn w:val="749"/>
    <w:next w:val="840"/>
    <w:link w:val="749"/>
    <w:uiPriority w:val="34"/>
    <w:qFormat/>
    <w:pPr>
      <w:ind w:left="709" w:firstLine="0"/>
      <w:jc w:val="center"/>
      <w:spacing w:before="120" w:after="120"/>
    </w:pPr>
    <w:rPr>
      <w:rFonts w:ascii="Tahoma" w:hAnsi="Tahoma"/>
      <w:b/>
      <w:sz w:val="18"/>
      <w:szCs w:val="20"/>
      <w:lang w:val="en-US"/>
    </w:rPr>
  </w:style>
  <w:style w:type="paragraph" w:styleId="841">
    <w:name w:val="RS_Примечание"/>
    <w:basedOn w:val="749"/>
    <w:next w:val="841"/>
    <w:link w:val="749"/>
    <w:pPr>
      <w:ind w:left="0" w:firstLine="0"/>
      <w:spacing w:before="120"/>
    </w:pPr>
    <w:rPr>
      <w:rFonts w:ascii="Arial" w:hAnsi="Arial"/>
      <w:i/>
      <w:iCs/>
      <w:color w:val="270dc3"/>
      <w:sz w:val="20"/>
      <w:lang w:eastAsia="ru-RU"/>
    </w:rPr>
  </w:style>
  <w:style w:type="paragraph" w:styleId="842">
    <w:name w:val="8"/>
    <w:basedOn w:val="757"/>
    <w:next w:val="844"/>
    <w:link w:val="843"/>
    <w:qFormat/>
    <w:pPr>
      <w:ind w:firstLine="709"/>
      <w:spacing w:before="120" w:after="120"/>
    </w:pPr>
    <w:rPr>
      <w:rFonts w:ascii="Tahoma" w:hAnsi="Tahoma"/>
      <w:b w:val="0"/>
      <w:i/>
    </w:rPr>
  </w:style>
  <w:style w:type="character" w:styleId="843">
    <w:name w:val="8 Знак"/>
    <w:next w:val="843"/>
    <w:link w:val="842"/>
    <w:rPr>
      <w:rFonts w:ascii="Tahoma" w:hAnsi="Tahoma"/>
      <w:i/>
      <w:iCs/>
      <w:sz w:val="24"/>
      <w:szCs w:val="24"/>
    </w:rPr>
  </w:style>
  <w:style w:type="paragraph" w:styleId="844">
    <w:name w:val="Обычный отступ"/>
    <w:basedOn w:val="749"/>
    <w:next w:val="844"/>
    <w:link w:val="749"/>
    <w:pPr>
      <w:ind w:left="708"/>
    </w:pPr>
  </w:style>
  <w:style w:type="character" w:styleId="845">
    <w:name w:val="extended-text__short"/>
    <w:next w:val="845"/>
    <w:link w:val="749"/>
  </w:style>
  <w:style w:type="character" w:styleId="846">
    <w:name w:val="Заголовок 8 Знак"/>
    <w:next w:val="846"/>
    <w:link w:val="757"/>
    <w:uiPriority w:val="9"/>
    <w:rPr>
      <w:rFonts w:ascii="Tahoma" w:hAnsi="Tahoma"/>
      <w:b/>
      <w:iCs/>
      <w:sz w:val="24"/>
      <w:szCs w:val="24"/>
    </w:rPr>
  </w:style>
  <w:style w:type="character" w:styleId="847">
    <w:name w:val="Заголовок 4 Знак"/>
    <w:next w:val="847"/>
    <w:link w:val="753"/>
    <w:uiPriority w:val="1"/>
    <w:rPr>
      <w:rFonts w:ascii="Tahoma" w:hAnsi="Tahoma" w:cs="Tahoma"/>
      <w:b/>
      <w:iCs/>
      <w:sz w:val="36"/>
      <w:szCs w:val="36"/>
      <w:lang w:eastAsia="en-US"/>
    </w:rPr>
  </w:style>
  <w:style w:type="character" w:styleId="848">
    <w:name w:val="Текст выноски Знак"/>
    <w:next w:val="848"/>
    <w:link w:val="793"/>
    <w:uiPriority w:val="99"/>
    <w:semiHidden/>
    <w:rPr>
      <w:rFonts w:ascii="Tahoma" w:hAnsi="Tahoma" w:cs="Tahoma"/>
      <w:sz w:val="16"/>
      <w:szCs w:val="16"/>
      <w:lang w:eastAsia="en-US"/>
    </w:rPr>
  </w:style>
  <w:style w:type="character" w:styleId="849">
    <w:name w:val="Тема примечания Знак"/>
    <w:next w:val="849"/>
    <w:link w:val="794"/>
    <w:uiPriority w:val="99"/>
    <w:semiHidden/>
    <w:rPr>
      <w:b/>
      <w:bCs/>
      <w:szCs w:val="24"/>
      <w:lang w:val="en-US" w:eastAsia="en-US"/>
    </w:rPr>
  </w:style>
  <w:style w:type="character" w:styleId="850">
    <w:name w:val="apple-converted-space"/>
    <w:next w:val="850"/>
    <w:link w:val="749"/>
  </w:style>
  <w:style w:type="paragraph" w:styleId="851">
    <w:name w:val="9"/>
    <w:basedOn w:val="842"/>
    <w:next w:val="851"/>
    <w:link w:val="852"/>
    <w:qFormat/>
    <w:pPr>
      <w:outlineLvl w:val="8"/>
    </w:pPr>
    <w:rPr>
      <w:b/>
      <w:i w:val="0"/>
    </w:rPr>
  </w:style>
  <w:style w:type="character" w:styleId="852">
    <w:name w:val="9 Знак"/>
    <w:next w:val="852"/>
    <w:link w:val="851"/>
    <w:rPr>
      <w:rFonts w:ascii="Tahoma" w:hAnsi="Tahoma"/>
      <w:b/>
      <w:iCs/>
      <w:sz w:val="24"/>
      <w:szCs w:val="24"/>
    </w:rPr>
  </w:style>
  <w:style w:type="character" w:styleId="853">
    <w:name w:val="Заголовок 9 Знак"/>
    <w:next w:val="853"/>
    <w:link w:val="758"/>
    <w:uiPriority w:val="9"/>
    <w:rPr>
      <w:rFonts w:ascii="Tahoma" w:hAnsi="Tahoma"/>
      <w:b/>
      <w:sz w:val="24"/>
      <w:szCs w:val="24"/>
      <w:lang w:eastAsia="en-US"/>
    </w:rPr>
  </w:style>
  <w:style w:type="character" w:styleId="854">
    <w:name w:val="Подзаголовок Знак"/>
    <w:next w:val="854"/>
    <w:link w:val="766"/>
    <w:uiPriority w:val="11"/>
    <w:rPr>
      <w:b/>
      <w:sz w:val="52"/>
      <w:szCs w:val="24"/>
      <w:lang w:eastAsia="en-US"/>
    </w:rPr>
  </w:style>
  <w:style w:type="paragraph" w:styleId="855">
    <w:name w:val="Название под рисунком"/>
    <w:basedOn w:val="749"/>
    <w:next w:val="763"/>
    <w:link w:val="749"/>
    <w:pPr>
      <w:ind w:left="1667" w:firstLine="0"/>
      <w:spacing w:before="120" w:after="160"/>
    </w:pPr>
    <w:rPr>
      <w:i/>
      <w:sz w:val="18"/>
      <w:szCs w:val="20"/>
    </w:rPr>
  </w:style>
  <w:style w:type="paragraph" w:styleId="856">
    <w:name w:val="Без интервала"/>
    <w:basedOn w:val="749"/>
    <w:next w:val="856"/>
    <w:link w:val="857"/>
    <w:uiPriority w:val="1"/>
    <w:qFormat/>
    <w:pPr>
      <w:ind w:left="0" w:firstLine="0"/>
      <w:jc w:val="left"/>
    </w:pPr>
    <w:rPr>
      <w:rFonts w:ascii="Calibri" w:hAnsi="Calibri"/>
      <w:szCs w:val="32"/>
      <w:lang w:eastAsia="ru-RU"/>
    </w:rPr>
  </w:style>
  <w:style w:type="character" w:styleId="857">
    <w:name w:val="Без интервала Знак"/>
    <w:next w:val="857"/>
    <w:link w:val="856"/>
    <w:uiPriority w:val="1"/>
    <w:rPr>
      <w:rFonts w:ascii="Calibri" w:hAnsi="Calibri"/>
      <w:sz w:val="24"/>
      <w:szCs w:val="32"/>
    </w:rPr>
  </w:style>
  <w:style w:type="character" w:styleId="858">
    <w:name w:val="Сильное выделение"/>
    <w:next w:val="858"/>
    <w:link w:val="749"/>
    <w:uiPriority w:val="21"/>
    <w:qFormat/>
    <w:rPr>
      <w:b/>
      <w:bCs/>
      <w:i/>
      <w:iCs/>
      <w:color w:val="4f81bd"/>
    </w:rPr>
  </w:style>
  <w:style w:type="character" w:styleId="859">
    <w:name w:val="Заголовок 1 Знак"/>
    <w:next w:val="859"/>
    <w:link w:val="750"/>
    <w:uiPriority w:val="1"/>
    <w:rPr>
      <w:rFonts w:ascii="Tahoma" w:hAnsi="Tahoma"/>
      <w:b/>
      <w:sz w:val="48"/>
      <w:szCs w:val="24"/>
      <w:lang w:eastAsia="en-US"/>
    </w:rPr>
  </w:style>
  <w:style w:type="character" w:styleId="860">
    <w:name w:val="Заголовок 2 Знак"/>
    <w:next w:val="860"/>
    <w:link w:val="751"/>
    <w:uiPriority w:val="1"/>
    <w:rPr>
      <w:rFonts w:ascii="Tahoma" w:hAnsi="Tahoma"/>
      <w:b/>
      <w:sz w:val="44"/>
      <w:szCs w:val="44"/>
      <w:lang w:eastAsia="en-US"/>
    </w:rPr>
  </w:style>
  <w:style w:type="character" w:styleId="861">
    <w:name w:val="Название книги"/>
    <w:next w:val="861"/>
    <w:link w:val="749"/>
    <w:uiPriority w:val="33"/>
    <w:qFormat/>
    <w:rPr>
      <w:b/>
      <w:bCs/>
      <w:i/>
      <w:iCs/>
      <w:spacing w:val="5"/>
    </w:rPr>
  </w:style>
  <w:style w:type="character" w:styleId="862">
    <w:name w:val="Верхний колонтитул Знак"/>
    <w:next w:val="862"/>
    <w:link w:val="770"/>
    <w:rPr>
      <w:sz w:val="24"/>
      <w:szCs w:val="24"/>
      <w:lang w:eastAsia="en-US"/>
    </w:rPr>
  </w:style>
  <w:style w:type="paragraph" w:styleId="863">
    <w:name w:val="7 Заголовок"/>
    <w:basedOn w:val="755"/>
    <w:next w:val="863"/>
    <w:link w:val="864"/>
    <w:qFormat/>
    <w:pPr>
      <w:ind w:firstLine="709"/>
    </w:pPr>
    <w:rPr>
      <w:sz w:val="24"/>
    </w:rPr>
  </w:style>
  <w:style w:type="character" w:styleId="864">
    <w:name w:val="7 Заголовок Знак"/>
    <w:next w:val="864"/>
    <w:link w:val="863"/>
    <w:rPr>
      <w:rFonts w:ascii="Tahoma" w:hAnsi="Tahoma"/>
      <w:b/>
      <w:bCs/>
      <w:sz w:val="24"/>
      <w:szCs w:val="22"/>
      <w:lang w:val="en-US" w:eastAsia="en-US"/>
    </w:rPr>
  </w:style>
  <w:style w:type="numbering" w:styleId="865">
    <w:name w:val="Нет списка1"/>
    <w:next w:val="761"/>
    <w:link w:val="749"/>
    <w:uiPriority w:val="99"/>
    <w:semiHidden/>
    <w:unhideWhenUsed/>
  </w:style>
  <w:style w:type="character" w:styleId="866">
    <w:name w:val="blk"/>
    <w:next w:val="866"/>
    <w:link w:val="749"/>
  </w:style>
  <w:style w:type="character" w:styleId="867">
    <w:name w:val="Абзац списка Знак,Предусловия Знак,Список с узором Знак,Table-Normal Знак,RSHB_Table-Normal Знак,Абзац маркированнный Знак,1. Абзац списка Знак,Bullet List Знак,FooterText Знак,numbered Знак,Paragraphe de liste1 Знак,lp1 Знак,List Paragraph1 Знак,1 Знак"/>
    <w:next w:val="867"/>
    <w:link w:val="826"/>
    <w:uiPriority w:val="34"/>
    <w:qFormat/>
    <w:rPr>
      <w:sz w:val="24"/>
      <w:szCs w:val="24"/>
      <w:lang w:eastAsia="en-US"/>
    </w:rPr>
  </w:style>
  <w:style w:type="character" w:styleId="868">
    <w:name w:val="fieldset_4_d414165b6a31_slidetoggle"/>
    <w:next w:val="868"/>
    <w:link w:val="749"/>
  </w:style>
  <w:style w:type="paragraph" w:styleId="869">
    <w:name w:val="оглавление"/>
    <w:basedOn w:val="773"/>
    <w:next w:val="869"/>
    <w:link w:val="873"/>
    <w:qFormat/>
    <w:pPr>
      <w:tabs>
        <w:tab w:val="left" w:pos="1418" w:leader="none"/>
      </w:tabs>
    </w:pPr>
  </w:style>
  <w:style w:type="character" w:styleId="870">
    <w:name w:val="hgkelc"/>
    <w:next w:val="870"/>
    <w:link w:val="749"/>
  </w:style>
  <w:style w:type="character" w:styleId="871">
    <w:name w:val="Оглавление 1 Знак"/>
    <w:next w:val="871"/>
    <w:link w:val="772"/>
    <w:uiPriority w:val="39"/>
    <w:rPr>
      <w:rFonts w:ascii="Calibri" w:hAnsi="Calibri"/>
      <w:b/>
      <w:caps/>
      <w:szCs w:val="24"/>
      <w:lang w:eastAsia="en-US"/>
    </w:rPr>
  </w:style>
  <w:style w:type="character" w:styleId="872">
    <w:name w:val="Оглавление 2 Знак"/>
    <w:next w:val="872"/>
    <w:link w:val="773"/>
    <w:uiPriority w:val="39"/>
    <w:rPr>
      <w:rFonts w:ascii="Calibri" w:hAnsi="Calibri"/>
      <w:smallCaps/>
      <w:szCs w:val="24"/>
      <w:lang w:eastAsia="en-US"/>
    </w:rPr>
  </w:style>
  <w:style w:type="character" w:styleId="873">
    <w:name w:val="оглавление Знак"/>
    <w:basedOn w:val="872"/>
    <w:next w:val="873"/>
    <w:link w:val="869"/>
  </w:style>
  <w:style w:type="character" w:styleId="874">
    <w:name w:val="Знак сноски,Знак сноски 1,Знак сноски-FN,сноска,вески,ftref,fr,Used by Word for Help footnote symbols,ООО Знак сноски,СНОСКА,сноска1,Ciae niinee-FN,Referencia nota al pie,Footnote Reference,ХИА_ЗС,сноск,SUPERS,Avg,Текст сноски Знак2 Знак Знак1"/>
    <w:next w:val="874"/>
    <w:link w:val="749"/>
    <w:uiPriority w:val="99"/>
    <w:unhideWhenUsed/>
    <w:qFormat/>
    <w:rPr>
      <w:vertAlign w:val="superscript"/>
    </w:rPr>
  </w:style>
  <w:style w:type="paragraph" w:styleId="875">
    <w:name w:val="Основной текст A"/>
    <w:next w:val="875"/>
    <w:link w:val="749"/>
    <w:pPr>
      <w:ind w:left="1134"/>
      <w:jc w:val="both"/>
      <w:spacing w:after="80"/>
    </w:pPr>
    <w:rPr>
      <w:rFonts w:eastAsia="Arial Unicode MS" w:cs="Arial Unicode MS"/>
      <w:color w:val="000000"/>
      <w:lang w:val="ru-RU" w:eastAsia="ru-RU" w:bidi="ar-SA"/>
    </w:rPr>
  </w:style>
  <w:style w:type="character" w:styleId="876">
    <w:name w:val="Hyperlink.0"/>
    <w:next w:val="876"/>
    <w:link w:val="749"/>
    <w:rPr>
      <w:color w:val="0000ff"/>
      <w:sz w:val="24"/>
      <w:szCs w:val="24"/>
      <w:u w:val="single"/>
      <w:lang w:val="ru-RU"/>
    </w:rPr>
  </w:style>
  <w:style w:type="character" w:styleId="877">
    <w:name w:val="Hyperlink.3"/>
    <w:next w:val="877"/>
    <w:link w:val="749"/>
    <w:rPr>
      <w:rFonts w:ascii="Times New Roman" w:hAnsi="Times New Roman" w:eastAsia="Times New Roman" w:cs="Times New Roman"/>
      <w:i/>
      <w:iCs/>
      <w:color w:val="0000ff"/>
      <w:sz w:val="24"/>
      <w:szCs w:val="24"/>
      <w:u w:val="single"/>
    </w:rPr>
  </w:style>
  <w:style w:type="character" w:styleId="878">
    <w:name w:val="Нет"/>
    <w:next w:val="878"/>
    <w:link w:val="749"/>
  </w:style>
  <w:style w:type="character" w:styleId="879">
    <w:name w:val="body first Знак"/>
    <w:next w:val="879"/>
    <w:link w:val="789"/>
    <w:rPr>
      <w:sz w:val="24"/>
      <w:szCs w:val="24"/>
    </w:rPr>
  </w:style>
  <w:style w:type="paragraph" w:styleId="880">
    <w:name w:val="Список 06"/>
    <w:basedOn w:val="752"/>
    <w:next w:val="880"/>
    <w:link w:val="930"/>
    <w:pPr>
      <w:numPr>
        <w:ilvl w:val="5"/>
        <w:numId w:val="13"/>
      </w:numPr>
      <w:ind w:left="143"/>
      <w:spacing w:before="120"/>
      <w:tabs>
        <w:tab w:val="clear" w:pos="1276" w:leader="none"/>
      </w:tabs>
    </w:pPr>
    <w:rPr>
      <w:rFonts w:ascii="Times New Roman" w:hAnsi="Times New Roman" w:eastAsia="Tahoma" w:cs="Tahoma"/>
      <w:color w:val="000000"/>
      <w:sz w:val="24"/>
      <w:szCs w:val="24"/>
      <w:lang w:val="ru-RU" w:eastAsia="ru-RU"/>
    </w:rPr>
  </w:style>
  <w:style w:type="paragraph" w:styleId="881">
    <w:name w:val="Список 22"/>
    <w:basedOn w:val="749"/>
    <w:next w:val="881"/>
    <w:link w:val="928"/>
    <w:qFormat/>
    <w:pPr>
      <w:numPr>
        <w:ilvl w:val="1"/>
        <w:numId w:val="14"/>
      </w:numPr>
      <w:jc w:val="left"/>
      <w:keepNext/>
      <w:spacing w:before="120" w:after="120"/>
      <w:outlineLvl w:val="0"/>
    </w:pPr>
    <w:rPr>
      <w:rFonts w:eastAsia="Arial Unicode MS" w:cs="Arial Unicode MS"/>
      <w:b/>
      <w:bCs/>
      <w:color w:val="000000"/>
      <w:sz w:val="40"/>
      <w:szCs w:val="40"/>
      <w:lang w:eastAsia="ru-RU"/>
    </w:rPr>
  </w:style>
  <w:style w:type="paragraph" w:styleId="882">
    <w:name w:val="Список 03"/>
    <w:basedOn w:val="881"/>
    <w:next w:val="882"/>
    <w:link w:val="890"/>
    <w:qFormat/>
    <w:pPr>
      <w:numPr>
        <w:ilvl w:val="2"/>
        <w:numId w:val="14"/>
      </w:numPr>
    </w:pPr>
    <w:rPr>
      <w:sz w:val="32"/>
      <w:szCs w:val="32"/>
    </w:rPr>
  </w:style>
  <w:style w:type="paragraph" w:styleId="883">
    <w:name w:val="Список 04"/>
    <w:basedOn w:val="882"/>
    <w:next w:val="883"/>
    <w:link w:val="885"/>
    <w:qFormat/>
    <w:pPr>
      <w:numPr>
        <w:ilvl w:val="3"/>
        <w:numId w:val="14"/>
      </w:numPr>
      <w:ind w:left="648"/>
    </w:pPr>
    <w:rPr>
      <w:sz w:val="28"/>
      <w:szCs w:val="28"/>
    </w:rPr>
  </w:style>
  <w:style w:type="paragraph" w:styleId="884">
    <w:name w:val="Список 01"/>
    <w:basedOn w:val="749"/>
    <w:next w:val="884"/>
    <w:link w:val="929"/>
    <w:qFormat/>
    <w:pPr>
      <w:numPr>
        <w:ilvl w:val="0"/>
        <w:numId w:val="14"/>
      </w:numPr>
      <w:ind w:left="0" w:firstLine="0"/>
      <w:jc w:val="left"/>
      <w:keepNext/>
      <w:spacing w:before="120" w:after="120"/>
      <w:outlineLvl w:val="0"/>
    </w:pPr>
    <w:rPr>
      <w:rFonts w:eastAsia="Arial Unicode MS" w:cs="Arial Unicode MS"/>
      <w:b/>
      <w:bCs/>
      <w:color w:val="000000"/>
      <w:sz w:val="40"/>
      <w:szCs w:val="40"/>
      <w:lang w:eastAsia="ru-RU"/>
    </w:rPr>
  </w:style>
  <w:style w:type="character" w:styleId="885">
    <w:name w:val="Список 04 Знак"/>
    <w:next w:val="885"/>
    <w:link w:val="883"/>
    <w:rPr>
      <w:rFonts w:eastAsia="Arial Unicode MS" w:cs="Arial Unicode MS"/>
      <w:b/>
      <w:bCs/>
      <w:color w:val="000000"/>
      <w:sz w:val="28"/>
      <w:szCs w:val="28"/>
    </w:rPr>
  </w:style>
  <w:style w:type="paragraph" w:styleId="886">
    <w:name w:val="Список 05"/>
    <w:basedOn w:val="883"/>
    <w:next w:val="886"/>
    <w:link w:val="887"/>
    <w:qFormat/>
    <w:pPr>
      <w:numPr>
        <w:ilvl w:val="4"/>
        <w:numId w:val="14"/>
      </w:numPr>
      <w:ind w:left="792"/>
    </w:pPr>
    <w:rPr>
      <w:sz w:val="24"/>
      <w:szCs w:val="24"/>
    </w:rPr>
  </w:style>
  <w:style w:type="character" w:styleId="887">
    <w:name w:val="Список 05 Знак"/>
    <w:next w:val="887"/>
    <w:link w:val="886"/>
    <w:rPr>
      <w:rFonts w:eastAsia="Arial Unicode MS" w:cs="Arial Unicode MS"/>
      <w:b/>
      <w:bCs/>
      <w:color w:val="000000"/>
      <w:sz w:val="24"/>
      <w:szCs w:val="24"/>
    </w:rPr>
  </w:style>
  <w:style w:type="paragraph" w:styleId="888">
    <w:name w:val="Список 6"/>
    <w:basedOn w:val="886"/>
    <w:next w:val="888"/>
    <w:link w:val="931"/>
    <w:qFormat/>
    <w:pPr>
      <w:numPr>
        <w:ilvl w:val="5"/>
        <w:numId w:val="14"/>
      </w:numPr>
      <w:ind w:left="936" w:hanging="360"/>
      <w:tabs>
        <w:tab w:val="num" w:pos="4320" w:leader="none"/>
      </w:tabs>
    </w:pPr>
  </w:style>
  <w:style w:type="character" w:styleId="889">
    <w:name w:val="Оглавление 41"/>
    <w:next w:val="889"/>
    <w:link w:val="749"/>
  </w:style>
  <w:style w:type="character" w:styleId="890">
    <w:name w:val="Список 03 Знак"/>
    <w:next w:val="890"/>
    <w:link w:val="882"/>
    <w:rPr>
      <w:rFonts w:eastAsia="Arial Unicode MS" w:cs="Arial Unicode MS"/>
      <w:b/>
      <w:bCs/>
      <w:color w:val="000000"/>
      <w:sz w:val="32"/>
      <w:szCs w:val="32"/>
    </w:rPr>
  </w:style>
  <w:style w:type="table" w:styleId="891">
    <w:name w:val="Table Normal1"/>
    <w:next w:val="891"/>
    <w:link w:val="749"/>
    <w:rPr>
      <w:rFonts w:eastAsia="Arial Unicode MS"/>
      <w:lang w:val="ru-RU" w:eastAsia="ru-RU" w:bidi="ar-SA"/>
    </w:rPr>
    <w:tblPr/>
  </w:style>
  <w:style w:type="paragraph" w:styleId="892">
    <w:name w:val="Стиль Table_text + 12 пт По ширине"/>
    <w:next w:val="892"/>
    <w:link w:val="749"/>
    <w:pPr>
      <w:jc w:val="both"/>
    </w:pPr>
    <w:rPr>
      <w:rFonts w:eastAsia="Arial Unicode MS" w:cs="Arial Unicode MS"/>
      <w:color w:val="000000"/>
      <w:sz w:val="24"/>
      <w:szCs w:val="24"/>
      <w:lang w:val="ru-RU" w:eastAsia="ru-RU" w:bidi="ar-SA"/>
    </w:rPr>
  </w:style>
  <w:style w:type="character" w:styleId="893">
    <w:name w:val="Стиль1 Знак"/>
    <w:next w:val="893"/>
    <w:link w:val="796"/>
    <w:rPr>
      <w:bCs/>
      <w:sz w:val="24"/>
      <w:szCs w:val="24"/>
    </w:rPr>
  </w:style>
  <w:style w:type="paragraph" w:styleId="894">
    <w:name w:val="Список 02"/>
    <w:basedOn w:val="881"/>
    <w:next w:val="894"/>
    <w:link w:val="895"/>
    <w:qFormat/>
    <w:pPr>
      <w:numPr>
        <w:ilvl w:val="0"/>
        <w:numId w:val="0"/>
      </w:numPr>
      <w:ind w:left="432" w:hanging="360"/>
      <w:tabs>
        <w:tab w:val="num" w:pos="720" w:leader="none"/>
      </w:tabs>
    </w:pPr>
    <w:rPr>
      <w:sz w:val="36"/>
      <w:szCs w:val="36"/>
    </w:rPr>
  </w:style>
  <w:style w:type="character" w:styleId="895">
    <w:name w:val="Список 02 Знак"/>
    <w:next w:val="895"/>
    <w:link w:val="894"/>
    <w:rPr>
      <w:rFonts w:eastAsia="Arial Unicode MS" w:cs="Arial Unicode MS"/>
      <w:b/>
      <w:bCs/>
      <w:color w:val="000000"/>
      <w:sz w:val="36"/>
      <w:szCs w:val="36"/>
    </w:rPr>
  </w:style>
  <w:style w:type="character" w:styleId="896">
    <w:name w:val="Hyperlink.5"/>
    <w:next w:val="896"/>
    <w:link w:val="749"/>
    <w:rPr>
      <w:rFonts w:ascii="Times New Roman" w:hAnsi="Times New Roman" w:eastAsia="Times New Roman" w:cs="Times New Roman"/>
      <w:i/>
      <w:iCs/>
    </w:rPr>
  </w:style>
  <w:style w:type="paragraph" w:styleId="897">
    <w:name w:val="Стиль2"/>
    <w:basedOn w:val="796"/>
    <w:next w:val="897"/>
    <w:link w:val="898"/>
    <w:qFormat/>
    <w:pPr>
      <w:numPr>
        <w:ilvl w:val="0"/>
        <w:numId w:val="0"/>
      </w:numPr>
      <w:ind w:left="567"/>
      <w:jc w:val="center"/>
      <w:spacing w:before="120"/>
    </w:pPr>
    <w:rPr>
      <w:rFonts w:eastAsia="Arial Unicode MS" w:cs="Arial Unicode MS"/>
      <w:b/>
      <w:color w:val="000000"/>
      <w:sz w:val="20"/>
      <w:szCs w:val="20"/>
    </w:rPr>
  </w:style>
  <w:style w:type="character" w:styleId="898">
    <w:name w:val="Стиль2 Знак"/>
    <w:next w:val="898"/>
    <w:link w:val="897"/>
    <w:rPr>
      <w:rFonts w:eastAsia="Arial Unicode MS" w:cs="Arial Unicode MS"/>
      <w:b/>
      <w:bCs/>
      <w:color w:val="000000"/>
    </w:rPr>
  </w:style>
  <w:style w:type="character" w:styleId="899">
    <w:name w:val="Обычный (веб) Знак"/>
    <w:next w:val="899"/>
    <w:link w:val="839"/>
    <w:uiPriority w:val="99"/>
    <w:rPr>
      <w:sz w:val="24"/>
      <w:szCs w:val="24"/>
    </w:rPr>
  </w:style>
  <w:style w:type="character" w:styleId="900">
    <w:name w:val="Знак концевой сноски"/>
    <w:next w:val="900"/>
    <w:link w:val="749"/>
    <w:uiPriority w:val="99"/>
    <w:unhideWhenUsed/>
    <w:rPr>
      <w:vertAlign w:val="superscript"/>
    </w:rPr>
  </w:style>
  <w:style w:type="paragraph" w:styleId="901">
    <w:name w:val="Текст концевой сноски"/>
    <w:basedOn w:val="749"/>
    <w:next w:val="901"/>
    <w:link w:val="902"/>
    <w:uiPriority w:val="99"/>
    <w:unhideWhenUsed/>
    <w:pPr>
      <w:ind w:firstLine="709"/>
    </w:pPr>
    <w:rPr>
      <w:color w:val="000000"/>
      <w:sz w:val="20"/>
      <w:lang w:eastAsia="ru-RU"/>
    </w:rPr>
  </w:style>
  <w:style w:type="character" w:styleId="902">
    <w:name w:val="Текст концевой сноски Знак"/>
    <w:next w:val="902"/>
    <w:link w:val="901"/>
    <w:uiPriority w:val="99"/>
    <w:rPr>
      <w:color w:val="000000"/>
      <w:szCs w:val="24"/>
    </w:rPr>
  </w:style>
  <w:style w:type="paragraph" w:styleId="903">
    <w:name w:val="Текст сноски"/>
    <w:basedOn w:val="749"/>
    <w:next w:val="903"/>
    <w:link w:val="904"/>
    <w:uiPriority w:val="99"/>
    <w:unhideWhenUsed/>
    <w:pPr>
      <w:ind w:firstLine="709"/>
      <w:spacing w:after="40"/>
    </w:pPr>
    <w:rPr>
      <w:color w:val="000000"/>
      <w:sz w:val="18"/>
      <w:lang w:eastAsia="ru-RU"/>
    </w:rPr>
  </w:style>
  <w:style w:type="character" w:styleId="904">
    <w:name w:val="Текст сноски Знак"/>
    <w:next w:val="904"/>
    <w:link w:val="903"/>
    <w:uiPriority w:val="99"/>
    <w:rPr>
      <w:color w:val="000000"/>
      <w:sz w:val="18"/>
      <w:szCs w:val="24"/>
    </w:rPr>
  </w:style>
  <w:style w:type="paragraph" w:styleId="905">
    <w:name w:val="Перечень рисунков"/>
    <w:basedOn w:val="749"/>
    <w:next w:val="749"/>
    <w:link w:val="749"/>
    <w:uiPriority w:val="99"/>
    <w:unhideWhenUsed/>
    <w:pPr>
      <w:ind w:firstLine="709"/>
    </w:pPr>
    <w:rPr>
      <w:color w:val="000000"/>
      <w:lang w:eastAsia="ru-RU"/>
    </w:rPr>
  </w:style>
  <w:style w:type="paragraph" w:styleId="906">
    <w:name w:val="Колонтитулы"/>
    <w:next w:val="906"/>
    <w:link w:val="749"/>
    <w:pPr>
      <w:tabs>
        <w:tab w:val="right" w:pos="9020" w:leader="none"/>
      </w:tabs>
    </w:pPr>
    <w:rPr>
      <w:rFonts w:ascii="Helvetica Neue" w:hAnsi="Helvetica Neue" w:eastAsia="Arial Unicode MS" w:cs="Arial Unicode MS"/>
      <w:color w:val="000000"/>
      <w:sz w:val="24"/>
      <w:szCs w:val="24"/>
      <w:lang w:val="ru-RU" w:eastAsia="ru-RU" w:bidi="ar-SA"/>
    </w:rPr>
  </w:style>
  <w:style w:type="character" w:styleId="907">
    <w:name w:val="Hyperlink.1"/>
    <w:next w:val="907"/>
    <w:link w:val="749"/>
    <w:rPr>
      <w:color w:val="000000"/>
      <w:sz w:val="24"/>
      <w:szCs w:val="24"/>
      <w:u w:val="single"/>
      <w:lang w:val="ru-RU"/>
    </w:rPr>
  </w:style>
  <w:style w:type="paragraph" w:styleId="908">
    <w:name w:val="По умолчанию"/>
    <w:next w:val="908"/>
    <w:link w:val="749"/>
    <w:pPr>
      <w:spacing w:before="160" w:line="288" w:lineRule="auto"/>
    </w:pPr>
    <w:rPr>
      <w:rFonts w:ascii="Helvetica Neue" w:hAnsi="Helvetica Neue" w:eastAsia="Helvetica Neue" w:cs="Helvetica Neue"/>
      <w:color w:val="000000"/>
      <w:sz w:val="24"/>
      <w:szCs w:val="24"/>
      <w:lang w:val="ru-RU" w:eastAsia="ru-RU" w:bidi="ar-SA"/>
    </w:rPr>
  </w:style>
  <w:style w:type="character" w:styleId="909">
    <w:name w:val="Hyperlink.2"/>
    <w:next w:val="909"/>
    <w:link w:val="749"/>
    <w:rPr>
      <w:color w:val="0000ff"/>
      <w:sz w:val="24"/>
      <w:szCs w:val="24"/>
      <w:u w:val="single"/>
    </w:rPr>
  </w:style>
  <w:style w:type="character" w:styleId="910">
    <w:name w:val="Hyperlink.4"/>
    <w:next w:val="910"/>
    <w:link w:val="749"/>
    <w:rPr>
      <w:color w:val="000000"/>
      <w:u w:val="single"/>
      <w:lang w:val="ru-RU"/>
    </w:rPr>
  </w:style>
  <w:style w:type="paragraph" w:styleId="911">
    <w:name w:val="Рецензия1"/>
    <w:next w:val="911"/>
    <w:link w:val="749"/>
    <w:hidden/>
    <w:uiPriority w:val="99"/>
    <w:semiHidden/>
    <w:rPr>
      <w:color w:val="000000"/>
      <w:sz w:val="24"/>
      <w:szCs w:val="24"/>
      <w:lang w:val="ru-RU" w:eastAsia="ru-RU" w:bidi="ar-SA"/>
    </w:rPr>
  </w:style>
  <w:style w:type="character" w:styleId="912">
    <w:name w:val="Неразрешенное упоминание1"/>
    <w:next w:val="912"/>
    <w:link w:val="749"/>
    <w:uiPriority w:val="99"/>
    <w:semiHidden/>
    <w:unhideWhenUsed/>
    <w:rPr>
      <w:color w:val="605e5c"/>
      <w:shd w:val="clear" w:color="auto" w:fill="e1dfdd"/>
    </w:rPr>
  </w:style>
  <w:style w:type="paragraph" w:styleId="913">
    <w:name w:val="Текст документа"/>
    <w:basedOn w:val="749"/>
    <w:next w:val="913"/>
    <w:link w:val="914"/>
    <w:pPr>
      <w:ind w:left="0" w:firstLine="0"/>
      <w:spacing w:before="60" w:after="60"/>
    </w:pPr>
    <w:rPr>
      <w:sz w:val="22"/>
      <w:szCs w:val="20"/>
      <w:lang w:eastAsia="ru-RU"/>
    </w:rPr>
  </w:style>
  <w:style w:type="character" w:styleId="914">
    <w:name w:val="Текст документа Знак"/>
    <w:next w:val="914"/>
    <w:link w:val="913"/>
    <w:rPr>
      <w:sz w:val="22"/>
    </w:rPr>
  </w:style>
  <w:style w:type="paragraph" w:styleId="915">
    <w:name w:val="Текст таблицы"/>
    <w:basedOn w:val="749"/>
    <w:next w:val="915"/>
    <w:link w:val="916"/>
    <w:pPr>
      <w:ind w:left="0" w:firstLine="0"/>
      <w:spacing w:before="60" w:after="60"/>
    </w:pPr>
    <w:rPr>
      <w:sz w:val="20"/>
      <w:szCs w:val="20"/>
      <w:lang w:eastAsia="ru-RU"/>
    </w:rPr>
  </w:style>
  <w:style w:type="character" w:styleId="916">
    <w:name w:val="Текст таблицы Знак"/>
    <w:next w:val="916"/>
    <w:link w:val="915"/>
  </w:style>
  <w:style w:type="paragraph" w:styleId="917">
    <w:name w:val="Заголовок Таблицы"/>
    <w:basedOn w:val="749"/>
    <w:next w:val="917"/>
    <w:link w:val="918"/>
    <w:pPr>
      <w:ind w:left="-108" w:right="-108" w:firstLine="0"/>
      <w:jc w:val="center"/>
      <w:spacing w:before="60" w:after="60"/>
    </w:pPr>
    <w:rPr>
      <w:b/>
      <w:sz w:val="20"/>
      <w:szCs w:val="20"/>
      <w:lang w:eastAsia="ru-RU"/>
    </w:rPr>
  </w:style>
  <w:style w:type="character" w:styleId="918">
    <w:name w:val="Заголовок Таблицы Знак"/>
    <w:next w:val="918"/>
    <w:link w:val="917"/>
    <w:rPr>
      <w:b/>
    </w:rPr>
  </w:style>
  <w:style w:type="character" w:styleId="919">
    <w:name w:val="Выделение полужирный Знак1"/>
    <w:next w:val="919"/>
    <w:link w:val="749"/>
    <w:uiPriority w:val="99"/>
    <w:rPr>
      <w:rFonts w:ascii="Arial" w:hAnsi="Arial" w:cs="Arial"/>
      <w:b/>
      <w:bCs/>
      <w:lang w:val="ru-RU" w:eastAsia="ru-RU"/>
    </w:rPr>
  </w:style>
  <w:style w:type="paragraph" w:styleId="920">
    <w:name w:val="Заголовок оглавления1"/>
    <w:basedOn w:val="750"/>
    <w:next w:val="749"/>
    <w:link w:val="749"/>
    <w:uiPriority w:val="39"/>
    <w:unhideWhenUsed/>
    <w:qFormat/>
    <w:pPr>
      <w:numPr>
        <w:ilvl w:val="0"/>
        <w:numId w:val="0"/>
      </w:numPr>
      <w:jc w:val="left"/>
      <w:keepLines/>
      <w:spacing w:after="0" w:line="259" w:lineRule="auto"/>
      <w:outlineLvl w:val="9"/>
    </w:pPr>
    <w:rPr>
      <w:rFonts w:ascii="Helvetica Neue" w:hAnsi="Helvetica Neue" w:eastAsia="Helvetica Neue" w:cs="Times New Roman"/>
      <w:b w:val="0"/>
      <w:color w:val="365f91"/>
      <w:sz w:val="32"/>
      <w:szCs w:val="32"/>
      <w:lang w:eastAsia="ru-RU"/>
    </w:rPr>
  </w:style>
  <w:style w:type="character" w:styleId="921">
    <w:name w:val="Слабое выделение1"/>
    <w:next w:val="921"/>
    <w:link w:val="749"/>
    <w:uiPriority w:val="19"/>
    <w:qFormat/>
    <w:rPr>
      <w:i/>
      <w:iCs/>
      <w:color w:val="404040"/>
    </w:rPr>
  </w:style>
  <w:style w:type="paragraph" w:styleId="922">
    <w:name w:val="формат"/>
    <w:basedOn w:val="749"/>
    <w:next w:val="922"/>
    <w:link w:val="923"/>
    <w:qFormat/>
    <w:pPr>
      <w:ind w:left="567" w:firstLine="709"/>
      <w:jc w:val="center"/>
    </w:pPr>
    <w:rPr>
      <w:color w:val="000000"/>
      <w:sz w:val="20"/>
      <w:szCs w:val="20"/>
      <w:lang w:eastAsia="ru-RU"/>
    </w:rPr>
  </w:style>
  <w:style w:type="character" w:styleId="923">
    <w:name w:val="формат Знак"/>
    <w:next w:val="923"/>
    <w:link w:val="922"/>
    <w:rPr>
      <w:color w:val="000000"/>
    </w:rPr>
  </w:style>
  <w:style w:type="paragraph" w:styleId="924">
    <w:name w:val="Список 1 уровня"/>
    <w:basedOn w:val="750"/>
    <w:next w:val="924"/>
    <w:link w:val="926"/>
    <w:qFormat/>
    <w:pPr>
      <w:numPr>
        <w:ilvl w:val="0"/>
        <w:numId w:val="0"/>
      </w:numPr>
      <w:jc w:val="left"/>
      <w:spacing w:before="120"/>
    </w:pPr>
    <w:rPr>
      <w:rFonts w:ascii="Times New Roman" w:hAnsi="Times New Roman" w:eastAsia="Arial Unicode MS" w:cs="Arial Unicode MS"/>
      <w:bCs/>
      <w:color w:val="000000"/>
      <w:sz w:val="40"/>
      <w:szCs w:val="40"/>
      <w:lang w:eastAsia="ru-RU"/>
    </w:rPr>
  </w:style>
  <w:style w:type="paragraph" w:styleId="925">
    <w:name w:val="Список 2 уровня"/>
    <w:basedOn w:val="751"/>
    <w:next w:val="925"/>
    <w:link w:val="927"/>
    <w:qFormat/>
    <w:pPr>
      <w:numPr>
        <w:ilvl w:val="1"/>
        <w:numId w:val="15"/>
      </w:numPr>
      <w:ind w:left="0"/>
      <w:jc w:val="both"/>
      <w:tabs>
        <w:tab w:val="clear" w:pos="1134" w:leader="none"/>
      </w:tabs>
    </w:pPr>
    <w:rPr>
      <w:rFonts w:ascii="Times New Roman" w:hAnsi="Times New Roman" w:eastAsia="Arial Unicode MS" w:cs="Arial Unicode MS"/>
      <w:bCs/>
      <w:color w:val="000000"/>
      <w:sz w:val="32"/>
      <w:szCs w:val="30"/>
      <w:lang w:eastAsia="ru-RU"/>
    </w:rPr>
  </w:style>
  <w:style w:type="character" w:styleId="926">
    <w:name w:val="Список 1 уровня Знак"/>
    <w:next w:val="926"/>
    <w:link w:val="924"/>
    <w:rPr>
      <w:rFonts w:eastAsia="Arial Unicode MS" w:cs="Arial Unicode MS"/>
      <w:b/>
      <w:bCs/>
      <w:color w:val="000000"/>
      <w:sz w:val="40"/>
      <w:szCs w:val="40"/>
    </w:rPr>
  </w:style>
  <w:style w:type="character" w:styleId="927">
    <w:name w:val="Список 2 уровня Знак"/>
    <w:next w:val="927"/>
    <w:link w:val="925"/>
    <w:rPr>
      <w:rFonts w:eastAsia="Arial Unicode MS" w:cs="Arial Unicode MS"/>
      <w:b/>
      <w:bCs/>
      <w:color w:val="000000"/>
      <w:sz w:val="32"/>
      <w:szCs w:val="30"/>
    </w:rPr>
  </w:style>
  <w:style w:type="character" w:styleId="928">
    <w:name w:val="Список 22 Знак"/>
    <w:next w:val="928"/>
    <w:link w:val="881"/>
    <w:rPr>
      <w:rFonts w:eastAsia="Arial Unicode MS" w:cs="Arial Unicode MS"/>
      <w:b/>
      <w:bCs/>
      <w:color w:val="000000"/>
      <w:sz w:val="40"/>
      <w:szCs w:val="40"/>
    </w:rPr>
  </w:style>
  <w:style w:type="character" w:styleId="929">
    <w:name w:val="Список 01 Знак"/>
    <w:next w:val="929"/>
    <w:link w:val="884"/>
    <w:rPr>
      <w:rFonts w:eastAsia="Arial Unicode MS" w:cs="Arial Unicode MS"/>
      <w:b/>
      <w:bCs/>
      <w:color w:val="000000"/>
      <w:sz w:val="40"/>
      <w:szCs w:val="40"/>
    </w:rPr>
  </w:style>
  <w:style w:type="character" w:styleId="930">
    <w:name w:val="Список 06 Знак"/>
    <w:next w:val="930"/>
    <w:link w:val="880"/>
    <w:rPr>
      <w:rFonts w:eastAsia="Tahoma" w:cs="Tahoma"/>
      <w:b/>
      <w:iCs/>
      <w:color w:val="000000"/>
      <w:sz w:val="24"/>
      <w:szCs w:val="24"/>
    </w:rPr>
  </w:style>
  <w:style w:type="character" w:styleId="931">
    <w:name w:val="Список 6 Знак"/>
    <w:next w:val="931"/>
    <w:link w:val="888"/>
    <w:rPr>
      <w:rFonts w:eastAsia="Arial Unicode MS" w:cs="Arial Unicode MS"/>
      <w:b/>
      <w:bCs/>
      <w:color w:val="000000"/>
      <w:sz w:val="24"/>
      <w:szCs w:val="24"/>
    </w:rPr>
  </w:style>
  <w:style w:type="character" w:styleId="932">
    <w:name w:val="Heading 2 Char"/>
    <w:next w:val="932"/>
    <w:link w:val="749"/>
    <w:uiPriority w:val="9"/>
    <w:rPr>
      <w:rFonts w:ascii="Arial" w:hAnsi="Arial" w:eastAsia="Arial" w:cs="Arial"/>
      <w:sz w:val="34"/>
    </w:rPr>
  </w:style>
  <w:style w:type="character" w:styleId="933">
    <w:name w:val="Heading 4 Char"/>
    <w:next w:val="933"/>
    <w:link w:val="749"/>
    <w:uiPriority w:val="9"/>
    <w:rPr>
      <w:rFonts w:ascii="Arial" w:hAnsi="Arial" w:eastAsia="Arial" w:cs="Arial"/>
      <w:b/>
      <w:bCs/>
      <w:sz w:val="26"/>
      <w:szCs w:val="26"/>
    </w:rPr>
  </w:style>
  <w:style w:type="character" w:styleId="934">
    <w:name w:val="Heading 5 Char"/>
    <w:next w:val="934"/>
    <w:link w:val="749"/>
    <w:uiPriority w:val="9"/>
    <w:rPr>
      <w:rFonts w:ascii="Arial" w:hAnsi="Arial" w:eastAsia="Arial" w:cs="Arial"/>
      <w:b/>
      <w:bCs/>
      <w:sz w:val="24"/>
      <w:szCs w:val="24"/>
    </w:rPr>
  </w:style>
  <w:style w:type="character" w:styleId="935">
    <w:name w:val="Heading 6 Char"/>
    <w:next w:val="935"/>
    <w:link w:val="749"/>
    <w:uiPriority w:val="9"/>
    <w:rPr>
      <w:rFonts w:ascii="Arial" w:hAnsi="Arial" w:eastAsia="Arial" w:cs="Arial"/>
      <w:b/>
      <w:bCs/>
      <w:sz w:val="22"/>
      <w:szCs w:val="22"/>
    </w:rPr>
  </w:style>
  <w:style w:type="character" w:styleId="936">
    <w:name w:val="Title Char"/>
    <w:next w:val="936"/>
    <w:link w:val="749"/>
    <w:uiPriority w:val="10"/>
    <w:rPr>
      <w:sz w:val="48"/>
      <w:szCs w:val="48"/>
    </w:rPr>
  </w:style>
  <w:style w:type="paragraph" w:styleId="937">
    <w:name w:val="Цитата 2"/>
    <w:basedOn w:val="749"/>
    <w:next w:val="749"/>
    <w:link w:val="938"/>
    <w:uiPriority w:val="29"/>
    <w:qFormat/>
    <w:pPr>
      <w:ind w:left="720" w:right="720" w:firstLine="709"/>
    </w:pPr>
    <w:rPr>
      <w:i/>
      <w:color w:val="000000"/>
      <w:lang w:eastAsia="ru-RU"/>
    </w:rPr>
  </w:style>
  <w:style w:type="character" w:styleId="938">
    <w:name w:val="Цитата 2 Знак"/>
    <w:next w:val="938"/>
    <w:link w:val="937"/>
    <w:uiPriority w:val="29"/>
    <w:rPr>
      <w:i/>
      <w:color w:val="000000"/>
      <w:sz w:val="24"/>
      <w:szCs w:val="24"/>
    </w:rPr>
  </w:style>
  <w:style w:type="paragraph" w:styleId="939">
    <w:name w:val="Выделенная цитата"/>
    <w:basedOn w:val="749"/>
    <w:next w:val="749"/>
    <w:link w:val="940"/>
    <w:uiPriority w:val="30"/>
    <w:qFormat/>
    <w:pPr>
      <w:ind w:left="720" w:right="720" w:firstLine="709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  <w:color w:val="000000"/>
      <w:lang w:eastAsia="ru-RU"/>
    </w:rPr>
  </w:style>
  <w:style w:type="character" w:styleId="940">
    <w:name w:val="Выделенная цитата Знак"/>
    <w:next w:val="940"/>
    <w:link w:val="939"/>
    <w:uiPriority w:val="30"/>
    <w:rPr>
      <w:i/>
      <w:color w:val="000000"/>
      <w:sz w:val="24"/>
      <w:szCs w:val="24"/>
      <w:shd w:val="clear" w:color="auto" w:fill="f2f2f2"/>
    </w:rPr>
  </w:style>
  <w:style w:type="character" w:styleId="941">
    <w:name w:val="Footer Char"/>
    <w:next w:val="941"/>
    <w:link w:val="749"/>
    <w:uiPriority w:val="99"/>
  </w:style>
  <w:style w:type="table" w:styleId="942">
    <w:name w:val="Table Grid Light"/>
    <w:basedOn w:val="760"/>
    <w:next w:val="942"/>
    <w:link w:val="749"/>
    <w:uiPriority w:val="59"/>
    <w:rPr>
      <w:rFonts w:eastAsia="Arial Unicode MS"/>
    </w:rPr>
    <w:tblPr/>
  </w:style>
  <w:style w:type="table" w:styleId="943">
    <w:name w:val="Таблица простая 11"/>
    <w:basedOn w:val="760"/>
    <w:next w:val="943"/>
    <w:link w:val="749"/>
    <w:uiPriority w:val="59"/>
    <w:rPr>
      <w:rFonts w:eastAsia="Arial Unicode MS"/>
    </w:rPr>
    <w:tblPr/>
  </w:style>
  <w:style w:type="table" w:styleId="944">
    <w:name w:val="Таблица простая 21"/>
    <w:basedOn w:val="760"/>
    <w:next w:val="944"/>
    <w:link w:val="749"/>
    <w:uiPriority w:val="59"/>
    <w:rPr>
      <w:rFonts w:eastAsia="Arial Unicode MS"/>
    </w:rPr>
    <w:tblPr/>
  </w:style>
  <w:style w:type="table" w:styleId="945">
    <w:name w:val="Таблица простая 31"/>
    <w:basedOn w:val="760"/>
    <w:next w:val="945"/>
    <w:link w:val="749"/>
    <w:uiPriority w:val="99"/>
    <w:rPr>
      <w:rFonts w:eastAsia="Arial Unicode MS"/>
    </w:rPr>
    <w:tblPr/>
  </w:style>
  <w:style w:type="table" w:styleId="946">
    <w:name w:val="Таблица простая 41"/>
    <w:basedOn w:val="760"/>
    <w:next w:val="946"/>
    <w:link w:val="749"/>
    <w:uiPriority w:val="99"/>
    <w:rPr>
      <w:rFonts w:eastAsia="Arial Unicode MS"/>
    </w:rPr>
    <w:tblPr/>
  </w:style>
  <w:style w:type="table" w:styleId="947">
    <w:name w:val="Таблица простая 51"/>
    <w:basedOn w:val="760"/>
    <w:next w:val="947"/>
    <w:link w:val="749"/>
    <w:uiPriority w:val="99"/>
    <w:rPr>
      <w:rFonts w:eastAsia="Arial Unicode MS"/>
    </w:rPr>
    <w:tblPr/>
  </w:style>
  <w:style w:type="table" w:styleId="948">
    <w:name w:val="Таблица-сетка 1 светлая1"/>
    <w:basedOn w:val="760"/>
    <w:next w:val="948"/>
    <w:link w:val="749"/>
    <w:uiPriority w:val="99"/>
    <w:rPr>
      <w:rFonts w:eastAsia="Arial Unicode MS"/>
    </w:rPr>
    <w:tblPr/>
  </w:style>
  <w:style w:type="table" w:styleId="949">
    <w:name w:val="Grid Table 1 Light - Accent 1"/>
    <w:basedOn w:val="760"/>
    <w:next w:val="949"/>
    <w:link w:val="749"/>
    <w:uiPriority w:val="99"/>
    <w:rPr>
      <w:rFonts w:eastAsia="Arial Unicode MS"/>
    </w:rPr>
    <w:tblPr/>
  </w:style>
  <w:style w:type="table" w:styleId="950">
    <w:name w:val="Grid Table 1 Light - Accent 2"/>
    <w:basedOn w:val="760"/>
    <w:next w:val="950"/>
    <w:link w:val="749"/>
    <w:uiPriority w:val="99"/>
    <w:rPr>
      <w:rFonts w:eastAsia="Arial Unicode MS"/>
    </w:rPr>
    <w:tblPr/>
  </w:style>
  <w:style w:type="table" w:styleId="951">
    <w:name w:val="Grid Table 1 Light - Accent 3"/>
    <w:basedOn w:val="760"/>
    <w:next w:val="951"/>
    <w:link w:val="749"/>
    <w:uiPriority w:val="99"/>
    <w:rPr>
      <w:rFonts w:eastAsia="Arial Unicode MS"/>
    </w:rPr>
    <w:tblPr/>
  </w:style>
  <w:style w:type="table" w:styleId="952">
    <w:name w:val="Grid Table 1 Light - Accent 4"/>
    <w:basedOn w:val="760"/>
    <w:next w:val="952"/>
    <w:link w:val="749"/>
    <w:uiPriority w:val="99"/>
    <w:rPr>
      <w:rFonts w:eastAsia="Arial Unicode MS"/>
    </w:rPr>
    <w:tblPr/>
  </w:style>
  <w:style w:type="table" w:styleId="953">
    <w:name w:val="Grid Table 1 Light - Accent 5"/>
    <w:basedOn w:val="760"/>
    <w:next w:val="953"/>
    <w:link w:val="749"/>
    <w:uiPriority w:val="99"/>
    <w:rPr>
      <w:rFonts w:eastAsia="Arial Unicode MS"/>
    </w:rPr>
    <w:tblPr/>
  </w:style>
  <w:style w:type="table" w:styleId="954">
    <w:name w:val="Grid Table 1 Light - Accent 6"/>
    <w:basedOn w:val="760"/>
    <w:next w:val="954"/>
    <w:link w:val="749"/>
    <w:uiPriority w:val="99"/>
    <w:rPr>
      <w:rFonts w:eastAsia="Arial Unicode MS"/>
    </w:rPr>
    <w:tblPr/>
  </w:style>
  <w:style w:type="table" w:styleId="955">
    <w:name w:val="Таблица-сетка 21"/>
    <w:basedOn w:val="760"/>
    <w:next w:val="955"/>
    <w:link w:val="749"/>
    <w:uiPriority w:val="99"/>
    <w:rPr>
      <w:rFonts w:eastAsia="Arial Unicode MS"/>
    </w:rPr>
    <w:tblPr/>
  </w:style>
  <w:style w:type="table" w:styleId="956">
    <w:name w:val="Grid Table 2 - Accent 1"/>
    <w:basedOn w:val="760"/>
    <w:next w:val="956"/>
    <w:link w:val="749"/>
    <w:uiPriority w:val="99"/>
    <w:rPr>
      <w:rFonts w:eastAsia="Arial Unicode MS"/>
    </w:rPr>
    <w:tblPr/>
  </w:style>
  <w:style w:type="table" w:styleId="957">
    <w:name w:val="Grid Table 2 - Accent 2"/>
    <w:basedOn w:val="760"/>
    <w:next w:val="957"/>
    <w:link w:val="749"/>
    <w:uiPriority w:val="99"/>
    <w:rPr>
      <w:rFonts w:eastAsia="Arial Unicode MS"/>
    </w:rPr>
    <w:tblPr/>
  </w:style>
  <w:style w:type="table" w:styleId="958">
    <w:name w:val="Grid Table 2 - Accent 3"/>
    <w:basedOn w:val="760"/>
    <w:next w:val="958"/>
    <w:link w:val="749"/>
    <w:uiPriority w:val="99"/>
    <w:rPr>
      <w:rFonts w:eastAsia="Arial Unicode MS"/>
    </w:rPr>
    <w:tblPr/>
  </w:style>
  <w:style w:type="table" w:styleId="959">
    <w:name w:val="Grid Table 2 - Accent 4"/>
    <w:basedOn w:val="760"/>
    <w:next w:val="959"/>
    <w:link w:val="749"/>
    <w:uiPriority w:val="99"/>
    <w:rPr>
      <w:rFonts w:eastAsia="Arial Unicode MS"/>
    </w:rPr>
    <w:tblPr/>
  </w:style>
  <w:style w:type="table" w:styleId="960">
    <w:name w:val="Grid Table 2 - Accent 5"/>
    <w:basedOn w:val="760"/>
    <w:next w:val="960"/>
    <w:link w:val="749"/>
    <w:uiPriority w:val="99"/>
    <w:rPr>
      <w:rFonts w:eastAsia="Arial Unicode MS"/>
    </w:rPr>
    <w:tblPr/>
  </w:style>
  <w:style w:type="table" w:styleId="961">
    <w:name w:val="Grid Table 2 - Accent 6"/>
    <w:basedOn w:val="760"/>
    <w:next w:val="961"/>
    <w:link w:val="749"/>
    <w:uiPriority w:val="99"/>
    <w:rPr>
      <w:rFonts w:eastAsia="Arial Unicode MS"/>
    </w:rPr>
    <w:tblPr/>
  </w:style>
  <w:style w:type="table" w:styleId="962">
    <w:name w:val="Таблица-сетка 31"/>
    <w:basedOn w:val="760"/>
    <w:next w:val="962"/>
    <w:link w:val="749"/>
    <w:uiPriority w:val="99"/>
    <w:rPr>
      <w:rFonts w:eastAsia="Arial Unicode MS"/>
    </w:rPr>
    <w:tblPr/>
  </w:style>
  <w:style w:type="table" w:styleId="963">
    <w:name w:val="Grid Table 3 - Accent 1"/>
    <w:basedOn w:val="760"/>
    <w:next w:val="963"/>
    <w:link w:val="749"/>
    <w:uiPriority w:val="99"/>
    <w:rPr>
      <w:rFonts w:eastAsia="Arial Unicode MS"/>
    </w:rPr>
    <w:tblPr/>
  </w:style>
  <w:style w:type="table" w:styleId="964">
    <w:name w:val="Grid Table 3 - Accent 2"/>
    <w:basedOn w:val="760"/>
    <w:next w:val="964"/>
    <w:link w:val="749"/>
    <w:uiPriority w:val="99"/>
    <w:rPr>
      <w:rFonts w:eastAsia="Arial Unicode MS"/>
    </w:rPr>
    <w:tblPr/>
  </w:style>
  <w:style w:type="table" w:styleId="965">
    <w:name w:val="Grid Table 3 - Accent 3"/>
    <w:basedOn w:val="760"/>
    <w:next w:val="965"/>
    <w:link w:val="749"/>
    <w:uiPriority w:val="99"/>
    <w:rPr>
      <w:rFonts w:eastAsia="Arial Unicode MS"/>
    </w:rPr>
    <w:tblPr/>
  </w:style>
  <w:style w:type="table" w:styleId="966">
    <w:name w:val="Grid Table 3 - Accent 4"/>
    <w:basedOn w:val="760"/>
    <w:next w:val="966"/>
    <w:link w:val="749"/>
    <w:uiPriority w:val="99"/>
    <w:rPr>
      <w:rFonts w:eastAsia="Arial Unicode MS"/>
    </w:rPr>
    <w:tblPr/>
  </w:style>
  <w:style w:type="table" w:styleId="967">
    <w:name w:val="Grid Table 3 - Accent 5"/>
    <w:basedOn w:val="760"/>
    <w:next w:val="967"/>
    <w:link w:val="749"/>
    <w:uiPriority w:val="99"/>
    <w:rPr>
      <w:rFonts w:eastAsia="Arial Unicode MS"/>
    </w:rPr>
    <w:tblPr/>
  </w:style>
  <w:style w:type="table" w:styleId="968">
    <w:name w:val="Grid Table 3 - Accent 6"/>
    <w:basedOn w:val="760"/>
    <w:next w:val="968"/>
    <w:link w:val="749"/>
    <w:uiPriority w:val="99"/>
    <w:rPr>
      <w:rFonts w:eastAsia="Arial Unicode MS"/>
    </w:rPr>
    <w:tblPr/>
  </w:style>
  <w:style w:type="table" w:styleId="969">
    <w:name w:val="Таблица-сетка 41"/>
    <w:basedOn w:val="760"/>
    <w:next w:val="969"/>
    <w:link w:val="749"/>
    <w:uiPriority w:val="59"/>
    <w:rPr>
      <w:rFonts w:eastAsia="Arial Unicode MS"/>
    </w:rPr>
    <w:tblPr/>
  </w:style>
  <w:style w:type="table" w:styleId="970">
    <w:name w:val="Grid Table 4 - Accent 1"/>
    <w:basedOn w:val="760"/>
    <w:next w:val="970"/>
    <w:link w:val="749"/>
    <w:uiPriority w:val="59"/>
    <w:rPr>
      <w:rFonts w:eastAsia="Arial Unicode MS"/>
    </w:rPr>
    <w:tblPr/>
  </w:style>
  <w:style w:type="table" w:styleId="971">
    <w:name w:val="Grid Table 4 - Accent 2"/>
    <w:basedOn w:val="760"/>
    <w:next w:val="971"/>
    <w:link w:val="749"/>
    <w:uiPriority w:val="59"/>
    <w:rPr>
      <w:rFonts w:eastAsia="Arial Unicode MS"/>
    </w:rPr>
    <w:tblPr/>
  </w:style>
  <w:style w:type="table" w:styleId="972">
    <w:name w:val="Grid Table 4 - Accent 3"/>
    <w:basedOn w:val="760"/>
    <w:next w:val="972"/>
    <w:link w:val="749"/>
    <w:uiPriority w:val="59"/>
    <w:rPr>
      <w:rFonts w:eastAsia="Arial Unicode MS"/>
    </w:rPr>
    <w:tblPr/>
  </w:style>
  <w:style w:type="table" w:styleId="973">
    <w:name w:val="Grid Table 4 - Accent 4"/>
    <w:basedOn w:val="760"/>
    <w:next w:val="973"/>
    <w:link w:val="749"/>
    <w:uiPriority w:val="59"/>
    <w:rPr>
      <w:rFonts w:eastAsia="Arial Unicode MS"/>
    </w:rPr>
    <w:tblPr/>
  </w:style>
  <w:style w:type="table" w:styleId="974">
    <w:name w:val="Grid Table 4 - Accent 5"/>
    <w:basedOn w:val="760"/>
    <w:next w:val="974"/>
    <w:link w:val="749"/>
    <w:uiPriority w:val="59"/>
    <w:rPr>
      <w:rFonts w:eastAsia="Arial Unicode MS"/>
    </w:rPr>
    <w:tblPr/>
  </w:style>
  <w:style w:type="table" w:styleId="975">
    <w:name w:val="Grid Table 4 - Accent 6"/>
    <w:basedOn w:val="760"/>
    <w:next w:val="975"/>
    <w:link w:val="749"/>
    <w:uiPriority w:val="59"/>
    <w:rPr>
      <w:rFonts w:eastAsia="Arial Unicode MS"/>
    </w:rPr>
    <w:tblPr/>
  </w:style>
  <w:style w:type="table" w:styleId="976">
    <w:name w:val="Таблица-сетка 5 темная1"/>
    <w:basedOn w:val="760"/>
    <w:next w:val="976"/>
    <w:link w:val="749"/>
    <w:uiPriority w:val="99"/>
    <w:rPr>
      <w:rFonts w:eastAsia="Arial Unicode MS"/>
    </w:rPr>
    <w:tblPr/>
  </w:style>
  <w:style w:type="table" w:styleId="977">
    <w:name w:val="Grid Table 5 Dark- Accent 1"/>
    <w:basedOn w:val="760"/>
    <w:next w:val="977"/>
    <w:link w:val="749"/>
    <w:uiPriority w:val="99"/>
    <w:rPr>
      <w:rFonts w:eastAsia="Arial Unicode MS"/>
    </w:rPr>
    <w:tblPr/>
  </w:style>
  <w:style w:type="table" w:styleId="978">
    <w:name w:val="Grid Table 5 Dark - Accent 2"/>
    <w:basedOn w:val="760"/>
    <w:next w:val="978"/>
    <w:link w:val="749"/>
    <w:uiPriority w:val="99"/>
    <w:rPr>
      <w:rFonts w:eastAsia="Arial Unicode MS"/>
    </w:rPr>
    <w:tblPr/>
  </w:style>
  <w:style w:type="table" w:styleId="979">
    <w:name w:val="Grid Table 5 Dark - Accent 3"/>
    <w:basedOn w:val="760"/>
    <w:next w:val="979"/>
    <w:link w:val="749"/>
    <w:uiPriority w:val="99"/>
    <w:rPr>
      <w:rFonts w:eastAsia="Arial Unicode MS"/>
    </w:rPr>
    <w:tblPr/>
  </w:style>
  <w:style w:type="table" w:styleId="980">
    <w:name w:val="Grid Table 5 Dark- Accent 4"/>
    <w:basedOn w:val="760"/>
    <w:next w:val="980"/>
    <w:link w:val="749"/>
    <w:uiPriority w:val="99"/>
    <w:rPr>
      <w:rFonts w:eastAsia="Arial Unicode MS"/>
    </w:rPr>
    <w:tblPr/>
  </w:style>
  <w:style w:type="table" w:styleId="981">
    <w:name w:val="Grid Table 5 Dark - Accent 5"/>
    <w:basedOn w:val="760"/>
    <w:next w:val="981"/>
    <w:link w:val="749"/>
    <w:uiPriority w:val="99"/>
    <w:rPr>
      <w:rFonts w:eastAsia="Arial Unicode MS"/>
    </w:rPr>
    <w:tblPr/>
  </w:style>
  <w:style w:type="table" w:styleId="982">
    <w:name w:val="Grid Table 5 Dark - Accent 6"/>
    <w:basedOn w:val="760"/>
    <w:next w:val="982"/>
    <w:link w:val="749"/>
    <w:uiPriority w:val="99"/>
    <w:rPr>
      <w:rFonts w:eastAsia="Arial Unicode MS"/>
    </w:rPr>
    <w:tblPr/>
  </w:style>
  <w:style w:type="table" w:styleId="983">
    <w:name w:val="Таблица-сетка 6 цветная1"/>
    <w:basedOn w:val="760"/>
    <w:next w:val="983"/>
    <w:link w:val="749"/>
    <w:uiPriority w:val="99"/>
    <w:rPr>
      <w:rFonts w:eastAsia="Arial Unicode MS"/>
    </w:rPr>
    <w:tblPr/>
  </w:style>
  <w:style w:type="table" w:styleId="984">
    <w:name w:val="Grid Table 6 Colorful - Accent 1"/>
    <w:basedOn w:val="760"/>
    <w:next w:val="984"/>
    <w:link w:val="749"/>
    <w:uiPriority w:val="99"/>
    <w:rPr>
      <w:rFonts w:eastAsia="Arial Unicode MS"/>
    </w:rPr>
    <w:tblPr/>
  </w:style>
  <w:style w:type="table" w:styleId="985">
    <w:name w:val="Grid Table 6 Colorful - Accent 2"/>
    <w:basedOn w:val="760"/>
    <w:next w:val="985"/>
    <w:link w:val="749"/>
    <w:uiPriority w:val="99"/>
    <w:rPr>
      <w:rFonts w:eastAsia="Arial Unicode MS"/>
    </w:rPr>
    <w:tblPr/>
  </w:style>
  <w:style w:type="table" w:styleId="986">
    <w:name w:val="Grid Table 6 Colorful - Accent 3"/>
    <w:basedOn w:val="760"/>
    <w:next w:val="986"/>
    <w:link w:val="749"/>
    <w:uiPriority w:val="99"/>
    <w:rPr>
      <w:rFonts w:eastAsia="Arial Unicode MS"/>
    </w:rPr>
    <w:tblPr/>
  </w:style>
  <w:style w:type="table" w:styleId="987">
    <w:name w:val="Grid Table 6 Colorful - Accent 4"/>
    <w:basedOn w:val="760"/>
    <w:next w:val="987"/>
    <w:link w:val="749"/>
    <w:uiPriority w:val="99"/>
    <w:rPr>
      <w:rFonts w:eastAsia="Arial Unicode MS"/>
    </w:rPr>
    <w:tblPr/>
  </w:style>
  <w:style w:type="table" w:styleId="988">
    <w:name w:val="Grid Table 6 Colorful - Accent 5"/>
    <w:basedOn w:val="760"/>
    <w:next w:val="988"/>
    <w:link w:val="749"/>
    <w:uiPriority w:val="99"/>
    <w:rPr>
      <w:rFonts w:eastAsia="Arial Unicode MS"/>
    </w:rPr>
    <w:tblPr/>
  </w:style>
  <w:style w:type="table" w:styleId="989">
    <w:name w:val="Grid Table 6 Colorful - Accent 6"/>
    <w:basedOn w:val="760"/>
    <w:next w:val="989"/>
    <w:link w:val="749"/>
    <w:uiPriority w:val="99"/>
    <w:rPr>
      <w:rFonts w:eastAsia="Arial Unicode MS"/>
    </w:rPr>
    <w:tblPr/>
  </w:style>
  <w:style w:type="table" w:styleId="990">
    <w:name w:val="Таблица-сетка 7 цветная1"/>
    <w:basedOn w:val="760"/>
    <w:next w:val="990"/>
    <w:link w:val="749"/>
    <w:uiPriority w:val="99"/>
    <w:rPr>
      <w:rFonts w:eastAsia="Arial Unicode MS"/>
    </w:rPr>
    <w:tblPr/>
  </w:style>
  <w:style w:type="table" w:styleId="991">
    <w:name w:val="Grid Table 7 Colorful - Accent 1"/>
    <w:basedOn w:val="760"/>
    <w:next w:val="991"/>
    <w:link w:val="749"/>
    <w:uiPriority w:val="99"/>
    <w:rPr>
      <w:rFonts w:eastAsia="Arial Unicode MS"/>
    </w:rPr>
    <w:tblPr/>
  </w:style>
  <w:style w:type="table" w:styleId="992">
    <w:name w:val="Grid Table 7 Colorful - Accent 2"/>
    <w:basedOn w:val="760"/>
    <w:next w:val="992"/>
    <w:link w:val="749"/>
    <w:uiPriority w:val="99"/>
    <w:rPr>
      <w:rFonts w:eastAsia="Arial Unicode MS"/>
    </w:rPr>
    <w:tblPr/>
  </w:style>
  <w:style w:type="table" w:styleId="993">
    <w:name w:val="Grid Table 7 Colorful - Accent 3"/>
    <w:basedOn w:val="760"/>
    <w:next w:val="993"/>
    <w:link w:val="749"/>
    <w:uiPriority w:val="99"/>
    <w:rPr>
      <w:rFonts w:eastAsia="Arial Unicode MS"/>
    </w:rPr>
    <w:tblPr/>
  </w:style>
  <w:style w:type="table" w:styleId="994">
    <w:name w:val="Grid Table 7 Colorful - Accent 4"/>
    <w:basedOn w:val="760"/>
    <w:next w:val="994"/>
    <w:link w:val="749"/>
    <w:uiPriority w:val="99"/>
    <w:rPr>
      <w:rFonts w:eastAsia="Arial Unicode MS"/>
    </w:rPr>
    <w:tblPr/>
  </w:style>
  <w:style w:type="table" w:styleId="995">
    <w:name w:val="Grid Table 7 Colorful - Accent 5"/>
    <w:basedOn w:val="760"/>
    <w:next w:val="995"/>
    <w:link w:val="749"/>
    <w:uiPriority w:val="99"/>
    <w:rPr>
      <w:rFonts w:eastAsia="Arial Unicode MS"/>
    </w:rPr>
    <w:tblPr/>
  </w:style>
  <w:style w:type="table" w:styleId="996">
    <w:name w:val="Grid Table 7 Colorful - Accent 6"/>
    <w:basedOn w:val="760"/>
    <w:next w:val="996"/>
    <w:link w:val="749"/>
    <w:uiPriority w:val="99"/>
    <w:rPr>
      <w:rFonts w:eastAsia="Arial Unicode MS"/>
    </w:rPr>
    <w:tblPr/>
  </w:style>
  <w:style w:type="table" w:styleId="997">
    <w:name w:val="Список-таблица 1 светлая1"/>
    <w:basedOn w:val="760"/>
    <w:next w:val="997"/>
    <w:link w:val="749"/>
    <w:uiPriority w:val="99"/>
    <w:rPr>
      <w:rFonts w:eastAsia="Arial Unicode MS"/>
    </w:rPr>
    <w:tblPr/>
  </w:style>
  <w:style w:type="table" w:styleId="998">
    <w:name w:val="List Table 1 Light - Accent 1"/>
    <w:basedOn w:val="760"/>
    <w:next w:val="998"/>
    <w:link w:val="749"/>
    <w:uiPriority w:val="99"/>
    <w:rPr>
      <w:rFonts w:eastAsia="Arial Unicode MS"/>
    </w:rPr>
    <w:tblPr/>
  </w:style>
  <w:style w:type="table" w:styleId="999">
    <w:name w:val="List Table 1 Light - Accent 2"/>
    <w:basedOn w:val="760"/>
    <w:next w:val="999"/>
    <w:link w:val="749"/>
    <w:uiPriority w:val="99"/>
    <w:rPr>
      <w:rFonts w:eastAsia="Arial Unicode MS"/>
    </w:rPr>
    <w:tblPr/>
  </w:style>
  <w:style w:type="table" w:styleId="1000">
    <w:name w:val="List Table 1 Light - Accent 3"/>
    <w:basedOn w:val="760"/>
    <w:next w:val="1000"/>
    <w:link w:val="749"/>
    <w:uiPriority w:val="99"/>
    <w:rPr>
      <w:rFonts w:eastAsia="Arial Unicode MS"/>
    </w:rPr>
    <w:tblPr/>
  </w:style>
  <w:style w:type="table" w:styleId="1001">
    <w:name w:val="List Table 1 Light - Accent 4"/>
    <w:basedOn w:val="760"/>
    <w:next w:val="1001"/>
    <w:link w:val="749"/>
    <w:uiPriority w:val="99"/>
    <w:rPr>
      <w:rFonts w:eastAsia="Arial Unicode MS"/>
    </w:rPr>
    <w:tblPr/>
  </w:style>
  <w:style w:type="table" w:styleId="1002">
    <w:name w:val="List Table 1 Light - Accent 5"/>
    <w:basedOn w:val="760"/>
    <w:next w:val="1002"/>
    <w:link w:val="749"/>
    <w:uiPriority w:val="99"/>
    <w:rPr>
      <w:rFonts w:eastAsia="Arial Unicode MS"/>
    </w:rPr>
    <w:tblPr/>
  </w:style>
  <w:style w:type="table" w:styleId="1003">
    <w:name w:val="List Table 1 Light - Accent 6"/>
    <w:basedOn w:val="760"/>
    <w:next w:val="1003"/>
    <w:link w:val="749"/>
    <w:uiPriority w:val="99"/>
    <w:rPr>
      <w:rFonts w:eastAsia="Arial Unicode MS"/>
    </w:rPr>
    <w:tblPr/>
  </w:style>
  <w:style w:type="table" w:styleId="1004">
    <w:name w:val="Список-таблица 21"/>
    <w:basedOn w:val="760"/>
    <w:next w:val="1004"/>
    <w:link w:val="749"/>
    <w:uiPriority w:val="99"/>
    <w:rPr>
      <w:rFonts w:eastAsia="Arial Unicode MS"/>
    </w:rPr>
    <w:tblPr/>
  </w:style>
  <w:style w:type="table" w:styleId="1005">
    <w:name w:val="List Table 2 - Accent 1"/>
    <w:basedOn w:val="760"/>
    <w:next w:val="1005"/>
    <w:link w:val="749"/>
    <w:uiPriority w:val="99"/>
    <w:rPr>
      <w:rFonts w:eastAsia="Arial Unicode MS"/>
    </w:rPr>
    <w:tblPr/>
  </w:style>
  <w:style w:type="table" w:styleId="1006">
    <w:name w:val="List Table 2 - Accent 2"/>
    <w:basedOn w:val="760"/>
    <w:next w:val="1006"/>
    <w:link w:val="749"/>
    <w:uiPriority w:val="99"/>
    <w:rPr>
      <w:rFonts w:eastAsia="Arial Unicode MS"/>
    </w:rPr>
    <w:tblPr/>
  </w:style>
  <w:style w:type="table" w:styleId="1007">
    <w:name w:val="List Table 2 - Accent 3"/>
    <w:basedOn w:val="760"/>
    <w:next w:val="1007"/>
    <w:link w:val="749"/>
    <w:uiPriority w:val="99"/>
    <w:rPr>
      <w:rFonts w:eastAsia="Arial Unicode MS"/>
    </w:rPr>
    <w:tblPr/>
  </w:style>
  <w:style w:type="table" w:styleId="1008">
    <w:name w:val="List Table 2 - Accent 4"/>
    <w:basedOn w:val="760"/>
    <w:next w:val="1008"/>
    <w:link w:val="749"/>
    <w:uiPriority w:val="99"/>
    <w:rPr>
      <w:rFonts w:eastAsia="Arial Unicode MS"/>
    </w:rPr>
    <w:tblPr/>
  </w:style>
  <w:style w:type="table" w:styleId="1009">
    <w:name w:val="List Table 2 - Accent 5"/>
    <w:basedOn w:val="760"/>
    <w:next w:val="1009"/>
    <w:link w:val="749"/>
    <w:uiPriority w:val="99"/>
    <w:rPr>
      <w:rFonts w:eastAsia="Arial Unicode MS"/>
    </w:rPr>
    <w:tblPr/>
  </w:style>
  <w:style w:type="table" w:styleId="1010">
    <w:name w:val="List Table 2 - Accent 6"/>
    <w:basedOn w:val="760"/>
    <w:next w:val="1010"/>
    <w:link w:val="749"/>
    <w:uiPriority w:val="99"/>
    <w:rPr>
      <w:rFonts w:eastAsia="Arial Unicode MS"/>
    </w:rPr>
    <w:tblPr/>
  </w:style>
  <w:style w:type="table" w:styleId="1011">
    <w:name w:val="Список-таблица 31"/>
    <w:basedOn w:val="760"/>
    <w:next w:val="1011"/>
    <w:link w:val="749"/>
    <w:uiPriority w:val="99"/>
    <w:rPr>
      <w:rFonts w:eastAsia="Arial Unicode MS"/>
    </w:rPr>
    <w:tblPr/>
  </w:style>
  <w:style w:type="table" w:styleId="1012">
    <w:name w:val="List Table 3 - Accent 1"/>
    <w:basedOn w:val="760"/>
    <w:next w:val="1012"/>
    <w:link w:val="749"/>
    <w:uiPriority w:val="99"/>
    <w:rPr>
      <w:rFonts w:eastAsia="Arial Unicode MS"/>
    </w:rPr>
    <w:tblPr/>
  </w:style>
  <w:style w:type="table" w:styleId="1013">
    <w:name w:val="List Table 3 - Accent 2"/>
    <w:basedOn w:val="760"/>
    <w:next w:val="1013"/>
    <w:link w:val="749"/>
    <w:uiPriority w:val="99"/>
    <w:rPr>
      <w:rFonts w:eastAsia="Arial Unicode MS"/>
    </w:rPr>
    <w:tblPr/>
  </w:style>
  <w:style w:type="table" w:styleId="1014">
    <w:name w:val="List Table 3 - Accent 3"/>
    <w:basedOn w:val="760"/>
    <w:next w:val="1014"/>
    <w:link w:val="749"/>
    <w:uiPriority w:val="99"/>
    <w:rPr>
      <w:rFonts w:eastAsia="Arial Unicode MS"/>
    </w:rPr>
    <w:tblPr/>
  </w:style>
  <w:style w:type="table" w:styleId="1015">
    <w:name w:val="List Table 3 - Accent 4"/>
    <w:basedOn w:val="760"/>
    <w:next w:val="1015"/>
    <w:link w:val="749"/>
    <w:uiPriority w:val="99"/>
    <w:rPr>
      <w:rFonts w:eastAsia="Arial Unicode MS"/>
    </w:rPr>
    <w:tblPr/>
  </w:style>
  <w:style w:type="table" w:styleId="1016">
    <w:name w:val="List Table 3 - Accent 5"/>
    <w:basedOn w:val="760"/>
    <w:next w:val="1016"/>
    <w:link w:val="749"/>
    <w:uiPriority w:val="99"/>
    <w:rPr>
      <w:rFonts w:eastAsia="Arial Unicode MS"/>
    </w:rPr>
    <w:tblPr/>
  </w:style>
  <w:style w:type="table" w:styleId="1017">
    <w:name w:val="List Table 3 - Accent 6"/>
    <w:basedOn w:val="760"/>
    <w:next w:val="1017"/>
    <w:link w:val="749"/>
    <w:uiPriority w:val="99"/>
    <w:rPr>
      <w:rFonts w:eastAsia="Arial Unicode MS"/>
    </w:rPr>
    <w:tblPr/>
  </w:style>
  <w:style w:type="table" w:styleId="1018">
    <w:name w:val="Список-таблица 41"/>
    <w:basedOn w:val="760"/>
    <w:next w:val="1018"/>
    <w:link w:val="749"/>
    <w:uiPriority w:val="99"/>
    <w:rPr>
      <w:rFonts w:eastAsia="Arial Unicode MS"/>
    </w:rPr>
    <w:tblPr/>
  </w:style>
  <w:style w:type="table" w:styleId="1019">
    <w:name w:val="List Table 4 - Accent 1"/>
    <w:basedOn w:val="760"/>
    <w:next w:val="1019"/>
    <w:link w:val="749"/>
    <w:uiPriority w:val="99"/>
    <w:rPr>
      <w:rFonts w:eastAsia="Arial Unicode MS"/>
    </w:rPr>
    <w:tblPr/>
  </w:style>
  <w:style w:type="table" w:styleId="1020">
    <w:name w:val="List Table 4 - Accent 2"/>
    <w:basedOn w:val="760"/>
    <w:next w:val="1020"/>
    <w:link w:val="749"/>
    <w:uiPriority w:val="99"/>
    <w:rPr>
      <w:rFonts w:eastAsia="Arial Unicode MS"/>
    </w:rPr>
    <w:tblPr/>
  </w:style>
  <w:style w:type="table" w:styleId="1021">
    <w:name w:val="List Table 4 - Accent 3"/>
    <w:basedOn w:val="760"/>
    <w:next w:val="1021"/>
    <w:link w:val="749"/>
    <w:uiPriority w:val="99"/>
    <w:rPr>
      <w:rFonts w:eastAsia="Arial Unicode MS"/>
    </w:rPr>
    <w:tblPr/>
  </w:style>
  <w:style w:type="table" w:styleId="1022">
    <w:name w:val="List Table 4 - Accent 4"/>
    <w:basedOn w:val="760"/>
    <w:next w:val="1022"/>
    <w:link w:val="749"/>
    <w:uiPriority w:val="99"/>
    <w:rPr>
      <w:rFonts w:eastAsia="Arial Unicode MS"/>
    </w:rPr>
    <w:tblPr/>
  </w:style>
  <w:style w:type="table" w:styleId="1023">
    <w:name w:val="List Table 4 - Accent 5"/>
    <w:basedOn w:val="760"/>
    <w:next w:val="1023"/>
    <w:link w:val="749"/>
    <w:uiPriority w:val="99"/>
    <w:rPr>
      <w:rFonts w:eastAsia="Arial Unicode MS"/>
    </w:rPr>
    <w:tblPr/>
  </w:style>
  <w:style w:type="table" w:styleId="1024">
    <w:name w:val="List Table 4 - Accent 6"/>
    <w:basedOn w:val="760"/>
    <w:next w:val="1024"/>
    <w:link w:val="749"/>
    <w:uiPriority w:val="99"/>
    <w:rPr>
      <w:rFonts w:eastAsia="Arial Unicode MS"/>
    </w:rPr>
    <w:tblPr/>
  </w:style>
  <w:style w:type="table" w:styleId="1025">
    <w:name w:val="Список-таблица 5 темная1"/>
    <w:basedOn w:val="760"/>
    <w:next w:val="1025"/>
    <w:link w:val="749"/>
    <w:uiPriority w:val="99"/>
    <w:rPr>
      <w:rFonts w:eastAsia="Arial Unicode MS"/>
    </w:rPr>
    <w:tblPr/>
  </w:style>
  <w:style w:type="table" w:styleId="1026">
    <w:name w:val="List Table 5 Dark - Accent 1"/>
    <w:basedOn w:val="760"/>
    <w:next w:val="1026"/>
    <w:link w:val="749"/>
    <w:uiPriority w:val="99"/>
    <w:rPr>
      <w:rFonts w:eastAsia="Arial Unicode MS"/>
    </w:rPr>
    <w:tblPr/>
  </w:style>
  <w:style w:type="table" w:styleId="1027">
    <w:name w:val="List Table 5 Dark - Accent 2"/>
    <w:basedOn w:val="760"/>
    <w:next w:val="1027"/>
    <w:link w:val="749"/>
    <w:uiPriority w:val="99"/>
    <w:rPr>
      <w:rFonts w:eastAsia="Arial Unicode MS"/>
    </w:rPr>
    <w:tblPr/>
  </w:style>
  <w:style w:type="table" w:styleId="1028">
    <w:name w:val="List Table 5 Dark - Accent 3"/>
    <w:basedOn w:val="760"/>
    <w:next w:val="1028"/>
    <w:link w:val="749"/>
    <w:uiPriority w:val="99"/>
    <w:rPr>
      <w:rFonts w:eastAsia="Arial Unicode MS"/>
    </w:rPr>
    <w:tblPr/>
  </w:style>
  <w:style w:type="table" w:styleId="1029">
    <w:name w:val="List Table 5 Dark - Accent 4"/>
    <w:basedOn w:val="760"/>
    <w:next w:val="1029"/>
    <w:link w:val="749"/>
    <w:uiPriority w:val="99"/>
    <w:rPr>
      <w:rFonts w:eastAsia="Arial Unicode MS"/>
    </w:rPr>
    <w:tblPr/>
  </w:style>
  <w:style w:type="table" w:styleId="1030">
    <w:name w:val="List Table 5 Dark - Accent 5"/>
    <w:basedOn w:val="760"/>
    <w:next w:val="1030"/>
    <w:link w:val="749"/>
    <w:uiPriority w:val="99"/>
    <w:rPr>
      <w:rFonts w:eastAsia="Arial Unicode MS"/>
    </w:rPr>
    <w:tblPr/>
  </w:style>
  <w:style w:type="table" w:styleId="1031">
    <w:name w:val="List Table 5 Dark - Accent 6"/>
    <w:basedOn w:val="760"/>
    <w:next w:val="1031"/>
    <w:link w:val="749"/>
    <w:uiPriority w:val="99"/>
    <w:rPr>
      <w:rFonts w:eastAsia="Arial Unicode MS"/>
    </w:rPr>
    <w:tblPr/>
  </w:style>
  <w:style w:type="table" w:styleId="1032">
    <w:name w:val="Список-таблица 6 цветная1"/>
    <w:basedOn w:val="760"/>
    <w:next w:val="1032"/>
    <w:link w:val="749"/>
    <w:uiPriority w:val="99"/>
    <w:rPr>
      <w:rFonts w:eastAsia="Arial Unicode MS"/>
    </w:rPr>
    <w:tblPr/>
  </w:style>
  <w:style w:type="table" w:styleId="1033">
    <w:name w:val="List Table 6 Colorful - Accent 1"/>
    <w:basedOn w:val="760"/>
    <w:next w:val="1033"/>
    <w:link w:val="749"/>
    <w:uiPriority w:val="99"/>
    <w:rPr>
      <w:rFonts w:eastAsia="Arial Unicode MS"/>
    </w:rPr>
    <w:tblPr/>
  </w:style>
  <w:style w:type="table" w:styleId="1034">
    <w:name w:val="List Table 6 Colorful - Accent 2"/>
    <w:basedOn w:val="760"/>
    <w:next w:val="1034"/>
    <w:link w:val="749"/>
    <w:uiPriority w:val="99"/>
    <w:rPr>
      <w:rFonts w:eastAsia="Arial Unicode MS"/>
    </w:rPr>
    <w:tblPr/>
  </w:style>
  <w:style w:type="table" w:styleId="1035">
    <w:name w:val="List Table 6 Colorful - Accent 3"/>
    <w:basedOn w:val="760"/>
    <w:next w:val="1035"/>
    <w:link w:val="749"/>
    <w:uiPriority w:val="99"/>
    <w:rPr>
      <w:rFonts w:eastAsia="Arial Unicode MS"/>
    </w:rPr>
    <w:tblPr/>
  </w:style>
  <w:style w:type="table" w:styleId="1036">
    <w:name w:val="List Table 6 Colorful - Accent 4"/>
    <w:basedOn w:val="760"/>
    <w:next w:val="1036"/>
    <w:link w:val="749"/>
    <w:uiPriority w:val="99"/>
    <w:rPr>
      <w:rFonts w:eastAsia="Arial Unicode MS"/>
    </w:rPr>
    <w:tblPr/>
  </w:style>
  <w:style w:type="table" w:styleId="1037">
    <w:name w:val="List Table 6 Colorful - Accent 5"/>
    <w:basedOn w:val="760"/>
    <w:next w:val="1037"/>
    <w:link w:val="749"/>
    <w:uiPriority w:val="99"/>
    <w:rPr>
      <w:rFonts w:eastAsia="Arial Unicode MS"/>
    </w:rPr>
    <w:tblPr/>
  </w:style>
  <w:style w:type="table" w:styleId="1038">
    <w:name w:val="List Table 6 Colorful - Accent 6"/>
    <w:basedOn w:val="760"/>
    <w:next w:val="1038"/>
    <w:link w:val="749"/>
    <w:uiPriority w:val="99"/>
    <w:rPr>
      <w:rFonts w:eastAsia="Arial Unicode MS"/>
    </w:rPr>
    <w:tblPr/>
  </w:style>
  <w:style w:type="table" w:styleId="1039">
    <w:name w:val="Список-таблица 7 цветная1"/>
    <w:basedOn w:val="760"/>
    <w:next w:val="1039"/>
    <w:link w:val="749"/>
    <w:uiPriority w:val="99"/>
    <w:rPr>
      <w:rFonts w:eastAsia="Arial Unicode MS"/>
    </w:rPr>
    <w:tblPr/>
  </w:style>
  <w:style w:type="table" w:styleId="1040">
    <w:name w:val="List Table 7 Colorful - Accent 1"/>
    <w:basedOn w:val="760"/>
    <w:next w:val="1040"/>
    <w:link w:val="749"/>
    <w:uiPriority w:val="99"/>
    <w:rPr>
      <w:rFonts w:eastAsia="Arial Unicode MS"/>
    </w:rPr>
    <w:tblPr/>
  </w:style>
  <w:style w:type="table" w:styleId="1041">
    <w:name w:val="List Table 7 Colorful - Accent 2"/>
    <w:basedOn w:val="760"/>
    <w:next w:val="1041"/>
    <w:link w:val="749"/>
    <w:uiPriority w:val="99"/>
    <w:rPr>
      <w:rFonts w:eastAsia="Arial Unicode MS"/>
    </w:rPr>
    <w:tblPr/>
  </w:style>
  <w:style w:type="table" w:styleId="1042">
    <w:name w:val="List Table 7 Colorful - Accent 3"/>
    <w:basedOn w:val="760"/>
    <w:next w:val="1042"/>
    <w:link w:val="749"/>
    <w:uiPriority w:val="99"/>
    <w:rPr>
      <w:rFonts w:eastAsia="Arial Unicode MS"/>
    </w:rPr>
    <w:tblPr/>
  </w:style>
  <w:style w:type="table" w:styleId="1043">
    <w:name w:val="List Table 7 Colorful - Accent 4"/>
    <w:basedOn w:val="760"/>
    <w:next w:val="1043"/>
    <w:link w:val="749"/>
    <w:uiPriority w:val="99"/>
    <w:rPr>
      <w:rFonts w:eastAsia="Arial Unicode MS"/>
    </w:rPr>
    <w:tblPr/>
  </w:style>
  <w:style w:type="table" w:styleId="1044">
    <w:name w:val="List Table 7 Colorful - Accent 5"/>
    <w:basedOn w:val="760"/>
    <w:next w:val="1044"/>
    <w:link w:val="749"/>
    <w:uiPriority w:val="99"/>
    <w:rPr>
      <w:rFonts w:eastAsia="Arial Unicode MS"/>
    </w:rPr>
    <w:tblPr/>
  </w:style>
  <w:style w:type="table" w:styleId="1045">
    <w:name w:val="List Table 7 Colorful - Accent 6"/>
    <w:basedOn w:val="760"/>
    <w:next w:val="1045"/>
    <w:link w:val="749"/>
    <w:uiPriority w:val="99"/>
    <w:rPr>
      <w:rFonts w:eastAsia="Arial Unicode MS"/>
    </w:rPr>
    <w:tblPr/>
  </w:style>
  <w:style w:type="table" w:styleId="1046">
    <w:name w:val="Lined - Accent"/>
    <w:basedOn w:val="760"/>
    <w:next w:val="1046"/>
    <w:link w:val="749"/>
    <w:uiPriority w:val="99"/>
    <w:rPr>
      <w:rFonts w:eastAsia="Arial Unicode MS"/>
      <w:color w:val="404040"/>
    </w:rPr>
    <w:tblPr/>
  </w:style>
  <w:style w:type="table" w:styleId="1047">
    <w:name w:val="Lined - Accent 1"/>
    <w:basedOn w:val="760"/>
    <w:next w:val="1047"/>
    <w:link w:val="749"/>
    <w:uiPriority w:val="99"/>
    <w:rPr>
      <w:rFonts w:eastAsia="Arial Unicode MS"/>
      <w:color w:val="404040"/>
    </w:rPr>
    <w:tblPr/>
  </w:style>
  <w:style w:type="table" w:styleId="1048">
    <w:name w:val="Lined - Accent 2"/>
    <w:basedOn w:val="760"/>
    <w:next w:val="1048"/>
    <w:link w:val="749"/>
    <w:uiPriority w:val="99"/>
    <w:rPr>
      <w:rFonts w:eastAsia="Arial Unicode MS"/>
      <w:color w:val="404040"/>
    </w:rPr>
    <w:tblPr/>
  </w:style>
  <w:style w:type="table" w:styleId="1049">
    <w:name w:val="Lined - Accent 3"/>
    <w:basedOn w:val="760"/>
    <w:next w:val="1049"/>
    <w:link w:val="749"/>
    <w:uiPriority w:val="99"/>
    <w:rPr>
      <w:rFonts w:eastAsia="Arial Unicode MS"/>
      <w:color w:val="404040"/>
    </w:rPr>
    <w:tblPr/>
  </w:style>
  <w:style w:type="table" w:styleId="1050">
    <w:name w:val="Lined - Accent 4"/>
    <w:basedOn w:val="760"/>
    <w:next w:val="1050"/>
    <w:link w:val="749"/>
    <w:uiPriority w:val="99"/>
    <w:rPr>
      <w:rFonts w:eastAsia="Arial Unicode MS"/>
      <w:color w:val="404040"/>
    </w:rPr>
    <w:tblPr/>
  </w:style>
  <w:style w:type="table" w:styleId="1051">
    <w:name w:val="Lined - Accent 5"/>
    <w:basedOn w:val="760"/>
    <w:next w:val="1051"/>
    <w:link w:val="749"/>
    <w:uiPriority w:val="99"/>
    <w:rPr>
      <w:rFonts w:eastAsia="Arial Unicode MS"/>
      <w:color w:val="404040"/>
    </w:rPr>
    <w:tblPr/>
  </w:style>
  <w:style w:type="table" w:styleId="1052">
    <w:name w:val="Lined - Accent 6"/>
    <w:basedOn w:val="760"/>
    <w:next w:val="1052"/>
    <w:link w:val="749"/>
    <w:uiPriority w:val="99"/>
    <w:rPr>
      <w:rFonts w:eastAsia="Arial Unicode MS"/>
      <w:color w:val="404040"/>
    </w:rPr>
    <w:tblPr/>
  </w:style>
  <w:style w:type="table" w:styleId="1053">
    <w:name w:val="Bordered &amp; Lined - Accent"/>
    <w:basedOn w:val="760"/>
    <w:next w:val="1053"/>
    <w:link w:val="749"/>
    <w:uiPriority w:val="99"/>
    <w:rPr>
      <w:rFonts w:eastAsia="Arial Unicode MS"/>
      <w:color w:val="404040"/>
    </w:rPr>
    <w:tblPr/>
  </w:style>
  <w:style w:type="table" w:styleId="1054">
    <w:name w:val="Bordered &amp; Lined - Accent 1"/>
    <w:basedOn w:val="760"/>
    <w:next w:val="1054"/>
    <w:link w:val="749"/>
    <w:uiPriority w:val="99"/>
    <w:rPr>
      <w:rFonts w:eastAsia="Arial Unicode MS"/>
      <w:color w:val="404040"/>
    </w:rPr>
    <w:tblPr/>
  </w:style>
  <w:style w:type="table" w:styleId="1055">
    <w:name w:val="Bordered &amp; Lined - Accent 2"/>
    <w:basedOn w:val="760"/>
    <w:next w:val="1055"/>
    <w:link w:val="749"/>
    <w:uiPriority w:val="99"/>
    <w:rPr>
      <w:rFonts w:eastAsia="Arial Unicode MS"/>
      <w:color w:val="404040"/>
    </w:rPr>
    <w:tblPr/>
  </w:style>
  <w:style w:type="table" w:styleId="1056">
    <w:name w:val="Bordered &amp; Lined - Accent 3"/>
    <w:basedOn w:val="760"/>
    <w:next w:val="1056"/>
    <w:link w:val="749"/>
    <w:uiPriority w:val="99"/>
    <w:rPr>
      <w:rFonts w:eastAsia="Arial Unicode MS"/>
      <w:color w:val="404040"/>
    </w:rPr>
    <w:tblPr/>
  </w:style>
  <w:style w:type="table" w:styleId="1057">
    <w:name w:val="Bordered &amp; Lined - Accent 4"/>
    <w:basedOn w:val="760"/>
    <w:next w:val="1057"/>
    <w:link w:val="749"/>
    <w:uiPriority w:val="99"/>
    <w:rPr>
      <w:rFonts w:eastAsia="Arial Unicode MS"/>
      <w:color w:val="404040"/>
    </w:rPr>
    <w:tblPr/>
  </w:style>
  <w:style w:type="table" w:styleId="1058">
    <w:name w:val="Bordered &amp; Lined - Accent 5"/>
    <w:basedOn w:val="760"/>
    <w:next w:val="1058"/>
    <w:link w:val="749"/>
    <w:uiPriority w:val="99"/>
    <w:rPr>
      <w:rFonts w:eastAsia="Arial Unicode MS"/>
      <w:color w:val="404040"/>
    </w:rPr>
    <w:tblPr/>
  </w:style>
  <w:style w:type="table" w:styleId="1059">
    <w:name w:val="Bordered &amp; Lined - Accent 6"/>
    <w:basedOn w:val="760"/>
    <w:next w:val="1059"/>
    <w:link w:val="749"/>
    <w:uiPriority w:val="99"/>
    <w:rPr>
      <w:rFonts w:eastAsia="Arial Unicode MS"/>
      <w:color w:val="404040"/>
    </w:rPr>
    <w:tblPr/>
  </w:style>
  <w:style w:type="table" w:styleId="1060">
    <w:name w:val="Bordered"/>
    <w:basedOn w:val="760"/>
    <w:next w:val="1060"/>
    <w:link w:val="749"/>
    <w:uiPriority w:val="99"/>
    <w:rPr>
      <w:rFonts w:eastAsia="Arial Unicode MS"/>
    </w:rPr>
    <w:tblPr/>
  </w:style>
  <w:style w:type="table" w:styleId="1061">
    <w:name w:val="Bordered - Accent 1"/>
    <w:basedOn w:val="760"/>
    <w:next w:val="1061"/>
    <w:link w:val="749"/>
    <w:uiPriority w:val="99"/>
    <w:rPr>
      <w:rFonts w:eastAsia="Arial Unicode MS"/>
    </w:rPr>
    <w:tblPr/>
  </w:style>
  <w:style w:type="table" w:styleId="1062">
    <w:name w:val="Bordered - Accent 2"/>
    <w:basedOn w:val="760"/>
    <w:next w:val="1062"/>
    <w:link w:val="749"/>
    <w:uiPriority w:val="99"/>
    <w:rPr>
      <w:rFonts w:eastAsia="Arial Unicode MS"/>
    </w:rPr>
    <w:tblPr/>
  </w:style>
  <w:style w:type="table" w:styleId="1063">
    <w:name w:val="Bordered - Accent 3"/>
    <w:basedOn w:val="760"/>
    <w:next w:val="1063"/>
    <w:link w:val="749"/>
    <w:uiPriority w:val="99"/>
    <w:rPr>
      <w:rFonts w:eastAsia="Arial Unicode MS"/>
    </w:rPr>
    <w:tblPr/>
  </w:style>
  <w:style w:type="table" w:styleId="1064">
    <w:name w:val="Bordered - Accent 4"/>
    <w:basedOn w:val="760"/>
    <w:next w:val="1064"/>
    <w:link w:val="749"/>
    <w:uiPriority w:val="99"/>
    <w:rPr>
      <w:rFonts w:eastAsia="Arial Unicode MS"/>
    </w:rPr>
    <w:tblPr/>
  </w:style>
  <w:style w:type="table" w:styleId="1065">
    <w:name w:val="Bordered - Accent 5"/>
    <w:basedOn w:val="760"/>
    <w:next w:val="1065"/>
    <w:link w:val="749"/>
    <w:uiPriority w:val="99"/>
    <w:rPr>
      <w:rFonts w:eastAsia="Arial Unicode MS"/>
    </w:rPr>
    <w:tblPr/>
  </w:style>
  <w:style w:type="table" w:styleId="1066">
    <w:name w:val="Bordered - Accent 6"/>
    <w:basedOn w:val="760"/>
    <w:next w:val="1066"/>
    <w:link w:val="749"/>
    <w:uiPriority w:val="99"/>
    <w:rPr>
      <w:rFonts w:eastAsia="Arial Unicode MS"/>
    </w:rPr>
    <w:tblPr/>
  </w:style>
  <w:style w:type="character" w:styleId="1067">
    <w:name w:val="Неразрешенное упоминание11"/>
    <w:next w:val="1067"/>
    <w:link w:val="749"/>
    <w:uiPriority w:val="99"/>
    <w:semiHidden/>
    <w:unhideWhenUsed/>
    <w:rPr>
      <w:color w:val="605e5c"/>
      <w:shd w:val="clear" w:color="auto" w:fill="e1dfdd"/>
    </w:rPr>
  </w:style>
  <w:style w:type="character" w:styleId="1068">
    <w:name w:val="gd-comment-icon"/>
    <w:next w:val="1068"/>
    <w:link w:val="749"/>
  </w:style>
  <w:style w:type="paragraph" w:styleId="1069">
    <w:name w:val="Заг 2"/>
    <w:basedOn w:val="751"/>
    <w:next w:val="1069"/>
    <w:link w:val="1071"/>
    <w:qFormat/>
    <w:pPr>
      <w:numPr>
        <w:ilvl w:val="0"/>
        <w:numId w:val="0"/>
      </w:numPr>
      <w:keepNext w:val="0"/>
      <w:spacing w:before="100" w:beforeAutospacing="1" w:after="100" w:afterAutospacing="1"/>
      <w:tabs>
        <w:tab w:val="clear" w:pos="1134" w:leader="none"/>
      </w:tabs>
    </w:pPr>
    <w:rPr>
      <w:rFonts w:ascii="Times New Roman" w:hAnsi="Times New Roman" w:eastAsia="Arial Unicode MS" w:cs="Arial Unicode MS"/>
      <w:bCs/>
      <w:color w:val="000000"/>
      <w:sz w:val="32"/>
      <w:szCs w:val="32"/>
      <w:lang w:eastAsia="ru-RU"/>
    </w:rPr>
  </w:style>
  <w:style w:type="paragraph" w:styleId="1070">
    <w:name w:val="Заг 3"/>
    <w:basedOn w:val="752"/>
    <w:next w:val="1070"/>
    <w:link w:val="1072"/>
    <w:qFormat/>
    <w:pPr>
      <w:numPr>
        <w:ilvl w:val="0"/>
        <w:numId w:val="0"/>
      </w:numPr>
      <w:ind w:left="142"/>
      <w:keepNext w:val="0"/>
      <w:spacing w:before="100" w:beforeAutospacing="1" w:after="100" w:afterAutospacing="1"/>
      <w:tabs>
        <w:tab w:val="clear" w:pos="1276" w:leader="none"/>
      </w:tabs>
    </w:pPr>
    <w:rPr>
      <w:rFonts w:ascii="Times New Roman" w:hAnsi="Times New Roman" w:eastAsia="Arial Unicode MS" w:cs="Arial Unicode MS"/>
      <w:color w:val="000000"/>
      <w:sz w:val="28"/>
      <w:szCs w:val="28"/>
      <w:lang w:val="ru-RU" w:eastAsia="ru-RU"/>
    </w:rPr>
  </w:style>
  <w:style w:type="character" w:styleId="1071">
    <w:name w:val="Заг 2 Знак"/>
    <w:next w:val="1071"/>
    <w:link w:val="1069"/>
    <w:rPr>
      <w:rFonts w:eastAsia="Arial Unicode MS" w:cs="Arial Unicode MS"/>
      <w:b/>
      <w:bCs/>
      <w:color w:val="000000"/>
      <w:sz w:val="32"/>
      <w:szCs w:val="32"/>
    </w:rPr>
  </w:style>
  <w:style w:type="character" w:styleId="1072">
    <w:name w:val="Заг 3 Знак"/>
    <w:next w:val="1072"/>
    <w:link w:val="1070"/>
    <w:rPr>
      <w:rFonts w:eastAsia="Arial Unicode MS" w:cs="Arial Unicode MS"/>
      <w:b/>
      <w:bCs/>
      <w:color w:val="000000"/>
      <w:sz w:val="28"/>
      <w:szCs w:val="28"/>
    </w:rPr>
  </w:style>
  <w:style w:type="table" w:styleId="1073">
    <w:name w:val="StGen1"/>
    <w:basedOn w:val="891"/>
    <w:next w:val="1073"/>
    <w:link w:val="749"/>
    <w:rPr>
      <w:rFonts w:eastAsia="Times New Roman"/>
      <w:lang w:val="ru" w:eastAsia="zh-CN"/>
    </w:rPr>
    <w:tblPr/>
  </w:style>
  <w:style w:type="table" w:styleId="1074">
    <w:name w:val="StGen2"/>
    <w:basedOn w:val="891"/>
    <w:next w:val="1074"/>
    <w:link w:val="749"/>
    <w:rPr>
      <w:rFonts w:eastAsia="Times New Roman"/>
      <w:lang w:val="ru" w:eastAsia="zh-CN"/>
    </w:rPr>
    <w:tblPr/>
  </w:style>
  <w:style w:type="character" w:styleId="1075">
    <w:name w:val="Неразрешенное упоминание2"/>
    <w:next w:val="1075"/>
    <w:link w:val="749"/>
    <w:uiPriority w:val="99"/>
    <w:semiHidden/>
    <w:unhideWhenUsed/>
    <w:rPr>
      <w:color w:val="605e5c"/>
      <w:shd w:val="clear" w:color="auto" w:fill="e1dfdd"/>
    </w:rPr>
  </w:style>
  <w:style w:type="character" w:styleId="1076">
    <w:name w:val="Unresolved Mention"/>
    <w:next w:val="1076"/>
    <w:link w:val="749"/>
    <w:uiPriority w:val="99"/>
    <w:semiHidden/>
    <w:unhideWhenUsed/>
    <w:rPr>
      <w:color w:val="605e5c"/>
      <w:shd w:val="clear" w:color="auto" w:fill="e1dfdd"/>
    </w:rPr>
  </w:style>
  <w:style w:type="table" w:styleId="1077">
    <w:name w:val="Table Normal"/>
    <w:next w:val="1077"/>
    <w:link w:val="749"/>
    <w:uiPriority w:val="2"/>
    <w:semiHidden/>
    <w:unhideWhenUsed/>
    <w:qFormat/>
    <w:pPr>
      <w:widowControl w:val="off"/>
    </w:pPr>
    <w:rPr>
      <w:rFonts w:ascii="Calibri" w:hAnsi="Calibri" w:eastAsia="Calibri"/>
      <w:sz w:val="22"/>
      <w:szCs w:val="22"/>
      <w:lang w:val="en-US" w:eastAsia="en-US" w:bidi="ar-SA"/>
    </w:rPr>
    <w:tblPr/>
  </w:style>
  <w:style w:type="paragraph" w:styleId="1078">
    <w:name w:val="Table Paragraph"/>
    <w:basedOn w:val="749"/>
    <w:next w:val="1078"/>
    <w:link w:val="749"/>
    <w:uiPriority w:val="1"/>
    <w:qFormat/>
    <w:pPr>
      <w:ind w:left="0" w:firstLine="0"/>
      <w:jc w:val="left"/>
      <w:widowControl w:val="off"/>
    </w:pPr>
    <w:rPr>
      <w:sz w:val="22"/>
      <w:szCs w:val="22"/>
    </w:rPr>
  </w:style>
  <w:style w:type="character" w:styleId="1079">
    <w:name w:val="m5wktn1qk7hnorn"/>
    <w:next w:val="1079"/>
    <w:link w:val="749"/>
  </w:style>
  <w:style w:type="character" w:styleId="1080">
    <w:name w:val="szjcmm8fgut_uel"/>
    <w:next w:val="1080"/>
    <w:link w:val="749"/>
  </w:style>
  <w:style w:type="character" w:styleId="1081">
    <w:name w:val="fieldset_2_slidetoggle"/>
    <w:next w:val="1081"/>
    <w:link w:val="749"/>
  </w:style>
  <w:style w:type="character" w:styleId="1082">
    <w:name w:val="nrgt0ut98qeeoew"/>
    <w:next w:val="1082"/>
    <w:link w:val="749"/>
  </w:style>
  <w:style w:type="character" w:styleId="1083">
    <w:name w:val="l6wn3j5d8r6kho_"/>
    <w:next w:val="1083"/>
    <w:link w:val="749"/>
  </w:style>
  <w:style w:type="character" w:styleId="1084">
    <w:name w:val="lpal9wyh8nky4fp"/>
    <w:next w:val="1084"/>
    <w:link w:val="749"/>
  </w:style>
  <w:style w:type="character" w:styleId="1085">
    <w:name w:val="ahz0862ujp_tvgs"/>
    <w:next w:val="1085"/>
    <w:link w:val="749"/>
  </w:style>
  <w:style w:type="numbering" w:styleId="1086">
    <w:name w:val="Нет списка11"/>
    <w:next w:val="761"/>
    <w:link w:val="749"/>
    <w:uiPriority w:val="99"/>
    <w:semiHidden/>
    <w:unhideWhenUsed/>
  </w:style>
  <w:style w:type="character" w:styleId="1087">
    <w:name w:val="ibfykm9r6qkziqs"/>
    <w:next w:val="1087"/>
    <w:link w:val="749"/>
  </w:style>
  <w:style w:type="paragraph" w:styleId="1088">
    <w:name w:val="a1"/>
    <w:basedOn w:val="749"/>
    <w:next w:val="1088"/>
    <w:link w:val="749"/>
    <w:pPr>
      <w:ind w:left="0" w:firstLine="0"/>
      <w:jc w:val="left"/>
      <w:spacing w:before="100" w:beforeAutospacing="1" w:after="100" w:afterAutospacing="1"/>
    </w:pPr>
    <w:rPr>
      <w:rFonts w:ascii="Calibri" w:hAnsi="Calibri" w:cs="Calibri"/>
      <w:color w:val="000000"/>
      <w:sz w:val="22"/>
      <w:szCs w:val="22"/>
      <w:lang w:eastAsia="ru-RU"/>
    </w:rPr>
  </w:style>
  <w:style w:type="character" w:styleId="1089">
    <w:name w:val="ms-rtefontsize-2"/>
    <w:next w:val="1089"/>
    <w:link w:val="749"/>
  </w:style>
  <w:style w:type="character" w:styleId="1090">
    <w:name w:val="line"/>
    <w:next w:val="1090"/>
    <w:link w:val="749"/>
  </w:style>
  <w:style w:type="character" w:styleId="1091">
    <w:name w:val="hljs-number"/>
    <w:next w:val="1091"/>
    <w:link w:val="749"/>
  </w:style>
  <w:style w:type="paragraph" w:styleId="1092">
    <w:name w:val="Код"/>
    <w:basedOn w:val="749"/>
    <w:next w:val="1092"/>
    <w:link w:val="1093"/>
    <w:qFormat/>
    <w:pPr>
      <w:ind w:firstLine="0"/>
      <w:jc w:val="left"/>
      <w:spacing w:before="60" w:after="60"/>
      <w:shd w:val="clear" w:color="auto" w:fill="d9d9d9"/>
    </w:pPr>
    <w:rPr>
      <w:rFonts w:ascii="Courier New" w:hAnsi="Courier New" w:eastAsia="Calibri" w:cs="Courier New"/>
      <w:sz w:val="20"/>
      <w:szCs w:val="20"/>
    </w:rPr>
  </w:style>
  <w:style w:type="character" w:styleId="1093">
    <w:name w:val="Код Знак"/>
    <w:next w:val="1093"/>
    <w:link w:val="1092"/>
    <w:rPr>
      <w:rFonts w:ascii="Courier New" w:hAnsi="Courier New" w:eastAsia="Calibri" w:cs="Courier New"/>
      <w:shd w:val="clear" w:color="auto" w:fill="d9d9d9"/>
      <w:lang w:eastAsia="en-US"/>
    </w:rPr>
  </w:style>
  <w:style w:type="character" w:styleId="72538" w:default="1">
    <w:name w:val="Default Paragraph Font"/>
    <w:uiPriority w:val="1"/>
    <w:semiHidden/>
    <w:unhideWhenUsed/>
  </w:style>
  <w:style w:type="numbering" w:styleId="72539" w:default="1">
    <w:name w:val="No List"/>
    <w:uiPriority w:val="99"/>
    <w:semiHidden/>
    <w:unhideWhenUsed/>
  </w:style>
  <w:style w:type="table" w:styleId="72540" w:default="1">
    <w:name w:val="Normal Table"/>
    <w:uiPriority w:val="99"/>
    <w:semiHidden/>
    <w:unhideWhenUsed/>
    <w:tblPr/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eader" Target="header1.xml" /><Relationship Id="rId10" Type="http://schemas.openxmlformats.org/officeDocument/2006/relationships/header" Target="header2.xml" /><Relationship Id="rId11" Type="http://schemas.openxmlformats.org/officeDocument/2006/relationships/header" Target="header3.xml" /><Relationship Id="rId12" Type="http://schemas.openxmlformats.org/officeDocument/2006/relationships/footer" Target="footer1.xml" /><Relationship Id="rId13" Type="http://schemas.openxmlformats.org/officeDocument/2006/relationships/footer" Target="footer2.xml" /><Relationship Id="rId14" Type="http://schemas.openxmlformats.org/officeDocument/2006/relationships/footer" Target="footer3.xml" /><Relationship Id="rId15" Type="http://schemas.openxmlformats.org/officeDocument/2006/relationships/image" Target="media/image1.png"/><Relationship Id="rId16" Type="http://schemas.openxmlformats.org/officeDocument/2006/relationships/image" Target="media/image2.png"/><Relationship Id="rId17" Type="http://schemas.openxmlformats.org/officeDocument/2006/relationships/image" Target="media/image3.png"/><Relationship Id="rId18" Type="http://schemas.openxmlformats.org/officeDocument/2006/relationships/image" Target="media/image4.png"/><Relationship Id="rId19" Type="http://schemas.openxmlformats.org/officeDocument/2006/relationships/image" Target="media/image5.png"/><Relationship Id="rId20" Type="http://schemas.openxmlformats.org/officeDocument/2006/relationships/image" Target="media/image6.png"/><Relationship Id="rId21" Type="http://schemas.openxmlformats.org/officeDocument/2006/relationships/image" Target="media/image7.png"/><Relationship Id="rId22" Type="http://schemas.openxmlformats.org/officeDocument/2006/relationships/image" Target="media/image8.png"/><Relationship Id="rId23" Type="http://schemas.openxmlformats.org/officeDocument/2006/relationships/image" Target="media/image9.png"/><Relationship Id="rId24" Type="http://schemas.openxmlformats.org/officeDocument/2006/relationships/image" Target="media/image10.png"/><Relationship Id="rId25" Type="http://schemas.openxmlformats.org/officeDocument/2006/relationships/image" Target="media/image11.png"/><Relationship Id="rId26" Type="http://schemas.openxmlformats.org/officeDocument/2006/relationships/image" Target="media/image12.png"/><Relationship Id="rId27" Type="http://schemas.openxmlformats.org/officeDocument/2006/relationships/image" Target="media/image13.png"/><Relationship Id="rId28" Type="http://schemas.openxmlformats.org/officeDocument/2006/relationships/image" Target="media/image14.png"/><Relationship Id="rId29" Type="http://schemas.openxmlformats.org/officeDocument/2006/relationships/image" Target="media/image15.png"/><Relationship Id="rId30" Type="http://schemas.openxmlformats.org/officeDocument/2006/relationships/image" Target="media/image16.png"/><Relationship Id="rId31" Type="http://schemas.openxmlformats.org/officeDocument/2006/relationships/image" Target="media/image17.png"/><Relationship Id="rId32" Type="http://schemas.openxmlformats.org/officeDocument/2006/relationships/image" Target="media/image18.jpg"/><Relationship Id="rId33" Type="http://schemas.openxmlformats.org/officeDocument/2006/relationships/image" Target="media/image19.png"/><Relationship Id="rId34" Type="http://schemas.openxmlformats.org/officeDocument/2006/relationships/image" Target="media/image20.png"/><Relationship Id="rId35" Type="http://schemas.openxmlformats.org/officeDocument/2006/relationships/image" Target="media/image21.png"/><Relationship Id="rId36" Type="http://schemas.openxmlformats.org/officeDocument/2006/relationships/image" Target="media/image22.png"/><Relationship Id="rId37" Type="http://schemas.openxmlformats.org/officeDocument/2006/relationships/image" Target="media/image23.png"/><Relationship Id="rId38" Type="http://schemas.openxmlformats.org/officeDocument/2006/relationships/image" Target="media/image24.png"/><Relationship Id="rId39" Type="http://schemas.openxmlformats.org/officeDocument/2006/relationships/image" Target="media/image25.png"/><Relationship Id="rId40" Type="http://schemas.openxmlformats.org/officeDocument/2006/relationships/image" Target="media/image26.jpg"/><Relationship Id="rId41" Type="http://schemas.openxmlformats.org/officeDocument/2006/relationships/image" Target="media/image27.png"/><Relationship Id="rId42" Type="http://schemas.openxmlformats.org/officeDocument/2006/relationships/image" Target="media/image28.png"/><Relationship Id="rId43" Type="http://schemas.openxmlformats.org/officeDocument/2006/relationships/image" Target="media/image29.png"/><Relationship Id="rId44" Type="http://schemas.openxmlformats.org/officeDocument/2006/relationships/image" Target="media/image30.png"/><Relationship Id="rId45" Type="http://schemas.openxmlformats.org/officeDocument/2006/relationships/image" Target="media/image31.png"/><Relationship Id="rId46" Type="http://schemas.openxmlformats.org/officeDocument/2006/relationships/image" Target="media/image32.jpg"/><Relationship Id="rId47" Type="http://schemas.openxmlformats.org/officeDocument/2006/relationships/image" Target="media/image33.png"/><Relationship Id="rId48" Type="http://schemas.openxmlformats.org/officeDocument/2006/relationships/image" Target="media/image34.png"/><Relationship Id="rId49" Type="http://schemas.openxmlformats.org/officeDocument/2006/relationships/image" Target="media/image35.png"/><Relationship Id="rId50" Type="http://schemas.openxmlformats.org/officeDocument/2006/relationships/image" Target="media/image36.png"/><Relationship Id="rId51" Type="http://schemas.openxmlformats.org/officeDocument/2006/relationships/image" Target="media/image37.png"/><Relationship Id="rId52" Type="http://schemas.openxmlformats.org/officeDocument/2006/relationships/image" Target="media/image38.png"/><Relationship Id="rId53" Type="http://schemas.openxmlformats.org/officeDocument/2006/relationships/image" Target="media/image39.jpg"/><Relationship Id="rId54" Type="http://schemas.openxmlformats.org/officeDocument/2006/relationships/image" Target="media/image40.png"/><Relationship Id="rId55" Type="http://schemas.openxmlformats.org/officeDocument/2006/relationships/image" Target="media/image41.png"/><Relationship Id="rId56" Type="http://schemas.openxmlformats.org/officeDocument/2006/relationships/image" Target="media/image42.png"/><Relationship Id="rId57" Type="http://schemas.openxmlformats.org/officeDocument/2006/relationships/image" Target="media/image43.png"/><Relationship Id="rId58" Type="http://schemas.openxmlformats.org/officeDocument/2006/relationships/image" Target="media/image44.png"/><Relationship Id="rId59" Type="http://schemas.openxmlformats.org/officeDocument/2006/relationships/image" Target="media/image45.png"/><Relationship Id="rId60" Type="http://schemas.openxmlformats.org/officeDocument/2006/relationships/image" Target="media/image46.png"/><Relationship Id="rId61" Type="http://schemas.openxmlformats.org/officeDocument/2006/relationships/image" Target="media/image47.png"/><Relationship Id="rId62" Type="http://schemas.openxmlformats.org/officeDocument/2006/relationships/image" Target="media/image48.png"/><Relationship Id="rId63" Type="http://schemas.openxmlformats.org/officeDocument/2006/relationships/image" Target="media/image49.png"/><Relationship Id="rId64" Type="http://schemas.openxmlformats.org/officeDocument/2006/relationships/image" Target="media/image50.png"/><Relationship Id="rId65" Type="http://schemas.openxmlformats.org/officeDocument/2006/relationships/image" Target="media/image51.png"/><Relationship Id="rId66" Type="http://schemas.openxmlformats.org/officeDocument/2006/relationships/image" Target="media/image52.png"/><Relationship Id="rId67" Type="http://schemas.openxmlformats.org/officeDocument/2006/relationships/image" Target="media/image53.png"/><Relationship Id="rId68" Type="http://schemas.openxmlformats.org/officeDocument/2006/relationships/image" Target="media/image54.png"/><Relationship Id="rId69" Type="http://schemas.openxmlformats.org/officeDocument/2006/relationships/image" Target="media/image55.png"/><Relationship Id="rId70" Type="http://schemas.openxmlformats.org/officeDocument/2006/relationships/image" Target="media/image56.png"/><Relationship Id="rId71" Type="http://schemas.openxmlformats.org/officeDocument/2006/relationships/image" Target="media/image57.png"/><Relationship Id="rId72" Type="http://schemas.openxmlformats.org/officeDocument/2006/relationships/image" Target="media/image58.png"/><Relationship Id="rId73" Type="http://schemas.openxmlformats.org/officeDocument/2006/relationships/image" Target="media/image59.png"/><Relationship Id="rId74" Type="http://schemas.openxmlformats.org/officeDocument/2006/relationships/image" Target="media/image60.png"/><Relationship Id="rId75" Type="http://schemas.openxmlformats.org/officeDocument/2006/relationships/image" Target="media/image61.png"/><Relationship Id="rId76" Type="http://schemas.openxmlformats.org/officeDocument/2006/relationships/image" Target="media/image62.png"/><Relationship Id="rId77" Type="http://schemas.openxmlformats.org/officeDocument/2006/relationships/image" Target="media/image63.png"/><Relationship Id="rId78" Type="http://schemas.openxmlformats.org/officeDocument/2006/relationships/image" Target="media/image64.png"/><Relationship Id="rId79" Type="http://schemas.openxmlformats.org/officeDocument/2006/relationships/image" Target="media/image65.png"/><Relationship Id="rId80" Type="http://schemas.openxmlformats.org/officeDocument/2006/relationships/image" Target="media/image66.png"/><Relationship Id="rId81" Type="http://schemas.openxmlformats.org/officeDocument/2006/relationships/image" Target="media/image67.png"/><Relationship Id="rId82" Type="http://schemas.openxmlformats.org/officeDocument/2006/relationships/image" Target="media/image68.png"/><Relationship Id="rId83" Type="http://schemas.openxmlformats.org/officeDocument/2006/relationships/image" Target="media/image69.png"/><Relationship Id="rId84" Type="http://schemas.openxmlformats.org/officeDocument/2006/relationships/image" Target="media/image70.png"/><Relationship Id="rId85" Type="http://schemas.openxmlformats.org/officeDocument/2006/relationships/image" Target="media/image71.png"/><Relationship Id="rId86" Type="http://schemas.openxmlformats.org/officeDocument/2006/relationships/image" Target="media/image72.png"/><Relationship Id="rId87" Type="http://schemas.openxmlformats.org/officeDocument/2006/relationships/image" Target="media/image73.png"/><Relationship Id="rId88" Type="http://schemas.openxmlformats.org/officeDocument/2006/relationships/image" Target="media/image74.png"/><Relationship Id="rId89" Type="http://schemas.openxmlformats.org/officeDocument/2006/relationships/image" Target="media/image75.png"/><Relationship Id="rId90" Type="http://schemas.openxmlformats.org/officeDocument/2006/relationships/image" Target="media/image76.png"/><Relationship Id="rId91" Type="http://schemas.openxmlformats.org/officeDocument/2006/relationships/image" Target="media/image77.png"/><Relationship Id="rId92" Type="http://schemas.openxmlformats.org/officeDocument/2006/relationships/image" Target="media/image78.png"/><Relationship Id="rId93" Type="http://schemas.openxmlformats.org/officeDocument/2006/relationships/image" Target="media/image79.png"/><Relationship Id="rId94" Type="http://schemas.openxmlformats.org/officeDocument/2006/relationships/image" Target="media/image80.png"/><Relationship Id="rId95" Type="http://schemas.openxmlformats.org/officeDocument/2006/relationships/image" Target="media/image81.png"/><Relationship Id="rId96" Type="http://schemas.openxmlformats.org/officeDocument/2006/relationships/image" Target="media/image82.png"/><Relationship Id="rId97" Type="http://schemas.openxmlformats.org/officeDocument/2006/relationships/image" Target="media/image83.png"/><Relationship Id="rId98" Type="http://schemas.openxmlformats.org/officeDocument/2006/relationships/image" Target="media/image84.png"/><Relationship Id="rId99" Type="http://schemas.openxmlformats.org/officeDocument/2006/relationships/image" Target="media/image85.png"/><Relationship Id="rId100" Type="http://schemas.openxmlformats.org/officeDocument/2006/relationships/image" Target="media/image86.png"/><Relationship Id="rId101" Type="http://schemas.openxmlformats.org/officeDocument/2006/relationships/image" Target="media/image87.png"/><Relationship Id="rId102" Type="http://schemas.openxmlformats.org/officeDocument/2006/relationships/image" Target="media/image88.png"/><Relationship Id="rId103" Type="http://schemas.openxmlformats.org/officeDocument/2006/relationships/image" Target="media/image89.png"/><Relationship Id="rId104" Type="http://schemas.openxmlformats.org/officeDocument/2006/relationships/image" Target="media/image90.png"/><Relationship Id="rId105" Type="http://schemas.openxmlformats.org/officeDocument/2006/relationships/image" Target="media/image91.png"/><Relationship Id="rId106" Type="http://schemas.openxmlformats.org/officeDocument/2006/relationships/image" Target="media/image92.png"/><Relationship Id="rId107" Type="http://schemas.openxmlformats.org/officeDocument/2006/relationships/image" Target="media/image93.png"/><Relationship Id="rId108" Type="http://schemas.openxmlformats.org/officeDocument/2006/relationships/image" Target="media/image94.png"/><Relationship Id="rId109" Type="http://schemas.openxmlformats.org/officeDocument/2006/relationships/image" Target="media/image95.png"/><Relationship Id="rId110" Type="http://schemas.openxmlformats.org/officeDocument/2006/relationships/image" Target="media/image96.png"/><Relationship Id="rId111" Type="http://schemas.openxmlformats.org/officeDocument/2006/relationships/image" Target="media/image97.png"/><Relationship Id="rId112" Type="http://schemas.openxmlformats.org/officeDocument/2006/relationships/image" Target="media/image98.png"/><Relationship Id="rId113" Type="http://schemas.openxmlformats.org/officeDocument/2006/relationships/image" Target="media/image99.png"/><Relationship Id="rId114" Type="http://schemas.openxmlformats.org/officeDocument/2006/relationships/image" Target="media/image100.png"/><Relationship Id="rId115" Type="http://schemas.openxmlformats.org/officeDocument/2006/relationships/image" Target="media/image101.png"/><Relationship Id="rId116" Type="http://schemas.openxmlformats.org/officeDocument/2006/relationships/image" Target="media/image102.png"/><Relationship Id="rId117" Type="http://schemas.openxmlformats.org/officeDocument/2006/relationships/image" Target="media/image103.png"/><Relationship Id="rId118" Type="http://schemas.openxmlformats.org/officeDocument/2006/relationships/image" Target="media/image104.png"/><Relationship Id="rId119" Type="http://schemas.openxmlformats.org/officeDocument/2006/relationships/image" Target="media/image105.png"/><Relationship Id="rId120" Type="http://schemas.openxmlformats.org/officeDocument/2006/relationships/image" Target="media/image106.png"/><Relationship Id="rId121" Type="http://schemas.openxmlformats.org/officeDocument/2006/relationships/image" Target="media/image107.png"/><Relationship Id="rId122" Type="http://schemas.openxmlformats.org/officeDocument/2006/relationships/image" Target="media/image108.png"/><Relationship Id="rId123" Type="http://schemas.openxmlformats.org/officeDocument/2006/relationships/image" Target="media/image109.png"/><Relationship Id="rId124" Type="http://schemas.openxmlformats.org/officeDocument/2006/relationships/image" Target="media/image110.png"/><Relationship Id="rId125" Type="http://schemas.openxmlformats.org/officeDocument/2006/relationships/image" Target="media/image111.png"/><Relationship Id="rId126" Type="http://schemas.openxmlformats.org/officeDocument/2006/relationships/image" Target="media/image112.png"/><Relationship Id="rId127" Type="http://schemas.openxmlformats.org/officeDocument/2006/relationships/image" Target="media/image113.png"/><Relationship Id="rId128" Type="http://schemas.openxmlformats.org/officeDocument/2006/relationships/image" Target="media/image114.png"/><Relationship Id="rId129" Type="http://schemas.openxmlformats.org/officeDocument/2006/relationships/image" Target="media/image115.png"/><Relationship Id="rId130" Type="http://schemas.openxmlformats.org/officeDocument/2006/relationships/image" Target="media/image116.png"/><Relationship Id="rId131" Type="http://schemas.openxmlformats.org/officeDocument/2006/relationships/image" Target="media/image117.png"/><Relationship Id="rId132" Type="http://schemas.openxmlformats.org/officeDocument/2006/relationships/image" Target="media/image118.png"/><Relationship Id="rId133" Type="http://schemas.openxmlformats.org/officeDocument/2006/relationships/image" Target="media/image119.png"/><Relationship Id="rId134" Type="http://schemas.openxmlformats.org/officeDocument/2006/relationships/image" Target="media/image120.png"/><Relationship Id="rId135" Type="http://schemas.openxmlformats.org/officeDocument/2006/relationships/image" Target="media/image121.png"/><Relationship Id="rId136" Type="http://schemas.openxmlformats.org/officeDocument/2006/relationships/image" Target="media/image122.png"/><Relationship Id="rId137" Type="http://schemas.openxmlformats.org/officeDocument/2006/relationships/image" Target="media/image123.png"/><Relationship Id="rId138" Type="http://schemas.openxmlformats.org/officeDocument/2006/relationships/image" Target="media/image124.png"/><Relationship Id="rId139" Type="http://schemas.openxmlformats.org/officeDocument/2006/relationships/image" Target="media/image125.png"/><Relationship Id="rId140" Type="http://schemas.openxmlformats.org/officeDocument/2006/relationships/image" Target="media/image126.png"/><Relationship Id="rId141" Type="http://schemas.openxmlformats.org/officeDocument/2006/relationships/image" Target="media/image127.png"/><Relationship Id="rId142" Type="http://schemas.openxmlformats.org/officeDocument/2006/relationships/image" Target="media/image128.png"/><Relationship Id="rId143" Type="http://schemas.openxmlformats.org/officeDocument/2006/relationships/image" Target="media/image129.png"/><Relationship Id="rId144" Type="http://schemas.openxmlformats.org/officeDocument/2006/relationships/image" Target="media/image130.png"/><Relationship Id="rId145" Type="http://schemas.openxmlformats.org/officeDocument/2006/relationships/image" Target="media/image131.png"/><Relationship Id="rId146" Type="http://schemas.openxmlformats.org/officeDocument/2006/relationships/image" Target="media/image132.png"/><Relationship Id="rId147" Type="http://schemas.openxmlformats.org/officeDocument/2006/relationships/image" Target="media/image133.png"/><Relationship Id="rId148" Type="http://schemas.openxmlformats.org/officeDocument/2006/relationships/image" Target="media/image134.png"/><Relationship Id="rId149" Type="http://schemas.openxmlformats.org/officeDocument/2006/relationships/image" Target="media/image135.png"/><Relationship Id="rId150" Type="http://schemas.openxmlformats.org/officeDocument/2006/relationships/image" Target="media/image136.png"/><Relationship Id="rId151" Type="http://schemas.openxmlformats.org/officeDocument/2006/relationships/image" Target="media/image137.png"/><Relationship Id="rId152" Type="http://schemas.openxmlformats.org/officeDocument/2006/relationships/image" Target="media/image138.png"/><Relationship Id="rId153" Type="http://schemas.openxmlformats.org/officeDocument/2006/relationships/image" Target="media/image139.png"/><Relationship Id="rId154" Type="http://schemas.openxmlformats.org/officeDocument/2006/relationships/image" Target="media/image140.png"/><Relationship Id="rId155" Type="http://schemas.openxmlformats.org/officeDocument/2006/relationships/image" Target="media/image141.png"/><Relationship Id="rId156" Type="http://schemas.openxmlformats.org/officeDocument/2006/relationships/image" Target="media/image142.png"/><Relationship Id="rId157" Type="http://schemas.openxmlformats.org/officeDocument/2006/relationships/image" Target="media/image143.png"/><Relationship Id="rId158" Type="http://schemas.openxmlformats.org/officeDocument/2006/relationships/image" Target="media/image144.png"/><Relationship Id="rId159" Type="http://schemas.openxmlformats.org/officeDocument/2006/relationships/image" Target="media/image145.png"/><Relationship Id="rId160" Type="http://schemas.openxmlformats.org/officeDocument/2006/relationships/image" Target="media/image146.png"/><Relationship Id="rId161" Type="http://schemas.openxmlformats.org/officeDocument/2006/relationships/image" Target="media/image147.png"/><Relationship Id="rId162" Type="http://schemas.openxmlformats.org/officeDocument/2006/relationships/image" Target="media/image148.png"/><Relationship Id="rId163" Type="http://schemas.openxmlformats.org/officeDocument/2006/relationships/image" Target="media/image149.png"/><Relationship Id="rId164" Type="http://schemas.openxmlformats.org/officeDocument/2006/relationships/image" Target="media/image150.png"/><Relationship Id="rId165" Type="http://schemas.openxmlformats.org/officeDocument/2006/relationships/image" Target="media/image151.png"/><Relationship Id="rId166" Type="http://schemas.openxmlformats.org/officeDocument/2006/relationships/image" Target="media/image152.png"/><Relationship Id="rId167" Type="http://schemas.openxmlformats.org/officeDocument/2006/relationships/image" Target="media/image153.png"/><Relationship Id="rId168" Type="http://schemas.openxmlformats.org/officeDocument/2006/relationships/image" Target="media/image154.png"/><Relationship Id="rId169" Type="http://schemas.openxmlformats.org/officeDocument/2006/relationships/image" Target="media/image155.png"/><Relationship Id="rId170" Type="http://schemas.openxmlformats.org/officeDocument/2006/relationships/image" Target="media/image156.png"/><Relationship Id="rId171" Type="http://schemas.openxmlformats.org/officeDocument/2006/relationships/image" Target="media/image157.png"/><Relationship Id="rId172" Type="http://schemas.openxmlformats.org/officeDocument/2006/relationships/image" Target="media/image158.png"/><Relationship Id="rId173" Type="http://schemas.openxmlformats.org/officeDocument/2006/relationships/image" Target="media/image159.png"/><Relationship Id="rId174" Type="http://schemas.openxmlformats.org/officeDocument/2006/relationships/image" Target="media/image160.png"/><Relationship Id="rId175" Type="http://schemas.openxmlformats.org/officeDocument/2006/relationships/image" Target="media/image161.png"/><Relationship Id="rId176" Type="http://schemas.openxmlformats.org/officeDocument/2006/relationships/image" Target="media/image162.png"/><Relationship Id="rId177" Type="http://schemas.openxmlformats.org/officeDocument/2006/relationships/image" Target="media/image163.png"/><Relationship Id="rId178" Type="http://schemas.openxmlformats.org/officeDocument/2006/relationships/image" Target="media/image164.png"/><Relationship Id="rId179" Type="http://schemas.openxmlformats.org/officeDocument/2006/relationships/image" Target="media/image165.png"/><Relationship Id="rId180" Type="http://schemas.openxmlformats.org/officeDocument/2006/relationships/image" Target="media/image166.png"/><Relationship Id="rId181" Type="http://schemas.openxmlformats.org/officeDocument/2006/relationships/image" Target="media/image167.png"/><Relationship Id="rId182" Type="http://schemas.openxmlformats.org/officeDocument/2006/relationships/image" Target="media/image168.png"/><Relationship Id="rId183" Type="http://schemas.openxmlformats.org/officeDocument/2006/relationships/image" Target="media/image169.png"/><Relationship Id="rId184" Type="http://schemas.openxmlformats.org/officeDocument/2006/relationships/image" Target="media/image170.png"/><Relationship Id="rId185" Type="http://schemas.openxmlformats.org/officeDocument/2006/relationships/image" Target="media/image171.png"/><Relationship Id="rId186" Type="http://schemas.openxmlformats.org/officeDocument/2006/relationships/image" Target="media/image172.png"/><Relationship Id="rId187" Type="http://schemas.openxmlformats.org/officeDocument/2006/relationships/image" Target="media/image173.png"/><Relationship Id="rId188" Type="http://schemas.openxmlformats.org/officeDocument/2006/relationships/image" Target="media/image174.png"/><Relationship Id="rId189" Type="http://schemas.openxmlformats.org/officeDocument/2006/relationships/image" Target="media/image175.png"/><Relationship Id="rId190" Type="http://schemas.openxmlformats.org/officeDocument/2006/relationships/image" Target="media/image176.png"/><Relationship Id="rId191" Type="http://schemas.openxmlformats.org/officeDocument/2006/relationships/image" Target="media/image177.png"/><Relationship Id="rId192" Type="http://schemas.openxmlformats.org/officeDocument/2006/relationships/image" Target="media/image178.png"/><Relationship Id="rId193" Type="http://schemas.openxmlformats.org/officeDocument/2006/relationships/image" Target="media/image179.png"/><Relationship Id="rId194" Type="http://schemas.openxmlformats.org/officeDocument/2006/relationships/image" Target="media/image180.png"/><Relationship Id="rId195" Type="http://schemas.openxmlformats.org/officeDocument/2006/relationships/image" Target="media/image181.png"/><Relationship Id="rId196" Type="http://schemas.openxmlformats.org/officeDocument/2006/relationships/image" Target="media/image182.png"/><Relationship Id="rId197" Type="http://schemas.openxmlformats.org/officeDocument/2006/relationships/image" Target="media/image183.png"/><Relationship Id="rId198" Type="http://schemas.openxmlformats.org/officeDocument/2006/relationships/image" Target="media/image184.png"/><Relationship Id="rId199" Type="http://schemas.openxmlformats.org/officeDocument/2006/relationships/image" Target="media/image185.png"/><Relationship Id="rId200" Type="http://schemas.openxmlformats.org/officeDocument/2006/relationships/image" Target="media/image186.png"/><Relationship Id="rId201" Type="http://schemas.openxmlformats.org/officeDocument/2006/relationships/image" Target="media/image187.png"/><Relationship Id="rId202" Type="http://schemas.openxmlformats.org/officeDocument/2006/relationships/image" Target="media/image188.png"/><Relationship Id="rId203" Type="http://schemas.openxmlformats.org/officeDocument/2006/relationships/image" Target="media/image189.png"/><Relationship Id="rId204" Type="http://schemas.openxmlformats.org/officeDocument/2006/relationships/image" Target="media/image190.png"/><Relationship Id="rId205" Type="http://schemas.openxmlformats.org/officeDocument/2006/relationships/image" Target="media/image191.png"/><Relationship Id="rId206" Type="http://schemas.openxmlformats.org/officeDocument/2006/relationships/image" Target="media/image192.png"/><Relationship Id="rId207" Type="http://schemas.openxmlformats.org/officeDocument/2006/relationships/image" Target="media/image193.png"/><Relationship Id="rId208" Type="http://schemas.openxmlformats.org/officeDocument/2006/relationships/image" Target="media/image194.png"/><Relationship Id="rId209" Type="http://schemas.openxmlformats.org/officeDocument/2006/relationships/image" Target="media/image195.png"/><Relationship Id="rId210" Type="http://schemas.openxmlformats.org/officeDocument/2006/relationships/image" Target="media/image196.png"/><Relationship Id="rId211" Type="http://schemas.openxmlformats.org/officeDocument/2006/relationships/image" Target="media/image197.png"/><Relationship Id="rId212" Type="http://schemas.openxmlformats.org/officeDocument/2006/relationships/image" Target="media/image198.png"/><Relationship Id="rId213" Type="http://schemas.openxmlformats.org/officeDocument/2006/relationships/image" Target="media/image199.png"/><Relationship Id="rId214" Type="http://schemas.openxmlformats.org/officeDocument/2006/relationships/image" Target="media/image200.png"/><Relationship Id="rId215" Type="http://schemas.openxmlformats.org/officeDocument/2006/relationships/image" Target="media/image201.png"/><Relationship Id="rId216" Type="http://schemas.openxmlformats.org/officeDocument/2006/relationships/image" Target="media/image202.png"/><Relationship Id="rId217" Type="http://schemas.openxmlformats.org/officeDocument/2006/relationships/image" Target="media/image203.png"/><Relationship Id="rId218" Type="http://schemas.openxmlformats.org/officeDocument/2006/relationships/image" Target="media/image204.png"/><Relationship Id="rId219" Type="http://schemas.openxmlformats.org/officeDocument/2006/relationships/image" Target="media/image205.png"/><Relationship Id="rId220" Type="http://schemas.openxmlformats.org/officeDocument/2006/relationships/image" Target="media/image206.png"/><Relationship Id="rId221" Type="http://schemas.openxmlformats.org/officeDocument/2006/relationships/image" Target="media/image207.png"/><Relationship Id="rId222" Type="http://schemas.openxmlformats.org/officeDocument/2006/relationships/image" Target="media/image208.png"/><Relationship Id="rId223" Type="http://schemas.openxmlformats.org/officeDocument/2006/relationships/image" Target="media/image209.png"/><Relationship Id="rId224" Type="http://schemas.openxmlformats.org/officeDocument/2006/relationships/image" Target="media/image210.png"/><Relationship Id="rId225" Type="http://schemas.openxmlformats.org/officeDocument/2006/relationships/image" Target="media/image211.png"/><Relationship Id="rId226" Type="http://schemas.openxmlformats.org/officeDocument/2006/relationships/image" Target="media/image212.png"/><Relationship Id="rId227" Type="http://schemas.openxmlformats.org/officeDocument/2006/relationships/image" Target="media/image213.png"/><Relationship Id="rId228" Type="http://schemas.openxmlformats.org/officeDocument/2006/relationships/image" Target="media/image214.png"/><Relationship Id="rId229" Type="http://schemas.openxmlformats.org/officeDocument/2006/relationships/image" Target="media/image215.png"/><Relationship Id="rId230" Type="http://schemas.openxmlformats.org/officeDocument/2006/relationships/image" Target="media/image216.png"/><Relationship Id="rId231" Type="http://schemas.openxmlformats.org/officeDocument/2006/relationships/image" Target="media/image217.png"/><Relationship Id="rId232" Type="http://schemas.openxmlformats.org/officeDocument/2006/relationships/image" Target="media/image218.png"/><Relationship Id="rId233" Type="http://schemas.openxmlformats.org/officeDocument/2006/relationships/image" Target="media/image219.png"/><Relationship Id="rId234" Type="http://schemas.openxmlformats.org/officeDocument/2006/relationships/image" Target="media/image220.png"/><Relationship Id="rId235" Type="http://schemas.openxmlformats.org/officeDocument/2006/relationships/image" Target="media/image221.png"/><Relationship Id="rId236" Type="http://schemas.openxmlformats.org/officeDocument/2006/relationships/image" Target="media/image222.png"/><Relationship Id="rId237" Type="http://schemas.openxmlformats.org/officeDocument/2006/relationships/image" Target="media/image223.png"/><Relationship Id="rId238" Type="http://schemas.openxmlformats.org/officeDocument/2006/relationships/image" Target="media/image224.png"/><Relationship Id="rId239" Type="http://schemas.openxmlformats.org/officeDocument/2006/relationships/image" Target="media/image225.png"/><Relationship Id="rId240" Type="http://schemas.openxmlformats.org/officeDocument/2006/relationships/image" Target="media/image226.png"/><Relationship Id="rId241" Type="http://schemas.openxmlformats.org/officeDocument/2006/relationships/image" Target="media/image227.png"/><Relationship Id="rId242" Type="http://schemas.openxmlformats.org/officeDocument/2006/relationships/image" Target="media/image228.png"/><Relationship Id="rId243" Type="http://schemas.openxmlformats.org/officeDocument/2006/relationships/image" Target="media/image229.png"/><Relationship Id="rId244" Type="http://schemas.openxmlformats.org/officeDocument/2006/relationships/image" Target="media/image230.png"/><Relationship Id="rId245" Type="http://schemas.openxmlformats.org/officeDocument/2006/relationships/image" Target="media/image231.png"/><Relationship Id="rId246" Type="http://schemas.openxmlformats.org/officeDocument/2006/relationships/image" Target="media/image232.png"/><Relationship Id="rId247" Type="http://schemas.openxmlformats.org/officeDocument/2006/relationships/image" Target="media/image233.png"/><Relationship Id="rId248" Type="http://schemas.openxmlformats.org/officeDocument/2006/relationships/image" Target="media/image234.png"/><Relationship Id="rId249" Type="http://schemas.openxmlformats.org/officeDocument/2006/relationships/image" Target="media/image235.png"/><Relationship Id="rId250" Type="http://schemas.openxmlformats.org/officeDocument/2006/relationships/image" Target="media/image236.png"/><Relationship Id="rId251" Type="http://schemas.openxmlformats.org/officeDocument/2006/relationships/image" Target="media/image237.png"/><Relationship Id="rId252" Type="http://schemas.openxmlformats.org/officeDocument/2006/relationships/image" Target="media/image238.png"/><Relationship Id="rId253" Type="http://schemas.openxmlformats.org/officeDocument/2006/relationships/image" Target="media/image239.png"/><Relationship Id="rId254" Type="http://schemas.openxmlformats.org/officeDocument/2006/relationships/image" Target="media/image240.png"/><Relationship Id="rId255" Type="http://schemas.openxmlformats.org/officeDocument/2006/relationships/image" Target="media/image241.png"/><Relationship Id="rId256" Type="http://schemas.openxmlformats.org/officeDocument/2006/relationships/image" Target="media/image242.png"/><Relationship Id="rId257" Type="http://schemas.openxmlformats.org/officeDocument/2006/relationships/image" Target="media/image243.png"/><Relationship Id="rId258" Type="http://schemas.openxmlformats.org/officeDocument/2006/relationships/image" Target="media/image244.png"/><Relationship Id="rId259" Type="http://schemas.openxmlformats.org/officeDocument/2006/relationships/image" Target="media/image245.png"/><Relationship Id="rId260" Type="http://schemas.openxmlformats.org/officeDocument/2006/relationships/image" Target="media/image246.png"/><Relationship Id="rId261" Type="http://schemas.openxmlformats.org/officeDocument/2006/relationships/image" Target="media/image247.png"/><Relationship Id="rId262" Type="http://schemas.openxmlformats.org/officeDocument/2006/relationships/image" Target="media/image248.png"/><Relationship Id="rId263" Type="http://schemas.openxmlformats.org/officeDocument/2006/relationships/image" Target="media/image249.png"/><Relationship Id="rId264" Type="http://schemas.openxmlformats.org/officeDocument/2006/relationships/image" Target="media/image250.png"/><Relationship Id="rId265" Type="http://schemas.openxmlformats.org/officeDocument/2006/relationships/image" Target="media/image251.png"/><Relationship Id="rId266" Type="http://schemas.openxmlformats.org/officeDocument/2006/relationships/image" Target="media/image252.png"/><Relationship Id="rId267" Type="http://schemas.openxmlformats.org/officeDocument/2006/relationships/image" Target="media/image253.png"/><Relationship Id="rId268" Type="http://schemas.openxmlformats.org/officeDocument/2006/relationships/image" Target="media/image254.png"/><Relationship Id="rId269" Type="http://schemas.openxmlformats.org/officeDocument/2006/relationships/image" Target="media/image255.png"/><Relationship Id="rId270" Type="http://schemas.openxmlformats.org/officeDocument/2006/relationships/image" Target="media/image256.png"/><Relationship Id="rId271" Type="http://schemas.openxmlformats.org/officeDocument/2006/relationships/image" Target="media/image257.png"/><Relationship Id="rId272" Type="http://schemas.openxmlformats.org/officeDocument/2006/relationships/image" Target="media/image258.png"/><Relationship Id="rId273" Type="http://schemas.openxmlformats.org/officeDocument/2006/relationships/image" Target="media/image259.png"/><Relationship Id="rId274" Type="http://schemas.openxmlformats.org/officeDocument/2006/relationships/image" Target="media/image260.png"/><Relationship Id="rId275" Type="http://schemas.openxmlformats.org/officeDocument/2006/relationships/image" Target="media/image261.png"/><Relationship Id="rId276" Type="http://schemas.openxmlformats.org/officeDocument/2006/relationships/image" Target="media/image262.png"/><Relationship Id="rId277" Type="http://schemas.openxmlformats.org/officeDocument/2006/relationships/image" Target="media/image263.png"/><Relationship Id="rId278" Type="http://schemas.openxmlformats.org/officeDocument/2006/relationships/image" Target="media/image264.png"/><Relationship Id="rId279" Type="http://schemas.openxmlformats.org/officeDocument/2006/relationships/image" Target="media/image265.png"/><Relationship Id="rId280" Type="http://schemas.openxmlformats.org/officeDocument/2006/relationships/image" Target="media/image266.png"/><Relationship Id="rId281" Type="http://schemas.openxmlformats.org/officeDocument/2006/relationships/image" Target="media/image267.png"/><Relationship Id="rId282" Type="http://schemas.openxmlformats.org/officeDocument/2006/relationships/image" Target="media/image268.png"/><Relationship Id="rId283" Type="http://schemas.openxmlformats.org/officeDocument/2006/relationships/image" Target="media/image269.png"/><Relationship Id="rId284" Type="http://schemas.openxmlformats.org/officeDocument/2006/relationships/image" Target="media/image270.png"/><Relationship Id="rId285" Type="http://schemas.openxmlformats.org/officeDocument/2006/relationships/image" Target="media/image271.png"/><Relationship Id="rId286" Type="http://schemas.openxmlformats.org/officeDocument/2006/relationships/image" Target="media/image272.png"/><Relationship Id="rId287" Type="http://schemas.openxmlformats.org/officeDocument/2006/relationships/image" Target="media/image273.png"/><Relationship Id="rId288" Type="http://schemas.openxmlformats.org/officeDocument/2006/relationships/image" Target="media/image274.png"/><Relationship Id="rId289" Type="http://schemas.openxmlformats.org/officeDocument/2006/relationships/image" Target="media/image275.png"/><Relationship Id="rId290" Type="http://schemas.openxmlformats.org/officeDocument/2006/relationships/image" Target="media/image276.png"/><Relationship Id="rId291" Type="http://schemas.openxmlformats.org/officeDocument/2006/relationships/image" Target="media/image277.png"/><Relationship Id="rId292" Type="http://schemas.openxmlformats.org/officeDocument/2006/relationships/image" Target="media/image278.png"/><Relationship Id="rId293" Type="http://schemas.openxmlformats.org/officeDocument/2006/relationships/image" Target="media/image279.png"/><Relationship Id="rId294" Type="http://schemas.openxmlformats.org/officeDocument/2006/relationships/image" Target="media/image280.png"/><Relationship Id="rId295" Type="http://schemas.openxmlformats.org/officeDocument/2006/relationships/image" Target="media/image281.png"/><Relationship Id="rId296" Type="http://schemas.openxmlformats.org/officeDocument/2006/relationships/image" Target="media/image282.png"/><Relationship Id="rId297" Type="http://schemas.openxmlformats.org/officeDocument/2006/relationships/image" Target="media/image283.png"/><Relationship Id="rId298" Type="http://schemas.openxmlformats.org/officeDocument/2006/relationships/image" Target="media/image284.png"/><Relationship Id="rId299" Type="http://schemas.openxmlformats.org/officeDocument/2006/relationships/image" Target="media/image285.png"/><Relationship Id="rId300" Type="http://schemas.openxmlformats.org/officeDocument/2006/relationships/image" Target="media/image286.png"/><Relationship Id="rId301" Type="http://schemas.openxmlformats.org/officeDocument/2006/relationships/image" Target="media/image287.png"/><Relationship Id="rId302" Type="http://schemas.openxmlformats.org/officeDocument/2006/relationships/image" Target="media/image288.png"/><Relationship Id="rId303" Type="http://schemas.openxmlformats.org/officeDocument/2006/relationships/image" Target="media/image289.png"/><Relationship Id="rId304" Type="http://schemas.openxmlformats.org/officeDocument/2006/relationships/image" Target="media/image290.png"/><Relationship Id="rId305" Type="http://schemas.openxmlformats.org/officeDocument/2006/relationships/image" Target="media/image291.png"/><Relationship Id="rId306" Type="http://schemas.openxmlformats.org/officeDocument/2006/relationships/image" Target="media/image292.png"/><Relationship Id="rId307" Type="http://schemas.openxmlformats.org/officeDocument/2006/relationships/image" Target="media/image293.png"/><Relationship Id="rId308" Type="http://schemas.openxmlformats.org/officeDocument/2006/relationships/image" Target="media/image294.png"/><Relationship Id="rId309" Type="http://schemas.openxmlformats.org/officeDocument/2006/relationships/image" Target="media/image295.png"/><Relationship Id="rId310" Type="http://schemas.openxmlformats.org/officeDocument/2006/relationships/image" Target="media/image296.png"/><Relationship Id="rId311" Type="http://schemas.openxmlformats.org/officeDocument/2006/relationships/image" Target="media/image297.png"/><Relationship Id="rId312" Type="http://schemas.openxmlformats.org/officeDocument/2006/relationships/image" Target="media/image298.png"/><Relationship Id="rId313" Type="http://schemas.openxmlformats.org/officeDocument/2006/relationships/image" Target="media/image299.png"/><Relationship Id="rId314" Type="http://schemas.openxmlformats.org/officeDocument/2006/relationships/image" Target="media/image300.png"/><Relationship Id="rId315" Type="http://schemas.openxmlformats.org/officeDocument/2006/relationships/image" Target="media/image301.png"/><Relationship Id="rId316" Type="http://schemas.openxmlformats.org/officeDocument/2006/relationships/image" Target="media/image302.png"/><Relationship Id="rId317" Type="http://schemas.openxmlformats.org/officeDocument/2006/relationships/image" Target="media/image303.png"/><Relationship Id="rId318" Type="http://schemas.openxmlformats.org/officeDocument/2006/relationships/image" Target="media/image304.png"/><Relationship Id="rId319" Type="http://schemas.openxmlformats.org/officeDocument/2006/relationships/image" Target="media/image305.png"/><Relationship Id="rId320" Type="http://schemas.openxmlformats.org/officeDocument/2006/relationships/image" Target="media/image306.png"/><Relationship Id="rId321" Type="http://schemas.openxmlformats.org/officeDocument/2006/relationships/image" Target="media/image307.png"/><Relationship Id="rId322" Type="http://schemas.openxmlformats.org/officeDocument/2006/relationships/image" Target="media/image308.png"/><Relationship Id="rId323" Type="http://schemas.openxmlformats.org/officeDocument/2006/relationships/image" Target="media/image309.png"/><Relationship Id="rId324" Type="http://schemas.openxmlformats.org/officeDocument/2006/relationships/image" Target="media/image310.png"/><Relationship Id="rId325" Type="http://schemas.openxmlformats.org/officeDocument/2006/relationships/image" Target="media/image311.png"/><Relationship Id="rId326" Type="http://schemas.openxmlformats.org/officeDocument/2006/relationships/image" Target="media/image312.png"/><Relationship Id="rId327" Type="http://schemas.openxmlformats.org/officeDocument/2006/relationships/image" Target="media/image313.png"/><Relationship Id="rId328" Type="http://schemas.openxmlformats.org/officeDocument/2006/relationships/image" Target="media/image314.png"/><Relationship Id="rId329" Type="http://schemas.openxmlformats.org/officeDocument/2006/relationships/image" Target="media/image315.png"/><Relationship Id="rId330" Type="http://schemas.openxmlformats.org/officeDocument/2006/relationships/image" Target="media/image316.png"/><Relationship Id="rId331" Type="http://schemas.openxmlformats.org/officeDocument/2006/relationships/image" Target="media/image317.png"/><Relationship Id="rId332" Type="http://schemas.openxmlformats.org/officeDocument/2006/relationships/image" Target="media/image318.png"/><Relationship Id="rId333" Type="http://schemas.openxmlformats.org/officeDocument/2006/relationships/image" Target="media/image319.png"/><Relationship Id="rId334" Type="http://schemas.openxmlformats.org/officeDocument/2006/relationships/image" Target="media/image320.png"/><Relationship Id="rId335" Type="http://schemas.openxmlformats.org/officeDocument/2006/relationships/image" Target="media/image321.png"/><Relationship Id="rId336" Type="http://schemas.openxmlformats.org/officeDocument/2006/relationships/image" Target="media/image322.png"/><Relationship Id="rId337" Type="http://schemas.openxmlformats.org/officeDocument/2006/relationships/image" Target="media/image323.png"/><Relationship Id="rId338" Type="http://schemas.openxmlformats.org/officeDocument/2006/relationships/image" Target="media/image324.png"/><Relationship Id="rId339" Type="http://schemas.openxmlformats.org/officeDocument/2006/relationships/image" Target="media/image325.png"/><Relationship Id="rId340" Type="http://schemas.openxmlformats.org/officeDocument/2006/relationships/image" Target="media/image326.png"/><Relationship Id="rId341" Type="http://schemas.openxmlformats.org/officeDocument/2006/relationships/image" Target="media/image327.png"/><Relationship Id="rId342" Type="http://schemas.openxmlformats.org/officeDocument/2006/relationships/image" Target="media/image328.png"/><Relationship Id="rId343" Type="http://schemas.openxmlformats.org/officeDocument/2006/relationships/image" Target="media/image329.png"/><Relationship Id="rId344" Type="http://schemas.openxmlformats.org/officeDocument/2006/relationships/image" Target="media/image330.png"/><Relationship Id="rId345" Type="http://schemas.openxmlformats.org/officeDocument/2006/relationships/image" Target="media/image331.png"/><Relationship Id="rId346" Type="http://schemas.openxmlformats.org/officeDocument/2006/relationships/image" Target="media/image332.jpg"/><Relationship Id="rId347" Type="http://schemas.openxmlformats.org/officeDocument/2006/relationships/image" Target="media/image333.png"/><Relationship Id="rId348" Type="http://schemas.openxmlformats.org/officeDocument/2006/relationships/image" Target="media/image334.png"/><Relationship Id="rId349" Type="http://schemas.openxmlformats.org/officeDocument/2006/relationships/image" Target="media/image335.jpg"/><Relationship Id="rId350" Type="http://schemas.openxmlformats.org/officeDocument/2006/relationships/image" Target="media/image336.png"/><Relationship Id="rId351" Type="http://schemas.openxmlformats.org/officeDocument/2006/relationships/image" Target="media/image337.png"/><Relationship Id="rId352" Type="http://schemas.openxmlformats.org/officeDocument/2006/relationships/image" Target="media/image338.png"/><Relationship Id="rId353" Type="http://schemas.openxmlformats.org/officeDocument/2006/relationships/image" Target="media/image339.png"/><Relationship Id="rId354" Type="http://schemas.openxmlformats.org/officeDocument/2006/relationships/image" Target="media/image340.png"/><Relationship Id="rId355" Type="http://schemas.openxmlformats.org/officeDocument/2006/relationships/image" Target="media/image341.png"/><Relationship Id="rId356" Type="http://schemas.openxmlformats.org/officeDocument/2006/relationships/image" Target="media/image342.png"/><Relationship Id="rId357" Type="http://schemas.openxmlformats.org/officeDocument/2006/relationships/image" Target="media/image343.png"/><Relationship Id="rId358" Type="http://schemas.openxmlformats.org/officeDocument/2006/relationships/image" Target="media/image344.png"/><Relationship Id="rId359" Type="http://schemas.openxmlformats.org/officeDocument/2006/relationships/image" Target="media/image345.png"/><Relationship Id="rId360" Type="http://schemas.openxmlformats.org/officeDocument/2006/relationships/image" Target="media/image346.png"/><Relationship Id="rId361" Type="http://schemas.openxmlformats.org/officeDocument/2006/relationships/image" Target="media/image347.png"/><Relationship Id="rId362" Type="http://schemas.openxmlformats.org/officeDocument/2006/relationships/image" Target="media/image348.png"/><Relationship Id="rId363" Type="http://schemas.openxmlformats.org/officeDocument/2006/relationships/image" Target="media/image349.png"/><Relationship Id="rId364" Type="http://schemas.openxmlformats.org/officeDocument/2006/relationships/image" Target="media/image350.png"/><Relationship Id="rId365" Type="http://schemas.openxmlformats.org/officeDocument/2006/relationships/image" Target="media/image351.png"/><Relationship Id="rId366" Type="http://schemas.openxmlformats.org/officeDocument/2006/relationships/image" Target="media/image352.png"/><Relationship Id="rId367" Type="http://schemas.openxmlformats.org/officeDocument/2006/relationships/image" Target="media/image353.png"/><Relationship Id="rId368" Type="http://schemas.openxmlformats.org/officeDocument/2006/relationships/image" Target="media/image354.png"/><Relationship Id="rId369" Type="http://schemas.openxmlformats.org/officeDocument/2006/relationships/image" Target="media/image355.png"/><Relationship Id="rId370" Type="http://schemas.openxmlformats.org/officeDocument/2006/relationships/image" Target="media/image356.png"/><Relationship Id="rId371" Type="http://schemas.openxmlformats.org/officeDocument/2006/relationships/image" Target="media/image357.png"/><Relationship Id="rId372" Type="http://schemas.openxmlformats.org/officeDocument/2006/relationships/image" Target="media/image358.png"/><Relationship Id="rId373" Type="http://schemas.openxmlformats.org/officeDocument/2006/relationships/image" Target="media/image359.png"/><Relationship Id="rId374" Type="http://schemas.openxmlformats.org/officeDocument/2006/relationships/image" Target="media/image360.png"/><Relationship Id="rId375" Type="http://schemas.openxmlformats.org/officeDocument/2006/relationships/image" Target="media/image361.png"/><Relationship Id="rId376" Type="http://schemas.openxmlformats.org/officeDocument/2006/relationships/image" Target="media/image362.png"/><Relationship Id="rId377" Type="http://schemas.openxmlformats.org/officeDocument/2006/relationships/image" Target="media/image363.png"/><Relationship Id="rId378" Type="http://schemas.openxmlformats.org/officeDocument/2006/relationships/image" Target="media/image364.png"/><Relationship Id="rId379" Type="http://schemas.openxmlformats.org/officeDocument/2006/relationships/image" Target="media/image365.png"/><Relationship Id="rId380" Type="http://schemas.openxmlformats.org/officeDocument/2006/relationships/image" Target="media/image366.png"/><Relationship Id="rId381" Type="http://schemas.openxmlformats.org/officeDocument/2006/relationships/image" Target="media/image367.png"/><Relationship Id="rId382" Type="http://schemas.openxmlformats.org/officeDocument/2006/relationships/image" Target="media/image368.png"/><Relationship Id="rId383" Type="http://schemas.openxmlformats.org/officeDocument/2006/relationships/image" Target="media/image369.png"/><Relationship Id="rId384" Type="http://schemas.openxmlformats.org/officeDocument/2006/relationships/image" Target="media/image370.png"/><Relationship Id="rId385" Type="http://schemas.openxmlformats.org/officeDocument/2006/relationships/image" Target="media/image371.png"/><Relationship Id="rId386" Type="http://schemas.openxmlformats.org/officeDocument/2006/relationships/image" Target="media/image372.png"/><Relationship Id="rId387" Type="http://schemas.openxmlformats.org/officeDocument/2006/relationships/image" Target="media/image373.png"/><Relationship Id="rId388" Type="http://schemas.openxmlformats.org/officeDocument/2006/relationships/image" Target="media/image374.png"/><Relationship Id="rId389" Type="http://schemas.openxmlformats.org/officeDocument/2006/relationships/image" Target="media/image375.png"/><Relationship Id="rId390" Type="http://schemas.openxmlformats.org/officeDocument/2006/relationships/image" Target="media/image376.png"/><Relationship Id="rId391" Type="http://schemas.openxmlformats.org/officeDocument/2006/relationships/image" Target="media/image377.png"/><Relationship Id="rId392" Type="http://schemas.openxmlformats.org/officeDocument/2006/relationships/image" Target="media/image378.png"/><Relationship Id="rId393" Type="http://schemas.openxmlformats.org/officeDocument/2006/relationships/image" Target="media/image379.png"/><Relationship Id="rId394" Type="http://schemas.openxmlformats.org/officeDocument/2006/relationships/image" Target="media/image380.png"/><Relationship Id="rId395" Type="http://schemas.openxmlformats.org/officeDocument/2006/relationships/image" Target="media/image381.png"/><Relationship Id="rId396" Type="http://schemas.openxmlformats.org/officeDocument/2006/relationships/image" Target="media/image382.png"/><Relationship Id="rId397" Type="http://schemas.openxmlformats.org/officeDocument/2006/relationships/image" Target="media/image383.png"/><Relationship Id="rId398" Type="http://schemas.openxmlformats.org/officeDocument/2006/relationships/image" Target="media/image384.png"/><Relationship Id="rId399" Type="http://schemas.openxmlformats.org/officeDocument/2006/relationships/image" Target="media/image385.png"/><Relationship Id="rId400" Type="http://schemas.openxmlformats.org/officeDocument/2006/relationships/image" Target="media/image386.png"/><Relationship Id="rId401" Type="http://schemas.openxmlformats.org/officeDocument/2006/relationships/image" Target="media/image387.png"/><Relationship Id="rId402" Type="http://schemas.openxmlformats.org/officeDocument/2006/relationships/image" Target="media/image388.png"/><Relationship Id="rId403" Type="http://schemas.openxmlformats.org/officeDocument/2006/relationships/image" Target="media/image389.png"/><Relationship Id="rId404" Type="http://schemas.openxmlformats.org/officeDocument/2006/relationships/image" Target="media/image390.png"/><Relationship Id="rId405" Type="http://schemas.openxmlformats.org/officeDocument/2006/relationships/image" Target="media/image391.png"/><Relationship Id="rId406" Type="http://schemas.openxmlformats.org/officeDocument/2006/relationships/image" Target="media/image392.png"/><Relationship Id="rId407" Type="http://schemas.openxmlformats.org/officeDocument/2006/relationships/image" Target="media/image393.png"/><Relationship Id="rId408" Type="http://schemas.openxmlformats.org/officeDocument/2006/relationships/image" Target="media/image394.png"/><Relationship Id="rId409" Type="http://schemas.openxmlformats.org/officeDocument/2006/relationships/image" Target="media/image395.png"/><Relationship Id="rId410" Type="http://schemas.openxmlformats.org/officeDocument/2006/relationships/image" Target="media/image396.png"/><Relationship Id="rId411" Type="http://schemas.openxmlformats.org/officeDocument/2006/relationships/image" Target="media/image397.png"/><Relationship Id="rId412" Type="http://schemas.openxmlformats.org/officeDocument/2006/relationships/image" Target="media/image398.png"/><Relationship Id="rId413" Type="http://schemas.openxmlformats.org/officeDocument/2006/relationships/image" Target="media/image399.png"/><Relationship Id="rId414" Type="http://schemas.openxmlformats.org/officeDocument/2006/relationships/image" Target="media/image400.png"/><Relationship Id="rId415" Type="http://schemas.openxmlformats.org/officeDocument/2006/relationships/image" Target="media/image401.png"/><Relationship Id="rId416" Type="http://schemas.openxmlformats.org/officeDocument/2006/relationships/image" Target="media/image402.png"/><Relationship Id="rId417" Type="http://schemas.openxmlformats.org/officeDocument/2006/relationships/image" Target="media/image403.png"/><Relationship Id="rId418" Type="http://schemas.openxmlformats.org/officeDocument/2006/relationships/image" Target="media/image404.png"/><Relationship Id="rId419" Type="http://schemas.openxmlformats.org/officeDocument/2006/relationships/image" Target="media/image405.png"/><Relationship Id="rId420" Type="http://schemas.openxmlformats.org/officeDocument/2006/relationships/image" Target="media/image406.png"/><Relationship Id="rId421" Type="http://schemas.openxmlformats.org/officeDocument/2006/relationships/image" Target="media/image407.png"/><Relationship Id="rId422" Type="http://schemas.openxmlformats.org/officeDocument/2006/relationships/image" Target="media/image408.png"/><Relationship Id="rId423" Type="http://schemas.openxmlformats.org/officeDocument/2006/relationships/image" Target="media/image409.png"/><Relationship Id="rId424" Type="http://schemas.openxmlformats.org/officeDocument/2006/relationships/image" Target="media/image410.png"/><Relationship Id="rId425" Type="http://schemas.openxmlformats.org/officeDocument/2006/relationships/image" Target="media/image411.png"/><Relationship Id="rId426" Type="http://schemas.openxmlformats.org/officeDocument/2006/relationships/image" Target="media/image412.png"/><Relationship Id="rId427" Type="http://schemas.openxmlformats.org/officeDocument/2006/relationships/image" Target="media/image413.png"/><Relationship Id="rId428" Type="http://schemas.openxmlformats.org/officeDocument/2006/relationships/image" Target="media/image414.png"/><Relationship Id="rId429" Type="http://schemas.openxmlformats.org/officeDocument/2006/relationships/image" Target="media/image415.png"/><Relationship Id="rId430" Type="http://schemas.openxmlformats.org/officeDocument/2006/relationships/image" Target="media/image416.png"/><Relationship Id="rId431" Type="http://schemas.openxmlformats.org/officeDocument/2006/relationships/image" Target="media/image417.png"/><Relationship Id="rId432" Type="http://schemas.openxmlformats.org/officeDocument/2006/relationships/image" Target="media/image418.png"/><Relationship Id="rId433" Type="http://schemas.openxmlformats.org/officeDocument/2006/relationships/image" Target="media/image419.png"/><Relationship Id="rId434" Type="http://schemas.openxmlformats.org/officeDocument/2006/relationships/image" Target="media/image420.png"/><Relationship Id="rId435" Type="http://schemas.openxmlformats.org/officeDocument/2006/relationships/image" Target="media/image421.png"/><Relationship Id="rId436" Type="http://schemas.openxmlformats.org/officeDocument/2006/relationships/image" Target="media/image422.png"/><Relationship Id="rId437" Type="http://schemas.openxmlformats.org/officeDocument/2006/relationships/image" Target="media/image423.png"/><Relationship Id="rId438" Type="http://schemas.openxmlformats.org/officeDocument/2006/relationships/image" Target="media/image424.png"/><Relationship Id="rId439" Type="http://schemas.openxmlformats.org/officeDocument/2006/relationships/image" Target="media/image425.png"/><Relationship Id="rId440" Type="http://schemas.openxmlformats.org/officeDocument/2006/relationships/image" Target="media/image426.png"/><Relationship Id="rId441" Type="http://schemas.openxmlformats.org/officeDocument/2006/relationships/image" Target="media/image427.png"/><Relationship Id="rId442" Type="http://schemas.openxmlformats.org/officeDocument/2006/relationships/image" Target="media/image428.png"/><Relationship Id="rId443" Type="http://schemas.openxmlformats.org/officeDocument/2006/relationships/image" Target="media/image429.png"/><Relationship Id="rId444" Type="http://schemas.openxmlformats.org/officeDocument/2006/relationships/image" Target="media/image430.png"/><Relationship Id="rId445" Type="http://schemas.openxmlformats.org/officeDocument/2006/relationships/image" Target="media/image431.png"/><Relationship Id="rId446" Type="http://schemas.openxmlformats.org/officeDocument/2006/relationships/image" Target="media/image432.png"/><Relationship Id="rId447" Type="http://schemas.openxmlformats.org/officeDocument/2006/relationships/image" Target="media/image433.png"/><Relationship Id="rId448" Type="http://schemas.openxmlformats.org/officeDocument/2006/relationships/image" Target="media/image434.png"/><Relationship Id="rId449" Type="http://schemas.openxmlformats.org/officeDocument/2006/relationships/image" Target="media/image435.png"/><Relationship Id="rId450" Type="http://schemas.openxmlformats.org/officeDocument/2006/relationships/image" Target="media/image436.png"/><Relationship Id="rId451" Type="http://schemas.openxmlformats.org/officeDocument/2006/relationships/image" Target="media/image437.png"/><Relationship Id="rId452" Type="http://schemas.openxmlformats.org/officeDocument/2006/relationships/image" Target="media/image438.png"/><Relationship Id="rId453" Type="http://schemas.openxmlformats.org/officeDocument/2006/relationships/image" Target="media/image439.png"/><Relationship Id="rId454" Type="http://schemas.openxmlformats.org/officeDocument/2006/relationships/image" Target="media/image440.png"/><Relationship Id="rId455" Type="http://schemas.openxmlformats.org/officeDocument/2006/relationships/image" Target="media/image441.png"/><Relationship Id="rId456" Type="http://schemas.openxmlformats.org/officeDocument/2006/relationships/image" Target="media/image442.png"/><Relationship Id="rId457" Type="http://schemas.openxmlformats.org/officeDocument/2006/relationships/image" Target="media/image443.png"/><Relationship Id="rId458" Type="http://schemas.openxmlformats.org/officeDocument/2006/relationships/image" Target="media/image444.png"/><Relationship Id="rId459" Type="http://schemas.openxmlformats.org/officeDocument/2006/relationships/image" Target="media/image445.png"/><Relationship Id="rId460" Type="http://schemas.openxmlformats.org/officeDocument/2006/relationships/image" Target="media/image446.png"/><Relationship Id="rId461" Type="http://schemas.openxmlformats.org/officeDocument/2006/relationships/image" Target="media/image447.png"/><Relationship Id="rId462" Type="http://schemas.openxmlformats.org/officeDocument/2006/relationships/image" Target="media/image448.png"/><Relationship Id="rId463" Type="http://schemas.openxmlformats.org/officeDocument/2006/relationships/image" Target="media/image449.png"/><Relationship Id="rId464" Type="http://schemas.openxmlformats.org/officeDocument/2006/relationships/image" Target="media/image450.png"/><Relationship Id="rId465" Type="http://schemas.openxmlformats.org/officeDocument/2006/relationships/image" Target="media/image451.png"/><Relationship Id="rId466" Type="http://schemas.openxmlformats.org/officeDocument/2006/relationships/image" Target="media/image452.png"/><Relationship Id="rId467" Type="http://schemas.openxmlformats.org/officeDocument/2006/relationships/image" Target="media/image453.png"/><Relationship Id="rId468" Type="http://schemas.openxmlformats.org/officeDocument/2006/relationships/image" Target="media/image454.png"/><Relationship Id="rId469" Type="http://schemas.openxmlformats.org/officeDocument/2006/relationships/image" Target="media/image455.png"/><Relationship Id="rId470" Type="http://schemas.openxmlformats.org/officeDocument/2006/relationships/image" Target="media/image456.png"/><Relationship Id="rId471" Type="http://schemas.openxmlformats.org/officeDocument/2006/relationships/image" Target="media/image457.png"/><Relationship Id="rId472" Type="http://schemas.openxmlformats.org/officeDocument/2006/relationships/image" Target="media/image458.png"/><Relationship Id="rId473" Type="http://schemas.openxmlformats.org/officeDocument/2006/relationships/image" Target="media/image459.png"/><Relationship Id="rId474" Type="http://schemas.openxmlformats.org/officeDocument/2006/relationships/image" Target="media/image460.png"/><Relationship Id="rId475" Type="http://schemas.openxmlformats.org/officeDocument/2006/relationships/image" Target="media/image461.png"/><Relationship Id="rId476" Type="http://schemas.openxmlformats.org/officeDocument/2006/relationships/image" Target="media/image462.png"/><Relationship Id="rId477" Type="http://schemas.openxmlformats.org/officeDocument/2006/relationships/image" Target="media/image463.png"/><Relationship Id="rId478" Type="http://schemas.openxmlformats.org/officeDocument/2006/relationships/image" Target="media/image464.png"/><Relationship Id="rId479" Type="http://schemas.openxmlformats.org/officeDocument/2006/relationships/image" Target="media/image465.png"/><Relationship Id="rId480" Type="http://schemas.openxmlformats.org/officeDocument/2006/relationships/image" Target="media/image466.png"/><Relationship Id="rId481" Type="http://schemas.openxmlformats.org/officeDocument/2006/relationships/image" Target="media/image467.png"/><Relationship Id="rId482" Type="http://schemas.openxmlformats.org/officeDocument/2006/relationships/image" Target="media/image468.png"/><Relationship Id="rId483" Type="http://schemas.openxmlformats.org/officeDocument/2006/relationships/image" Target="media/image469.png"/><Relationship Id="rId484" Type="http://schemas.openxmlformats.org/officeDocument/2006/relationships/image" Target="media/image470.png"/><Relationship Id="rId485" Type="http://schemas.openxmlformats.org/officeDocument/2006/relationships/image" Target="media/image471.png"/><Relationship Id="rId486" Type="http://schemas.openxmlformats.org/officeDocument/2006/relationships/image" Target="media/image472.png"/><Relationship Id="rId487" Type="http://schemas.openxmlformats.org/officeDocument/2006/relationships/image" Target="media/image473.png"/><Relationship Id="rId488" Type="http://schemas.openxmlformats.org/officeDocument/2006/relationships/image" Target="media/image474.png"/><Relationship Id="rId489" Type="http://schemas.openxmlformats.org/officeDocument/2006/relationships/image" Target="media/image475.png"/><Relationship Id="rId490" Type="http://schemas.openxmlformats.org/officeDocument/2006/relationships/image" Target="media/image476.png"/><Relationship Id="rId491" Type="http://schemas.openxmlformats.org/officeDocument/2006/relationships/image" Target="media/image477.png"/><Relationship Id="rId492" Type="http://schemas.openxmlformats.org/officeDocument/2006/relationships/image" Target="media/image478.png"/><Relationship Id="rId493" Type="http://schemas.openxmlformats.org/officeDocument/2006/relationships/image" Target="media/image479.png"/><Relationship Id="rId494" Type="http://schemas.openxmlformats.org/officeDocument/2006/relationships/image" Target="media/image480.png"/><Relationship Id="rId495" Type="http://schemas.openxmlformats.org/officeDocument/2006/relationships/image" Target="media/image481.png"/><Relationship Id="rId496" Type="http://schemas.openxmlformats.org/officeDocument/2006/relationships/image" Target="media/image482.png"/><Relationship Id="rId497" Type="http://schemas.openxmlformats.org/officeDocument/2006/relationships/image" Target="media/image483.png"/><Relationship Id="rId498" Type="http://schemas.openxmlformats.org/officeDocument/2006/relationships/image" Target="media/image484.png"/><Relationship Id="rId499" Type="http://schemas.openxmlformats.org/officeDocument/2006/relationships/image" Target="media/image485.png"/><Relationship Id="rId500" Type="http://schemas.openxmlformats.org/officeDocument/2006/relationships/image" Target="media/image486.png"/><Relationship Id="rId501" Type="http://schemas.openxmlformats.org/officeDocument/2006/relationships/image" Target="media/image487.png"/><Relationship Id="rId502" Type="http://schemas.openxmlformats.org/officeDocument/2006/relationships/image" Target="media/image488.png"/><Relationship Id="rId503" Type="http://schemas.openxmlformats.org/officeDocument/2006/relationships/image" Target="media/image489.png"/><Relationship Id="rId504" Type="http://schemas.openxmlformats.org/officeDocument/2006/relationships/image" Target="media/image490.png"/><Relationship Id="rId505" Type="http://schemas.openxmlformats.org/officeDocument/2006/relationships/image" Target="media/image491.png"/><Relationship Id="rId506" Type="http://schemas.openxmlformats.org/officeDocument/2006/relationships/image" Target="media/image492.png"/><Relationship Id="rId507" Type="http://schemas.openxmlformats.org/officeDocument/2006/relationships/image" Target="media/image493.png"/><Relationship Id="rId508" Type="http://schemas.openxmlformats.org/officeDocument/2006/relationships/image" Target="media/image494.png"/><Relationship Id="rId509" Type="http://schemas.openxmlformats.org/officeDocument/2006/relationships/image" Target="media/image495.png"/><Relationship Id="rId510" Type="http://schemas.openxmlformats.org/officeDocument/2006/relationships/image" Target="media/image496.png"/><Relationship Id="rId511" Type="http://schemas.openxmlformats.org/officeDocument/2006/relationships/image" Target="media/image497.png"/><Relationship Id="rId512" Type="http://schemas.openxmlformats.org/officeDocument/2006/relationships/image" Target="media/image498.png"/><Relationship Id="rId513" Type="http://schemas.openxmlformats.org/officeDocument/2006/relationships/image" Target="media/image499.png"/><Relationship Id="rId514" Type="http://schemas.openxmlformats.org/officeDocument/2006/relationships/image" Target="media/image500.png"/><Relationship Id="rId515" Type="http://schemas.openxmlformats.org/officeDocument/2006/relationships/image" Target="media/image501.png"/><Relationship Id="rId516" Type="http://schemas.openxmlformats.org/officeDocument/2006/relationships/image" Target="media/image502.png"/><Relationship Id="rId517" Type="http://schemas.openxmlformats.org/officeDocument/2006/relationships/image" Target="media/image503.png"/><Relationship Id="rId518" Type="http://schemas.openxmlformats.org/officeDocument/2006/relationships/image" Target="media/image504.png"/><Relationship Id="rId519" Type="http://schemas.openxmlformats.org/officeDocument/2006/relationships/image" Target="media/image505.png"/><Relationship Id="rId520" Type="http://schemas.openxmlformats.org/officeDocument/2006/relationships/image" Target="media/image506.png"/><Relationship Id="rId521" Type="http://schemas.openxmlformats.org/officeDocument/2006/relationships/image" Target="media/image507.png"/><Relationship Id="rId522" Type="http://schemas.openxmlformats.org/officeDocument/2006/relationships/image" Target="media/image508.png"/><Relationship Id="rId523" Type="http://schemas.openxmlformats.org/officeDocument/2006/relationships/image" Target="media/image509.png"/><Relationship Id="rId524" Type="http://schemas.openxmlformats.org/officeDocument/2006/relationships/image" Target="media/image510.png"/><Relationship Id="rId525" Type="http://schemas.openxmlformats.org/officeDocument/2006/relationships/image" Target="media/image511.png"/><Relationship Id="rId526" Type="http://schemas.openxmlformats.org/officeDocument/2006/relationships/image" Target="media/image512.png"/><Relationship Id="rId527" Type="http://schemas.openxmlformats.org/officeDocument/2006/relationships/image" Target="media/image513.png"/><Relationship Id="rId528" Type="http://schemas.openxmlformats.org/officeDocument/2006/relationships/image" Target="media/image514.png"/><Relationship Id="rId529" Type="http://schemas.openxmlformats.org/officeDocument/2006/relationships/image" Target="media/image515.png"/><Relationship Id="rId530" Type="http://schemas.openxmlformats.org/officeDocument/2006/relationships/image" Target="media/image516.png"/><Relationship Id="rId531" Type="http://schemas.openxmlformats.org/officeDocument/2006/relationships/image" Target="media/image517.png"/><Relationship Id="rId532" Type="http://schemas.openxmlformats.org/officeDocument/2006/relationships/image" Target="media/image518.png"/><Relationship Id="rId533" Type="http://schemas.openxmlformats.org/officeDocument/2006/relationships/image" Target="media/image519.png"/><Relationship Id="rId534" Type="http://schemas.openxmlformats.org/officeDocument/2006/relationships/image" Target="media/image520.png"/><Relationship Id="rId535" Type="http://schemas.openxmlformats.org/officeDocument/2006/relationships/image" Target="media/image521.png"/><Relationship Id="rId536" Type="http://schemas.openxmlformats.org/officeDocument/2006/relationships/image" Target="media/image522.png"/><Relationship Id="rId537" Type="http://schemas.openxmlformats.org/officeDocument/2006/relationships/image" Target="media/image523.png"/><Relationship Id="rId538" Type="http://schemas.openxmlformats.org/officeDocument/2006/relationships/image" Target="media/image524.png"/><Relationship Id="rId539" Type="http://schemas.openxmlformats.org/officeDocument/2006/relationships/image" Target="media/image525.png"/><Relationship Id="rId540" Type="http://schemas.openxmlformats.org/officeDocument/2006/relationships/image" Target="media/image526.png"/><Relationship Id="rId541" Type="http://schemas.openxmlformats.org/officeDocument/2006/relationships/image" Target="media/image527.png"/><Relationship Id="rId542" Type="http://schemas.openxmlformats.org/officeDocument/2006/relationships/image" Target="media/image528.png"/><Relationship Id="rId543" Type="http://schemas.openxmlformats.org/officeDocument/2006/relationships/image" Target="media/image529.png"/><Relationship Id="rId544" Type="http://schemas.openxmlformats.org/officeDocument/2006/relationships/image" Target="media/image530.png"/><Relationship Id="rId545" Type="http://schemas.openxmlformats.org/officeDocument/2006/relationships/image" Target="media/image531.png"/><Relationship Id="rId546" Type="http://schemas.openxmlformats.org/officeDocument/2006/relationships/image" Target="media/image532.png"/><Relationship Id="rId547" Type="http://schemas.openxmlformats.org/officeDocument/2006/relationships/image" Target="media/image533.png"/><Relationship Id="rId548" Type="http://schemas.openxmlformats.org/officeDocument/2006/relationships/image" Target="media/image534.png"/><Relationship Id="rId549" Type="http://schemas.openxmlformats.org/officeDocument/2006/relationships/image" Target="media/image535.png"/><Relationship Id="rId550" Type="http://schemas.openxmlformats.org/officeDocument/2006/relationships/image" Target="media/image536.png"/><Relationship Id="rId551" Type="http://schemas.openxmlformats.org/officeDocument/2006/relationships/image" Target="media/image537.png"/><Relationship Id="rId552" Type="http://schemas.openxmlformats.org/officeDocument/2006/relationships/image" Target="media/image538.png"/><Relationship Id="rId553" Type="http://schemas.openxmlformats.org/officeDocument/2006/relationships/image" Target="media/image539.png"/><Relationship Id="rId554" Type="http://schemas.openxmlformats.org/officeDocument/2006/relationships/image" Target="media/image540.png"/><Relationship Id="rId555" Type="http://schemas.openxmlformats.org/officeDocument/2006/relationships/image" Target="media/image541.png"/><Relationship Id="rId556" Type="http://schemas.openxmlformats.org/officeDocument/2006/relationships/image" Target="media/image542.png"/><Relationship Id="rId557" Type="http://schemas.openxmlformats.org/officeDocument/2006/relationships/image" Target="media/image543.png"/><Relationship Id="rId558" Type="http://schemas.openxmlformats.org/officeDocument/2006/relationships/image" Target="media/image544.png"/><Relationship Id="rId559" Type="http://schemas.openxmlformats.org/officeDocument/2006/relationships/image" Target="media/image545.png"/><Relationship Id="rId560" Type="http://schemas.openxmlformats.org/officeDocument/2006/relationships/image" Target="media/image546.png"/><Relationship Id="rId561" Type="http://schemas.openxmlformats.org/officeDocument/2006/relationships/image" Target="media/image547.png"/><Relationship Id="rId562" Type="http://schemas.openxmlformats.org/officeDocument/2006/relationships/image" Target="media/image548.png"/><Relationship Id="rId563" Type="http://schemas.openxmlformats.org/officeDocument/2006/relationships/image" Target="media/image549.png"/><Relationship Id="rId564" Type="http://schemas.openxmlformats.org/officeDocument/2006/relationships/image" Target="media/image550.png"/><Relationship Id="rId565" Type="http://schemas.openxmlformats.org/officeDocument/2006/relationships/image" Target="media/image551.png"/><Relationship Id="rId566" Type="http://schemas.openxmlformats.org/officeDocument/2006/relationships/image" Target="media/image552.png"/><Relationship Id="rId567" Type="http://schemas.openxmlformats.org/officeDocument/2006/relationships/image" Target="media/image553.png"/><Relationship Id="rId568" Type="http://schemas.openxmlformats.org/officeDocument/2006/relationships/image" Target="media/image554.png"/><Relationship Id="rId569" Type="http://schemas.openxmlformats.org/officeDocument/2006/relationships/image" Target="media/image555.png"/><Relationship Id="rId570" Type="http://schemas.openxmlformats.org/officeDocument/2006/relationships/image" Target="media/image556.png"/><Relationship Id="rId571" Type="http://schemas.openxmlformats.org/officeDocument/2006/relationships/image" Target="media/image557.png"/><Relationship Id="rId572" Type="http://schemas.openxmlformats.org/officeDocument/2006/relationships/image" Target="media/image558.png"/><Relationship Id="rId573" Type="http://schemas.openxmlformats.org/officeDocument/2006/relationships/image" Target="media/image559.png"/><Relationship Id="rId574" Type="http://schemas.openxmlformats.org/officeDocument/2006/relationships/image" Target="media/image560.png"/><Relationship Id="rId575" Type="http://schemas.openxmlformats.org/officeDocument/2006/relationships/image" Target="media/image561.png"/><Relationship Id="rId576" Type="http://schemas.openxmlformats.org/officeDocument/2006/relationships/image" Target="media/image562.png"/><Relationship Id="rId577" Type="http://schemas.openxmlformats.org/officeDocument/2006/relationships/image" Target="media/image563.png"/><Relationship Id="rId578" Type="http://schemas.openxmlformats.org/officeDocument/2006/relationships/image" Target="media/image564.png"/><Relationship Id="rId579" Type="http://schemas.openxmlformats.org/officeDocument/2006/relationships/image" Target="media/image565.png"/><Relationship Id="rId580" Type="http://schemas.openxmlformats.org/officeDocument/2006/relationships/image" Target="media/image566.png"/><Relationship Id="rId581" Type="http://schemas.openxmlformats.org/officeDocument/2006/relationships/image" Target="media/image567.png"/><Relationship Id="rId582" Type="http://schemas.openxmlformats.org/officeDocument/2006/relationships/image" Target="media/image568.png"/><Relationship Id="rId583" Type="http://schemas.openxmlformats.org/officeDocument/2006/relationships/image" Target="media/image569.png"/><Relationship Id="rId584" Type="http://schemas.openxmlformats.org/officeDocument/2006/relationships/image" Target="media/image570.png"/><Relationship Id="rId585" Type="http://schemas.openxmlformats.org/officeDocument/2006/relationships/image" Target="media/image571.png"/><Relationship Id="rId586" Type="http://schemas.openxmlformats.org/officeDocument/2006/relationships/image" Target="media/image572.png"/><Relationship Id="rId587" Type="http://schemas.openxmlformats.org/officeDocument/2006/relationships/image" Target="media/image573.png"/><Relationship Id="rId588" Type="http://schemas.openxmlformats.org/officeDocument/2006/relationships/image" Target="media/image574.png"/><Relationship Id="rId589" Type="http://schemas.openxmlformats.org/officeDocument/2006/relationships/image" Target="media/image575.png"/><Relationship Id="rId590" Type="http://schemas.openxmlformats.org/officeDocument/2006/relationships/image" Target="media/image576.png"/><Relationship Id="rId591" Type="http://schemas.openxmlformats.org/officeDocument/2006/relationships/image" Target="media/image577.png"/><Relationship Id="rId592" Type="http://schemas.openxmlformats.org/officeDocument/2006/relationships/image" Target="media/image578.png"/><Relationship Id="rId593" Type="http://schemas.openxmlformats.org/officeDocument/2006/relationships/image" Target="media/image579.png"/><Relationship Id="rId594" Type="http://schemas.openxmlformats.org/officeDocument/2006/relationships/image" Target="media/image580.png"/><Relationship Id="rId595" Type="http://schemas.openxmlformats.org/officeDocument/2006/relationships/image" Target="media/image581.png"/><Relationship Id="rId596" Type="http://schemas.openxmlformats.org/officeDocument/2006/relationships/image" Target="media/image582.png"/><Relationship Id="rId597" Type="http://schemas.openxmlformats.org/officeDocument/2006/relationships/image" Target="media/image583.png"/><Relationship Id="rId598" Type="http://schemas.openxmlformats.org/officeDocument/2006/relationships/image" Target="media/image584.png"/><Relationship Id="rId599" Type="http://schemas.openxmlformats.org/officeDocument/2006/relationships/image" Target="media/image585.png"/><Relationship Id="rId600" Type="http://schemas.openxmlformats.org/officeDocument/2006/relationships/image" Target="media/image586.png"/><Relationship Id="rId601" Type="http://schemas.openxmlformats.org/officeDocument/2006/relationships/image" Target="media/image587.png"/><Relationship Id="rId602" Type="http://schemas.openxmlformats.org/officeDocument/2006/relationships/image" Target="media/image588.png"/><Relationship Id="rId603" Type="http://schemas.openxmlformats.org/officeDocument/2006/relationships/image" Target="media/image589.png"/><Relationship Id="rId604" Type="http://schemas.openxmlformats.org/officeDocument/2006/relationships/image" Target="media/image590.png"/><Relationship Id="rId605" Type="http://schemas.openxmlformats.org/officeDocument/2006/relationships/image" Target="media/image591.png"/><Relationship Id="rId606" Type="http://schemas.openxmlformats.org/officeDocument/2006/relationships/image" Target="media/image592.png"/><Relationship Id="rId607" Type="http://schemas.openxmlformats.org/officeDocument/2006/relationships/image" Target="media/image593.png"/><Relationship Id="rId608" Type="http://schemas.openxmlformats.org/officeDocument/2006/relationships/image" Target="media/image594.png"/><Relationship Id="rId609" Type="http://schemas.openxmlformats.org/officeDocument/2006/relationships/image" Target="media/image595.png"/><Relationship Id="rId610" Type="http://schemas.openxmlformats.org/officeDocument/2006/relationships/image" Target="media/image596.png"/><Relationship Id="rId611" Type="http://schemas.openxmlformats.org/officeDocument/2006/relationships/image" Target="media/image597.png"/><Relationship Id="rId612" Type="http://schemas.openxmlformats.org/officeDocument/2006/relationships/image" Target="media/image598.png"/><Relationship Id="rId613" Type="http://schemas.openxmlformats.org/officeDocument/2006/relationships/image" Target="media/image599.png"/><Relationship Id="rId614" Type="http://schemas.openxmlformats.org/officeDocument/2006/relationships/image" Target="media/image600.png"/><Relationship Id="rId615" Type="http://schemas.openxmlformats.org/officeDocument/2006/relationships/image" Target="media/image601.png"/><Relationship Id="rId616" Type="http://schemas.openxmlformats.org/officeDocument/2006/relationships/image" Target="media/image602.png"/><Relationship Id="rId617" Type="http://schemas.openxmlformats.org/officeDocument/2006/relationships/image" Target="media/image603.png"/><Relationship Id="rId618" Type="http://schemas.openxmlformats.org/officeDocument/2006/relationships/image" Target="media/image604.png"/><Relationship Id="rId619" Type="http://schemas.openxmlformats.org/officeDocument/2006/relationships/image" Target="media/image605.png"/><Relationship Id="rId620" Type="http://schemas.openxmlformats.org/officeDocument/2006/relationships/image" Target="media/image606.png"/><Relationship Id="rId621" Type="http://schemas.openxmlformats.org/officeDocument/2006/relationships/image" Target="media/image607.png"/><Relationship Id="rId622" Type="http://schemas.openxmlformats.org/officeDocument/2006/relationships/image" Target="media/image608.png"/><Relationship Id="rId623" Type="http://schemas.openxmlformats.org/officeDocument/2006/relationships/image" Target="media/image609.png"/><Relationship Id="rId624" Type="http://schemas.openxmlformats.org/officeDocument/2006/relationships/image" Target="media/image610.png"/><Relationship Id="rId625" Type="http://schemas.openxmlformats.org/officeDocument/2006/relationships/image" Target="media/image611.png"/><Relationship Id="rId626" Type="http://schemas.openxmlformats.org/officeDocument/2006/relationships/image" Target="media/image612.png"/><Relationship Id="rId627" Type="http://schemas.openxmlformats.org/officeDocument/2006/relationships/image" Target="media/image613.png"/><Relationship Id="rId628" Type="http://schemas.openxmlformats.org/officeDocument/2006/relationships/image" Target="media/image614.png"/><Relationship Id="rId629" Type="http://schemas.openxmlformats.org/officeDocument/2006/relationships/image" Target="media/image615.png"/><Relationship Id="rId630" Type="http://schemas.openxmlformats.org/officeDocument/2006/relationships/image" Target="media/image616.png"/><Relationship Id="rId631" Type="http://schemas.openxmlformats.org/officeDocument/2006/relationships/image" Target="media/image617.png"/><Relationship Id="rId632" Type="http://schemas.openxmlformats.org/officeDocument/2006/relationships/image" Target="media/image618.png"/><Relationship Id="rId633" Type="http://schemas.openxmlformats.org/officeDocument/2006/relationships/image" Target="media/image619.png"/><Relationship Id="rId634" Type="http://schemas.openxmlformats.org/officeDocument/2006/relationships/image" Target="media/image620.png"/><Relationship Id="rId635" Type="http://schemas.openxmlformats.org/officeDocument/2006/relationships/image" Target="media/image621.png"/><Relationship Id="rId636" Type="http://schemas.openxmlformats.org/officeDocument/2006/relationships/image" Target="media/image622.png"/><Relationship Id="rId637" Type="http://schemas.openxmlformats.org/officeDocument/2006/relationships/image" Target="media/image623.png"/><Relationship Id="rId638" Type="http://schemas.openxmlformats.org/officeDocument/2006/relationships/image" Target="media/image624.png"/><Relationship Id="rId639" Type="http://schemas.openxmlformats.org/officeDocument/2006/relationships/image" Target="media/image625.png"/><Relationship Id="rId640" Type="http://schemas.openxmlformats.org/officeDocument/2006/relationships/image" Target="media/image626.png"/><Relationship Id="rId641" Type="http://schemas.openxmlformats.org/officeDocument/2006/relationships/image" Target="media/image627.png"/><Relationship Id="rId642" Type="http://schemas.openxmlformats.org/officeDocument/2006/relationships/image" Target="media/image628.png"/><Relationship Id="rId643" Type="http://schemas.openxmlformats.org/officeDocument/2006/relationships/image" Target="media/image629.png"/><Relationship Id="rId644" Type="http://schemas.openxmlformats.org/officeDocument/2006/relationships/image" Target="media/image630.png"/><Relationship Id="rId645" Type="http://schemas.openxmlformats.org/officeDocument/2006/relationships/image" Target="media/image631.png"/><Relationship Id="rId646" Type="http://schemas.openxmlformats.org/officeDocument/2006/relationships/image" Target="media/image632.png"/><Relationship Id="rId647" Type="http://schemas.openxmlformats.org/officeDocument/2006/relationships/image" Target="media/image633.png"/><Relationship Id="rId648" Type="http://schemas.openxmlformats.org/officeDocument/2006/relationships/image" Target="media/image634.png"/><Relationship Id="rId649" Type="http://schemas.openxmlformats.org/officeDocument/2006/relationships/image" Target="media/image635.png"/><Relationship Id="rId650" Type="http://schemas.openxmlformats.org/officeDocument/2006/relationships/image" Target="media/image636.png"/><Relationship Id="rId651" Type="http://schemas.openxmlformats.org/officeDocument/2006/relationships/image" Target="media/image637.png"/><Relationship Id="rId652" Type="http://schemas.openxmlformats.org/officeDocument/2006/relationships/image" Target="media/image638.png"/><Relationship Id="rId653" Type="http://schemas.openxmlformats.org/officeDocument/2006/relationships/image" Target="media/image639.png"/><Relationship Id="rId654" Type="http://schemas.openxmlformats.org/officeDocument/2006/relationships/image" Target="media/image640.png"/><Relationship Id="rId655" Type="http://schemas.openxmlformats.org/officeDocument/2006/relationships/image" Target="media/image641.png"/><Relationship Id="rId656" Type="http://schemas.openxmlformats.org/officeDocument/2006/relationships/image" Target="media/image642.png"/><Relationship Id="rId657" Type="http://schemas.openxmlformats.org/officeDocument/2006/relationships/image" Target="media/image643.png"/><Relationship Id="rId658" Type="http://schemas.openxmlformats.org/officeDocument/2006/relationships/image" Target="media/image644.png"/><Relationship Id="rId659" Type="http://schemas.openxmlformats.org/officeDocument/2006/relationships/image" Target="media/image645.png"/><Relationship Id="rId660" Type="http://schemas.openxmlformats.org/officeDocument/2006/relationships/image" Target="media/image646.png"/><Relationship Id="rId661" Type="http://schemas.openxmlformats.org/officeDocument/2006/relationships/image" Target="media/image647.png"/><Relationship Id="rId662" Type="http://schemas.openxmlformats.org/officeDocument/2006/relationships/image" Target="media/image648.png"/><Relationship Id="rId663" Type="http://schemas.openxmlformats.org/officeDocument/2006/relationships/image" Target="media/image649.png"/><Relationship Id="rId664" Type="http://schemas.openxmlformats.org/officeDocument/2006/relationships/image" Target="media/image650.png"/><Relationship Id="rId665" Type="http://schemas.openxmlformats.org/officeDocument/2006/relationships/image" Target="media/image651.png"/><Relationship Id="rId666" Type="http://schemas.openxmlformats.org/officeDocument/2006/relationships/image" Target="media/image652.png"/><Relationship Id="rId667" Type="http://schemas.openxmlformats.org/officeDocument/2006/relationships/image" Target="media/image653.png"/><Relationship Id="rId668" Type="http://schemas.openxmlformats.org/officeDocument/2006/relationships/image" Target="media/image654.png"/><Relationship Id="rId669" Type="http://schemas.openxmlformats.org/officeDocument/2006/relationships/image" Target="media/image655.png"/><Relationship Id="rId670" Type="http://schemas.openxmlformats.org/officeDocument/2006/relationships/image" Target="media/image656.png"/><Relationship Id="rId671" Type="http://schemas.openxmlformats.org/officeDocument/2006/relationships/image" Target="media/image657.png"/><Relationship Id="rId672" Type="http://schemas.openxmlformats.org/officeDocument/2006/relationships/image" Target="media/image658.png"/><Relationship Id="rId673" Type="http://schemas.openxmlformats.org/officeDocument/2006/relationships/image" Target="media/image659.png"/><Relationship Id="rId674" Type="http://schemas.openxmlformats.org/officeDocument/2006/relationships/image" Target="media/image660.png"/><Relationship Id="rId675" Type="http://schemas.openxmlformats.org/officeDocument/2006/relationships/image" Target="media/image661.png"/><Relationship Id="rId676" Type="http://schemas.openxmlformats.org/officeDocument/2006/relationships/image" Target="media/image662.png"/><Relationship Id="rId677" Type="http://schemas.openxmlformats.org/officeDocument/2006/relationships/image" Target="media/image663.png"/><Relationship Id="rId678" Type="http://schemas.openxmlformats.org/officeDocument/2006/relationships/image" Target="media/image664.png"/><Relationship Id="rId679" Type="http://schemas.openxmlformats.org/officeDocument/2006/relationships/image" Target="media/image665.png"/><Relationship Id="rId680" Type="http://schemas.openxmlformats.org/officeDocument/2006/relationships/image" Target="media/image666.png"/><Relationship Id="rId681" Type="http://schemas.openxmlformats.org/officeDocument/2006/relationships/image" Target="media/image667.png"/><Relationship Id="rId682" Type="http://schemas.openxmlformats.org/officeDocument/2006/relationships/image" Target="media/image668.png"/><Relationship Id="rId683" Type="http://schemas.openxmlformats.org/officeDocument/2006/relationships/image" Target="media/image669.png"/><Relationship Id="rId684" Type="http://schemas.openxmlformats.org/officeDocument/2006/relationships/image" Target="media/image670.png"/><Relationship Id="rId685" Type="http://schemas.openxmlformats.org/officeDocument/2006/relationships/image" Target="media/image671.png"/><Relationship Id="rId686" Type="http://schemas.openxmlformats.org/officeDocument/2006/relationships/image" Target="media/image672.png"/><Relationship Id="rId687" Type="http://schemas.openxmlformats.org/officeDocument/2006/relationships/image" Target="media/image673.png"/><Relationship Id="rId688" Type="http://schemas.openxmlformats.org/officeDocument/2006/relationships/image" Target="media/image674.png"/><Relationship Id="rId689" Type="http://schemas.openxmlformats.org/officeDocument/2006/relationships/image" Target="media/image675.png"/><Relationship Id="rId690" Type="http://schemas.openxmlformats.org/officeDocument/2006/relationships/image" Target="media/image676.png"/><Relationship Id="rId691" Type="http://schemas.openxmlformats.org/officeDocument/2006/relationships/image" Target="media/image677.png"/><Relationship Id="rId692" Type="http://schemas.openxmlformats.org/officeDocument/2006/relationships/image" Target="media/image678.png"/><Relationship Id="rId693" Type="http://schemas.openxmlformats.org/officeDocument/2006/relationships/image" Target="media/image679.png"/><Relationship Id="rId694" Type="http://schemas.openxmlformats.org/officeDocument/2006/relationships/image" Target="media/image680.jpg"/><Relationship Id="rId695" Type="http://schemas.openxmlformats.org/officeDocument/2006/relationships/image" Target="media/image681.png"/><Relationship Id="rId696" Type="http://schemas.openxmlformats.org/officeDocument/2006/relationships/image" Target="media/image682.png"/><Relationship Id="rId697" Type="http://schemas.openxmlformats.org/officeDocument/2006/relationships/image" Target="media/image683.png"/><Relationship Id="rId698" Type="http://schemas.openxmlformats.org/officeDocument/2006/relationships/image" Target="media/image684.png"/><Relationship Id="rId699" Type="http://schemas.openxmlformats.org/officeDocument/2006/relationships/image" Target="media/image685.png"/><Relationship Id="rId700" Type="http://schemas.openxmlformats.org/officeDocument/2006/relationships/image" Target="media/image686.png"/><Relationship Id="rId701" Type="http://schemas.openxmlformats.org/officeDocument/2006/relationships/image" Target="media/image687.png"/><Relationship Id="rId702" Type="http://schemas.openxmlformats.org/officeDocument/2006/relationships/image" Target="media/image688.png"/><Relationship Id="rId703" Type="http://schemas.openxmlformats.org/officeDocument/2006/relationships/image" Target="media/image689.png"/><Relationship Id="rId704" Type="http://schemas.openxmlformats.org/officeDocument/2006/relationships/image" Target="media/image690.png"/><Relationship Id="rId705" Type="http://schemas.openxmlformats.org/officeDocument/2006/relationships/image" Target="media/image691.png"/><Relationship Id="rId706" Type="http://schemas.openxmlformats.org/officeDocument/2006/relationships/image" Target="media/image692.png"/><Relationship Id="rId707" Type="http://schemas.openxmlformats.org/officeDocument/2006/relationships/image" Target="media/image693.png"/><Relationship Id="rId708" Type="http://schemas.openxmlformats.org/officeDocument/2006/relationships/image" Target="media/image694.png"/><Relationship Id="rId709" Type="http://schemas.openxmlformats.org/officeDocument/2006/relationships/image" Target="media/image695.png"/><Relationship Id="rId710" Type="http://schemas.openxmlformats.org/officeDocument/2006/relationships/image" Target="media/image696.png"/><Relationship Id="rId711" Type="http://schemas.openxmlformats.org/officeDocument/2006/relationships/image" Target="media/image697.png"/><Relationship Id="rId712" Type="http://schemas.openxmlformats.org/officeDocument/2006/relationships/image" Target="media/image698.png"/><Relationship Id="rId713" Type="http://schemas.openxmlformats.org/officeDocument/2006/relationships/image" Target="media/image699.png"/><Relationship Id="rId714" Type="http://schemas.openxmlformats.org/officeDocument/2006/relationships/image" Target="media/image700.png"/><Relationship Id="rId715" Type="http://schemas.openxmlformats.org/officeDocument/2006/relationships/image" Target="media/image701.png"/><Relationship Id="rId716" Type="http://schemas.openxmlformats.org/officeDocument/2006/relationships/image" Target="media/image702.png"/><Relationship Id="rId717" Type="http://schemas.openxmlformats.org/officeDocument/2006/relationships/image" Target="media/image703.png"/><Relationship Id="rId718" Type="http://schemas.openxmlformats.org/officeDocument/2006/relationships/image" Target="media/image704.png"/><Relationship Id="rId719" Type="http://schemas.openxmlformats.org/officeDocument/2006/relationships/image" Target="media/image705.png"/><Relationship Id="rId720" Type="http://schemas.openxmlformats.org/officeDocument/2006/relationships/image" Target="media/image706.png"/><Relationship Id="rId721" Type="http://schemas.openxmlformats.org/officeDocument/2006/relationships/image" Target="media/image707.png"/><Relationship Id="rId722" Type="http://schemas.openxmlformats.org/officeDocument/2006/relationships/image" Target="media/image708.png"/><Relationship Id="rId723" Type="http://schemas.openxmlformats.org/officeDocument/2006/relationships/image" Target="media/image709.png"/><Relationship Id="rId724" Type="http://schemas.openxmlformats.org/officeDocument/2006/relationships/image" Target="media/image710.png"/><Relationship Id="rId725" Type="http://schemas.openxmlformats.org/officeDocument/2006/relationships/image" Target="media/image711.png"/><Relationship Id="rId726" Type="http://schemas.openxmlformats.org/officeDocument/2006/relationships/image" Target="media/image712.png"/><Relationship Id="rId727" Type="http://schemas.openxmlformats.org/officeDocument/2006/relationships/image" Target="media/image713.png"/><Relationship Id="rId728" Type="http://schemas.openxmlformats.org/officeDocument/2006/relationships/image" Target="media/image714.png"/><Relationship Id="rId729" Type="http://schemas.openxmlformats.org/officeDocument/2006/relationships/image" Target="media/image715.png"/><Relationship Id="rId730" Type="http://schemas.openxmlformats.org/officeDocument/2006/relationships/image" Target="media/image716.png"/><Relationship Id="rId731" Type="http://schemas.openxmlformats.org/officeDocument/2006/relationships/image" Target="media/image717.png"/><Relationship Id="rId732" Type="http://schemas.openxmlformats.org/officeDocument/2006/relationships/image" Target="media/image718.png"/><Relationship Id="rId733" Type="http://schemas.openxmlformats.org/officeDocument/2006/relationships/image" Target="media/image719.png"/><Relationship Id="rId734" Type="http://schemas.openxmlformats.org/officeDocument/2006/relationships/image" Target="media/image720.png"/><Relationship Id="rId735" Type="http://schemas.openxmlformats.org/officeDocument/2006/relationships/image" Target="media/image721.png"/><Relationship Id="rId736" Type="http://schemas.openxmlformats.org/officeDocument/2006/relationships/image" Target="media/image722.png"/><Relationship Id="rId737" Type="http://schemas.openxmlformats.org/officeDocument/2006/relationships/image" Target="media/image723.png"/><Relationship Id="rId738" Type="http://schemas.openxmlformats.org/officeDocument/2006/relationships/image" Target="media/image724.png"/><Relationship Id="rId739" Type="http://schemas.openxmlformats.org/officeDocument/2006/relationships/image" Target="media/image725.png"/><Relationship Id="rId740" Type="http://schemas.openxmlformats.org/officeDocument/2006/relationships/image" Target="media/image726.png"/><Relationship Id="rId741" Type="http://schemas.openxmlformats.org/officeDocument/2006/relationships/image" Target="media/image727.png"/><Relationship Id="rId742" Type="http://schemas.openxmlformats.org/officeDocument/2006/relationships/image" Target="media/image728.png"/><Relationship Id="rId743" Type="http://schemas.openxmlformats.org/officeDocument/2006/relationships/image" Target="media/image729.png"/><Relationship Id="rId744" Type="http://schemas.openxmlformats.org/officeDocument/2006/relationships/image" Target="media/image730.png"/><Relationship Id="rId745" Type="http://schemas.openxmlformats.org/officeDocument/2006/relationships/image" Target="media/image731.png"/><Relationship Id="rId746" Type="http://schemas.openxmlformats.org/officeDocument/2006/relationships/image" Target="media/image732.png"/><Relationship Id="rId747" Type="http://schemas.openxmlformats.org/officeDocument/2006/relationships/image" Target="media/image733.png"/><Relationship Id="rId748" Type="http://schemas.openxmlformats.org/officeDocument/2006/relationships/image" Target="media/image734.png"/><Relationship Id="rId749" Type="http://schemas.openxmlformats.org/officeDocument/2006/relationships/image" Target="media/image735.png"/><Relationship Id="rId750" Type="http://schemas.openxmlformats.org/officeDocument/2006/relationships/image" Target="media/image736.png"/><Relationship Id="rId751" Type="http://schemas.openxmlformats.org/officeDocument/2006/relationships/image" Target="media/image737.png"/><Relationship Id="rId752" Type="http://schemas.openxmlformats.org/officeDocument/2006/relationships/image" Target="media/image738.png"/><Relationship Id="rId753" Type="http://schemas.openxmlformats.org/officeDocument/2006/relationships/image" Target="media/image739.png"/><Relationship Id="rId754" Type="http://schemas.openxmlformats.org/officeDocument/2006/relationships/image" Target="media/image740.png"/><Relationship Id="rId755" Type="http://schemas.openxmlformats.org/officeDocument/2006/relationships/image" Target="media/image741.png"/><Relationship Id="rId756" Type="http://schemas.openxmlformats.org/officeDocument/2006/relationships/image" Target="media/image742.png"/><Relationship Id="rId757" Type="http://schemas.openxmlformats.org/officeDocument/2006/relationships/image" Target="media/image743.png"/><Relationship Id="rId758" Type="http://schemas.openxmlformats.org/officeDocument/2006/relationships/image" Target="media/image744.png"/><Relationship Id="rId759" Type="http://schemas.openxmlformats.org/officeDocument/2006/relationships/image" Target="media/image745.png"/><Relationship Id="rId760" Type="http://schemas.openxmlformats.org/officeDocument/2006/relationships/image" Target="media/image746.png"/><Relationship Id="rId761" Type="http://schemas.openxmlformats.org/officeDocument/2006/relationships/image" Target="media/image747.png"/><Relationship Id="rId762" Type="http://schemas.openxmlformats.org/officeDocument/2006/relationships/image" Target="media/image748.png"/><Relationship Id="rId763" Type="http://schemas.openxmlformats.org/officeDocument/2006/relationships/image" Target="media/image749.png"/><Relationship Id="rId764" Type="http://schemas.openxmlformats.org/officeDocument/2006/relationships/image" Target="media/image750.png"/><Relationship Id="rId765" Type="http://schemas.openxmlformats.org/officeDocument/2006/relationships/image" Target="media/image751.png"/><Relationship Id="rId766" Type="http://schemas.openxmlformats.org/officeDocument/2006/relationships/image" Target="media/image752.png"/><Relationship Id="rId767" Type="http://schemas.openxmlformats.org/officeDocument/2006/relationships/image" Target="media/image753.png"/><Relationship Id="rId768" Type="http://schemas.openxmlformats.org/officeDocument/2006/relationships/image" Target="media/image754.png"/><Relationship Id="rId769" Type="http://schemas.openxmlformats.org/officeDocument/2006/relationships/image" Target="media/image755.png"/><Relationship Id="rId770" Type="http://schemas.openxmlformats.org/officeDocument/2006/relationships/image" Target="media/image756.png"/><Relationship Id="rId771" Type="http://schemas.openxmlformats.org/officeDocument/2006/relationships/image" Target="media/image757.png"/><Relationship Id="rId772" Type="http://schemas.openxmlformats.org/officeDocument/2006/relationships/image" Target="media/image758.png"/><Relationship Id="rId773" Type="http://schemas.openxmlformats.org/officeDocument/2006/relationships/image" Target="media/image759.png"/><Relationship Id="rId774" Type="http://schemas.openxmlformats.org/officeDocument/2006/relationships/image" Target="media/image760.png"/><Relationship Id="rId775" Type="http://schemas.openxmlformats.org/officeDocument/2006/relationships/image" Target="media/image761.png"/><Relationship Id="rId776" Type="http://schemas.openxmlformats.org/officeDocument/2006/relationships/image" Target="media/image762.png"/><Relationship Id="rId777" Type="http://schemas.openxmlformats.org/officeDocument/2006/relationships/image" Target="media/image763.png"/><Relationship Id="rId778" Type="http://schemas.openxmlformats.org/officeDocument/2006/relationships/image" Target="media/image764.png"/><Relationship Id="rId779" Type="http://schemas.openxmlformats.org/officeDocument/2006/relationships/image" Target="media/image765.png"/><Relationship Id="rId780" Type="http://schemas.openxmlformats.org/officeDocument/2006/relationships/image" Target="media/image766.png"/><Relationship Id="rId781" Type="http://schemas.openxmlformats.org/officeDocument/2006/relationships/image" Target="media/image767.png"/><Relationship Id="rId782" Type="http://schemas.openxmlformats.org/officeDocument/2006/relationships/image" Target="media/image768.png"/><Relationship Id="rId783" Type="http://schemas.openxmlformats.org/officeDocument/2006/relationships/image" Target="media/image769.png"/><Relationship Id="rId784" Type="http://schemas.openxmlformats.org/officeDocument/2006/relationships/image" Target="media/image770.png"/><Relationship Id="rId785" Type="http://schemas.openxmlformats.org/officeDocument/2006/relationships/image" Target="media/image771.png"/><Relationship Id="rId786" Type="http://schemas.openxmlformats.org/officeDocument/2006/relationships/image" Target="media/image772.png"/><Relationship Id="rId787" Type="http://schemas.openxmlformats.org/officeDocument/2006/relationships/image" Target="media/image773.png"/><Relationship Id="rId788" Type="http://schemas.openxmlformats.org/officeDocument/2006/relationships/image" Target="media/image774.png"/><Relationship Id="rId789" Type="http://schemas.openxmlformats.org/officeDocument/2006/relationships/image" Target="media/image775.png"/><Relationship Id="rId790" Type="http://schemas.openxmlformats.org/officeDocument/2006/relationships/image" Target="media/image776.png"/><Relationship Id="rId791" Type="http://schemas.openxmlformats.org/officeDocument/2006/relationships/image" Target="media/image777.png"/><Relationship Id="rId792" Type="http://schemas.openxmlformats.org/officeDocument/2006/relationships/image" Target="media/image778.png"/><Relationship Id="rId793" Type="http://schemas.openxmlformats.org/officeDocument/2006/relationships/image" Target="media/image779.png"/><Relationship Id="rId794" Type="http://schemas.openxmlformats.org/officeDocument/2006/relationships/image" Target="media/image780.png"/><Relationship Id="rId795" Type="http://schemas.openxmlformats.org/officeDocument/2006/relationships/image" Target="media/image781.png"/><Relationship Id="rId796" Type="http://schemas.openxmlformats.org/officeDocument/2006/relationships/image" Target="media/image782.png"/><Relationship Id="rId797" Type="http://schemas.openxmlformats.org/officeDocument/2006/relationships/image" Target="media/image783.png"/><Relationship Id="rId798" Type="http://schemas.openxmlformats.org/officeDocument/2006/relationships/image" Target="media/image784.png"/><Relationship Id="rId799" Type="http://schemas.openxmlformats.org/officeDocument/2006/relationships/image" Target="media/image785.png"/><Relationship Id="rId800" Type="http://schemas.openxmlformats.org/officeDocument/2006/relationships/image" Target="media/image786.png"/><Relationship Id="rId801" Type="http://schemas.openxmlformats.org/officeDocument/2006/relationships/image" Target="media/image787.png"/><Relationship Id="rId802" Type="http://schemas.openxmlformats.org/officeDocument/2006/relationships/image" Target="media/image788.png"/><Relationship Id="rId803" Type="http://schemas.openxmlformats.org/officeDocument/2006/relationships/image" Target="media/image789.png"/><Relationship Id="rId804" Type="http://schemas.openxmlformats.org/officeDocument/2006/relationships/image" Target="media/image790.png"/><Relationship Id="rId805" Type="http://schemas.openxmlformats.org/officeDocument/2006/relationships/image" Target="media/image791.png"/><Relationship Id="rId806" Type="http://schemas.openxmlformats.org/officeDocument/2006/relationships/image" Target="media/image792.png"/><Relationship Id="rId807" Type="http://schemas.openxmlformats.org/officeDocument/2006/relationships/image" Target="media/image793.png"/><Relationship Id="rId808" Type="http://schemas.openxmlformats.org/officeDocument/2006/relationships/image" Target="media/image794.png"/><Relationship Id="rId809" Type="http://schemas.openxmlformats.org/officeDocument/2006/relationships/image" Target="media/image795.png"/><Relationship Id="rId810" Type="http://schemas.openxmlformats.org/officeDocument/2006/relationships/image" Target="media/image796.png"/><Relationship Id="rId811" Type="http://schemas.openxmlformats.org/officeDocument/2006/relationships/image" Target="media/image797.png"/><Relationship Id="rId812" Type="http://schemas.openxmlformats.org/officeDocument/2006/relationships/image" Target="media/image798.png"/><Relationship Id="rId813" Type="http://schemas.openxmlformats.org/officeDocument/2006/relationships/image" Target="media/image799.png"/><Relationship Id="rId814" Type="http://schemas.openxmlformats.org/officeDocument/2006/relationships/image" Target="media/image800.png"/><Relationship Id="rId815" Type="http://schemas.openxmlformats.org/officeDocument/2006/relationships/image" Target="media/image801.png"/><Relationship Id="rId816" Type="http://schemas.openxmlformats.org/officeDocument/2006/relationships/image" Target="media/image802.png"/><Relationship Id="rId817" Type="http://schemas.openxmlformats.org/officeDocument/2006/relationships/image" Target="media/image803.png"/><Relationship Id="rId818" Type="http://schemas.openxmlformats.org/officeDocument/2006/relationships/image" Target="media/image804.png"/><Relationship Id="rId819" Type="http://schemas.openxmlformats.org/officeDocument/2006/relationships/image" Target="media/image805.png"/><Relationship Id="rId820" Type="http://schemas.openxmlformats.org/officeDocument/2006/relationships/image" Target="media/image806.png"/><Relationship Id="rId821" Type="http://schemas.openxmlformats.org/officeDocument/2006/relationships/image" Target="media/image807.png"/><Relationship Id="rId822" Type="http://schemas.openxmlformats.org/officeDocument/2006/relationships/image" Target="media/image808.png"/><Relationship Id="rId823" Type="http://schemas.openxmlformats.org/officeDocument/2006/relationships/image" Target="media/image809.png"/><Relationship Id="rId824" Type="http://schemas.openxmlformats.org/officeDocument/2006/relationships/image" Target="media/image810.png"/><Relationship Id="rId825" Type="http://schemas.openxmlformats.org/officeDocument/2006/relationships/image" Target="media/image811.png"/><Relationship Id="rId826" Type="http://schemas.openxmlformats.org/officeDocument/2006/relationships/image" Target="media/image812.png"/><Relationship Id="rId827" Type="http://schemas.openxmlformats.org/officeDocument/2006/relationships/image" Target="media/image813.png"/><Relationship Id="rId828" Type="http://schemas.openxmlformats.org/officeDocument/2006/relationships/image" Target="media/image814.png"/><Relationship Id="rId829" Type="http://schemas.openxmlformats.org/officeDocument/2006/relationships/image" Target="media/image815.png"/><Relationship Id="rId830" Type="http://schemas.openxmlformats.org/officeDocument/2006/relationships/image" Target="media/image816.png"/><Relationship Id="rId831" Type="http://schemas.openxmlformats.org/officeDocument/2006/relationships/image" Target="media/image817.png"/><Relationship Id="rId832" Type="http://schemas.openxmlformats.org/officeDocument/2006/relationships/image" Target="media/image818.png"/><Relationship Id="rId833" Type="http://schemas.openxmlformats.org/officeDocument/2006/relationships/image" Target="media/image819.png"/><Relationship Id="rId834" Type="http://schemas.openxmlformats.org/officeDocument/2006/relationships/image" Target="media/image820.png"/><Relationship Id="rId835" Type="http://schemas.openxmlformats.org/officeDocument/2006/relationships/image" Target="media/image821.png"/><Relationship Id="rId836" Type="http://schemas.openxmlformats.org/officeDocument/2006/relationships/image" Target="media/image822.png"/><Relationship Id="rId837" Type="http://schemas.openxmlformats.org/officeDocument/2006/relationships/image" Target="media/image823.png"/><Relationship Id="rId838" Type="http://schemas.openxmlformats.org/officeDocument/2006/relationships/image" Target="media/image824.jpg"/><Relationship Id="rId839" Type="http://schemas.openxmlformats.org/officeDocument/2006/relationships/image" Target="media/image825.png"/><Relationship Id="rId840" Type="http://schemas.openxmlformats.org/officeDocument/2006/relationships/image" Target="media/image826.jpg"/><Relationship Id="rId841" Type="http://schemas.openxmlformats.org/officeDocument/2006/relationships/image" Target="media/image827.png"/><Relationship Id="rId842" Type="http://schemas.openxmlformats.org/officeDocument/2006/relationships/image" Target="media/image828.jpg"/><Relationship Id="rId843" Type="http://schemas.openxmlformats.org/officeDocument/2006/relationships/image" Target="media/image829.png"/><Relationship Id="rId844" Type="http://schemas.openxmlformats.org/officeDocument/2006/relationships/image" Target="media/image830.jpg"/><Relationship Id="rId845" Type="http://schemas.openxmlformats.org/officeDocument/2006/relationships/image" Target="media/image831.png"/><Relationship Id="rId846" Type="http://schemas.openxmlformats.org/officeDocument/2006/relationships/image" Target="media/image832.jpg"/><Relationship Id="rId847" Type="http://schemas.openxmlformats.org/officeDocument/2006/relationships/image" Target="media/image833.jpg"/><Relationship Id="rId848" Type="http://schemas.openxmlformats.org/officeDocument/2006/relationships/image" Target="media/image834.jpg"/><Relationship Id="rId849" Type="http://schemas.openxmlformats.org/officeDocument/2006/relationships/image" Target="media/image835.jpg"/><Relationship Id="rId850" Type="http://schemas.openxmlformats.org/officeDocument/2006/relationships/image" Target="media/image836.png"/><Relationship Id="rId851" Type="http://schemas.openxmlformats.org/officeDocument/2006/relationships/image" Target="media/image837.png"/><Relationship Id="rId852" Type="http://schemas.openxmlformats.org/officeDocument/2006/relationships/image" Target="media/image838.png"/><Relationship Id="rId853" Type="http://schemas.openxmlformats.org/officeDocument/2006/relationships/image" Target="media/image839.jpg"/><Relationship Id="rId854" Type="http://schemas.openxmlformats.org/officeDocument/2006/relationships/image" Target="media/image840.png"/><Relationship Id="rId855" Type="http://schemas.openxmlformats.org/officeDocument/2006/relationships/image" Target="media/image841.png"/><Relationship Id="rId856" Type="http://schemas.openxmlformats.org/officeDocument/2006/relationships/image" Target="media/image842.jpg"/><Relationship Id="rId857" Type="http://schemas.openxmlformats.org/officeDocument/2006/relationships/image" Target="media/image843.png"/><Relationship Id="rId858" Type="http://schemas.openxmlformats.org/officeDocument/2006/relationships/image" Target="media/image844.png"/><Relationship Id="rId859" Type="http://schemas.openxmlformats.org/officeDocument/2006/relationships/image" Target="media/image845.png"/><Relationship Id="rId860" Type="http://schemas.openxmlformats.org/officeDocument/2006/relationships/image" Target="media/image846.png"/><Relationship Id="rId861" Type="http://schemas.openxmlformats.org/officeDocument/2006/relationships/image" Target="media/image847.png"/><Relationship Id="rId862" Type="http://schemas.openxmlformats.org/officeDocument/2006/relationships/image" Target="media/image848.jpg"/><Relationship Id="rId863" Type="http://schemas.openxmlformats.org/officeDocument/2006/relationships/image" Target="media/image849.png"/><Relationship Id="rId864" Type="http://schemas.openxmlformats.org/officeDocument/2006/relationships/image" Target="media/image850.jpg"/><Relationship Id="rId865" Type="http://schemas.openxmlformats.org/officeDocument/2006/relationships/image" Target="media/image851.png"/><Relationship Id="rId866" Type="http://schemas.openxmlformats.org/officeDocument/2006/relationships/image" Target="media/image852.png"/><Relationship Id="rId867" Type="http://schemas.openxmlformats.org/officeDocument/2006/relationships/image" Target="media/image853.png"/><Relationship Id="rId868" Type="http://schemas.openxmlformats.org/officeDocument/2006/relationships/image" Target="media/image854.jpg"/><Relationship Id="rId869" Type="http://schemas.openxmlformats.org/officeDocument/2006/relationships/image" Target="media/image855.png"/><Relationship Id="rId870" Type="http://schemas.openxmlformats.org/officeDocument/2006/relationships/image" Target="media/image856.jpg"/><Relationship Id="rId871" Type="http://schemas.openxmlformats.org/officeDocument/2006/relationships/image" Target="media/image857.jpg"/><Relationship Id="rId872" Type="http://schemas.openxmlformats.org/officeDocument/2006/relationships/image" Target="media/image858.png"/><Relationship Id="rId873" Type="http://schemas.openxmlformats.org/officeDocument/2006/relationships/image" Target="media/image859.png"/><Relationship Id="rId874" Type="http://schemas.openxmlformats.org/officeDocument/2006/relationships/image" Target="media/image860.png"/><Relationship Id="rId875" Type="http://schemas.openxmlformats.org/officeDocument/2006/relationships/image" Target="media/image861.png"/><Relationship Id="rId876" Type="http://schemas.openxmlformats.org/officeDocument/2006/relationships/image" Target="media/image862.png"/><Relationship Id="rId877" Type="http://schemas.openxmlformats.org/officeDocument/2006/relationships/image" Target="media/image863.png"/><Relationship Id="rId878" Type="http://schemas.openxmlformats.org/officeDocument/2006/relationships/image" Target="media/image864.png"/><Relationship Id="rId879" Type="http://schemas.openxmlformats.org/officeDocument/2006/relationships/image" Target="media/image865.png"/><Relationship Id="rId880" Type="http://schemas.openxmlformats.org/officeDocument/2006/relationships/image" Target="media/image866.png"/><Relationship Id="rId881" Type="http://schemas.openxmlformats.org/officeDocument/2006/relationships/image" Target="media/image867.png"/><Relationship Id="rId882" Type="http://schemas.openxmlformats.org/officeDocument/2006/relationships/image" Target="media/image868.png"/><Relationship Id="rId883" Type="http://schemas.openxmlformats.org/officeDocument/2006/relationships/image" Target="media/image869.png"/><Relationship Id="rId884" Type="http://schemas.openxmlformats.org/officeDocument/2006/relationships/image" Target="media/image870.png"/><Relationship Id="rId885" Type="http://schemas.openxmlformats.org/officeDocument/2006/relationships/image" Target="media/image871.png"/><Relationship Id="rId886" Type="http://schemas.openxmlformats.org/officeDocument/2006/relationships/image" Target="media/image872.png"/><Relationship Id="rId887" Type="http://schemas.openxmlformats.org/officeDocument/2006/relationships/image" Target="media/image873.png"/><Relationship Id="rId888" Type="http://schemas.openxmlformats.org/officeDocument/2006/relationships/image" Target="media/image874.png"/><Relationship Id="rId889" Type="http://schemas.openxmlformats.org/officeDocument/2006/relationships/image" Target="media/image875.png"/><Relationship Id="rId890" Type="http://schemas.openxmlformats.org/officeDocument/2006/relationships/image" Target="media/image876.png"/><Relationship Id="rId891" Type="http://schemas.openxmlformats.org/officeDocument/2006/relationships/image" Target="media/image877.png"/><Relationship Id="rId892" Type="http://schemas.openxmlformats.org/officeDocument/2006/relationships/image" Target="media/image878.png"/><Relationship Id="rId893" Type="http://schemas.openxmlformats.org/officeDocument/2006/relationships/image" Target="media/image879.png"/><Relationship Id="rId894" Type="http://schemas.openxmlformats.org/officeDocument/2006/relationships/image" Target="media/image880.png"/><Relationship Id="rId895" Type="http://schemas.openxmlformats.org/officeDocument/2006/relationships/image" Target="media/image881.png"/><Relationship Id="rId896" Type="http://schemas.openxmlformats.org/officeDocument/2006/relationships/image" Target="media/image882.png"/><Relationship Id="rId897" Type="http://schemas.openxmlformats.org/officeDocument/2006/relationships/image" Target="media/image883.png"/><Relationship Id="rId898" Type="http://schemas.openxmlformats.org/officeDocument/2006/relationships/image" Target="media/image884.png"/><Relationship Id="rId899" Type="http://schemas.openxmlformats.org/officeDocument/2006/relationships/image" Target="media/image885.png"/><Relationship Id="rId900" Type="http://schemas.openxmlformats.org/officeDocument/2006/relationships/image" Target="media/image886.png"/><Relationship Id="rId901" Type="http://schemas.openxmlformats.org/officeDocument/2006/relationships/image" Target="media/image887.png"/><Relationship Id="rId902" Type="http://schemas.openxmlformats.org/officeDocument/2006/relationships/image" Target="media/image888.png"/><Relationship Id="rId903" Type="http://schemas.openxmlformats.org/officeDocument/2006/relationships/image" Target="media/image889.png"/><Relationship Id="rId904" Type="http://schemas.openxmlformats.org/officeDocument/2006/relationships/image" Target="media/image890.png"/><Relationship Id="rId905" Type="http://schemas.openxmlformats.org/officeDocument/2006/relationships/image" Target="media/image891.png"/><Relationship Id="rId906" Type="http://schemas.openxmlformats.org/officeDocument/2006/relationships/image" Target="media/image892.png"/><Relationship Id="rId907" Type="http://schemas.openxmlformats.org/officeDocument/2006/relationships/image" Target="media/image893.png"/><Relationship Id="rId908" Type="http://schemas.openxmlformats.org/officeDocument/2006/relationships/image" Target="media/image894.png"/><Relationship Id="rId909" Type="http://schemas.openxmlformats.org/officeDocument/2006/relationships/image" Target="media/image895.png"/><Relationship Id="rId910" Type="http://schemas.openxmlformats.org/officeDocument/2006/relationships/image" Target="media/image896.png"/><Relationship Id="rId911" Type="http://schemas.openxmlformats.org/officeDocument/2006/relationships/image" Target="media/image897.png"/><Relationship Id="rId912" Type="http://schemas.openxmlformats.org/officeDocument/2006/relationships/image" Target="media/image898.png"/><Relationship Id="rId913" Type="http://schemas.openxmlformats.org/officeDocument/2006/relationships/image" Target="media/image899.png"/><Relationship Id="rId914" Type="http://schemas.openxmlformats.org/officeDocument/2006/relationships/image" Target="media/image900.png"/><Relationship Id="rId915" Type="http://schemas.openxmlformats.org/officeDocument/2006/relationships/image" Target="media/image901.png"/><Relationship Id="rId916" Type="http://schemas.openxmlformats.org/officeDocument/2006/relationships/image" Target="media/image902.png"/><Relationship Id="rId917" Type="http://schemas.openxmlformats.org/officeDocument/2006/relationships/image" Target="media/image903.png"/><Relationship Id="rId918" Type="http://schemas.openxmlformats.org/officeDocument/2006/relationships/image" Target="media/image904.png"/><Relationship Id="rId919" Type="http://schemas.openxmlformats.org/officeDocument/2006/relationships/image" Target="media/image905.png"/><Relationship Id="rId920" Type="http://schemas.openxmlformats.org/officeDocument/2006/relationships/image" Target="media/image906.png"/><Relationship Id="rId921" Type="http://schemas.openxmlformats.org/officeDocument/2006/relationships/image" Target="media/image907.png"/><Relationship Id="rId922" Type="http://schemas.openxmlformats.org/officeDocument/2006/relationships/image" Target="media/image908.png"/><Relationship Id="rId923" Type="http://schemas.openxmlformats.org/officeDocument/2006/relationships/image" Target="media/image909.png"/><Relationship Id="rId924" Type="http://schemas.openxmlformats.org/officeDocument/2006/relationships/image" Target="media/image910.png"/><Relationship Id="rId925" Type="http://schemas.openxmlformats.org/officeDocument/2006/relationships/image" Target="media/image911.png"/><Relationship Id="rId926" Type="http://schemas.openxmlformats.org/officeDocument/2006/relationships/image" Target="media/image912.png"/><Relationship Id="rId927" Type="http://schemas.openxmlformats.org/officeDocument/2006/relationships/image" Target="media/image913.png"/><Relationship Id="rId928" Type="http://schemas.openxmlformats.org/officeDocument/2006/relationships/image" Target="media/image914.png"/><Relationship Id="rId929" Type="http://schemas.openxmlformats.org/officeDocument/2006/relationships/image" Target="media/image915.png"/><Relationship Id="rId930" Type="http://schemas.openxmlformats.org/officeDocument/2006/relationships/image" Target="media/image916.png"/><Relationship Id="rId931" Type="http://schemas.openxmlformats.org/officeDocument/2006/relationships/image" Target="media/image917.png"/><Relationship Id="rId932" Type="http://schemas.openxmlformats.org/officeDocument/2006/relationships/image" Target="media/image918.png"/><Relationship Id="rId933" Type="http://schemas.openxmlformats.org/officeDocument/2006/relationships/image" Target="media/image919.png"/><Relationship Id="rId934" Type="http://schemas.openxmlformats.org/officeDocument/2006/relationships/image" Target="media/image920.png"/><Relationship Id="rId935" Type="http://schemas.openxmlformats.org/officeDocument/2006/relationships/image" Target="media/image921.png"/><Relationship Id="rId936" Type="http://schemas.openxmlformats.org/officeDocument/2006/relationships/image" Target="media/image922.png"/><Relationship Id="rId937" Type="http://schemas.openxmlformats.org/officeDocument/2006/relationships/image" Target="media/image923.png"/><Relationship Id="rId938" Type="http://schemas.openxmlformats.org/officeDocument/2006/relationships/image" Target="media/image924.png"/><Relationship Id="rId939" Type="http://schemas.openxmlformats.org/officeDocument/2006/relationships/image" Target="media/image925.png"/><Relationship Id="rId940" Type="http://schemas.openxmlformats.org/officeDocument/2006/relationships/image" Target="media/image926.png"/><Relationship Id="rId941" Type="http://schemas.openxmlformats.org/officeDocument/2006/relationships/image" Target="media/image927.png"/><Relationship Id="rId942" Type="http://schemas.openxmlformats.org/officeDocument/2006/relationships/image" Target="media/image928.png"/><Relationship Id="rId943" Type="http://schemas.openxmlformats.org/officeDocument/2006/relationships/image" Target="media/image929.png"/><Relationship Id="rId944" Type="http://schemas.openxmlformats.org/officeDocument/2006/relationships/image" Target="media/image930.png"/><Relationship Id="rId945" Type="http://schemas.openxmlformats.org/officeDocument/2006/relationships/image" Target="media/image931.png"/><Relationship Id="rId946" Type="http://schemas.openxmlformats.org/officeDocument/2006/relationships/image" Target="media/image932.png"/><Relationship Id="rId947" Type="http://schemas.openxmlformats.org/officeDocument/2006/relationships/image" Target="media/image933.png"/><Relationship Id="rId948" Type="http://schemas.openxmlformats.org/officeDocument/2006/relationships/image" Target="media/image934.png"/><Relationship Id="rId949" Type="http://schemas.openxmlformats.org/officeDocument/2006/relationships/image" Target="media/image935.png"/><Relationship Id="rId950" Type="http://schemas.openxmlformats.org/officeDocument/2006/relationships/image" Target="media/image936.png"/><Relationship Id="rId951" Type="http://schemas.openxmlformats.org/officeDocument/2006/relationships/image" Target="media/image937.png"/><Relationship Id="rId952" Type="http://schemas.openxmlformats.org/officeDocument/2006/relationships/image" Target="media/image938.png"/><Relationship Id="rId953" Type="http://schemas.openxmlformats.org/officeDocument/2006/relationships/image" Target="media/image939.png"/><Relationship Id="rId954" Type="http://schemas.openxmlformats.org/officeDocument/2006/relationships/image" Target="media/image940.png"/><Relationship Id="rId955" Type="http://schemas.openxmlformats.org/officeDocument/2006/relationships/image" Target="media/image941.png"/><Relationship Id="rId956" Type="http://schemas.openxmlformats.org/officeDocument/2006/relationships/image" Target="media/image942.png"/><Relationship Id="rId957" Type="http://schemas.openxmlformats.org/officeDocument/2006/relationships/image" Target="media/image943.png"/><Relationship Id="rId958" Type="http://schemas.openxmlformats.org/officeDocument/2006/relationships/image" Target="media/image944.png"/><Relationship Id="rId959" Type="http://schemas.openxmlformats.org/officeDocument/2006/relationships/image" Target="media/image945.png"/><Relationship Id="rId960" Type="http://schemas.openxmlformats.org/officeDocument/2006/relationships/image" Target="media/image946.png"/><Relationship Id="rId961" Type="http://schemas.openxmlformats.org/officeDocument/2006/relationships/image" Target="media/image947.png"/><Relationship Id="rId962" Type="http://schemas.openxmlformats.org/officeDocument/2006/relationships/image" Target="media/image948.png"/><Relationship Id="rId963" Type="http://schemas.openxmlformats.org/officeDocument/2006/relationships/image" Target="media/image949.png"/><Relationship Id="rId964" Type="http://schemas.openxmlformats.org/officeDocument/2006/relationships/image" Target="media/image950.png"/><Relationship Id="rId965" Type="http://schemas.openxmlformats.org/officeDocument/2006/relationships/image" Target="media/image951.png"/><Relationship Id="rId966" Type="http://schemas.openxmlformats.org/officeDocument/2006/relationships/image" Target="media/image952.png"/><Relationship Id="rId967" Type="http://schemas.openxmlformats.org/officeDocument/2006/relationships/image" Target="media/image953.png"/><Relationship Id="rId968" Type="http://schemas.openxmlformats.org/officeDocument/2006/relationships/image" Target="media/image954.png"/><Relationship Id="rId969" Type="http://schemas.openxmlformats.org/officeDocument/2006/relationships/image" Target="media/image955.png"/><Relationship Id="rId970" Type="http://schemas.openxmlformats.org/officeDocument/2006/relationships/image" Target="media/image956.png"/><Relationship Id="rId971" Type="http://schemas.openxmlformats.org/officeDocument/2006/relationships/image" Target="media/image957.png"/><Relationship Id="rId972" Type="http://schemas.openxmlformats.org/officeDocument/2006/relationships/image" Target="media/image958.png"/><Relationship Id="rId973" Type="http://schemas.openxmlformats.org/officeDocument/2006/relationships/image" Target="media/image959.png"/><Relationship Id="rId974" Type="http://schemas.openxmlformats.org/officeDocument/2006/relationships/image" Target="media/image960.png"/><Relationship Id="rId975" Type="http://schemas.openxmlformats.org/officeDocument/2006/relationships/image" Target="media/image961.png"/><Relationship Id="rId976" Type="http://schemas.openxmlformats.org/officeDocument/2006/relationships/image" Target="media/image962.png"/><Relationship Id="rId977" Type="http://schemas.openxmlformats.org/officeDocument/2006/relationships/image" Target="media/image963.png"/><Relationship Id="rId978" Type="http://schemas.openxmlformats.org/officeDocument/2006/relationships/image" Target="media/image964.png"/><Relationship Id="rId979" Type="http://schemas.openxmlformats.org/officeDocument/2006/relationships/image" Target="media/image965.png"/><Relationship Id="rId980" Type="http://schemas.openxmlformats.org/officeDocument/2006/relationships/image" Target="media/image966.png"/><Relationship Id="rId981" Type="http://schemas.openxmlformats.org/officeDocument/2006/relationships/image" Target="media/image967.png"/><Relationship Id="rId982" Type="http://schemas.openxmlformats.org/officeDocument/2006/relationships/image" Target="media/image968.png"/><Relationship Id="rId983" Type="http://schemas.openxmlformats.org/officeDocument/2006/relationships/image" Target="media/image969.png"/><Relationship Id="rId984" Type="http://schemas.openxmlformats.org/officeDocument/2006/relationships/image" Target="media/image970.png"/><Relationship Id="rId985" Type="http://schemas.openxmlformats.org/officeDocument/2006/relationships/image" Target="media/image971.png"/><Relationship Id="rId986" Type="http://schemas.openxmlformats.org/officeDocument/2006/relationships/image" Target="media/image972.png"/><Relationship Id="rId987" Type="http://schemas.openxmlformats.org/officeDocument/2006/relationships/image" Target="media/image973.png"/><Relationship Id="rId988" Type="http://schemas.openxmlformats.org/officeDocument/2006/relationships/image" Target="media/image974.png"/><Relationship Id="rId989" Type="http://schemas.openxmlformats.org/officeDocument/2006/relationships/image" Target="media/image975.png"/><Relationship Id="rId990" Type="http://schemas.openxmlformats.org/officeDocument/2006/relationships/image" Target="media/image976.png"/><Relationship Id="rId991" Type="http://schemas.openxmlformats.org/officeDocument/2006/relationships/image" Target="media/image977.png"/><Relationship Id="rId992" Type="http://schemas.openxmlformats.org/officeDocument/2006/relationships/image" Target="media/image978.png"/><Relationship Id="rId993" Type="http://schemas.openxmlformats.org/officeDocument/2006/relationships/image" Target="media/image979.png"/><Relationship Id="rId994" Type="http://schemas.openxmlformats.org/officeDocument/2006/relationships/image" Target="media/image980.png"/><Relationship Id="rId995" Type="http://schemas.openxmlformats.org/officeDocument/2006/relationships/image" Target="media/image981.png"/><Relationship Id="rId996" Type="http://schemas.openxmlformats.org/officeDocument/2006/relationships/image" Target="media/image982.png"/><Relationship Id="rId997" Type="http://schemas.openxmlformats.org/officeDocument/2006/relationships/image" Target="media/image983.png"/><Relationship Id="rId998" Type="http://schemas.openxmlformats.org/officeDocument/2006/relationships/image" Target="media/image984.png"/><Relationship Id="rId999" Type="http://schemas.openxmlformats.org/officeDocument/2006/relationships/image" Target="media/image985.png"/><Relationship Id="rId1000" Type="http://schemas.openxmlformats.org/officeDocument/2006/relationships/image" Target="media/image986.png"/><Relationship Id="rId1001" Type="http://schemas.openxmlformats.org/officeDocument/2006/relationships/image" Target="media/image987.png"/><Relationship Id="rId1002" Type="http://schemas.openxmlformats.org/officeDocument/2006/relationships/image" Target="media/image988.png"/><Relationship Id="rId1003" Type="http://schemas.openxmlformats.org/officeDocument/2006/relationships/image" Target="media/image989.png"/><Relationship Id="rId1004" Type="http://schemas.openxmlformats.org/officeDocument/2006/relationships/image" Target="media/image990.png"/><Relationship Id="rId1005" Type="http://schemas.openxmlformats.org/officeDocument/2006/relationships/image" Target="media/image991.png"/><Relationship Id="rId1006" Type="http://schemas.openxmlformats.org/officeDocument/2006/relationships/image" Target="media/image992.png"/><Relationship Id="rId1007" Type="http://schemas.openxmlformats.org/officeDocument/2006/relationships/image" Target="media/image993.png"/><Relationship Id="rId1008" Type="http://schemas.openxmlformats.org/officeDocument/2006/relationships/image" Target="media/image994.png"/><Relationship Id="rId1009" Type="http://schemas.openxmlformats.org/officeDocument/2006/relationships/image" Target="media/image995.png"/><Relationship Id="rId1010" Type="http://schemas.openxmlformats.org/officeDocument/2006/relationships/image" Target="media/image996.png"/><Relationship Id="rId1011" Type="http://schemas.openxmlformats.org/officeDocument/2006/relationships/image" Target="media/image997.png"/><Relationship Id="rId1012" Type="http://schemas.openxmlformats.org/officeDocument/2006/relationships/image" Target="media/image998.png"/><Relationship Id="rId1013" Type="http://schemas.openxmlformats.org/officeDocument/2006/relationships/image" Target="media/image999.png"/><Relationship Id="rId1014" Type="http://schemas.openxmlformats.org/officeDocument/2006/relationships/image" Target="media/image1000.png"/><Relationship Id="rId1015" Type="http://schemas.openxmlformats.org/officeDocument/2006/relationships/image" Target="media/image1001.png"/><Relationship Id="rId1016" Type="http://schemas.openxmlformats.org/officeDocument/2006/relationships/image" Target="media/image1002.png"/><Relationship Id="rId1017" Type="http://schemas.openxmlformats.org/officeDocument/2006/relationships/image" Target="media/image1003.png"/><Relationship Id="rId1018" Type="http://schemas.openxmlformats.org/officeDocument/2006/relationships/image" Target="media/image1004.png"/><Relationship Id="rId1019" Type="http://schemas.openxmlformats.org/officeDocument/2006/relationships/image" Target="media/image1005.png"/><Relationship Id="rId1020" Type="http://schemas.openxmlformats.org/officeDocument/2006/relationships/image" Target="media/image1006.png"/><Relationship Id="rId1021" Type="http://schemas.openxmlformats.org/officeDocument/2006/relationships/image" Target="media/image1007.png"/><Relationship Id="rId1022" Type="http://schemas.openxmlformats.org/officeDocument/2006/relationships/image" Target="media/image1008.png"/><Relationship Id="rId1023" Type="http://schemas.openxmlformats.org/officeDocument/2006/relationships/image" Target="media/image1009.png"/><Relationship Id="rId1024" Type="http://schemas.openxmlformats.org/officeDocument/2006/relationships/image" Target="media/image1010.png"/><Relationship Id="rId1025" Type="http://schemas.openxmlformats.org/officeDocument/2006/relationships/image" Target="media/image1011.png"/><Relationship Id="rId1026" Type="http://schemas.openxmlformats.org/officeDocument/2006/relationships/image" Target="media/image1012.png"/><Relationship Id="rId1027" Type="http://schemas.openxmlformats.org/officeDocument/2006/relationships/image" Target="media/image1013.png"/><Relationship Id="rId1028" Type="http://schemas.openxmlformats.org/officeDocument/2006/relationships/image" Target="media/image1014.png"/><Relationship Id="rId1029" Type="http://schemas.openxmlformats.org/officeDocument/2006/relationships/image" Target="media/image1015.png"/><Relationship Id="rId1030" Type="http://schemas.openxmlformats.org/officeDocument/2006/relationships/image" Target="media/image1016.png"/><Relationship Id="rId1031" Type="http://schemas.openxmlformats.org/officeDocument/2006/relationships/image" Target="media/image1017.png"/><Relationship Id="rId1032" Type="http://schemas.openxmlformats.org/officeDocument/2006/relationships/image" Target="media/image1018.png"/><Relationship Id="rId1033" Type="http://schemas.openxmlformats.org/officeDocument/2006/relationships/image" Target="media/image1019.png"/></Relationships>
</file>

<file path=word/_rels/endnotes.xml.rels><?xml version="1.0" encoding="UTF-8" standalone="yes"?><Relationships xmlns="http://schemas.openxmlformats.org/package/2006/relationships"></Relationships>
</file>

<file path=word/_rels/footer1.xml.rels><?xml version="1.0" encoding="UTF-8" standalone="yes"?><Relationships xmlns="http://schemas.openxmlformats.org/package/2006/relationships"></Relationships>
</file>

<file path=word/_rels/footer2.xml.rels><?xml version="1.0" encoding="UTF-8" standalone="yes"?><Relationships xmlns="http://schemas.openxmlformats.org/package/2006/relationships"></Relationships>
</file>

<file path=word/_rels/footer3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_rels/header1.xml.rels><?xml version="1.0" encoding="UTF-8" standalone="yes"?><Relationships xmlns="http://schemas.openxmlformats.org/package/2006/relationships"></Relationships>
</file>

<file path=word/_rels/header2.xml.rels><?xml version="1.0" encoding="UTF-8" standalone="yes"?><Relationships xmlns="http://schemas.openxmlformats.org/package/2006/relationships"></Relationships>
</file>

<file path=word/_rels/header3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Р7-Офис/2024.2.1.466</Application>
  <Company>Microsoft</Company>
  <DocSecurity>0</DocSecurity>
  <HyperlinksChanged>false</HyperlinksChanged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InterBank</dc:title>
  <dc:creator>vasilyeva</dc:creator>
  <cp:revision>71</cp:revision>
  <dcterms:created xsi:type="dcterms:W3CDTF">2024-12-27T07:17:00Z</dcterms:created>
  <dcterms:modified xsi:type="dcterms:W3CDTF">2025-06-11T13:31:14Z</dcterms:modified>
  <cp:version>983040</cp:version>
</cp:coreProperties>
</file>