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bookmarkStart w:id="3" w:name="_GoBack"/>
      <w:bookmarkEnd w:id="3"/>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3124"/>
        <w:gridCol w:w="1151"/>
      </w:tblGrid>
      <w:tr w:rsidR="00231C61" w:rsidRPr="00510609" w:rsidTr="00231C61">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3124" w:type="dxa"/>
          </w:tcPr>
          <w:p w:rsidR="00231C61" w:rsidRPr="00510609" w:rsidRDefault="00231C61" w:rsidP="00070032">
            <w:pPr>
              <w:jc w:val="center"/>
              <w:rPr>
                <w:b/>
                <w:sz w:val="20"/>
                <w:szCs w:val="20"/>
              </w:rPr>
            </w:pPr>
            <w:r w:rsidRPr="00510609">
              <w:rPr>
                <w:b/>
                <w:sz w:val="20"/>
                <w:szCs w:val="20"/>
              </w:rPr>
              <w:t>Реквизиты</w:t>
            </w:r>
          </w:p>
        </w:tc>
        <w:tc>
          <w:tcPr>
            <w:tcW w:w="1151"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6</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151"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3124"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40703810315000000106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lastRenderedPageBreak/>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3124" w:type="dxa"/>
          </w:tcPr>
          <w:p w:rsidR="00231C61" w:rsidRPr="00510609" w:rsidRDefault="00231C61" w:rsidP="00070032">
            <w:pPr>
              <w:rPr>
                <w:sz w:val="20"/>
                <w:szCs w:val="20"/>
              </w:rPr>
            </w:pPr>
            <w:r w:rsidRPr="00510609">
              <w:rPr>
                <w:sz w:val="20"/>
                <w:szCs w:val="20"/>
              </w:rPr>
              <w:lastRenderedPageBreak/>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lastRenderedPageBreak/>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3124"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3124"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151" w:type="dxa"/>
          </w:tcPr>
          <w:p w:rsidR="00231C61" w:rsidRDefault="00231C61" w:rsidP="00070032">
            <w:r w:rsidRPr="00935A6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151" w:type="dxa"/>
          </w:tcPr>
          <w:p w:rsidR="00231C61" w:rsidRDefault="00231C61" w:rsidP="00070032">
            <w:r w:rsidRPr="00935A6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3124"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835.09.651.3</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lastRenderedPageBreak/>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151"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3124"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3124"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40702810615130000013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№3349/15/13</w:t>
            </w:r>
          </w:p>
        </w:tc>
        <w:tc>
          <w:tcPr>
            <w:tcW w:w="1151"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40703810615280000069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151"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40702810615280000015 в Дополнительном офисе </w:t>
            </w:r>
            <w:r w:rsidRPr="00510609">
              <w:rPr>
                <w:sz w:val="20"/>
                <w:szCs w:val="20"/>
              </w:rPr>
              <w:lastRenderedPageBreak/>
              <w:t>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151"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231C61">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31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3124"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3124"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3124" w:type="dxa"/>
          </w:tcPr>
          <w:p w:rsidR="00231C61" w:rsidRPr="00510609" w:rsidRDefault="00231C61" w:rsidP="00070032">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30 руб.)</w:t>
            </w:r>
          </w:p>
        </w:tc>
        <w:tc>
          <w:tcPr>
            <w:tcW w:w="3124"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40702810515290000082 ДО Пензенского РФ АО «</w:t>
            </w:r>
            <w:proofErr w:type="spellStart"/>
            <w:r w:rsidRPr="00510609">
              <w:rPr>
                <w:sz w:val="20"/>
                <w:szCs w:val="20"/>
              </w:rPr>
              <w:t>Россельхозбанк</w:t>
            </w:r>
            <w:proofErr w:type="spellEnd"/>
            <w:r w:rsidRPr="00510609">
              <w:rPr>
                <w:sz w:val="20"/>
                <w:szCs w:val="20"/>
              </w:rPr>
              <w:t>» №3349/15/29</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lastRenderedPageBreak/>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151"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3124"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3124"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Pr="00510609" w:rsidRDefault="00231C61" w:rsidP="00070032">
            <w:pPr>
              <w:rPr>
                <w:sz w:val="20"/>
                <w:szCs w:val="20"/>
              </w:rPr>
            </w:pPr>
            <w:r w:rsidRPr="00C027F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Default="00231C61" w:rsidP="00070032">
            <w:r w:rsidRPr="00B5031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151" w:type="dxa"/>
          </w:tcPr>
          <w:p w:rsidR="00231C61" w:rsidRDefault="00231C61" w:rsidP="00070032">
            <w:r w:rsidRPr="00B5031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Default="00231C61" w:rsidP="00070032">
            <w:r w:rsidRPr="00B5031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lastRenderedPageBreak/>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151" w:type="dxa"/>
          </w:tcPr>
          <w:p w:rsidR="00231C61" w:rsidRDefault="00231C61" w:rsidP="00070032">
            <w:r w:rsidRPr="00B50311">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3124"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151" w:type="dxa"/>
          </w:tcPr>
          <w:p w:rsidR="00231C61" w:rsidRDefault="00231C61" w:rsidP="00070032">
            <w:r w:rsidRPr="00B5031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3124"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151" w:type="dxa"/>
          </w:tcPr>
          <w:p w:rsidR="00231C61" w:rsidRDefault="00231C61" w:rsidP="00070032">
            <w:r w:rsidRPr="00317B3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151" w:type="dxa"/>
          </w:tcPr>
          <w:p w:rsidR="00231C61" w:rsidRDefault="00231C61" w:rsidP="00070032">
            <w:r w:rsidRPr="00317B3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3124"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151" w:type="dxa"/>
          </w:tcPr>
          <w:p w:rsidR="00231C61" w:rsidRDefault="00231C61" w:rsidP="00070032">
            <w:r w:rsidRPr="002638A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3124"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151" w:type="dxa"/>
          </w:tcPr>
          <w:p w:rsidR="00231C61" w:rsidRDefault="00231C61" w:rsidP="00070032">
            <w:r w:rsidRPr="002638A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Pr>
          <w:p w:rsidR="00231C61" w:rsidRDefault="00231C61" w:rsidP="00070032">
            <w:r w:rsidRPr="002638A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lastRenderedPageBreak/>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151" w:type="dxa"/>
          </w:tcPr>
          <w:p w:rsidR="00231C61" w:rsidRDefault="00231C61" w:rsidP="00070032">
            <w:r w:rsidRPr="002638A1">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151" w:type="dxa"/>
          </w:tcPr>
          <w:p w:rsidR="00231C61" w:rsidRDefault="00231C61" w:rsidP="00070032">
            <w:r w:rsidRPr="002638A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151" w:type="dxa"/>
          </w:tcPr>
          <w:p w:rsidR="00231C61" w:rsidRDefault="00231C61" w:rsidP="00070032">
            <w:r w:rsidRPr="009B5C8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151" w:type="dxa"/>
          </w:tcPr>
          <w:p w:rsidR="00231C61" w:rsidRDefault="00231C61" w:rsidP="00070032">
            <w:r w:rsidRPr="009B5C8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151" w:type="dxa"/>
          </w:tcPr>
          <w:p w:rsidR="00231C61" w:rsidRDefault="00231C61" w:rsidP="00070032">
            <w:r w:rsidRPr="008A4B43">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151" w:type="dxa"/>
          </w:tcPr>
          <w:p w:rsidR="00231C61" w:rsidRDefault="00231C61" w:rsidP="00070032">
            <w:r w:rsidRPr="008A4B43">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60</w:t>
            </w:r>
          </w:p>
        </w:tc>
        <w:tc>
          <w:tcPr>
            <w:tcW w:w="2325" w:type="dxa"/>
          </w:tcPr>
          <w:p w:rsidR="00231C61" w:rsidRPr="00510609" w:rsidRDefault="00231C61" w:rsidP="00070032">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151" w:type="dxa"/>
          </w:tcPr>
          <w:p w:rsidR="00231C61" w:rsidRDefault="00231C61" w:rsidP="00070032">
            <w:r w:rsidRPr="008A4B43">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 xml:space="preserve">Родительская плата за </w:t>
            </w:r>
            <w:r w:rsidRPr="00510609">
              <w:rPr>
                <w:sz w:val="20"/>
                <w:szCs w:val="20"/>
              </w:rPr>
              <w:lastRenderedPageBreak/>
              <w:t>содержание детей в саду</w:t>
            </w:r>
          </w:p>
        </w:tc>
        <w:tc>
          <w:tcPr>
            <w:tcW w:w="1424" w:type="dxa"/>
          </w:tcPr>
          <w:p w:rsidR="00231C61" w:rsidRPr="00510609" w:rsidRDefault="00231C61" w:rsidP="00070032">
            <w:pPr>
              <w:jc w:val="center"/>
              <w:rPr>
                <w:sz w:val="20"/>
                <w:szCs w:val="20"/>
              </w:rPr>
            </w:pPr>
            <w:r w:rsidRPr="00510609">
              <w:rPr>
                <w:sz w:val="20"/>
                <w:szCs w:val="20"/>
              </w:rPr>
              <w:lastRenderedPageBreak/>
              <w:t xml:space="preserve">1,5% от суммы платежа ,но </w:t>
            </w:r>
            <w:r w:rsidRPr="00510609">
              <w:rPr>
                <w:sz w:val="20"/>
                <w:szCs w:val="20"/>
              </w:rPr>
              <w:lastRenderedPageBreak/>
              <w:t>не менее 15 рублей за один платеж</w:t>
            </w:r>
          </w:p>
        </w:tc>
        <w:tc>
          <w:tcPr>
            <w:tcW w:w="3124" w:type="dxa"/>
          </w:tcPr>
          <w:p w:rsidR="00231C61" w:rsidRPr="00510609" w:rsidRDefault="00231C61" w:rsidP="00070032">
            <w:pPr>
              <w:rPr>
                <w:sz w:val="20"/>
                <w:szCs w:val="20"/>
              </w:rPr>
            </w:pPr>
            <w:proofErr w:type="gramStart"/>
            <w:r w:rsidRPr="00510609">
              <w:rPr>
                <w:sz w:val="20"/>
                <w:szCs w:val="20"/>
              </w:rPr>
              <w:lastRenderedPageBreak/>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231C61" w:rsidRPr="00510609" w:rsidRDefault="00231C61" w:rsidP="00070032">
            <w:pPr>
              <w:rPr>
                <w:sz w:val="20"/>
                <w:szCs w:val="20"/>
              </w:rPr>
            </w:pPr>
            <w:r w:rsidRPr="00510609">
              <w:rPr>
                <w:sz w:val="20"/>
                <w:szCs w:val="20"/>
              </w:rPr>
              <w:lastRenderedPageBreak/>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151" w:type="dxa"/>
          </w:tcPr>
          <w:p w:rsidR="00231C61" w:rsidRDefault="00231C61" w:rsidP="00070032">
            <w:r w:rsidRPr="008A4B43">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1B72B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1B72B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1B72B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AF2D0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AF2D0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lastRenderedPageBreak/>
              <w:t xml:space="preserve">В ГРКЦ ГУ России по Пензенской области г. Пензы </w:t>
            </w:r>
          </w:p>
        </w:tc>
        <w:tc>
          <w:tcPr>
            <w:tcW w:w="1151" w:type="dxa"/>
          </w:tcPr>
          <w:p w:rsidR="00231C61" w:rsidRDefault="00231C61" w:rsidP="00070032">
            <w:r w:rsidRPr="00AF2D0D">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AF2D0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514D7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514D7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151" w:type="dxa"/>
          </w:tcPr>
          <w:p w:rsidR="00231C61" w:rsidRDefault="00231C61" w:rsidP="00070032">
            <w:r w:rsidRPr="00514D7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72</w:t>
            </w:r>
          </w:p>
        </w:tc>
        <w:tc>
          <w:tcPr>
            <w:tcW w:w="2325" w:type="dxa"/>
          </w:tcPr>
          <w:p w:rsidR="00231C61" w:rsidRPr="00510609" w:rsidRDefault="00231C61" w:rsidP="00070032">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151" w:type="dxa"/>
          </w:tcPr>
          <w:p w:rsidR="00231C61" w:rsidRDefault="00231C61" w:rsidP="00070032">
            <w:r w:rsidRPr="0077688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lastRenderedPageBreak/>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151" w:type="dxa"/>
          </w:tcPr>
          <w:p w:rsidR="00231C61" w:rsidRDefault="00231C61" w:rsidP="00070032">
            <w:r w:rsidRPr="0077688B">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151" w:type="dxa"/>
          </w:tcPr>
          <w:p w:rsidR="00231C61" w:rsidRDefault="00231C61" w:rsidP="00070032">
            <w:r w:rsidRPr="0077688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3124" w:type="dxa"/>
          </w:tcPr>
          <w:p w:rsidR="00231C61" w:rsidRPr="00510609" w:rsidRDefault="00231C61" w:rsidP="00070032">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151" w:type="dxa"/>
          </w:tcPr>
          <w:p w:rsidR="00231C61" w:rsidRDefault="00231C61" w:rsidP="00070032">
            <w:r w:rsidRPr="00903BF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151" w:type="dxa"/>
          </w:tcPr>
          <w:p w:rsidR="00231C61" w:rsidRDefault="00231C61" w:rsidP="00070032">
            <w:r w:rsidRPr="00903BF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10 руб.)</w:t>
            </w:r>
          </w:p>
        </w:tc>
        <w:tc>
          <w:tcPr>
            <w:tcW w:w="3124" w:type="dxa"/>
          </w:tcPr>
          <w:p w:rsidR="00231C61" w:rsidRPr="00510609" w:rsidRDefault="00231C61" w:rsidP="00070032">
            <w:pPr>
              <w:rPr>
                <w:sz w:val="20"/>
                <w:szCs w:val="20"/>
              </w:rPr>
            </w:pPr>
            <w:r w:rsidRPr="00510609">
              <w:rPr>
                <w:sz w:val="20"/>
                <w:szCs w:val="20"/>
              </w:rPr>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151" w:type="dxa"/>
          </w:tcPr>
          <w:p w:rsidR="00231C61" w:rsidRDefault="00231C61" w:rsidP="00070032">
            <w:r w:rsidRPr="00903BF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151" w:type="dxa"/>
          </w:tcPr>
          <w:p w:rsidR="00231C61" w:rsidRDefault="00231C61" w:rsidP="00070032">
            <w:r w:rsidRPr="00897B75">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151" w:type="dxa"/>
          </w:tcPr>
          <w:p w:rsidR="00231C61" w:rsidRDefault="00231C61" w:rsidP="00070032">
            <w:r w:rsidRPr="00897B75">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 xml:space="preserve">Родительская плата за </w:t>
            </w:r>
            <w:r w:rsidRPr="00510609">
              <w:rPr>
                <w:sz w:val="20"/>
                <w:szCs w:val="20"/>
              </w:rPr>
              <w:lastRenderedPageBreak/>
              <w:t>содержание детей в саду</w:t>
            </w:r>
          </w:p>
        </w:tc>
        <w:tc>
          <w:tcPr>
            <w:tcW w:w="1424" w:type="dxa"/>
          </w:tcPr>
          <w:p w:rsidR="00231C61" w:rsidRPr="00510609" w:rsidRDefault="00231C61" w:rsidP="00070032">
            <w:pPr>
              <w:jc w:val="center"/>
              <w:rPr>
                <w:sz w:val="20"/>
                <w:szCs w:val="20"/>
              </w:rPr>
            </w:pPr>
            <w:r w:rsidRPr="00510609">
              <w:rPr>
                <w:sz w:val="20"/>
                <w:szCs w:val="20"/>
              </w:rPr>
              <w:lastRenderedPageBreak/>
              <w:t xml:space="preserve">2% от суммы переведенных </w:t>
            </w:r>
            <w:r w:rsidRPr="00510609">
              <w:rPr>
                <w:sz w:val="20"/>
                <w:szCs w:val="20"/>
              </w:rPr>
              <w:lastRenderedPageBreak/>
              <w:t>денежных средств</w:t>
            </w:r>
          </w:p>
          <w:p w:rsidR="00231C61" w:rsidRPr="00510609" w:rsidRDefault="00231C61" w:rsidP="00070032">
            <w:pPr>
              <w:jc w:val="center"/>
              <w:rPr>
                <w:sz w:val="20"/>
                <w:szCs w:val="20"/>
              </w:rPr>
            </w:pPr>
          </w:p>
        </w:tc>
        <w:tc>
          <w:tcPr>
            <w:tcW w:w="3124" w:type="dxa"/>
          </w:tcPr>
          <w:p w:rsidR="00231C61" w:rsidRPr="00510609" w:rsidRDefault="00231C61" w:rsidP="00070032">
            <w:pPr>
              <w:rPr>
                <w:sz w:val="20"/>
                <w:szCs w:val="20"/>
              </w:rPr>
            </w:pPr>
            <w:r w:rsidRPr="00510609">
              <w:rPr>
                <w:sz w:val="20"/>
                <w:szCs w:val="20"/>
              </w:rPr>
              <w:lastRenderedPageBreak/>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231C61" w:rsidRPr="00510609" w:rsidRDefault="00231C61" w:rsidP="00070032">
            <w:pPr>
              <w:rPr>
                <w:sz w:val="20"/>
                <w:szCs w:val="20"/>
              </w:rPr>
            </w:pPr>
            <w:r w:rsidRPr="00510609">
              <w:rPr>
                <w:sz w:val="20"/>
                <w:szCs w:val="20"/>
              </w:rPr>
              <w:lastRenderedPageBreak/>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151" w:type="dxa"/>
          </w:tcPr>
          <w:p w:rsidR="00231C61" w:rsidRDefault="00231C61" w:rsidP="00070032">
            <w:r w:rsidRPr="00897B75">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3124"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151" w:type="dxa"/>
          </w:tcPr>
          <w:p w:rsidR="00231C61" w:rsidRDefault="00231C61" w:rsidP="00070032">
            <w:r w:rsidRPr="00897B75">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151" w:type="dxa"/>
          </w:tcPr>
          <w:p w:rsidR="00231C61" w:rsidRDefault="00231C61" w:rsidP="00070032">
            <w:r w:rsidRPr="00735E97">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в ДО Пензенского РФ АО «</w:t>
            </w:r>
            <w:proofErr w:type="spellStart"/>
            <w:r w:rsidRPr="00510609">
              <w:rPr>
                <w:sz w:val="20"/>
                <w:szCs w:val="20"/>
              </w:rPr>
              <w:t>Россельхозбанк</w:t>
            </w:r>
            <w:proofErr w:type="spellEnd"/>
            <w:r w:rsidRPr="00510609">
              <w:rPr>
                <w:sz w:val="20"/>
                <w:szCs w:val="20"/>
              </w:rPr>
              <w:t xml:space="preserve">» №3349/15/25 </w:t>
            </w:r>
          </w:p>
        </w:tc>
        <w:tc>
          <w:tcPr>
            <w:tcW w:w="1151" w:type="dxa"/>
          </w:tcPr>
          <w:p w:rsidR="00231C61" w:rsidRDefault="00231C61" w:rsidP="00070032">
            <w:r w:rsidRPr="00735E97">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151" w:type="dxa"/>
          </w:tcPr>
          <w:p w:rsidR="00231C61" w:rsidRDefault="00231C61" w:rsidP="00070032">
            <w:r w:rsidRPr="00735E97">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151" w:type="dxa"/>
          </w:tcPr>
          <w:p w:rsidR="00231C61" w:rsidRDefault="00231C61" w:rsidP="00070032">
            <w:r w:rsidRPr="00095B4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151" w:type="dxa"/>
          </w:tcPr>
          <w:p w:rsidR="00231C61" w:rsidRDefault="00231C61" w:rsidP="00070032">
            <w:r w:rsidRPr="00095B4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40702810515170000018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151" w:type="dxa"/>
          </w:tcPr>
          <w:p w:rsidR="00231C61" w:rsidRDefault="00231C61" w:rsidP="00070032">
            <w:r w:rsidRPr="00095B4B">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151" w:type="dxa"/>
          </w:tcPr>
          <w:p w:rsidR="00231C61" w:rsidRDefault="00231C61" w:rsidP="00070032">
            <w:r w:rsidRPr="00095B4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095B4B">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5114B4">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5114B4">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t>ОГРН: 1025800642075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5114B4">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5114B4">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231C61" w:rsidRPr="00510609" w:rsidRDefault="00231C61" w:rsidP="00070032">
            <w:pPr>
              <w:rPr>
                <w:sz w:val="20"/>
                <w:szCs w:val="20"/>
              </w:rPr>
            </w:pPr>
            <w:r w:rsidRPr="00510609">
              <w:rPr>
                <w:sz w:val="20"/>
                <w:szCs w:val="20"/>
              </w:rPr>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4770EA">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4770EA">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3124"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151" w:type="dxa"/>
          </w:tcPr>
          <w:p w:rsidR="00231C61" w:rsidRDefault="00231C61" w:rsidP="00070032">
            <w:r w:rsidRPr="004770EA">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3124"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151" w:type="dxa"/>
          </w:tcPr>
          <w:p w:rsidR="00231C61" w:rsidRDefault="00231C61" w:rsidP="00070032">
            <w:r w:rsidRPr="004770EA">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3124"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151" w:type="dxa"/>
          </w:tcPr>
          <w:p w:rsidR="00231C61" w:rsidRDefault="00231C61" w:rsidP="00070032">
            <w:r w:rsidRPr="004770EA">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Pr="00510609" w:rsidRDefault="00231C61" w:rsidP="00070032">
            <w:pPr>
              <w:rPr>
                <w:sz w:val="20"/>
                <w:szCs w:val="20"/>
              </w:rPr>
            </w:pPr>
            <w:r w:rsidRPr="007D4BF6">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Default="00231C61" w:rsidP="00070032">
            <w:r w:rsidRPr="00ED765F">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Вишневое, ул. </w:t>
            </w:r>
            <w:proofErr w:type="gramStart"/>
            <w:r w:rsidRPr="00510609">
              <w:rPr>
                <w:sz w:val="20"/>
                <w:szCs w:val="20"/>
              </w:rPr>
              <w:t>Центральная,  д.</w:t>
            </w:r>
            <w:proofErr w:type="gramEnd"/>
            <w:r w:rsidRPr="00510609">
              <w:rPr>
                <w:sz w:val="20"/>
                <w:szCs w:val="20"/>
              </w:rPr>
              <w:t xml:space="preserve">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231C61" w:rsidRPr="00510609" w:rsidRDefault="00231C61" w:rsidP="00070032">
            <w:pPr>
              <w:rPr>
                <w:sz w:val="20"/>
                <w:szCs w:val="20"/>
              </w:rPr>
            </w:pPr>
            <w:r w:rsidRPr="00510609">
              <w:rPr>
                <w:sz w:val="20"/>
                <w:szCs w:val="20"/>
              </w:rPr>
              <w:t>БИК 045655635</w:t>
            </w:r>
          </w:p>
        </w:tc>
        <w:tc>
          <w:tcPr>
            <w:tcW w:w="1151" w:type="dxa"/>
          </w:tcPr>
          <w:p w:rsidR="00231C61" w:rsidRDefault="00231C61" w:rsidP="00070032">
            <w:r w:rsidRPr="00ED765F">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3124"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151" w:type="dxa"/>
          </w:tcPr>
          <w:p w:rsidR="00231C61" w:rsidRDefault="00231C61" w:rsidP="00070032">
            <w:r w:rsidRPr="005A332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50 руб., </w:t>
            </w:r>
            <w:proofErr w:type="spellStart"/>
            <w:r w:rsidRPr="00510609">
              <w:rPr>
                <w:sz w:val="20"/>
                <w:szCs w:val="20"/>
              </w:rPr>
              <w:t>max</w:t>
            </w:r>
            <w:proofErr w:type="spellEnd"/>
            <w:r w:rsidRPr="00510609">
              <w:rPr>
                <w:sz w:val="20"/>
                <w:szCs w:val="20"/>
              </w:rPr>
              <w:t xml:space="preserve"> 1500 руб.)</w:t>
            </w:r>
          </w:p>
        </w:tc>
        <w:tc>
          <w:tcPr>
            <w:tcW w:w="3124"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151" w:type="dxa"/>
          </w:tcPr>
          <w:p w:rsidR="00231C61" w:rsidRDefault="00231C61" w:rsidP="00070032">
            <w:r w:rsidRPr="005A332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3124"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Default="00231C61" w:rsidP="00070032">
            <w:r w:rsidRPr="005A332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3124"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151" w:type="dxa"/>
          </w:tcPr>
          <w:p w:rsidR="00231C61" w:rsidRDefault="00231C61" w:rsidP="00070032">
            <w:r w:rsidRPr="005A332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151" w:type="dxa"/>
          </w:tcPr>
          <w:p w:rsidR="00231C61" w:rsidRDefault="00231C61" w:rsidP="00070032">
            <w:r w:rsidRPr="005A332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3124" w:type="dxa"/>
          </w:tcPr>
          <w:p w:rsidR="00231C61" w:rsidRPr="00510609" w:rsidRDefault="00231C61" w:rsidP="00070032">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proofErr w:type="spellStart"/>
            <w:r w:rsidRPr="00510609">
              <w:rPr>
                <w:sz w:val="20"/>
                <w:szCs w:val="20"/>
              </w:rPr>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231C61" w:rsidRPr="00510609" w:rsidRDefault="00231C61" w:rsidP="00070032">
            <w:pPr>
              <w:rPr>
                <w:sz w:val="20"/>
                <w:szCs w:val="20"/>
              </w:rPr>
            </w:pPr>
          </w:p>
        </w:tc>
        <w:tc>
          <w:tcPr>
            <w:tcW w:w="1151" w:type="dxa"/>
          </w:tcPr>
          <w:p w:rsidR="00231C61" w:rsidRDefault="00231C61" w:rsidP="00070032">
            <w:r w:rsidRPr="00DF100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151" w:type="dxa"/>
          </w:tcPr>
          <w:p w:rsidR="00231C61" w:rsidRDefault="00231C61" w:rsidP="00070032">
            <w:r w:rsidRPr="00DF100E">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3124"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231C61" w:rsidRPr="00510609" w:rsidRDefault="00231C61" w:rsidP="00070032">
            <w:pPr>
              <w:rPr>
                <w:sz w:val="20"/>
                <w:szCs w:val="20"/>
              </w:rPr>
            </w:pPr>
            <w:r w:rsidRPr="00510609">
              <w:rPr>
                <w:sz w:val="20"/>
                <w:szCs w:val="20"/>
              </w:rPr>
              <w:t>Код субсидии 04029900</w:t>
            </w:r>
          </w:p>
        </w:tc>
        <w:tc>
          <w:tcPr>
            <w:tcW w:w="1151" w:type="dxa"/>
          </w:tcPr>
          <w:p w:rsidR="00231C61" w:rsidRDefault="00231C61" w:rsidP="00070032">
            <w:r w:rsidRPr="0099357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3124"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151" w:type="dxa"/>
          </w:tcPr>
          <w:p w:rsidR="00231C61" w:rsidRDefault="00231C61" w:rsidP="00070032">
            <w:r w:rsidRPr="0099357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3124"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231C61" w:rsidRPr="00510609" w:rsidRDefault="00231C61" w:rsidP="00070032">
            <w:pPr>
              <w:rPr>
                <w:sz w:val="20"/>
                <w:szCs w:val="20"/>
              </w:rPr>
            </w:pPr>
            <w:r w:rsidRPr="00510609">
              <w:rPr>
                <w:sz w:val="20"/>
                <w:szCs w:val="20"/>
              </w:rPr>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proofErr w:type="spellStart"/>
            <w:r w:rsidRPr="00510609">
              <w:rPr>
                <w:sz w:val="20"/>
                <w:szCs w:val="20"/>
              </w:rPr>
              <w:t>Бик</w:t>
            </w:r>
            <w:proofErr w:type="spellEnd"/>
            <w:r w:rsidRPr="00510609">
              <w:rPr>
                <w:sz w:val="20"/>
                <w:szCs w:val="20"/>
              </w:rPr>
              <w:t xml:space="preserve">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151" w:type="dxa"/>
          </w:tcPr>
          <w:p w:rsidR="00231C61" w:rsidRDefault="00231C61" w:rsidP="00070032">
            <w:r w:rsidRPr="00993571">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3124"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Default="00231C61" w:rsidP="00070032">
            <w:r w:rsidRPr="00313F23">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151" w:type="dxa"/>
          </w:tcPr>
          <w:p w:rsidR="00231C61" w:rsidRDefault="00231C61" w:rsidP="00070032">
            <w:r w:rsidRPr="00313F23">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рублей, </w:t>
            </w:r>
            <w:proofErr w:type="spellStart"/>
            <w:r w:rsidRPr="00510609">
              <w:rPr>
                <w:sz w:val="18"/>
                <w:szCs w:val="20"/>
              </w:rPr>
              <w:t>max</w:t>
            </w:r>
            <w:proofErr w:type="spellEnd"/>
            <w:r w:rsidRPr="00510609">
              <w:rPr>
                <w:sz w:val="18"/>
                <w:szCs w:val="20"/>
              </w:rPr>
              <w:t xml:space="preserve">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3124"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151"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3124"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Default="00231C61" w:rsidP="00070032">
            <w:r w:rsidRPr="00413F3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151" w:type="dxa"/>
          </w:tcPr>
          <w:p w:rsidR="00231C61" w:rsidRDefault="00231C61" w:rsidP="00070032">
            <w:r w:rsidRPr="00413F3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десятых) % 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151" w:type="dxa"/>
          </w:tcPr>
          <w:p w:rsidR="00231C61" w:rsidRDefault="00231C61" w:rsidP="00070032">
            <w:r w:rsidRPr="00413F3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151" w:type="dxa"/>
          </w:tcPr>
          <w:p w:rsidR="00231C61" w:rsidRDefault="00231C61" w:rsidP="00070032">
            <w:r w:rsidRPr="00AF682F">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lastRenderedPageBreak/>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lastRenderedPageBreak/>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151" w:type="dxa"/>
          </w:tcPr>
          <w:p w:rsidR="00231C61" w:rsidRDefault="00231C61" w:rsidP="00070032">
            <w:r w:rsidRPr="00AF682F">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151" w:type="dxa"/>
          </w:tcPr>
          <w:p w:rsidR="00231C61" w:rsidRDefault="00231C61" w:rsidP="00070032">
            <w:r w:rsidRPr="00A5036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151" w:type="dxa"/>
          </w:tcPr>
          <w:p w:rsidR="00231C61" w:rsidRDefault="00231C61" w:rsidP="00070032">
            <w:r w:rsidRPr="00A5036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231C61" w:rsidRPr="00510609" w:rsidRDefault="00231C61" w:rsidP="00070032">
            <w:pPr>
              <w:rPr>
                <w:sz w:val="20"/>
                <w:szCs w:val="20"/>
              </w:rPr>
            </w:pPr>
            <w:r w:rsidRPr="00510609">
              <w:rPr>
                <w:sz w:val="20"/>
                <w:szCs w:val="20"/>
              </w:rPr>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151" w:type="dxa"/>
          </w:tcPr>
          <w:p w:rsidR="00231C61" w:rsidRDefault="00231C61" w:rsidP="00070032">
            <w:r w:rsidRPr="00A5036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151" w:type="dxa"/>
          </w:tcPr>
          <w:p w:rsidR="00231C61" w:rsidRDefault="00231C61" w:rsidP="00070032">
            <w:r w:rsidRPr="00B96307">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lastRenderedPageBreak/>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lastRenderedPageBreak/>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231C61" w:rsidRPr="00510609" w:rsidRDefault="00231C61" w:rsidP="00070032">
            <w:pPr>
              <w:rPr>
                <w:sz w:val="20"/>
                <w:szCs w:val="20"/>
              </w:rPr>
            </w:pPr>
            <w:r w:rsidRPr="00510609">
              <w:rPr>
                <w:sz w:val="20"/>
                <w:szCs w:val="20"/>
              </w:rPr>
              <w:lastRenderedPageBreak/>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151" w:type="dxa"/>
          </w:tcPr>
          <w:p w:rsidR="00231C61" w:rsidRDefault="00231C61" w:rsidP="00070032">
            <w:r w:rsidRPr="00B96307">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151" w:type="dxa"/>
          </w:tcPr>
          <w:p w:rsidR="00231C61" w:rsidRDefault="00231C61" w:rsidP="00070032">
            <w:r w:rsidRPr="00693A38">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151" w:type="dxa"/>
          </w:tcPr>
          <w:p w:rsidR="00231C61" w:rsidRDefault="00231C61" w:rsidP="00070032">
            <w:r w:rsidRPr="00693A38">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127</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3124"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151" w:type="dxa"/>
          </w:tcPr>
          <w:p w:rsidR="00231C61" w:rsidRDefault="00231C61" w:rsidP="00070032">
            <w:r w:rsidRPr="00693A38">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151" w:type="dxa"/>
          </w:tcPr>
          <w:p w:rsidR="00231C61" w:rsidRDefault="00231C61" w:rsidP="00070032">
            <w:r w:rsidRPr="00796CDF">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20 рублей (за счет плательщика платежа)</w:t>
            </w:r>
          </w:p>
        </w:tc>
        <w:tc>
          <w:tcPr>
            <w:tcW w:w="3124" w:type="dxa"/>
          </w:tcPr>
          <w:p w:rsidR="00231C61" w:rsidRPr="00510609" w:rsidRDefault="00231C61" w:rsidP="00070032">
            <w:pPr>
              <w:rPr>
                <w:sz w:val="20"/>
                <w:szCs w:val="20"/>
              </w:rPr>
            </w:pPr>
            <w:r w:rsidRPr="00510609">
              <w:rPr>
                <w:sz w:val="20"/>
                <w:szCs w:val="20"/>
              </w:rPr>
              <w:lastRenderedPageBreak/>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231C61" w:rsidRPr="00510609" w:rsidRDefault="00231C61" w:rsidP="00070032">
            <w:pPr>
              <w:rPr>
                <w:sz w:val="20"/>
                <w:szCs w:val="20"/>
              </w:rPr>
            </w:pPr>
          </w:p>
        </w:tc>
        <w:tc>
          <w:tcPr>
            <w:tcW w:w="1151" w:type="dxa"/>
          </w:tcPr>
          <w:p w:rsidR="00231C61" w:rsidRDefault="00231C61" w:rsidP="00070032">
            <w:r w:rsidRPr="00796CDF">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3124"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151" w:type="dxa"/>
          </w:tcPr>
          <w:p w:rsidR="00231C61" w:rsidRPr="00510609" w:rsidRDefault="00231C61" w:rsidP="00070032">
            <w:pPr>
              <w:rPr>
                <w:sz w:val="20"/>
                <w:szCs w:val="20"/>
              </w:rPr>
            </w:pPr>
            <w:r w:rsidRPr="007D4BF6">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3124"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151" w:type="dxa"/>
          </w:tcPr>
          <w:p w:rsidR="00231C61" w:rsidRDefault="00231C61" w:rsidP="00070032">
            <w:r w:rsidRPr="00C26915">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3124"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151" w:type="dxa"/>
          </w:tcPr>
          <w:p w:rsidR="00231C61" w:rsidRDefault="00231C61" w:rsidP="00070032">
            <w:r w:rsidRPr="00C26915">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133</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3124"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151" w:type="dxa"/>
          </w:tcPr>
          <w:p w:rsidR="00231C61" w:rsidRDefault="00231C61" w:rsidP="00070032">
            <w:r w:rsidRPr="00C26915">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3124"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151" w:type="dxa"/>
          </w:tcPr>
          <w:p w:rsidR="00231C61" w:rsidRDefault="00231C61" w:rsidP="00070032">
            <w:r w:rsidRPr="006666D6">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3124"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151" w:type="dxa"/>
          </w:tcPr>
          <w:p w:rsidR="00231C61" w:rsidRDefault="00231C61" w:rsidP="00070032">
            <w:r w:rsidRPr="006666D6">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136</w:t>
            </w:r>
          </w:p>
        </w:tc>
        <w:tc>
          <w:tcPr>
            <w:tcW w:w="2325" w:type="dxa"/>
          </w:tcPr>
          <w:p w:rsidR="00231C61" w:rsidRPr="00510609" w:rsidRDefault="00231C61" w:rsidP="00070032">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151" w:type="dxa"/>
          </w:tcPr>
          <w:p w:rsidR="00231C61" w:rsidRDefault="00231C61" w:rsidP="00070032">
            <w:r w:rsidRPr="006804B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3124"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151" w:type="dxa"/>
          </w:tcPr>
          <w:p w:rsidR="00231C61" w:rsidRDefault="00231C61" w:rsidP="00070032">
            <w:r w:rsidRPr="006804B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3124"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231C61" w:rsidRPr="00510609" w:rsidRDefault="00231C61" w:rsidP="00070032">
            <w:pPr>
              <w:rPr>
                <w:sz w:val="20"/>
                <w:szCs w:val="20"/>
              </w:rPr>
            </w:pPr>
            <w:r w:rsidRPr="00510609">
              <w:rPr>
                <w:sz w:val="20"/>
                <w:szCs w:val="20"/>
              </w:rPr>
              <w:t>г. Пенза</w:t>
            </w:r>
          </w:p>
          <w:p w:rsidR="00231C61" w:rsidRPr="00510609" w:rsidRDefault="00231C61" w:rsidP="00070032">
            <w:pPr>
              <w:rPr>
                <w:sz w:val="20"/>
                <w:szCs w:val="20"/>
              </w:rPr>
            </w:pPr>
            <w:r w:rsidRPr="00510609">
              <w:rPr>
                <w:sz w:val="20"/>
                <w:szCs w:val="20"/>
              </w:rPr>
              <w:t xml:space="preserve"> </w:t>
            </w:r>
          </w:p>
        </w:tc>
        <w:tc>
          <w:tcPr>
            <w:tcW w:w="1151" w:type="dxa"/>
          </w:tcPr>
          <w:p w:rsidR="00231C61" w:rsidRDefault="00231C61" w:rsidP="00070032">
            <w:r w:rsidRPr="006804BD">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3124"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231C61" w:rsidRPr="00510609" w:rsidRDefault="00231C61" w:rsidP="00070032">
            <w:pPr>
              <w:rPr>
                <w:sz w:val="20"/>
                <w:szCs w:val="20"/>
              </w:rPr>
            </w:pPr>
            <w:r w:rsidRPr="00510609">
              <w:rPr>
                <w:sz w:val="20"/>
                <w:szCs w:val="20"/>
              </w:rPr>
              <w:t>в Отделении по Пензенской области Волго-Вятского главного управления  Центрального банка Российской Федерации</w:t>
            </w:r>
          </w:p>
        </w:tc>
        <w:tc>
          <w:tcPr>
            <w:tcW w:w="1151" w:type="dxa"/>
          </w:tcPr>
          <w:p w:rsidR="00231C61" w:rsidRDefault="00231C61" w:rsidP="00070032">
            <w:r w:rsidRPr="00A55E46">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3124"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151" w:type="dxa"/>
          </w:tcPr>
          <w:p w:rsidR="00231C61" w:rsidRDefault="00231C61" w:rsidP="00070032">
            <w:r w:rsidRPr="00A55E46">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 xml:space="preserve">1%,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3124"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lastRenderedPageBreak/>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lastRenderedPageBreak/>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3124" w:type="dxa"/>
          </w:tcPr>
          <w:p w:rsidR="00231C61" w:rsidRPr="00510609" w:rsidRDefault="00231C61" w:rsidP="00070032">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151" w:type="dxa"/>
          </w:tcPr>
          <w:p w:rsidR="00231C61" w:rsidRDefault="00231C61" w:rsidP="00070032">
            <w:r w:rsidRPr="00324C8A">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231C61" w:rsidRPr="00510609" w:rsidRDefault="00231C61" w:rsidP="00070032">
            <w:pPr>
              <w:jc w:val="center"/>
              <w:rPr>
                <w:sz w:val="20"/>
                <w:szCs w:val="20"/>
              </w:rPr>
            </w:pPr>
          </w:p>
        </w:tc>
        <w:tc>
          <w:tcPr>
            <w:tcW w:w="3124" w:type="dxa"/>
          </w:tcPr>
          <w:p w:rsidR="00231C61" w:rsidRPr="00510609" w:rsidRDefault="00231C61" w:rsidP="00070032">
            <w:pPr>
              <w:rPr>
                <w:sz w:val="20"/>
                <w:szCs w:val="20"/>
              </w:rPr>
            </w:pPr>
            <w:r w:rsidRPr="00510609">
              <w:rPr>
                <w:sz w:val="20"/>
                <w:szCs w:val="20"/>
              </w:rPr>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231C61" w:rsidRPr="00510609" w:rsidRDefault="00231C61" w:rsidP="00070032">
            <w:pPr>
              <w:rPr>
                <w:sz w:val="20"/>
                <w:szCs w:val="20"/>
              </w:rPr>
            </w:pPr>
            <w:r w:rsidRPr="00510609">
              <w:rPr>
                <w:sz w:val="20"/>
                <w:szCs w:val="20"/>
              </w:rPr>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151" w:type="dxa"/>
          </w:tcPr>
          <w:p w:rsidR="00231C61" w:rsidRDefault="00231C61" w:rsidP="00070032">
            <w:r w:rsidRPr="00324C8A">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ТСН «</w:t>
            </w:r>
            <w:proofErr w:type="spellStart"/>
            <w:r w:rsidRPr="00510609">
              <w:rPr>
                <w:sz w:val="20"/>
                <w:szCs w:val="20"/>
              </w:rPr>
              <w:t>Ставского</w:t>
            </w:r>
            <w:proofErr w:type="spellEnd"/>
            <w:r w:rsidRPr="00510609">
              <w:rPr>
                <w:sz w:val="20"/>
                <w:szCs w:val="20"/>
              </w:rPr>
              <w:t xml:space="preserve">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proofErr w:type="spellStart"/>
            <w:r w:rsidRPr="00510609">
              <w:rPr>
                <w:sz w:val="20"/>
                <w:szCs w:val="20"/>
              </w:rPr>
              <w:t>min</w:t>
            </w:r>
            <w:proofErr w:type="spellEnd"/>
            <w:r w:rsidRPr="00510609">
              <w:rPr>
                <w:sz w:val="20"/>
                <w:szCs w:val="20"/>
              </w:rPr>
              <w:t xml:space="preserve"> 25 рублей</w:t>
            </w:r>
          </w:p>
          <w:p w:rsidR="00231C61" w:rsidRPr="00510609" w:rsidRDefault="00231C61" w:rsidP="00070032">
            <w:pPr>
              <w:jc w:val="center"/>
              <w:rPr>
                <w:sz w:val="20"/>
                <w:szCs w:val="20"/>
              </w:rPr>
            </w:pPr>
            <w:r w:rsidRPr="00510609">
              <w:rPr>
                <w:sz w:val="20"/>
                <w:szCs w:val="20"/>
              </w:rPr>
              <w:t>(за счет плательщика)</w:t>
            </w:r>
          </w:p>
        </w:tc>
        <w:tc>
          <w:tcPr>
            <w:tcW w:w="3124" w:type="dxa"/>
          </w:tcPr>
          <w:p w:rsidR="00231C61" w:rsidRPr="00510609" w:rsidRDefault="00231C61" w:rsidP="00070032">
            <w:pPr>
              <w:rPr>
                <w:sz w:val="20"/>
                <w:szCs w:val="20"/>
              </w:rPr>
            </w:pPr>
            <w:r w:rsidRPr="00510609">
              <w:rPr>
                <w:sz w:val="20"/>
                <w:szCs w:val="20"/>
              </w:rPr>
              <w:t xml:space="preserve">440008, г. Пенза, ул. </w:t>
            </w:r>
            <w:proofErr w:type="spellStart"/>
            <w:r w:rsidRPr="00510609">
              <w:rPr>
                <w:sz w:val="20"/>
                <w:szCs w:val="20"/>
              </w:rPr>
              <w:t>Ставского</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151" w:type="dxa"/>
          </w:tcPr>
          <w:p w:rsidR="00231C61" w:rsidRDefault="00231C61" w:rsidP="00070032">
            <w:r w:rsidRPr="00324C8A">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3124" w:type="dxa"/>
          </w:tcPr>
          <w:p w:rsidR="00231C61" w:rsidRPr="00510609" w:rsidRDefault="00231C61" w:rsidP="00070032">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151" w:type="dxa"/>
          </w:tcPr>
          <w:p w:rsidR="00231C61" w:rsidRDefault="00231C61" w:rsidP="00070032">
            <w:r w:rsidRPr="00495C4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3124"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151" w:type="dxa"/>
          </w:tcPr>
          <w:p w:rsidR="00231C61" w:rsidRDefault="00231C61" w:rsidP="00070032">
            <w:r w:rsidRPr="00495C40">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 xml:space="preserve">ГБУЗ  «Спасская районная больница» (Государственное бюджетное учреждение </w:t>
            </w:r>
            <w:r w:rsidRPr="00510609">
              <w:rPr>
                <w:sz w:val="20"/>
                <w:szCs w:val="20"/>
              </w:rPr>
              <w:lastRenderedPageBreak/>
              <w:t>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lastRenderedPageBreak/>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3124" w:type="dxa"/>
          </w:tcPr>
          <w:p w:rsidR="00231C61" w:rsidRPr="00510609" w:rsidRDefault="00231C61" w:rsidP="00070032">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lastRenderedPageBreak/>
              <w:t>КПП 580701001</w:t>
            </w:r>
          </w:p>
          <w:p w:rsidR="00231C61" w:rsidRPr="00510609" w:rsidRDefault="00231C61" w:rsidP="00070032">
            <w:pPr>
              <w:rPr>
                <w:sz w:val="20"/>
                <w:szCs w:val="20"/>
              </w:rPr>
            </w:pPr>
            <w:r w:rsidRPr="00510609">
              <w:rPr>
                <w:sz w:val="20"/>
                <w:szCs w:val="20"/>
              </w:rPr>
              <w:t>л/с 855052183</w:t>
            </w:r>
          </w:p>
        </w:tc>
        <w:tc>
          <w:tcPr>
            <w:tcW w:w="1151" w:type="dxa"/>
          </w:tcPr>
          <w:p w:rsidR="00231C61" w:rsidRDefault="00231C61" w:rsidP="00070032">
            <w:r w:rsidRPr="00495C40">
              <w:rPr>
                <w:sz w:val="20"/>
                <w:szCs w:val="20"/>
              </w:rPr>
              <w:lastRenderedPageBreak/>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3124" w:type="dxa"/>
          </w:tcPr>
          <w:p w:rsidR="00231C61" w:rsidRPr="00510609" w:rsidRDefault="00231C61" w:rsidP="00070032">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151" w:type="dxa"/>
          </w:tcPr>
          <w:p w:rsidR="00231C61" w:rsidRDefault="00231C61" w:rsidP="00070032">
            <w:r w:rsidRPr="00C86D6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3124" w:type="dxa"/>
          </w:tcPr>
          <w:p w:rsidR="00231C61" w:rsidRPr="00510609" w:rsidRDefault="00231C61" w:rsidP="00070032">
            <w:pPr>
              <w:rPr>
                <w:sz w:val="20"/>
                <w:szCs w:val="20"/>
              </w:rPr>
            </w:pPr>
            <w:proofErr w:type="gramStart"/>
            <w:r w:rsidRPr="00510609">
              <w:rPr>
                <w:sz w:val="20"/>
                <w:szCs w:val="20"/>
              </w:rPr>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151" w:type="dxa"/>
          </w:tcPr>
          <w:p w:rsidR="00231C61" w:rsidRDefault="00231C61" w:rsidP="00070032">
            <w:r w:rsidRPr="00C86D6E">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средств на счет получателя. </w:t>
            </w:r>
          </w:p>
        </w:tc>
        <w:tc>
          <w:tcPr>
            <w:tcW w:w="3124" w:type="dxa"/>
          </w:tcPr>
          <w:p w:rsidR="00231C61" w:rsidRPr="00510609" w:rsidRDefault="00231C61" w:rsidP="00070032">
            <w:pPr>
              <w:rPr>
                <w:sz w:val="20"/>
                <w:szCs w:val="20"/>
              </w:rPr>
            </w:pPr>
            <w:proofErr w:type="gramStart"/>
            <w:r w:rsidRPr="00510609">
              <w:rPr>
                <w:sz w:val="20"/>
                <w:szCs w:val="20"/>
              </w:rPr>
              <w:t>442150,Пензенская</w:t>
            </w:r>
            <w:proofErr w:type="gramEnd"/>
            <w:r w:rsidRPr="00510609">
              <w:rPr>
                <w:sz w:val="20"/>
                <w:szCs w:val="20"/>
              </w:rPr>
              <w:t xml:space="preserve">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151" w:type="dxa"/>
          </w:tcPr>
          <w:p w:rsidR="00231C61" w:rsidRDefault="00231C61" w:rsidP="00070032">
            <w:r w:rsidRPr="00AF10A2">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3124"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40703810715000000288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151" w:type="dxa"/>
          </w:tcPr>
          <w:p w:rsidR="00231C61" w:rsidRDefault="00231C61" w:rsidP="00070032">
            <w:r w:rsidRPr="00AF10A2">
              <w:rPr>
                <w:sz w:val="20"/>
                <w:szCs w:val="20"/>
              </w:rPr>
              <w:t>Пензенский РФ</w:t>
            </w:r>
          </w:p>
        </w:tc>
      </w:tr>
      <w:tr w:rsidR="00231C61" w:rsidRPr="00510609" w:rsidTr="00231C61">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3124"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151"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231C61">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lastRenderedPageBreak/>
              <w:t xml:space="preserve">Муниципальное общеобразовательное учреждение средняя </w:t>
            </w:r>
            <w:r w:rsidRPr="00510609">
              <w:rPr>
                <w:rFonts w:eastAsia="Calibri"/>
                <w:bCs/>
                <w:sz w:val="20"/>
                <w:szCs w:val="20"/>
              </w:rPr>
              <w:lastRenderedPageBreak/>
              <w:t xml:space="preserve">общеобразовательная школа №1 </w:t>
            </w:r>
            <w:proofErr w:type="spellStart"/>
            <w:r w:rsidRPr="00510609">
              <w:rPr>
                <w:rFonts w:eastAsia="Calibri"/>
                <w:bCs/>
                <w:sz w:val="20"/>
                <w:szCs w:val="20"/>
              </w:rPr>
              <w:t>р.п.Пачелма</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lastRenderedPageBreak/>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3124"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151" w:type="dxa"/>
          </w:tcPr>
          <w:p w:rsidR="00231C61" w:rsidRDefault="00231C61" w:rsidP="00070032">
            <w:r w:rsidRPr="000748B1">
              <w:rPr>
                <w:sz w:val="20"/>
                <w:szCs w:val="20"/>
              </w:rPr>
              <w:t>Пензенский РФ</w:t>
            </w:r>
          </w:p>
        </w:tc>
      </w:tr>
      <w:tr w:rsidR="00231C61" w:rsidRPr="00510609" w:rsidTr="00231C61">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3124"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151" w:type="dxa"/>
          </w:tcPr>
          <w:p w:rsidR="00231C61" w:rsidRDefault="00231C61" w:rsidP="00070032">
            <w:r w:rsidRPr="000748B1">
              <w:rPr>
                <w:sz w:val="20"/>
                <w:szCs w:val="20"/>
              </w:rPr>
              <w:t>Пензенский РФ</w:t>
            </w:r>
          </w:p>
        </w:tc>
      </w:tr>
      <w:tr w:rsidR="00231C61" w:rsidRPr="00510609" w:rsidTr="00231C61">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3124"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Адрес: 442151, Пензенская область, </w:t>
            </w:r>
            <w:proofErr w:type="spellStart"/>
            <w:r w:rsidRPr="00510609">
              <w:rPr>
                <w:rFonts w:eastAsia="Calibri"/>
                <w:color w:val="000000"/>
                <w:sz w:val="20"/>
                <w:szCs w:val="20"/>
              </w:rPr>
              <w:t>Нижнеломовский</w:t>
            </w:r>
            <w:proofErr w:type="spellEnd"/>
            <w:r w:rsidRPr="00510609">
              <w:rPr>
                <w:rFonts w:eastAsia="Calibri"/>
                <w:color w:val="000000"/>
                <w:sz w:val="20"/>
                <w:szCs w:val="20"/>
              </w:rPr>
              <w:t xml:space="preserve"> район, город Нижний Ломов, </w:t>
            </w:r>
            <w:proofErr w:type="spellStart"/>
            <w:r w:rsidRPr="00510609">
              <w:rPr>
                <w:rFonts w:eastAsia="Calibri"/>
                <w:color w:val="000000"/>
                <w:sz w:val="20"/>
                <w:szCs w:val="20"/>
              </w:rPr>
              <w:t>ул.Комсомомольская</w:t>
            </w:r>
            <w:proofErr w:type="spellEnd"/>
            <w:r w:rsidRPr="00510609">
              <w:rPr>
                <w:rFonts w:eastAsia="Calibri"/>
                <w:color w:val="000000"/>
                <w:sz w:val="20"/>
                <w:szCs w:val="20"/>
              </w:rPr>
              <w:t xml:space="preserve">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t>Расчетный счет:40703810515110000077в Пензенский региональный филиал АО «</w:t>
            </w:r>
            <w:proofErr w:type="spellStart"/>
            <w:r w:rsidRPr="00510609">
              <w:rPr>
                <w:rFonts w:eastAsia="Calibri"/>
                <w:color w:val="000000"/>
                <w:sz w:val="20"/>
                <w:szCs w:val="20"/>
              </w:rPr>
              <w:t>Россельхозбанк</w:t>
            </w:r>
            <w:proofErr w:type="spellEnd"/>
            <w:r w:rsidRPr="00510609">
              <w:rPr>
                <w:rFonts w:eastAsia="Calibri"/>
                <w:color w:val="000000"/>
                <w:sz w:val="20"/>
                <w:szCs w:val="20"/>
              </w:rPr>
              <w:t>»</w:t>
            </w:r>
          </w:p>
        </w:tc>
        <w:tc>
          <w:tcPr>
            <w:tcW w:w="1151"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231C61">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3124"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151"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231C61">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3124"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151"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231C61">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 xml:space="preserve">ООО </w:t>
            </w:r>
            <w:proofErr w:type="spellStart"/>
            <w:r w:rsidRPr="00510609">
              <w:rPr>
                <w:sz w:val="20"/>
                <w:szCs w:val="20"/>
              </w:rPr>
              <w:t>Жилком</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3124"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w:t>
            </w:r>
            <w:proofErr w:type="spellStart"/>
            <w:r w:rsidRPr="00510609">
              <w:rPr>
                <w:sz w:val="20"/>
                <w:szCs w:val="20"/>
              </w:rPr>
              <w:t>Жилком</w:t>
            </w:r>
            <w:proofErr w:type="spellEnd"/>
            <w:r w:rsidRPr="00510609">
              <w:rPr>
                <w:sz w:val="20"/>
                <w:szCs w:val="20"/>
              </w:rPr>
              <w:t xml:space="preserve">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Пензенская обл. </w:t>
            </w:r>
            <w:proofErr w:type="spellStart"/>
            <w:r w:rsidRPr="00510609">
              <w:rPr>
                <w:sz w:val="20"/>
                <w:szCs w:val="20"/>
              </w:rPr>
              <w:t>Пачелмский</w:t>
            </w:r>
            <w:proofErr w:type="spellEnd"/>
            <w:r w:rsidRPr="00510609">
              <w:rPr>
                <w:sz w:val="20"/>
                <w:szCs w:val="20"/>
              </w:rPr>
              <w:t xml:space="preserve"> район Р.П. Пачелма ул. 40 лет Октября д </w:t>
            </w:r>
            <w:proofErr w:type="gramStart"/>
            <w:r w:rsidRPr="00510609">
              <w:rPr>
                <w:sz w:val="20"/>
                <w:szCs w:val="20"/>
              </w:rPr>
              <w:t>13</w:t>
            </w:r>
            <w:proofErr w:type="gramEnd"/>
            <w:r w:rsidRPr="00510609">
              <w:rPr>
                <w:sz w:val="20"/>
                <w:szCs w:val="20"/>
              </w:rPr>
              <w:t xml:space="preserve">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40702810515130000126 Пензенский РФ </w:t>
            </w:r>
            <w:proofErr w:type="spellStart"/>
            <w:r w:rsidRPr="00510609">
              <w:rPr>
                <w:sz w:val="20"/>
                <w:szCs w:val="20"/>
              </w:rPr>
              <w:t>Россельхозбанк</w:t>
            </w:r>
            <w:proofErr w:type="spellEnd"/>
          </w:p>
        </w:tc>
        <w:tc>
          <w:tcPr>
            <w:tcW w:w="1151"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231C61">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3124"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151"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0D63D9" w:rsidTr="00231C61">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3124"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40702810415110000042 в Пензенский РФ </w:t>
            </w:r>
            <w:proofErr w:type="spellStart"/>
            <w:r w:rsidRPr="00510609">
              <w:rPr>
                <w:sz w:val="20"/>
                <w:szCs w:val="20"/>
              </w:rPr>
              <w:t>Россельхозбанк</w:t>
            </w:r>
            <w:proofErr w:type="spellEnd"/>
          </w:p>
        </w:tc>
        <w:tc>
          <w:tcPr>
            <w:tcW w:w="1151"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bl>
    <w:p w:rsidR="00231C61" w:rsidRPr="00C221CD" w:rsidRDefault="00231C61" w:rsidP="00231C61"/>
    <w:p w:rsidR="00231C61" w:rsidRPr="003D5D98" w:rsidRDefault="00231C61" w:rsidP="00231C61"/>
    <w:p w:rsidR="00B82FB4" w:rsidRDefault="00B82FB4"/>
    <w:sectPr w:rsidR="00B82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4"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5"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9"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4"/>
  </w:num>
  <w:num w:numId="3">
    <w:abstractNumId w:val="12"/>
  </w:num>
  <w:num w:numId="4">
    <w:abstractNumId w:val="0"/>
  </w:num>
  <w:num w:numId="5">
    <w:abstractNumId w:val="27"/>
  </w:num>
  <w:num w:numId="6">
    <w:abstractNumId w:val="5"/>
  </w:num>
  <w:num w:numId="7">
    <w:abstractNumId w:val="6"/>
  </w:num>
  <w:num w:numId="8">
    <w:abstractNumId w:val="21"/>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0"/>
  </w:num>
  <w:num w:numId="16">
    <w:abstractNumId w:val="26"/>
  </w:num>
  <w:num w:numId="17">
    <w:abstractNumId w:val="19"/>
  </w:num>
  <w:num w:numId="18">
    <w:abstractNumId w:val="7"/>
  </w:num>
  <w:num w:numId="19">
    <w:abstractNumId w:val="1"/>
  </w:num>
  <w:num w:numId="20">
    <w:abstractNumId w:val="22"/>
  </w:num>
  <w:num w:numId="21">
    <w:abstractNumId w:val="20"/>
  </w:num>
  <w:num w:numId="22">
    <w:abstractNumId w:val="25"/>
  </w:num>
  <w:num w:numId="23">
    <w:abstractNumId w:val="18"/>
  </w:num>
  <w:num w:numId="24">
    <w:abstractNumId w:val="29"/>
  </w:num>
  <w:num w:numId="25">
    <w:abstractNumId w:val="4"/>
  </w:num>
  <w:num w:numId="26">
    <w:abstractNumId w:val="2"/>
  </w:num>
  <w:num w:numId="27">
    <w:abstractNumId w:val="17"/>
  </w:num>
  <w:num w:numId="28">
    <w:abstractNumId w:val="28"/>
  </w:num>
  <w:num w:numId="29">
    <w:abstractNumId w:val="16"/>
  </w:num>
  <w:num w:numId="30">
    <w:abstractNumId w:val="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231C61"/>
    <w:rsid w:val="00B8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72B8"/>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8130</Words>
  <Characters>46347</Characters>
  <Application>Microsoft Office Word</Application>
  <DocSecurity>0</DocSecurity>
  <Lines>386</Lines>
  <Paragraphs>108</Paragraphs>
  <ScaleCrop>false</ScaleCrop>
  <Company/>
  <LinksUpToDate>false</LinksUpToDate>
  <CharactersWithSpaces>54369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1</cp:revision>
  <dcterms:created xsi:type="dcterms:W3CDTF">2021-04-09T12:58:00Z</dcterms:created>
  <dcterms:modified xsi:type="dcterms:W3CDTF">2021-04-09T13:01:00Z</dcterms:modified>
</cp:coreProperties>
</file>