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47E" w:rsidRPr="006F4258" w:rsidRDefault="00BC42C4" w:rsidP="0005047E">
      <w:pPr>
        <w:jc w:val="center"/>
        <w:rPr>
          <w:bCs/>
        </w:rPr>
      </w:pPr>
      <w:r w:rsidRPr="005B2BF7">
        <w:rPr>
          <w:bCs/>
        </w:rPr>
        <w:t xml:space="preserve"> </w:t>
      </w:r>
      <w:r w:rsidR="0005047E" w:rsidRPr="006F4258">
        <w:rPr>
          <w:bCs/>
        </w:rPr>
        <w:t>Сообщение о существенном факте</w:t>
      </w:r>
    </w:p>
    <w:p w:rsidR="00B024C4" w:rsidRPr="00B024C4" w:rsidRDefault="00B024C4" w:rsidP="00261BFE">
      <w:pPr>
        <w:pStyle w:val="3"/>
        <w:jc w:val="center"/>
        <w:rPr>
          <w:sz w:val="24"/>
          <w:szCs w:val="24"/>
        </w:rPr>
      </w:pPr>
      <w:r w:rsidRPr="00B024C4">
        <w:rPr>
          <w:sz w:val="24"/>
          <w:szCs w:val="24"/>
        </w:rPr>
        <w:t xml:space="preserve"> «</w:t>
      </w:r>
      <w:r w:rsidR="007429EE">
        <w:rPr>
          <w:sz w:val="24"/>
          <w:szCs w:val="24"/>
        </w:rPr>
        <w:t>О</w:t>
      </w:r>
      <w:r w:rsidR="00261BFE" w:rsidRPr="00261BFE">
        <w:rPr>
          <w:sz w:val="24"/>
          <w:szCs w:val="24"/>
        </w:rPr>
        <w:t xml:space="preserve"> включении ценных бумаг эмитента российским организатором торговли в список ценных бумаг, допущенных к организованным торгам для заключения договоров купли-продажи, в том числе о включении ценных бумаг эмитента российской биржей в котировальный список</w:t>
      </w:r>
      <w:r w:rsidRPr="00B024C4">
        <w:rPr>
          <w:sz w:val="24"/>
          <w:szCs w:val="24"/>
        </w:rPr>
        <w:t>»</w: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3794"/>
        <w:gridCol w:w="5387"/>
        <w:gridCol w:w="283"/>
        <w:gridCol w:w="283"/>
      </w:tblGrid>
      <w:tr w:rsidR="00E90BEC" w:rsidRPr="006F4258" w:rsidTr="00E75A6E">
        <w:trPr>
          <w:gridAfter w:val="2"/>
          <w:wAfter w:w="566" w:type="dxa"/>
          <w:trHeight w:val="323"/>
        </w:trPr>
        <w:tc>
          <w:tcPr>
            <w:tcW w:w="9181" w:type="dxa"/>
            <w:gridSpan w:val="2"/>
          </w:tcPr>
          <w:p w:rsidR="005B0577" w:rsidRPr="006F4258" w:rsidRDefault="00E90BEC" w:rsidP="0087158A">
            <w:pPr>
              <w:numPr>
                <w:ilvl w:val="0"/>
                <w:numId w:val="2"/>
              </w:numPr>
              <w:jc w:val="center"/>
              <w:rPr>
                <w:lang w:val="en-US"/>
              </w:rPr>
            </w:pPr>
            <w:r w:rsidRPr="006F4258">
              <w:t>Общие сведения</w:t>
            </w:r>
          </w:p>
        </w:tc>
      </w:tr>
      <w:tr w:rsidR="00B024C4" w:rsidRPr="006F4258" w:rsidTr="00E75A6E">
        <w:trPr>
          <w:trHeight w:val="544"/>
        </w:trPr>
        <w:tc>
          <w:tcPr>
            <w:tcW w:w="3794" w:type="dxa"/>
          </w:tcPr>
          <w:p w:rsidR="00B024C4" w:rsidRPr="00FB3E89" w:rsidRDefault="00B024C4" w:rsidP="00187C62">
            <w:pPr>
              <w:ind w:left="537" w:right="57" w:hanging="567"/>
              <w:jc w:val="both"/>
            </w:pPr>
            <w:r w:rsidRPr="00FB3E89">
              <w:t>1.1.   Полное фирменное наименование (для коммерческой организации) или наименование (для некоммерческой организации) эмитента:</w:t>
            </w:r>
          </w:p>
        </w:tc>
        <w:tc>
          <w:tcPr>
            <w:tcW w:w="5953" w:type="dxa"/>
            <w:gridSpan w:val="3"/>
          </w:tcPr>
          <w:p w:rsidR="00B024C4" w:rsidRPr="00FB3E89" w:rsidRDefault="00B024C4" w:rsidP="00187C62">
            <w:pPr>
              <w:ind w:left="120" w:right="57"/>
              <w:rPr>
                <w:b/>
                <w:i/>
              </w:rPr>
            </w:pPr>
            <w:r w:rsidRPr="00FB3E89">
              <w:rPr>
                <w:b/>
                <w:i/>
              </w:rPr>
              <w:t>Акционерное общество «Российский Сельскохозяйственный банк»</w:t>
            </w:r>
          </w:p>
        </w:tc>
      </w:tr>
      <w:tr w:rsidR="00B024C4" w:rsidRPr="006F4258" w:rsidTr="00E75A6E">
        <w:trPr>
          <w:trHeight w:val="544"/>
        </w:trPr>
        <w:tc>
          <w:tcPr>
            <w:tcW w:w="3794" w:type="dxa"/>
          </w:tcPr>
          <w:p w:rsidR="00B024C4" w:rsidRPr="00FB3E89" w:rsidRDefault="00B024C4" w:rsidP="00187C62">
            <w:pPr>
              <w:ind w:left="537" w:right="57" w:hanging="567"/>
              <w:jc w:val="both"/>
            </w:pPr>
            <w:r w:rsidRPr="00FB3E89">
              <w:t>1.2.   Адрес эмитента, указанный в едином государственном реестре юридических лиц:</w:t>
            </w:r>
          </w:p>
        </w:tc>
        <w:tc>
          <w:tcPr>
            <w:tcW w:w="5953" w:type="dxa"/>
            <w:gridSpan w:val="3"/>
          </w:tcPr>
          <w:p w:rsidR="00B024C4" w:rsidRPr="00FB3E89" w:rsidRDefault="00B024C4" w:rsidP="00187C62">
            <w:pPr>
              <w:ind w:left="120" w:right="57"/>
              <w:rPr>
                <w:b/>
                <w:i/>
              </w:rPr>
            </w:pPr>
            <w:r w:rsidRPr="00FB3E89">
              <w:rPr>
                <w:b/>
                <w:i/>
              </w:rPr>
              <w:t>119034, город Москва,  Гагаринский переулок, дом 3</w:t>
            </w:r>
          </w:p>
        </w:tc>
      </w:tr>
      <w:tr w:rsidR="00B024C4" w:rsidRPr="00D327E6" w:rsidTr="00E75A6E">
        <w:trPr>
          <w:trHeight w:val="561"/>
        </w:trPr>
        <w:tc>
          <w:tcPr>
            <w:tcW w:w="3794" w:type="dxa"/>
          </w:tcPr>
          <w:p w:rsidR="00B024C4" w:rsidRPr="00D327E6" w:rsidRDefault="00B024C4" w:rsidP="00187C62">
            <w:pPr>
              <w:ind w:left="537" w:right="119" w:hanging="567"/>
              <w:jc w:val="both"/>
            </w:pPr>
            <w:r w:rsidRPr="00D327E6">
              <w:t>1.3.   Основной государственный регистрационный номер (ОГРН) эмитента (при наличии):</w:t>
            </w:r>
          </w:p>
        </w:tc>
        <w:tc>
          <w:tcPr>
            <w:tcW w:w="5953" w:type="dxa"/>
            <w:gridSpan w:val="3"/>
          </w:tcPr>
          <w:p w:rsidR="00B024C4" w:rsidRPr="00D327E6" w:rsidRDefault="00B024C4" w:rsidP="00187C62">
            <w:pPr>
              <w:ind w:left="537" w:right="57" w:hanging="417"/>
              <w:jc w:val="both"/>
              <w:rPr>
                <w:b/>
                <w:i/>
              </w:rPr>
            </w:pPr>
            <w:r w:rsidRPr="00D327E6">
              <w:rPr>
                <w:b/>
                <w:i/>
              </w:rPr>
              <w:t>1027700342890</w:t>
            </w:r>
          </w:p>
        </w:tc>
      </w:tr>
      <w:tr w:rsidR="00B024C4" w:rsidRPr="00D327E6" w:rsidTr="00E75A6E">
        <w:trPr>
          <w:trHeight w:val="272"/>
        </w:trPr>
        <w:tc>
          <w:tcPr>
            <w:tcW w:w="3794" w:type="dxa"/>
          </w:tcPr>
          <w:p w:rsidR="00B024C4" w:rsidRPr="00D327E6" w:rsidRDefault="00B024C4" w:rsidP="00187C62">
            <w:pPr>
              <w:ind w:left="537" w:right="57" w:hanging="567"/>
              <w:jc w:val="both"/>
            </w:pPr>
            <w:r w:rsidRPr="00D327E6">
              <w:t>1.4.   Идентификационный номер налогоплательщика (ИНН) эмитента (при наличии):</w:t>
            </w:r>
          </w:p>
        </w:tc>
        <w:tc>
          <w:tcPr>
            <w:tcW w:w="5953" w:type="dxa"/>
            <w:gridSpan w:val="3"/>
          </w:tcPr>
          <w:p w:rsidR="00B024C4" w:rsidRPr="00D327E6" w:rsidRDefault="00B024C4" w:rsidP="00187C62">
            <w:pPr>
              <w:ind w:left="537" w:right="57" w:hanging="417"/>
              <w:jc w:val="both"/>
              <w:rPr>
                <w:b/>
                <w:i/>
              </w:rPr>
            </w:pPr>
            <w:r w:rsidRPr="00D327E6">
              <w:rPr>
                <w:b/>
                <w:i/>
              </w:rPr>
              <w:t>7725114488</w:t>
            </w:r>
          </w:p>
        </w:tc>
      </w:tr>
      <w:tr w:rsidR="00B024C4" w:rsidRPr="00D327E6" w:rsidTr="00E75A6E">
        <w:trPr>
          <w:trHeight w:val="272"/>
        </w:trPr>
        <w:tc>
          <w:tcPr>
            <w:tcW w:w="3794" w:type="dxa"/>
          </w:tcPr>
          <w:p w:rsidR="00B024C4" w:rsidRPr="00D327E6" w:rsidRDefault="00B024C4" w:rsidP="00187C62">
            <w:pPr>
              <w:ind w:left="537" w:right="57" w:hanging="567"/>
              <w:jc w:val="both"/>
            </w:pPr>
            <w:r w:rsidRPr="00D327E6">
              <w:t>1.5.   Уникальный код эмитента, присвоенный Банком России:</w:t>
            </w:r>
          </w:p>
        </w:tc>
        <w:tc>
          <w:tcPr>
            <w:tcW w:w="5953" w:type="dxa"/>
            <w:gridSpan w:val="3"/>
          </w:tcPr>
          <w:p w:rsidR="00B024C4" w:rsidRPr="00D327E6" w:rsidRDefault="00B024C4" w:rsidP="00187C62">
            <w:pPr>
              <w:ind w:left="537" w:right="57" w:hanging="417"/>
              <w:jc w:val="both"/>
              <w:rPr>
                <w:b/>
                <w:i/>
              </w:rPr>
            </w:pPr>
            <w:r w:rsidRPr="00D327E6">
              <w:rPr>
                <w:b/>
                <w:i/>
              </w:rPr>
              <w:t>03349-В</w:t>
            </w:r>
          </w:p>
        </w:tc>
      </w:tr>
      <w:tr w:rsidR="00B024C4" w:rsidRPr="00D327E6" w:rsidTr="00E75A6E">
        <w:trPr>
          <w:trHeight w:val="816"/>
        </w:trPr>
        <w:tc>
          <w:tcPr>
            <w:tcW w:w="3794" w:type="dxa"/>
          </w:tcPr>
          <w:p w:rsidR="00B024C4" w:rsidRPr="00D327E6" w:rsidRDefault="00B024C4" w:rsidP="00187C62">
            <w:pPr>
              <w:ind w:left="537" w:right="57" w:hanging="567"/>
              <w:jc w:val="both"/>
            </w:pPr>
            <w:r w:rsidRPr="00D327E6">
              <w:t>1.6.   Адрес страницы в сети Интернет, используемой эмитентом для раскрытия информации:</w:t>
            </w:r>
          </w:p>
        </w:tc>
        <w:tc>
          <w:tcPr>
            <w:tcW w:w="5953" w:type="dxa"/>
            <w:gridSpan w:val="3"/>
          </w:tcPr>
          <w:p w:rsidR="00B024C4" w:rsidRPr="00D327E6" w:rsidRDefault="00B024C4" w:rsidP="00187C62">
            <w:pPr>
              <w:ind w:left="120" w:right="-27"/>
              <w:rPr>
                <w:b/>
                <w:i/>
              </w:rPr>
            </w:pPr>
            <w:r w:rsidRPr="00D327E6">
              <w:rPr>
                <w:b/>
                <w:i/>
                <w:lang w:val="en-US"/>
              </w:rPr>
              <w:t>http</w:t>
            </w:r>
            <w:r w:rsidRPr="00D327E6">
              <w:rPr>
                <w:b/>
                <w:i/>
              </w:rPr>
              <w:t>://</w:t>
            </w:r>
            <w:r w:rsidRPr="00D327E6">
              <w:rPr>
                <w:b/>
                <w:i/>
                <w:lang w:val="en-US"/>
              </w:rPr>
              <w:t>www</w:t>
            </w:r>
            <w:r w:rsidRPr="00D327E6">
              <w:rPr>
                <w:b/>
                <w:i/>
              </w:rPr>
              <w:t>.</w:t>
            </w:r>
            <w:r w:rsidRPr="00D327E6">
              <w:rPr>
                <w:b/>
                <w:i/>
                <w:lang w:val="en-US"/>
              </w:rPr>
              <w:t>e</w:t>
            </w:r>
            <w:r w:rsidRPr="00D327E6">
              <w:rPr>
                <w:b/>
                <w:i/>
              </w:rPr>
              <w:t>-</w:t>
            </w:r>
            <w:r w:rsidRPr="00D327E6">
              <w:rPr>
                <w:b/>
                <w:i/>
                <w:lang w:val="en-US"/>
              </w:rPr>
              <w:t>disclosure</w:t>
            </w:r>
            <w:r w:rsidRPr="00D327E6">
              <w:rPr>
                <w:b/>
                <w:i/>
              </w:rPr>
              <w:t>.</w:t>
            </w:r>
            <w:proofErr w:type="spellStart"/>
            <w:r w:rsidRPr="00D327E6">
              <w:rPr>
                <w:b/>
                <w:i/>
                <w:lang w:val="en-US"/>
              </w:rPr>
              <w:t>ru</w:t>
            </w:r>
            <w:proofErr w:type="spellEnd"/>
            <w:r w:rsidRPr="00D327E6">
              <w:rPr>
                <w:b/>
                <w:i/>
              </w:rPr>
              <w:t>/</w:t>
            </w:r>
            <w:r w:rsidRPr="00D327E6">
              <w:rPr>
                <w:b/>
                <w:i/>
                <w:lang w:val="en-US"/>
              </w:rPr>
              <w:t>portal</w:t>
            </w:r>
            <w:r w:rsidRPr="00D327E6">
              <w:rPr>
                <w:b/>
                <w:i/>
              </w:rPr>
              <w:t>/</w:t>
            </w:r>
            <w:r w:rsidRPr="00D327E6">
              <w:rPr>
                <w:b/>
                <w:i/>
                <w:lang w:val="en-US"/>
              </w:rPr>
              <w:t>company</w:t>
            </w:r>
            <w:r w:rsidRPr="00D327E6">
              <w:rPr>
                <w:b/>
                <w:i/>
              </w:rPr>
              <w:t>.</w:t>
            </w:r>
            <w:proofErr w:type="spellStart"/>
            <w:r w:rsidRPr="00D327E6">
              <w:rPr>
                <w:b/>
                <w:i/>
                <w:lang w:val="en-US"/>
              </w:rPr>
              <w:t>aspx</w:t>
            </w:r>
            <w:proofErr w:type="spellEnd"/>
            <w:r w:rsidRPr="00D327E6">
              <w:rPr>
                <w:b/>
                <w:i/>
              </w:rPr>
              <w:t>?</w:t>
            </w:r>
            <w:r w:rsidRPr="00D327E6">
              <w:rPr>
                <w:b/>
                <w:i/>
                <w:lang w:val="en-US"/>
              </w:rPr>
              <w:t>id</w:t>
            </w:r>
            <w:r w:rsidRPr="00D327E6">
              <w:rPr>
                <w:b/>
                <w:i/>
              </w:rPr>
              <w:t xml:space="preserve">=3207, </w:t>
            </w:r>
          </w:p>
          <w:p w:rsidR="00B024C4" w:rsidRPr="00D327E6" w:rsidRDefault="00BA0A8F" w:rsidP="00187C62">
            <w:pPr>
              <w:ind w:left="120" w:right="-27"/>
              <w:rPr>
                <w:b/>
                <w:i/>
                <w:color w:val="000000"/>
              </w:rPr>
            </w:pPr>
            <w:hyperlink r:id="rId6" w:history="1">
              <w:r w:rsidR="00B024C4" w:rsidRPr="00D327E6">
                <w:rPr>
                  <w:rStyle w:val="ad"/>
                  <w:b/>
                  <w:i/>
                  <w:color w:val="000000"/>
                  <w:u w:val="none"/>
                  <w:lang w:val="en-US"/>
                </w:rPr>
                <w:t>http</w:t>
              </w:r>
              <w:r w:rsidR="00B024C4" w:rsidRPr="00D327E6">
                <w:rPr>
                  <w:rStyle w:val="ad"/>
                  <w:b/>
                  <w:i/>
                  <w:color w:val="000000"/>
                  <w:u w:val="none"/>
                </w:rPr>
                <w:t>://</w:t>
              </w:r>
              <w:r w:rsidR="00B024C4" w:rsidRPr="00D327E6">
                <w:rPr>
                  <w:rStyle w:val="ad"/>
                  <w:b/>
                  <w:i/>
                  <w:color w:val="000000"/>
                  <w:u w:val="none"/>
                  <w:lang w:val="en-US"/>
                </w:rPr>
                <w:t>www</w:t>
              </w:r>
              <w:r w:rsidR="00B024C4" w:rsidRPr="00D327E6">
                <w:rPr>
                  <w:rStyle w:val="ad"/>
                  <w:b/>
                  <w:i/>
                  <w:color w:val="000000"/>
                  <w:u w:val="none"/>
                </w:rPr>
                <w:t>.</w:t>
              </w:r>
              <w:proofErr w:type="spellStart"/>
              <w:r w:rsidR="00B024C4" w:rsidRPr="00D327E6">
                <w:rPr>
                  <w:rStyle w:val="ad"/>
                  <w:b/>
                  <w:i/>
                  <w:color w:val="000000"/>
                  <w:u w:val="none"/>
                  <w:lang w:val="en-US"/>
                </w:rPr>
                <w:t>rshb</w:t>
              </w:r>
              <w:proofErr w:type="spellEnd"/>
              <w:r w:rsidR="00B024C4" w:rsidRPr="00D327E6">
                <w:rPr>
                  <w:rStyle w:val="ad"/>
                  <w:b/>
                  <w:i/>
                  <w:color w:val="000000"/>
                  <w:u w:val="none"/>
                </w:rPr>
                <w:t>.</w:t>
              </w:r>
              <w:proofErr w:type="spellStart"/>
              <w:r w:rsidR="00B024C4" w:rsidRPr="00D327E6">
                <w:rPr>
                  <w:rStyle w:val="ad"/>
                  <w:b/>
                  <w:i/>
                  <w:color w:val="000000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  <w:tr w:rsidR="00B024C4" w:rsidRPr="00D327E6" w:rsidTr="00E75A6E">
        <w:trPr>
          <w:trHeight w:val="816"/>
        </w:trPr>
        <w:tc>
          <w:tcPr>
            <w:tcW w:w="3794" w:type="dxa"/>
          </w:tcPr>
          <w:p w:rsidR="00B024C4" w:rsidRPr="00D327E6" w:rsidRDefault="00B024C4" w:rsidP="00187C62">
            <w:pPr>
              <w:ind w:left="537" w:right="57" w:hanging="567"/>
              <w:jc w:val="both"/>
            </w:pPr>
            <w:r w:rsidRPr="00D327E6">
              <w:t>1.7.   </w:t>
            </w:r>
            <w:r w:rsidRPr="00D327E6">
              <w:rPr>
                <w:bCs/>
              </w:rPr>
              <w:t>Дата наступления события (существенного факта), о котором составлено сообщение:</w:t>
            </w:r>
          </w:p>
        </w:tc>
        <w:tc>
          <w:tcPr>
            <w:tcW w:w="5953" w:type="dxa"/>
            <w:gridSpan w:val="3"/>
          </w:tcPr>
          <w:p w:rsidR="00B024C4" w:rsidRPr="00261BFE" w:rsidRDefault="00CF0A15" w:rsidP="00D321E6">
            <w:pPr>
              <w:ind w:left="537" w:right="-27" w:hanging="417"/>
              <w:rPr>
                <w:b/>
                <w:i/>
              </w:rPr>
            </w:pPr>
            <w:r>
              <w:rPr>
                <w:b/>
                <w:i/>
              </w:rPr>
              <w:t>14.06</w:t>
            </w:r>
            <w:r w:rsidR="00261BFE">
              <w:rPr>
                <w:b/>
                <w:i/>
              </w:rPr>
              <w:t>.2024</w:t>
            </w:r>
          </w:p>
        </w:tc>
      </w:tr>
      <w:tr w:rsidR="00E90BEC" w:rsidRPr="00D327E6" w:rsidTr="00E75A6E">
        <w:trPr>
          <w:trHeight w:val="313"/>
        </w:trPr>
        <w:tc>
          <w:tcPr>
            <w:tcW w:w="9747" w:type="dxa"/>
            <w:gridSpan w:val="4"/>
          </w:tcPr>
          <w:p w:rsidR="00B024C4" w:rsidRPr="00D327E6" w:rsidRDefault="00B024C4" w:rsidP="0019467E">
            <w:pPr>
              <w:jc w:val="center"/>
            </w:pPr>
          </w:p>
          <w:p w:rsidR="00E90BEC" w:rsidRPr="00D327E6" w:rsidRDefault="00E90BEC" w:rsidP="0019467E">
            <w:pPr>
              <w:jc w:val="center"/>
            </w:pPr>
            <w:r w:rsidRPr="00D327E6">
              <w:t>2. Содержание сообщения</w:t>
            </w:r>
          </w:p>
          <w:p w:rsidR="0069745E" w:rsidRPr="00D327E6" w:rsidRDefault="0069745E" w:rsidP="0019467E">
            <w:pPr>
              <w:jc w:val="center"/>
            </w:pPr>
            <w:r w:rsidRPr="00D327E6">
              <w:t>«</w:t>
            </w:r>
            <w:r w:rsidR="00261BFE">
              <w:t>О</w:t>
            </w:r>
            <w:r w:rsidR="00261BFE" w:rsidRPr="00261BFE">
              <w:t xml:space="preserve"> включении ценных бумаг эмитента российским организатором торговли в список ценных бумаг, допущенных к организованным торгам для заключения договоров купли-продажи, в том числе о включении ценных бумаг эмитента российской биржей в котировальный список</w:t>
            </w:r>
            <w:r w:rsidR="00FB16DA" w:rsidRPr="00D327E6">
              <w:rPr>
                <w:rStyle w:val="SUBST"/>
                <w:rFonts w:eastAsia="SimSun"/>
                <w:b w:val="0"/>
                <w:i w:val="0"/>
                <w:sz w:val="24"/>
              </w:rPr>
              <w:t>»</w:t>
            </w:r>
          </w:p>
          <w:p w:rsidR="00357498" w:rsidRPr="00D327E6" w:rsidRDefault="00357498" w:rsidP="007957A8">
            <w:pPr>
              <w:ind w:left="57"/>
              <w:jc w:val="center"/>
            </w:pPr>
          </w:p>
        </w:tc>
      </w:tr>
      <w:tr w:rsidR="00E90BEC" w:rsidRPr="00D327E6" w:rsidTr="00040FFD">
        <w:trPr>
          <w:trHeight w:val="567"/>
        </w:trPr>
        <w:tc>
          <w:tcPr>
            <w:tcW w:w="9747" w:type="dxa"/>
            <w:gridSpan w:val="4"/>
          </w:tcPr>
          <w:p w:rsidR="00FB16DA" w:rsidRPr="00261BFE" w:rsidRDefault="00E90BEC" w:rsidP="00261BFE">
            <w:pPr>
              <w:autoSpaceDE w:val="0"/>
              <w:autoSpaceDN w:val="0"/>
              <w:adjustRightInd w:val="0"/>
              <w:ind w:left="457" w:hanging="536"/>
              <w:jc w:val="both"/>
            </w:pPr>
            <w:r w:rsidRPr="00261BFE">
              <w:t>2.1.</w:t>
            </w:r>
            <w:r w:rsidR="007839DF" w:rsidRPr="00261BFE">
              <w:t> </w:t>
            </w:r>
            <w:r w:rsidR="00261BFE">
              <w:t xml:space="preserve"> Полное фирменное наименование российского организатора торговли, включившего ценные бумаги эмитента в список ценных бумаг, допущенных к организованным торгам для заключения договоров купли-продажи (российской биржи, включившей ценные бумаги эмитента в котировальный список)</w:t>
            </w:r>
            <w:r w:rsidR="00FB16DA" w:rsidRPr="00261BFE">
              <w:t xml:space="preserve">: </w:t>
            </w:r>
            <w:r w:rsidR="00FB16DA" w:rsidRPr="00261BFE">
              <w:rPr>
                <w:b/>
                <w:i/>
              </w:rPr>
              <w:t>Публичное акционерное общество «Московская Биржа ММВБ-РТС»</w:t>
            </w:r>
            <w:r w:rsidR="00B71EC2" w:rsidRPr="00261BFE">
              <w:rPr>
                <w:b/>
                <w:i/>
              </w:rPr>
              <w:t xml:space="preserve"> (</w:t>
            </w:r>
            <w:r w:rsidR="00205BB8" w:rsidRPr="00261BFE">
              <w:rPr>
                <w:b/>
                <w:i/>
              </w:rPr>
              <w:t>ПАО Московская Биржа)</w:t>
            </w:r>
            <w:r w:rsidR="00FB16DA" w:rsidRPr="00261BFE">
              <w:rPr>
                <w:b/>
                <w:i/>
              </w:rPr>
              <w:t>.</w:t>
            </w:r>
          </w:p>
          <w:p w:rsidR="00FB16DA" w:rsidRPr="00395B0C" w:rsidRDefault="00261BFE" w:rsidP="00010AEA">
            <w:pPr>
              <w:autoSpaceDE w:val="0"/>
              <w:autoSpaceDN w:val="0"/>
              <w:adjustRightInd w:val="0"/>
              <w:ind w:left="426" w:hanging="568"/>
              <w:jc w:val="both"/>
            </w:pPr>
            <w:r>
              <w:t xml:space="preserve"> </w:t>
            </w:r>
            <w:r w:rsidR="00FB16DA" w:rsidRPr="00395B0C">
              <w:t>2.</w:t>
            </w:r>
            <w:r w:rsidR="0079182F" w:rsidRPr="00395B0C">
              <w:t>2</w:t>
            </w:r>
            <w:r w:rsidR="00010AEA">
              <w:t xml:space="preserve">.  </w:t>
            </w:r>
            <w:r>
              <w:t xml:space="preserve"> </w:t>
            </w:r>
            <w:r w:rsidR="00010AEA">
              <w:t xml:space="preserve">Идентификационные признаки ценных бумаг эмитента, которые </w:t>
            </w:r>
            <w:r>
              <w:t>включены</w:t>
            </w:r>
            <w:r w:rsidR="00010AEA">
              <w:t xml:space="preserve"> российским организатором торговли </w:t>
            </w:r>
            <w:r>
              <w:t>в</w:t>
            </w:r>
            <w:r w:rsidR="00010AEA">
              <w:t xml:space="preserve"> спис</w:t>
            </w:r>
            <w:r>
              <w:t>ок</w:t>
            </w:r>
            <w:r w:rsidR="00010AEA">
              <w:t xml:space="preserve"> ценных бумаг, допущенных к организованным торгам для заключения договоров купли-продажи (</w:t>
            </w:r>
            <w:r>
              <w:t>включены</w:t>
            </w:r>
            <w:r w:rsidR="00010AEA">
              <w:t xml:space="preserve"> российской биржей </w:t>
            </w:r>
            <w:r>
              <w:t>в</w:t>
            </w:r>
            <w:r w:rsidR="00010AEA">
              <w:t xml:space="preserve"> котировальн</w:t>
            </w:r>
            <w:r>
              <w:t>ый список</w:t>
            </w:r>
            <w:r w:rsidR="00010AEA">
              <w:t>)</w:t>
            </w:r>
            <w:r w:rsidR="00FB16DA" w:rsidRPr="00395B0C">
              <w:t>:</w:t>
            </w:r>
          </w:p>
          <w:p w:rsidR="00261BFE" w:rsidRDefault="00261BFE" w:rsidP="00261BFE">
            <w:pPr>
              <w:ind w:left="426" w:hanging="426"/>
              <w:jc w:val="both"/>
              <w:rPr>
                <w:b/>
                <w:i/>
              </w:rPr>
            </w:pPr>
            <w:r>
              <w:t xml:space="preserve">       </w:t>
            </w:r>
            <w:r w:rsidRPr="00CA72D0">
              <w:t xml:space="preserve">Вид: </w:t>
            </w:r>
            <w:r w:rsidRPr="00A45CA1">
              <w:rPr>
                <w:b/>
                <w:i/>
              </w:rPr>
              <w:t>биржевые облигации;</w:t>
            </w:r>
          </w:p>
          <w:p w:rsidR="00261BFE" w:rsidRPr="00422359" w:rsidRDefault="00261BFE" w:rsidP="00261BFE">
            <w:pPr>
              <w:ind w:left="426"/>
              <w:jc w:val="both"/>
              <w:rPr>
                <w:b/>
                <w:i/>
              </w:rPr>
            </w:pPr>
            <w:r w:rsidRPr="00CA72D0">
              <w:t>Серия:</w:t>
            </w:r>
            <w:r>
              <w:rPr>
                <w:b/>
                <w:i/>
              </w:rPr>
              <w:t xml:space="preserve"> </w:t>
            </w:r>
            <w:r w:rsidR="00CF0A15" w:rsidRPr="000C51B4">
              <w:rPr>
                <w:b/>
                <w:i/>
              </w:rPr>
              <w:t>БO-</w:t>
            </w:r>
            <w:r w:rsidR="00CF0A15">
              <w:rPr>
                <w:b/>
                <w:i/>
              </w:rPr>
              <w:t>01</w:t>
            </w:r>
            <w:r w:rsidR="00CF0A15">
              <w:rPr>
                <w:b/>
                <w:i/>
                <w:lang w:val="en-US"/>
              </w:rPr>
              <w:t>CNH</w:t>
            </w:r>
            <w:r w:rsidR="00CF0A15" w:rsidRPr="000C51B4">
              <w:rPr>
                <w:b/>
                <w:i/>
              </w:rPr>
              <w:t>-002P</w:t>
            </w:r>
            <w:r w:rsidRPr="00422359">
              <w:rPr>
                <w:b/>
                <w:i/>
              </w:rPr>
              <w:t>;</w:t>
            </w:r>
          </w:p>
          <w:p w:rsidR="00261BFE" w:rsidRDefault="00261BFE" w:rsidP="00261BFE">
            <w:pPr>
              <w:ind w:left="426"/>
              <w:jc w:val="both"/>
              <w:rPr>
                <w:bCs/>
              </w:rPr>
            </w:pPr>
            <w:r w:rsidRPr="00E875F9">
              <w:rPr>
                <w:bCs/>
              </w:rPr>
              <w:t>Регистрационный номер выпуска (дополнительного выпуска) ценных бумаг (программы облигаций) и дата его (ее) регистрации (идентификационный номер выпуска (дополнительного выпуска) ценных бумаг и дата его присвоения):</w:t>
            </w:r>
          </w:p>
          <w:p w:rsidR="00261BFE" w:rsidRDefault="00261BFE" w:rsidP="00261BFE">
            <w:pPr>
              <w:ind w:left="426"/>
              <w:jc w:val="both"/>
              <w:rPr>
                <w:b/>
                <w:bCs/>
                <w:i/>
              </w:rPr>
            </w:pPr>
            <w:r w:rsidRPr="00602917">
              <w:rPr>
                <w:b/>
                <w:bCs/>
                <w:i/>
              </w:rPr>
              <w:lastRenderedPageBreak/>
              <w:t>Регистрационный номер выпуска</w:t>
            </w:r>
            <w:r>
              <w:rPr>
                <w:b/>
                <w:bCs/>
                <w:i/>
              </w:rPr>
              <w:t xml:space="preserve">: </w:t>
            </w:r>
            <w:r w:rsidRPr="00950597">
              <w:rPr>
                <w:b/>
                <w:bCs/>
                <w:i/>
              </w:rPr>
              <w:t>4B02-</w:t>
            </w:r>
            <w:r w:rsidR="00CF0A15" w:rsidRPr="00950597">
              <w:rPr>
                <w:b/>
                <w:bCs/>
                <w:i/>
              </w:rPr>
              <w:t>49</w:t>
            </w:r>
            <w:r w:rsidRPr="00950597">
              <w:rPr>
                <w:b/>
                <w:bCs/>
                <w:i/>
              </w:rPr>
              <w:t>-03349-B-002P</w:t>
            </w:r>
            <w:r>
              <w:rPr>
                <w:b/>
                <w:bCs/>
                <w:i/>
              </w:rPr>
              <w:t>.</w:t>
            </w:r>
          </w:p>
          <w:p w:rsidR="00261BFE" w:rsidRPr="00A74C91" w:rsidRDefault="00261BFE" w:rsidP="00261BFE">
            <w:pPr>
              <w:ind w:left="426"/>
              <w:jc w:val="both"/>
              <w:rPr>
                <w:b/>
                <w:bCs/>
                <w:i/>
              </w:rPr>
            </w:pPr>
            <w:r w:rsidRPr="00A74C91">
              <w:rPr>
                <w:b/>
                <w:bCs/>
                <w:i/>
              </w:rPr>
              <w:t xml:space="preserve">Дата его регистрации: </w:t>
            </w:r>
            <w:r w:rsidR="00CF0A15">
              <w:rPr>
                <w:b/>
                <w:bCs/>
                <w:i/>
              </w:rPr>
              <w:t>14.06</w:t>
            </w:r>
            <w:r w:rsidRPr="00A74C91">
              <w:rPr>
                <w:b/>
                <w:bCs/>
                <w:i/>
              </w:rPr>
              <w:t>.202</w:t>
            </w:r>
            <w:r>
              <w:rPr>
                <w:b/>
                <w:bCs/>
                <w:i/>
              </w:rPr>
              <w:t>4</w:t>
            </w:r>
            <w:r w:rsidRPr="00A74C91">
              <w:rPr>
                <w:b/>
                <w:bCs/>
                <w:i/>
              </w:rPr>
              <w:t>.</w:t>
            </w:r>
          </w:p>
          <w:p w:rsidR="00261BFE" w:rsidRPr="00A74C91" w:rsidRDefault="00261BFE" w:rsidP="00261BFE">
            <w:pPr>
              <w:ind w:left="426"/>
              <w:jc w:val="both"/>
              <w:rPr>
                <w:b/>
                <w:i/>
              </w:rPr>
            </w:pPr>
            <w:r w:rsidRPr="00A74C91">
              <w:rPr>
                <w:bCs/>
              </w:rPr>
              <w:t xml:space="preserve">Международный код (номер) идентификации ценных бумаг (ISIN): </w:t>
            </w:r>
            <w:r>
              <w:rPr>
                <w:b/>
                <w:bCs/>
                <w:i/>
              </w:rPr>
              <w:t>не присвоен</w:t>
            </w:r>
            <w:r w:rsidRPr="00A74C91">
              <w:rPr>
                <w:b/>
                <w:bCs/>
                <w:i/>
              </w:rPr>
              <w:t>.</w:t>
            </w:r>
          </w:p>
          <w:p w:rsidR="00261BFE" w:rsidRPr="00A74C91" w:rsidRDefault="00261BFE" w:rsidP="00261BFE">
            <w:pPr>
              <w:ind w:left="426"/>
              <w:jc w:val="both"/>
              <w:rPr>
                <w:bCs/>
              </w:rPr>
            </w:pPr>
            <w:r w:rsidRPr="00A74C91">
              <w:rPr>
                <w:bCs/>
              </w:rPr>
              <w:t xml:space="preserve">Международный код классификации финансовых инструментов (CFI): </w:t>
            </w:r>
            <w:r>
              <w:rPr>
                <w:b/>
                <w:bCs/>
                <w:i/>
              </w:rPr>
              <w:t>не присвоен</w:t>
            </w:r>
            <w:r w:rsidRPr="00A74C91">
              <w:rPr>
                <w:b/>
                <w:bCs/>
                <w:i/>
              </w:rPr>
              <w:t>.</w:t>
            </w:r>
          </w:p>
          <w:p w:rsidR="00261BFE" w:rsidRPr="00CC0260" w:rsidRDefault="00261BFE" w:rsidP="00261BFE">
            <w:pPr>
              <w:ind w:left="426"/>
              <w:jc w:val="both"/>
              <w:rPr>
                <w:b/>
                <w:i/>
              </w:rPr>
            </w:pPr>
            <w:r w:rsidRPr="00E875F9">
              <w:rPr>
                <w:bCs/>
              </w:rPr>
              <w:t>Иные идентификационные признаки ценных бумаг, указанные в решении о выпуске ценных бумаг</w:t>
            </w:r>
            <w:r w:rsidRPr="00CA72D0">
              <w:t>:</w:t>
            </w:r>
            <w:r w:rsidRPr="00743267">
              <w:rPr>
                <w:b/>
                <w:i/>
              </w:rPr>
              <w:t xml:space="preserve"> </w:t>
            </w:r>
            <w:r w:rsidRPr="00422359">
              <w:rPr>
                <w:b/>
                <w:i/>
              </w:rPr>
              <w:t xml:space="preserve">биржевые облигации процентные неконвертируемые бездокументарные </w:t>
            </w:r>
            <w:r>
              <w:rPr>
                <w:b/>
                <w:i/>
              </w:rPr>
              <w:t xml:space="preserve">серии </w:t>
            </w:r>
            <w:r w:rsidR="00CF0A15" w:rsidRPr="000C51B4">
              <w:rPr>
                <w:b/>
                <w:i/>
              </w:rPr>
              <w:t>БO-</w:t>
            </w:r>
            <w:r w:rsidR="00CF0A15">
              <w:rPr>
                <w:b/>
                <w:i/>
              </w:rPr>
              <w:t>01</w:t>
            </w:r>
            <w:r w:rsidR="00CF0A15">
              <w:rPr>
                <w:b/>
                <w:i/>
                <w:lang w:val="en-US"/>
              </w:rPr>
              <w:t>CNH</w:t>
            </w:r>
            <w:r w:rsidR="00CF0A15" w:rsidRPr="000C51B4">
              <w:rPr>
                <w:b/>
                <w:i/>
              </w:rPr>
              <w:t>-002P</w:t>
            </w:r>
            <w:r w:rsidRPr="00422359">
              <w:rPr>
                <w:b/>
                <w:i/>
              </w:rPr>
              <w:t xml:space="preserve">, </w:t>
            </w:r>
            <w:r w:rsidRPr="007D400E">
              <w:rPr>
                <w:b/>
                <w:i/>
              </w:rPr>
              <w:t>размещаемые</w:t>
            </w:r>
            <w:r w:rsidRPr="007D400E">
              <w:rPr>
                <w:b/>
                <w:i/>
                <w:color w:val="FF0000"/>
              </w:rPr>
              <w:t xml:space="preserve"> </w:t>
            </w:r>
            <w:r w:rsidRPr="00422359">
              <w:rPr>
                <w:b/>
                <w:i/>
              </w:rPr>
              <w:t xml:space="preserve">в рамках Программы биржевых облигаций серии 002Р, имеющей регистрационный номер </w:t>
            </w:r>
            <w:r w:rsidR="00CF0A15">
              <w:rPr>
                <w:b/>
                <w:i/>
              </w:rPr>
              <w:t xml:space="preserve">                                           </w:t>
            </w:r>
            <w:r w:rsidRPr="00422359">
              <w:rPr>
                <w:b/>
                <w:i/>
              </w:rPr>
              <w:t xml:space="preserve">4-03349-B-002P-02Е от 09.07.2020 (именуемые по тексту </w:t>
            </w:r>
            <w:r>
              <w:rPr>
                <w:b/>
                <w:i/>
              </w:rPr>
              <w:t xml:space="preserve">- </w:t>
            </w:r>
            <w:r w:rsidRPr="0025770B">
              <w:rPr>
                <w:b/>
                <w:i/>
              </w:rPr>
              <w:t>Биржевые облигации серии</w:t>
            </w:r>
            <w:r>
              <w:rPr>
                <w:b/>
                <w:i/>
              </w:rPr>
              <w:t xml:space="preserve"> </w:t>
            </w:r>
            <w:r w:rsidR="00CF0A15" w:rsidRPr="000C51B4">
              <w:rPr>
                <w:b/>
                <w:i/>
              </w:rPr>
              <w:t>БO-</w:t>
            </w:r>
            <w:r w:rsidR="00CF0A15">
              <w:rPr>
                <w:b/>
                <w:i/>
              </w:rPr>
              <w:t>01</w:t>
            </w:r>
            <w:r w:rsidR="00CF0A15">
              <w:rPr>
                <w:b/>
                <w:i/>
                <w:lang w:val="en-US"/>
              </w:rPr>
              <w:t>CNH</w:t>
            </w:r>
            <w:r w:rsidR="00CF0A15" w:rsidRPr="000C51B4">
              <w:rPr>
                <w:b/>
                <w:i/>
              </w:rPr>
              <w:t>-002P</w:t>
            </w:r>
            <w:r>
              <w:rPr>
                <w:b/>
                <w:i/>
              </w:rPr>
              <w:t>).</w:t>
            </w:r>
            <w:r w:rsidRPr="00743267">
              <w:rPr>
                <w:bCs/>
                <w:i/>
                <w:iCs/>
              </w:rPr>
              <w:t xml:space="preserve">  </w:t>
            </w:r>
          </w:p>
          <w:p w:rsidR="0079182F" w:rsidRDefault="001F3B2C" w:rsidP="00261BFE">
            <w:pPr>
              <w:autoSpaceDE w:val="0"/>
              <w:autoSpaceDN w:val="0"/>
              <w:adjustRightInd w:val="0"/>
              <w:ind w:left="457" w:hanging="457"/>
              <w:jc w:val="both"/>
              <w:rPr>
                <w:b/>
                <w:i/>
              </w:rPr>
            </w:pPr>
            <w:r w:rsidRPr="00261BFE">
              <w:t>2.</w:t>
            </w:r>
            <w:r w:rsidR="00305567" w:rsidRPr="00261BFE">
              <w:t>3</w:t>
            </w:r>
            <w:r w:rsidRPr="00261BFE">
              <w:t xml:space="preserve">. </w:t>
            </w:r>
            <w:r w:rsidR="009C3A25" w:rsidRPr="00395B0C">
              <w:t>В случае</w:t>
            </w:r>
            <w:r w:rsidR="00261BFE">
              <w:t xml:space="preserve"> включения ценных бумаг эмитента российской биржей в котировальный список - наименование котировального списка, в который включены ценные бумаги эмитента</w:t>
            </w:r>
            <w:r w:rsidR="0079182F" w:rsidRPr="00395B0C">
              <w:t>:</w:t>
            </w:r>
            <w:r w:rsidR="0079182F" w:rsidRPr="00395B0C">
              <w:rPr>
                <w:i/>
              </w:rPr>
              <w:t xml:space="preserve"> </w:t>
            </w:r>
            <w:r w:rsidR="003B7095">
              <w:rPr>
                <w:b/>
                <w:bCs/>
                <w:i/>
                <w:iCs/>
              </w:rPr>
              <w:t>Биржевые о</w:t>
            </w:r>
            <w:r w:rsidR="00EF6E33" w:rsidRPr="00395B0C">
              <w:rPr>
                <w:b/>
                <w:bCs/>
                <w:i/>
                <w:iCs/>
              </w:rPr>
              <w:t xml:space="preserve">блигации серии </w:t>
            </w:r>
            <w:r w:rsidR="00CF0A15" w:rsidRPr="000C51B4">
              <w:rPr>
                <w:b/>
                <w:i/>
              </w:rPr>
              <w:t>БO-</w:t>
            </w:r>
            <w:r w:rsidR="00CF0A15">
              <w:rPr>
                <w:b/>
                <w:i/>
              </w:rPr>
              <w:t>01</w:t>
            </w:r>
            <w:r w:rsidR="00CF0A15">
              <w:rPr>
                <w:b/>
                <w:i/>
                <w:lang w:val="en-US"/>
              </w:rPr>
              <w:t>CNH</w:t>
            </w:r>
            <w:r w:rsidR="00CF0A15" w:rsidRPr="000C51B4">
              <w:rPr>
                <w:b/>
                <w:i/>
              </w:rPr>
              <w:t>-002P</w:t>
            </w:r>
            <w:r w:rsidR="00CF0A15">
              <w:rPr>
                <w:b/>
                <w:i/>
              </w:rPr>
              <w:t xml:space="preserve"> </w:t>
            </w:r>
            <w:r w:rsidR="00144DCA">
              <w:rPr>
                <w:b/>
                <w:i/>
              </w:rPr>
              <w:t>включены</w:t>
            </w:r>
            <w:r w:rsidR="00144DCA" w:rsidRPr="00090B58">
              <w:rPr>
                <w:b/>
                <w:i/>
              </w:rPr>
              <w:t xml:space="preserve"> </w:t>
            </w:r>
            <w:r w:rsidR="00144DCA">
              <w:rPr>
                <w:b/>
                <w:i/>
              </w:rPr>
              <w:t>в</w:t>
            </w:r>
            <w:r w:rsidR="00144DCA" w:rsidRPr="00090B58">
              <w:rPr>
                <w:b/>
                <w:i/>
              </w:rPr>
              <w:t xml:space="preserve"> раздел «Третий уровень» Списка ценных бумаг, допущенных к торгам в ПАО Московская Биржа</w:t>
            </w:r>
            <w:r w:rsidR="00144DCA">
              <w:rPr>
                <w:b/>
                <w:i/>
              </w:rPr>
              <w:t>.</w:t>
            </w:r>
          </w:p>
          <w:p w:rsidR="00AB126C" w:rsidRPr="00AB126C" w:rsidRDefault="00AB126C" w:rsidP="00AB126C">
            <w:pPr>
              <w:autoSpaceDE w:val="0"/>
              <w:autoSpaceDN w:val="0"/>
              <w:adjustRightInd w:val="0"/>
              <w:ind w:left="457" w:hanging="457"/>
              <w:jc w:val="both"/>
            </w:pPr>
            <w:r>
              <w:t>2.4. В</w:t>
            </w:r>
            <w:r w:rsidRPr="00AB126C">
              <w:t xml:space="preserve"> случае если к организованным торгам, проводимым российским организатором торговли, допускаются ценные бумаги эмитента в процессе их размещения, указание на это обстоятельство и количество размещаемых ценных бумаг эмитента</w:t>
            </w:r>
            <w:r>
              <w:t>:</w:t>
            </w:r>
          </w:p>
          <w:p w:rsidR="00742BD7" w:rsidRPr="00AA49E2" w:rsidRDefault="00742BD7" w:rsidP="00742BD7">
            <w:pPr>
              <w:ind w:left="426" w:hanging="426"/>
              <w:jc w:val="both"/>
            </w:pPr>
            <w:r>
              <w:rPr>
                <w:b/>
                <w:i/>
              </w:rPr>
              <w:t xml:space="preserve">       </w:t>
            </w:r>
            <w:r w:rsidRPr="00AA49E2">
              <w:rPr>
                <w:b/>
                <w:i/>
              </w:rPr>
              <w:t>Биржевые облигации</w:t>
            </w:r>
            <w:r>
              <w:rPr>
                <w:b/>
                <w:i/>
              </w:rPr>
              <w:t xml:space="preserve"> серии </w:t>
            </w:r>
            <w:r w:rsidR="00CF0A15" w:rsidRPr="000C51B4">
              <w:rPr>
                <w:b/>
                <w:i/>
              </w:rPr>
              <w:t>БO-</w:t>
            </w:r>
            <w:r w:rsidR="00CF0A15">
              <w:rPr>
                <w:b/>
                <w:i/>
              </w:rPr>
              <w:t>01</w:t>
            </w:r>
            <w:r w:rsidR="00CF0A15">
              <w:rPr>
                <w:b/>
                <w:i/>
                <w:lang w:val="en-US"/>
              </w:rPr>
              <w:t>CNH</w:t>
            </w:r>
            <w:r w:rsidR="00CF0A15" w:rsidRPr="000C51B4">
              <w:rPr>
                <w:b/>
                <w:i/>
              </w:rPr>
              <w:t>-002P</w:t>
            </w:r>
            <w:r>
              <w:rPr>
                <w:b/>
                <w:i/>
              </w:rPr>
              <w:t xml:space="preserve"> </w:t>
            </w:r>
            <w:r w:rsidRPr="00AA49E2">
              <w:rPr>
                <w:b/>
                <w:i/>
              </w:rPr>
              <w:t>допущены к торгам в процессе их размещения.</w:t>
            </w:r>
            <w:r>
              <w:rPr>
                <w:b/>
                <w:i/>
              </w:rPr>
              <w:t xml:space="preserve">                                       </w:t>
            </w:r>
          </w:p>
          <w:p w:rsidR="00742BD7" w:rsidRPr="00AA49E2" w:rsidRDefault="00742BD7" w:rsidP="00742BD7">
            <w:pPr>
              <w:tabs>
                <w:tab w:val="num" w:pos="601"/>
              </w:tabs>
              <w:ind w:left="426" w:hanging="426"/>
              <w:jc w:val="both"/>
            </w:pPr>
            <w:r>
              <w:rPr>
                <w:b/>
                <w:i/>
              </w:rPr>
              <w:t xml:space="preserve">       </w:t>
            </w:r>
            <w:r w:rsidRPr="00AA49E2">
              <w:rPr>
                <w:b/>
                <w:i/>
              </w:rPr>
              <w:t xml:space="preserve">Количество размещаемых Биржевых облигаций </w:t>
            </w:r>
            <w:r>
              <w:rPr>
                <w:b/>
                <w:i/>
              </w:rPr>
              <w:t xml:space="preserve">серии </w:t>
            </w:r>
            <w:r w:rsidR="00CF0A15" w:rsidRPr="000C51B4">
              <w:rPr>
                <w:b/>
                <w:i/>
              </w:rPr>
              <w:t>БO-</w:t>
            </w:r>
            <w:r w:rsidR="00CF0A15">
              <w:rPr>
                <w:b/>
                <w:i/>
              </w:rPr>
              <w:t>01</w:t>
            </w:r>
            <w:r w:rsidR="00CF0A15">
              <w:rPr>
                <w:b/>
                <w:i/>
                <w:lang w:val="en-US"/>
              </w:rPr>
              <w:t>CNH</w:t>
            </w:r>
            <w:r w:rsidR="00CF0A15" w:rsidRPr="000C51B4">
              <w:rPr>
                <w:b/>
                <w:i/>
              </w:rPr>
              <w:t>-002P</w:t>
            </w:r>
            <w:r w:rsidR="00CF0A15" w:rsidRPr="00AA49E2">
              <w:rPr>
                <w:b/>
                <w:i/>
              </w:rPr>
              <w:t xml:space="preserve"> </w:t>
            </w:r>
            <w:r w:rsidRPr="00AA49E2">
              <w:rPr>
                <w:b/>
                <w:i/>
              </w:rPr>
              <w:t>будет указано в соответствующем документе, содержащем условия размещения ценных бумаг.</w:t>
            </w:r>
          </w:p>
          <w:p w:rsidR="00807D23" w:rsidRPr="00395B0C" w:rsidRDefault="009C3A25" w:rsidP="00CF0A15">
            <w:pPr>
              <w:autoSpaceDE w:val="0"/>
              <w:autoSpaceDN w:val="0"/>
              <w:adjustRightInd w:val="0"/>
              <w:ind w:left="426" w:hanging="426"/>
              <w:jc w:val="both"/>
              <w:rPr>
                <w:b/>
                <w:i/>
              </w:rPr>
            </w:pPr>
            <w:r w:rsidRPr="00395B0C">
              <w:t>2.</w:t>
            </w:r>
            <w:r w:rsidR="00AB126C">
              <w:t>5</w:t>
            </w:r>
            <w:r w:rsidRPr="00395B0C">
              <w:t>.</w:t>
            </w:r>
            <w:r w:rsidR="00C23425" w:rsidRPr="00395B0C">
              <w:t> </w:t>
            </w:r>
            <w:r w:rsidRPr="00395B0C">
              <w:t xml:space="preserve">Дата </w:t>
            </w:r>
            <w:r w:rsidR="00144DCA">
              <w:t>включения</w:t>
            </w:r>
            <w:r w:rsidR="004D0E24" w:rsidRPr="00395B0C">
              <w:t xml:space="preserve"> ценных бумаг эмитента российским организатором торговли </w:t>
            </w:r>
            <w:r w:rsidR="00144DCA">
              <w:t>в</w:t>
            </w:r>
            <w:r w:rsidR="004D0E24" w:rsidRPr="00395B0C">
              <w:t xml:space="preserve"> спис</w:t>
            </w:r>
            <w:r w:rsidR="00144DCA">
              <w:t>ок</w:t>
            </w:r>
            <w:r w:rsidR="004D0E24" w:rsidRPr="00395B0C">
              <w:t xml:space="preserve"> ценных бумаг, допущенных к организованным торгам для заключения договоров купли-продажи (</w:t>
            </w:r>
            <w:r w:rsidR="00144DCA">
              <w:t>включения</w:t>
            </w:r>
            <w:r w:rsidR="004D0E24" w:rsidRPr="00395B0C">
              <w:t xml:space="preserve"> ценных бумаг эмитента российской биржей </w:t>
            </w:r>
            <w:r w:rsidR="00144DCA">
              <w:t>в</w:t>
            </w:r>
            <w:r w:rsidR="004D0E24" w:rsidRPr="00395B0C">
              <w:t xml:space="preserve"> котировальн</w:t>
            </w:r>
            <w:r w:rsidR="00144DCA">
              <w:t>ый</w:t>
            </w:r>
            <w:r w:rsidR="004D0E24" w:rsidRPr="00395B0C">
              <w:t xml:space="preserve"> спис</w:t>
            </w:r>
            <w:r w:rsidR="00144DCA">
              <w:t>ок</w:t>
            </w:r>
            <w:r w:rsidR="004D0E24" w:rsidRPr="00DA55FA">
              <w:t>)</w:t>
            </w:r>
            <w:r w:rsidR="00205BB8" w:rsidRPr="00DA55FA">
              <w:t>:</w:t>
            </w:r>
            <w:r w:rsidR="00395B0C" w:rsidRPr="00DA55FA">
              <w:rPr>
                <w:b/>
                <w:i/>
              </w:rPr>
              <w:t xml:space="preserve"> </w:t>
            </w:r>
            <w:r w:rsidR="00CF0A15">
              <w:rPr>
                <w:b/>
                <w:i/>
              </w:rPr>
              <w:t>14.06</w:t>
            </w:r>
            <w:r w:rsidRPr="00872F23">
              <w:rPr>
                <w:b/>
                <w:i/>
              </w:rPr>
              <w:t>.20</w:t>
            </w:r>
            <w:r w:rsidR="006613D2" w:rsidRPr="00872F23">
              <w:rPr>
                <w:b/>
                <w:i/>
              </w:rPr>
              <w:t>2</w:t>
            </w:r>
            <w:r w:rsidR="00144DCA">
              <w:rPr>
                <w:b/>
                <w:i/>
              </w:rPr>
              <w:t>4</w:t>
            </w:r>
            <w:r w:rsidRPr="00872F23">
              <w:rPr>
                <w:b/>
                <w:i/>
              </w:rPr>
              <w:t>.</w:t>
            </w:r>
          </w:p>
        </w:tc>
      </w:tr>
      <w:tr w:rsidR="009D2771" w:rsidRPr="00395B0C" w:rsidTr="00E75A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3" w:type="dxa"/>
          <w:trHeight w:val="272"/>
        </w:trPr>
        <w:tc>
          <w:tcPr>
            <w:tcW w:w="94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2771" w:rsidRPr="00395B0C" w:rsidRDefault="009D2771" w:rsidP="004E4D0B">
            <w:pPr>
              <w:ind w:left="567" w:hanging="567"/>
              <w:jc w:val="both"/>
            </w:pPr>
          </w:p>
          <w:p w:rsidR="00D35883" w:rsidRPr="00395B0C" w:rsidRDefault="00D35883" w:rsidP="00D35883">
            <w:pPr>
              <w:autoSpaceDE w:val="0"/>
              <w:autoSpaceDN w:val="0"/>
              <w:adjustRightInd w:val="0"/>
              <w:jc w:val="center"/>
            </w:pPr>
            <w:r w:rsidRPr="00395B0C">
              <w:t>3.Подпись</w:t>
            </w:r>
          </w:p>
          <w:p w:rsidR="001E41A4" w:rsidRPr="00395B0C" w:rsidRDefault="001E41A4" w:rsidP="00D35883">
            <w:pPr>
              <w:autoSpaceDE w:val="0"/>
              <w:autoSpaceDN w:val="0"/>
              <w:adjustRightInd w:val="0"/>
              <w:jc w:val="center"/>
            </w:pPr>
          </w:p>
          <w:p w:rsidR="00BA0A8F" w:rsidRDefault="00BA0A8F" w:rsidP="00BA0A8F">
            <w:pPr>
              <w:pStyle w:val="Default"/>
              <w:tabs>
                <w:tab w:val="left" w:pos="426"/>
              </w:tabs>
            </w:pPr>
            <w:r>
              <w:t xml:space="preserve">3.1. Заместитель Председателя Правления                   </w:t>
            </w:r>
            <w:r>
              <w:tab/>
              <w:t xml:space="preserve">                              </w:t>
            </w:r>
            <w:r>
              <w:t xml:space="preserve">  </w:t>
            </w:r>
            <w:bookmarkStart w:id="0" w:name="_GoBack"/>
            <w:bookmarkEnd w:id="0"/>
            <w:r>
              <w:t xml:space="preserve"> А.В. Кузнецова</w:t>
            </w:r>
          </w:p>
          <w:p w:rsidR="00BA0A8F" w:rsidRDefault="00BA0A8F" w:rsidP="00BA0A8F">
            <w:pPr>
              <w:pStyle w:val="Default"/>
              <w:tabs>
                <w:tab w:val="left" w:pos="585"/>
              </w:tabs>
            </w:pPr>
            <w:r>
              <w:t xml:space="preserve">       АО «</w:t>
            </w:r>
            <w:proofErr w:type="spellStart"/>
            <w:r>
              <w:t>Россельхозбанк</w:t>
            </w:r>
            <w:proofErr w:type="spellEnd"/>
            <w:r>
              <w:t>»</w:t>
            </w:r>
          </w:p>
          <w:p w:rsidR="00BA0A8F" w:rsidRDefault="00BA0A8F" w:rsidP="00BA0A8F">
            <w:pPr>
              <w:tabs>
                <w:tab w:val="left" w:pos="570"/>
              </w:tabs>
              <w:autoSpaceDE w:val="0"/>
              <w:autoSpaceDN w:val="0"/>
              <w:adjustRightInd w:val="0"/>
              <w:ind w:right="972"/>
            </w:pPr>
            <w:r>
              <w:t xml:space="preserve">       (на основании доверенности от 11.08.2020 № 336) </w:t>
            </w:r>
          </w:p>
          <w:p w:rsidR="001E41A4" w:rsidRPr="00395B0C" w:rsidRDefault="001E41A4" w:rsidP="00D35883">
            <w:pPr>
              <w:autoSpaceDE w:val="0"/>
              <w:autoSpaceDN w:val="0"/>
              <w:adjustRightInd w:val="0"/>
              <w:jc w:val="center"/>
            </w:pPr>
          </w:p>
          <w:p w:rsidR="00FC06EF" w:rsidRPr="00395B0C" w:rsidRDefault="00FC06EF" w:rsidP="00D35883">
            <w:pPr>
              <w:autoSpaceDE w:val="0"/>
              <w:autoSpaceDN w:val="0"/>
              <w:adjustRightInd w:val="0"/>
              <w:jc w:val="center"/>
            </w:pPr>
          </w:p>
          <w:p w:rsidR="00D35883" w:rsidRPr="00144DCA" w:rsidRDefault="00D35883" w:rsidP="00D35883">
            <w:pPr>
              <w:jc w:val="both"/>
            </w:pPr>
            <w:r w:rsidRPr="00395B0C">
              <w:t xml:space="preserve">3.2.   </w:t>
            </w:r>
            <w:r w:rsidR="001F076D">
              <w:t xml:space="preserve">Дата: </w:t>
            </w:r>
            <w:r w:rsidR="00CF0A15">
              <w:t>17</w:t>
            </w:r>
            <w:r w:rsidR="00144DCA" w:rsidRPr="00F30C1F">
              <w:t>.0</w:t>
            </w:r>
            <w:r w:rsidR="00CF0A15">
              <w:t>4</w:t>
            </w:r>
            <w:r w:rsidR="00144DCA" w:rsidRPr="00F30C1F">
              <w:t>.2024</w:t>
            </w:r>
          </w:p>
          <w:p w:rsidR="00D35883" w:rsidRPr="00395B0C" w:rsidRDefault="00D35883" w:rsidP="004E4D0B">
            <w:pPr>
              <w:ind w:left="567" w:hanging="567"/>
              <w:jc w:val="both"/>
            </w:pPr>
          </w:p>
          <w:p w:rsidR="00D35883" w:rsidRPr="00395B0C" w:rsidRDefault="00D35883" w:rsidP="004E4D0B">
            <w:pPr>
              <w:ind w:left="567" w:hanging="567"/>
              <w:jc w:val="both"/>
            </w:pPr>
          </w:p>
        </w:tc>
      </w:tr>
      <w:tr w:rsidR="00E90BEC" w:rsidRPr="00415686" w:rsidTr="00E75A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3" w:type="dxa"/>
          <w:trHeight w:val="272"/>
        </w:trPr>
        <w:tc>
          <w:tcPr>
            <w:tcW w:w="94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158A" w:rsidRPr="00700A5D" w:rsidRDefault="0087158A" w:rsidP="00D35883">
            <w:pPr>
              <w:autoSpaceDE w:val="0"/>
              <w:autoSpaceDN w:val="0"/>
              <w:adjustRightInd w:val="0"/>
              <w:ind w:right="-250"/>
            </w:pPr>
          </w:p>
        </w:tc>
      </w:tr>
    </w:tbl>
    <w:p w:rsidR="00FB5A6A" w:rsidRDefault="00FB5A6A" w:rsidP="00DD3220"/>
    <w:p w:rsidR="001A7C16" w:rsidRDefault="001A7C16" w:rsidP="00DD3220"/>
    <w:sectPr w:rsidR="001A7C16" w:rsidSect="00B777F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lackadder ITC">
    <w:charset w:val="00"/>
    <w:family w:val="decorative"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14D8C"/>
    <w:multiLevelType w:val="hybridMultilevel"/>
    <w:tmpl w:val="ACC0EC52"/>
    <w:lvl w:ilvl="0" w:tplc="0422E3EC">
      <w:start w:val="1"/>
      <w:numFmt w:val="decimal"/>
      <w:lvlText w:val="1.%1. 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161ACF"/>
    <w:multiLevelType w:val="hybridMultilevel"/>
    <w:tmpl w:val="685052A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22056249"/>
    <w:multiLevelType w:val="hybridMultilevel"/>
    <w:tmpl w:val="82CA25C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6642AA"/>
    <w:multiLevelType w:val="hybridMultilevel"/>
    <w:tmpl w:val="FB82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B0454B"/>
    <w:multiLevelType w:val="hybridMultilevel"/>
    <w:tmpl w:val="FD02B92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BEC"/>
    <w:rsid w:val="00004E9C"/>
    <w:rsid w:val="00010483"/>
    <w:rsid w:val="00010AEA"/>
    <w:rsid w:val="0002133D"/>
    <w:rsid w:val="00023292"/>
    <w:rsid w:val="00024135"/>
    <w:rsid w:val="00025668"/>
    <w:rsid w:val="0003048B"/>
    <w:rsid w:val="00032C92"/>
    <w:rsid w:val="00036C18"/>
    <w:rsid w:val="000375AE"/>
    <w:rsid w:val="000401EF"/>
    <w:rsid w:val="00040FFD"/>
    <w:rsid w:val="00041357"/>
    <w:rsid w:val="00041A84"/>
    <w:rsid w:val="000441B8"/>
    <w:rsid w:val="00044717"/>
    <w:rsid w:val="0005047E"/>
    <w:rsid w:val="00052F83"/>
    <w:rsid w:val="0005690A"/>
    <w:rsid w:val="000740CE"/>
    <w:rsid w:val="000774EA"/>
    <w:rsid w:val="00081147"/>
    <w:rsid w:val="00087563"/>
    <w:rsid w:val="00091FB0"/>
    <w:rsid w:val="00093FB5"/>
    <w:rsid w:val="00094C34"/>
    <w:rsid w:val="000A6C0F"/>
    <w:rsid w:val="000B70C0"/>
    <w:rsid w:val="000B7AF7"/>
    <w:rsid w:val="000C6684"/>
    <w:rsid w:val="000C66C5"/>
    <w:rsid w:val="000D0794"/>
    <w:rsid w:val="000E55DD"/>
    <w:rsid w:val="000E70B7"/>
    <w:rsid w:val="000E7860"/>
    <w:rsid w:val="000E7CBA"/>
    <w:rsid w:val="000F21AE"/>
    <w:rsid w:val="000F3AB8"/>
    <w:rsid w:val="000F523B"/>
    <w:rsid w:val="0011549F"/>
    <w:rsid w:val="001240AB"/>
    <w:rsid w:val="001241CA"/>
    <w:rsid w:val="00125BCD"/>
    <w:rsid w:val="00126A88"/>
    <w:rsid w:val="00130FB7"/>
    <w:rsid w:val="00131366"/>
    <w:rsid w:val="00133EA4"/>
    <w:rsid w:val="00136CB1"/>
    <w:rsid w:val="0014080D"/>
    <w:rsid w:val="00141B14"/>
    <w:rsid w:val="00144DCA"/>
    <w:rsid w:val="001456A6"/>
    <w:rsid w:val="00153DFE"/>
    <w:rsid w:val="0015440D"/>
    <w:rsid w:val="00155672"/>
    <w:rsid w:val="00165913"/>
    <w:rsid w:val="00166A02"/>
    <w:rsid w:val="00172713"/>
    <w:rsid w:val="0017551F"/>
    <w:rsid w:val="00175AA7"/>
    <w:rsid w:val="001774FD"/>
    <w:rsid w:val="001779BC"/>
    <w:rsid w:val="00184153"/>
    <w:rsid w:val="001862CD"/>
    <w:rsid w:val="00186C39"/>
    <w:rsid w:val="001901C8"/>
    <w:rsid w:val="0019467E"/>
    <w:rsid w:val="001979D0"/>
    <w:rsid w:val="001A7C16"/>
    <w:rsid w:val="001B06EB"/>
    <w:rsid w:val="001B244C"/>
    <w:rsid w:val="001B5B16"/>
    <w:rsid w:val="001B6F18"/>
    <w:rsid w:val="001C0475"/>
    <w:rsid w:val="001C1BBC"/>
    <w:rsid w:val="001C4296"/>
    <w:rsid w:val="001C76A9"/>
    <w:rsid w:val="001D1661"/>
    <w:rsid w:val="001D7729"/>
    <w:rsid w:val="001D77AD"/>
    <w:rsid w:val="001E08CF"/>
    <w:rsid w:val="001E0C59"/>
    <w:rsid w:val="001E41A4"/>
    <w:rsid w:val="001E4B90"/>
    <w:rsid w:val="001F076D"/>
    <w:rsid w:val="001F15D5"/>
    <w:rsid w:val="001F3B2C"/>
    <w:rsid w:val="002029E5"/>
    <w:rsid w:val="00205BB8"/>
    <w:rsid w:val="002066C3"/>
    <w:rsid w:val="00213F96"/>
    <w:rsid w:val="002239FE"/>
    <w:rsid w:val="00224868"/>
    <w:rsid w:val="0022739E"/>
    <w:rsid w:val="002353F8"/>
    <w:rsid w:val="00235485"/>
    <w:rsid w:val="00235C38"/>
    <w:rsid w:val="00243AC8"/>
    <w:rsid w:val="00255B15"/>
    <w:rsid w:val="002604F0"/>
    <w:rsid w:val="00261BFE"/>
    <w:rsid w:val="00264720"/>
    <w:rsid w:val="00267421"/>
    <w:rsid w:val="00271ECF"/>
    <w:rsid w:val="00285274"/>
    <w:rsid w:val="00291809"/>
    <w:rsid w:val="00296B5C"/>
    <w:rsid w:val="00296D89"/>
    <w:rsid w:val="002A04FD"/>
    <w:rsid w:val="002A4CA0"/>
    <w:rsid w:val="002B1C4B"/>
    <w:rsid w:val="002B6192"/>
    <w:rsid w:val="002C02FE"/>
    <w:rsid w:val="002C5D51"/>
    <w:rsid w:val="002D5670"/>
    <w:rsid w:val="002E24FB"/>
    <w:rsid w:val="002F2AB9"/>
    <w:rsid w:val="002F54B7"/>
    <w:rsid w:val="002F55E0"/>
    <w:rsid w:val="002F6B5D"/>
    <w:rsid w:val="002F716D"/>
    <w:rsid w:val="003013E3"/>
    <w:rsid w:val="00301F18"/>
    <w:rsid w:val="00303E3C"/>
    <w:rsid w:val="00304237"/>
    <w:rsid w:val="00304517"/>
    <w:rsid w:val="003054E6"/>
    <w:rsid w:val="00305567"/>
    <w:rsid w:val="0030771A"/>
    <w:rsid w:val="00313727"/>
    <w:rsid w:val="00313ECA"/>
    <w:rsid w:val="00314735"/>
    <w:rsid w:val="0031777F"/>
    <w:rsid w:val="00320430"/>
    <w:rsid w:val="00321066"/>
    <w:rsid w:val="00324A29"/>
    <w:rsid w:val="00334A5E"/>
    <w:rsid w:val="00334B4D"/>
    <w:rsid w:val="00337931"/>
    <w:rsid w:val="0034012E"/>
    <w:rsid w:val="00340F0D"/>
    <w:rsid w:val="00342040"/>
    <w:rsid w:val="00347E96"/>
    <w:rsid w:val="003522A6"/>
    <w:rsid w:val="00357498"/>
    <w:rsid w:val="00360268"/>
    <w:rsid w:val="00363BCE"/>
    <w:rsid w:val="00366BE6"/>
    <w:rsid w:val="00366E47"/>
    <w:rsid w:val="003672D2"/>
    <w:rsid w:val="00367BB7"/>
    <w:rsid w:val="0037221E"/>
    <w:rsid w:val="00372282"/>
    <w:rsid w:val="003828E4"/>
    <w:rsid w:val="00387830"/>
    <w:rsid w:val="003936DE"/>
    <w:rsid w:val="00395B0C"/>
    <w:rsid w:val="003A0100"/>
    <w:rsid w:val="003A5010"/>
    <w:rsid w:val="003A51CA"/>
    <w:rsid w:val="003A7EAA"/>
    <w:rsid w:val="003B21AF"/>
    <w:rsid w:val="003B2DD9"/>
    <w:rsid w:val="003B4489"/>
    <w:rsid w:val="003B4D17"/>
    <w:rsid w:val="003B7095"/>
    <w:rsid w:val="003C08B4"/>
    <w:rsid w:val="003C0EA3"/>
    <w:rsid w:val="003D0B0C"/>
    <w:rsid w:val="003D5B4C"/>
    <w:rsid w:val="003E6DDD"/>
    <w:rsid w:val="003F0933"/>
    <w:rsid w:val="004005DC"/>
    <w:rsid w:val="00402F5D"/>
    <w:rsid w:val="00405510"/>
    <w:rsid w:val="004067CE"/>
    <w:rsid w:val="00407421"/>
    <w:rsid w:val="00410530"/>
    <w:rsid w:val="00415686"/>
    <w:rsid w:val="00416DE4"/>
    <w:rsid w:val="00417538"/>
    <w:rsid w:val="00431EE4"/>
    <w:rsid w:val="0043252E"/>
    <w:rsid w:val="0043405F"/>
    <w:rsid w:val="00441753"/>
    <w:rsid w:val="00443D39"/>
    <w:rsid w:val="00451A54"/>
    <w:rsid w:val="00453583"/>
    <w:rsid w:val="00453D0B"/>
    <w:rsid w:val="00454EF4"/>
    <w:rsid w:val="0045775A"/>
    <w:rsid w:val="00463FF4"/>
    <w:rsid w:val="004644C7"/>
    <w:rsid w:val="004672CA"/>
    <w:rsid w:val="00470816"/>
    <w:rsid w:val="004713A1"/>
    <w:rsid w:val="0047175B"/>
    <w:rsid w:val="00471B5D"/>
    <w:rsid w:val="0047317A"/>
    <w:rsid w:val="0047601D"/>
    <w:rsid w:val="004813A8"/>
    <w:rsid w:val="004825A7"/>
    <w:rsid w:val="00484129"/>
    <w:rsid w:val="00484E1D"/>
    <w:rsid w:val="00486AAF"/>
    <w:rsid w:val="00487316"/>
    <w:rsid w:val="004A5FCF"/>
    <w:rsid w:val="004B4675"/>
    <w:rsid w:val="004B4D2B"/>
    <w:rsid w:val="004B56D9"/>
    <w:rsid w:val="004B6A6D"/>
    <w:rsid w:val="004C2CCC"/>
    <w:rsid w:val="004C717E"/>
    <w:rsid w:val="004D0E24"/>
    <w:rsid w:val="004D7E07"/>
    <w:rsid w:val="004E04A7"/>
    <w:rsid w:val="004E11E2"/>
    <w:rsid w:val="004E4D0B"/>
    <w:rsid w:val="004F004A"/>
    <w:rsid w:val="004F1730"/>
    <w:rsid w:val="004F6AA5"/>
    <w:rsid w:val="004F7C33"/>
    <w:rsid w:val="00506A6A"/>
    <w:rsid w:val="0051649C"/>
    <w:rsid w:val="00516CD4"/>
    <w:rsid w:val="00524CAA"/>
    <w:rsid w:val="0053090B"/>
    <w:rsid w:val="0053320B"/>
    <w:rsid w:val="005379B5"/>
    <w:rsid w:val="0054207C"/>
    <w:rsid w:val="005435B5"/>
    <w:rsid w:val="00544A2E"/>
    <w:rsid w:val="005533A4"/>
    <w:rsid w:val="00557FC1"/>
    <w:rsid w:val="0057426E"/>
    <w:rsid w:val="005745EC"/>
    <w:rsid w:val="00584D4E"/>
    <w:rsid w:val="00592434"/>
    <w:rsid w:val="00592B45"/>
    <w:rsid w:val="00594E9E"/>
    <w:rsid w:val="005970A6"/>
    <w:rsid w:val="005B0203"/>
    <w:rsid w:val="005B0577"/>
    <w:rsid w:val="005B2BF7"/>
    <w:rsid w:val="005B46D5"/>
    <w:rsid w:val="005B4CCF"/>
    <w:rsid w:val="005B7B63"/>
    <w:rsid w:val="005D4BD0"/>
    <w:rsid w:val="005D5B79"/>
    <w:rsid w:val="005D7B52"/>
    <w:rsid w:val="005E3151"/>
    <w:rsid w:val="005E74CF"/>
    <w:rsid w:val="005E76A8"/>
    <w:rsid w:val="005E7E3C"/>
    <w:rsid w:val="005F11A3"/>
    <w:rsid w:val="005F7ADC"/>
    <w:rsid w:val="00604829"/>
    <w:rsid w:val="00605983"/>
    <w:rsid w:val="00615164"/>
    <w:rsid w:val="0062006E"/>
    <w:rsid w:val="0062160E"/>
    <w:rsid w:val="00622E0F"/>
    <w:rsid w:val="00625531"/>
    <w:rsid w:val="00626E25"/>
    <w:rsid w:val="00633984"/>
    <w:rsid w:val="00635B32"/>
    <w:rsid w:val="006406B3"/>
    <w:rsid w:val="00640887"/>
    <w:rsid w:val="0064764E"/>
    <w:rsid w:val="0065620B"/>
    <w:rsid w:val="006600A4"/>
    <w:rsid w:val="006613D2"/>
    <w:rsid w:val="00663D99"/>
    <w:rsid w:val="00667A67"/>
    <w:rsid w:val="00674FDB"/>
    <w:rsid w:val="00677512"/>
    <w:rsid w:val="006779C5"/>
    <w:rsid w:val="006806AF"/>
    <w:rsid w:val="006813BB"/>
    <w:rsid w:val="00682B53"/>
    <w:rsid w:val="00682BF3"/>
    <w:rsid w:val="006840FB"/>
    <w:rsid w:val="00686E50"/>
    <w:rsid w:val="00690469"/>
    <w:rsid w:val="0069364B"/>
    <w:rsid w:val="0069745E"/>
    <w:rsid w:val="006A5B26"/>
    <w:rsid w:val="006B2A25"/>
    <w:rsid w:val="006B7644"/>
    <w:rsid w:val="006C0781"/>
    <w:rsid w:val="006C18ED"/>
    <w:rsid w:val="006D6133"/>
    <w:rsid w:val="006E2F18"/>
    <w:rsid w:val="006E4779"/>
    <w:rsid w:val="006E772F"/>
    <w:rsid w:val="006F041D"/>
    <w:rsid w:val="006F4258"/>
    <w:rsid w:val="006F6A1A"/>
    <w:rsid w:val="00700A5D"/>
    <w:rsid w:val="00701C78"/>
    <w:rsid w:val="007128C6"/>
    <w:rsid w:val="007137B2"/>
    <w:rsid w:val="00721503"/>
    <w:rsid w:val="00722E00"/>
    <w:rsid w:val="00730E0D"/>
    <w:rsid w:val="00731F4D"/>
    <w:rsid w:val="0073249A"/>
    <w:rsid w:val="007325CD"/>
    <w:rsid w:val="0073439C"/>
    <w:rsid w:val="00734A9D"/>
    <w:rsid w:val="007366B8"/>
    <w:rsid w:val="00737AF6"/>
    <w:rsid w:val="00740880"/>
    <w:rsid w:val="007429EE"/>
    <w:rsid w:val="00742BD7"/>
    <w:rsid w:val="0074404D"/>
    <w:rsid w:val="007464B5"/>
    <w:rsid w:val="00747358"/>
    <w:rsid w:val="007548B7"/>
    <w:rsid w:val="00761DED"/>
    <w:rsid w:val="0077175F"/>
    <w:rsid w:val="0077794F"/>
    <w:rsid w:val="0078343C"/>
    <w:rsid w:val="007839DF"/>
    <w:rsid w:val="007845F1"/>
    <w:rsid w:val="00791682"/>
    <w:rsid w:val="0079182F"/>
    <w:rsid w:val="00791ECF"/>
    <w:rsid w:val="007957A8"/>
    <w:rsid w:val="007A1FEF"/>
    <w:rsid w:val="007C3A6B"/>
    <w:rsid w:val="007C3F2B"/>
    <w:rsid w:val="007D0306"/>
    <w:rsid w:val="007D036E"/>
    <w:rsid w:val="007D3D9D"/>
    <w:rsid w:val="007D441E"/>
    <w:rsid w:val="007D558C"/>
    <w:rsid w:val="007D62CF"/>
    <w:rsid w:val="007D746A"/>
    <w:rsid w:val="007E3C7C"/>
    <w:rsid w:val="007E45D9"/>
    <w:rsid w:val="007E590D"/>
    <w:rsid w:val="007E61D9"/>
    <w:rsid w:val="00803380"/>
    <w:rsid w:val="00807D23"/>
    <w:rsid w:val="00816421"/>
    <w:rsid w:val="00824A92"/>
    <w:rsid w:val="0082544A"/>
    <w:rsid w:val="00832B75"/>
    <w:rsid w:val="00834057"/>
    <w:rsid w:val="008357A4"/>
    <w:rsid w:val="00835822"/>
    <w:rsid w:val="0083720E"/>
    <w:rsid w:val="008379F3"/>
    <w:rsid w:val="00845ECF"/>
    <w:rsid w:val="00846017"/>
    <w:rsid w:val="00851DA1"/>
    <w:rsid w:val="0085283F"/>
    <w:rsid w:val="00855230"/>
    <w:rsid w:val="00857C85"/>
    <w:rsid w:val="008641FC"/>
    <w:rsid w:val="0087158A"/>
    <w:rsid w:val="00872F23"/>
    <w:rsid w:val="0087421A"/>
    <w:rsid w:val="008743AC"/>
    <w:rsid w:val="00874F6A"/>
    <w:rsid w:val="00876217"/>
    <w:rsid w:val="00876C26"/>
    <w:rsid w:val="00883B06"/>
    <w:rsid w:val="00887ADB"/>
    <w:rsid w:val="00892823"/>
    <w:rsid w:val="008A0865"/>
    <w:rsid w:val="008A72B4"/>
    <w:rsid w:val="008B26FC"/>
    <w:rsid w:val="008B650D"/>
    <w:rsid w:val="008C12F8"/>
    <w:rsid w:val="008C150E"/>
    <w:rsid w:val="008C299D"/>
    <w:rsid w:val="008C356C"/>
    <w:rsid w:val="008D201C"/>
    <w:rsid w:val="008D5C00"/>
    <w:rsid w:val="008D78F2"/>
    <w:rsid w:val="008D7A26"/>
    <w:rsid w:val="008E085B"/>
    <w:rsid w:val="008E4982"/>
    <w:rsid w:val="008E559C"/>
    <w:rsid w:val="008F2C79"/>
    <w:rsid w:val="008F3861"/>
    <w:rsid w:val="008F3CE3"/>
    <w:rsid w:val="009031C9"/>
    <w:rsid w:val="009042C7"/>
    <w:rsid w:val="00905589"/>
    <w:rsid w:val="009055DA"/>
    <w:rsid w:val="009129DB"/>
    <w:rsid w:val="00916A9A"/>
    <w:rsid w:val="00922EFE"/>
    <w:rsid w:val="00923077"/>
    <w:rsid w:val="00927BED"/>
    <w:rsid w:val="00932B2F"/>
    <w:rsid w:val="0094234D"/>
    <w:rsid w:val="00943998"/>
    <w:rsid w:val="00945270"/>
    <w:rsid w:val="00950597"/>
    <w:rsid w:val="00955F82"/>
    <w:rsid w:val="009572D3"/>
    <w:rsid w:val="00957D49"/>
    <w:rsid w:val="009605AD"/>
    <w:rsid w:val="00961095"/>
    <w:rsid w:val="00963622"/>
    <w:rsid w:val="00977701"/>
    <w:rsid w:val="009829E6"/>
    <w:rsid w:val="0098688E"/>
    <w:rsid w:val="00987C1D"/>
    <w:rsid w:val="00990114"/>
    <w:rsid w:val="0099032B"/>
    <w:rsid w:val="00990BC2"/>
    <w:rsid w:val="009928D0"/>
    <w:rsid w:val="0099717C"/>
    <w:rsid w:val="009A7C59"/>
    <w:rsid w:val="009B5D36"/>
    <w:rsid w:val="009C01BD"/>
    <w:rsid w:val="009C2692"/>
    <w:rsid w:val="009C3A25"/>
    <w:rsid w:val="009C5C97"/>
    <w:rsid w:val="009D1D9D"/>
    <w:rsid w:val="009D2771"/>
    <w:rsid w:val="009D45CF"/>
    <w:rsid w:val="009D7070"/>
    <w:rsid w:val="009D7CB5"/>
    <w:rsid w:val="009E04EB"/>
    <w:rsid w:val="009E1ACF"/>
    <w:rsid w:val="009E1DE2"/>
    <w:rsid w:val="009E3841"/>
    <w:rsid w:val="009E51F5"/>
    <w:rsid w:val="009F4477"/>
    <w:rsid w:val="009F4CBE"/>
    <w:rsid w:val="009F4FDE"/>
    <w:rsid w:val="00A00673"/>
    <w:rsid w:val="00A01E36"/>
    <w:rsid w:val="00A07885"/>
    <w:rsid w:val="00A103DC"/>
    <w:rsid w:val="00A13B65"/>
    <w:rsid w:val="00A13D71"/>
    <w:rsid w:val="00A1460D"/>
    <w:rsid w:val="00A210B6"/>
    <w:rsid w:val="00A25BF0"/>
    <w:rsid w:val="00A26FC8"/>
    <w:rsid w:val="00A2799A"/>
    <w:rsid w:val="00A27E8B"/>
    <w:rsid w:val="00A33279"/>
    <w:rsid w:val="00A36B0C"/>
    <w:rsid w:val="00A4023B"/>
    <w:rsid w:val="00A46175"/>
    <w:rsid w:val="00A47021"/>
    <w:rsid w:val="00A546AE"/>
    <w:rsid w:val="00A73514"/>
    <w:rsid w:val="00A835C8"/>
    <w:rsid w:val="00A83601"/>
    <w:rsid w:val="00A839DB"/>
    <w:rsid w:val="00A9466A"/>
    <w:rsid w:val="00AA05E7"/>
    <w:rsid w:val="00AA0B37"/>
    <w:rsid w:val="00AA3207"/>
    <w:rsid w:val="00AB126C"/>
    <w:rsid w:val="00AB702D"/>
    <w:rsid w:val="00AC1126"/>
    <w:rsid w:val="00AC1AEE"/>
    <w:rsid w:val="00AC2497"/>
    <w:rsid w:val="00AC40C7"/>
    <w:rsid w:val="00AC4C5B"/>
    <w:rsid w:val="00AC4E60"/>
    <w:rsid w:val="00AE1460"/>
    <w:rsid w:val="00AE15BA"/>
    <w:rsid w:val="00AE428C"/>
    <w:rsid w:val="00AE7B78"/>
    <w:rsid w:val="00AF4EB7"/>
    <w:rsid w:val="00AF4FB5"/>
    <w:rsid w:val="00B00748"/>
    <w:rsid w:val="00B00FD7"/>
    <w:rsid w:val="00B01742"/>
    <w:rsid w:val="00B01C0A"/>
    <w:rsid w:val="00B024C4"/>
    <w:rsid w:val="00B10592"/>
    <w:rsid w:val="00B1143F"/>
    <w:rsid w:val="00B123BC"/>
    <w:rsid w:val="00B26AA3"/>
    <w:rsid w:val="00B26C0D"/>
    <w:rsid w:val="00B32A2E"/>
    <w:rsid w:val="00B330C1"/>
    <w:rsid w:val="00B33D01"/>
    <w:rsid w:val="00B406EC"/>
    <w:rsid w:val="00B40972"/>
    <w:rsid w:val="00B42B1B"/>
    <w:rsid w:val="00B42FFC"/>
    <w:rsid w:val="00B4445B"/>
    <w:rsid w:val="00B44734"/>
    <w:rsid w:val="00B4479D"/>
    <w:rsid w:val="00B448D7"/>
    <w:rsid w:val="00B44DF1"/>
    <w:rsid w:val="00B456DA"/>
    <w:rsid w:val="00B640FC"/>
    <w:rsid w:val="00B64C02"/>
    <w:rsid w:val="00B71BA2"/>
    <w:rsid w:val="00B71CE2"/>
    <w:rsid w:val="00B71EC2"/>
    <w:rsid w:val="00B77212"/>
    <w:rsid w:val="00B77269"/>
    <w:rsid w:val="00B777F6"/>
    <w:rsid w:val="00B90C20"/>
    <w:rsid w:val="00B911F3"/>
    <w:rsid w:val="00B9173B"/>
    <w:rsid w:val="00BA0A8F"/>
    <w:rsid w:val="00BA2007"/>
    <w:rsid w:val="00BB02C3"/>
    <w:rsid w:val="00BB264E"/>
    <w:rsid w:val="00BC1C19"/>
    <w:rsid w:val="00BC3453"/>
    <w:rsid w:val="00BC42C4"/>
    <w:rsid w:val="00BC5F8D"/>
    <w:rsid w:val="00BD00B6"/>
    <w:rsid w:val="00BD2DF1"/>
    <w:rsid w:val="00BE06F5"/>
    <w:rsid w:val="00BE51A4"/>
    <w:rsid w:val="00BE7014"/>
    <w:rsid w:val="00BF4198"/>
    <w:rsid w:val="00BF535B"/>
    <w:rsid w:val="00C000F7"/>
    <w:rsid w:val="00C0696E"/>
    <w:rsid w:val="00C07248"/>
    <w:rsid w:val="00C072AF"/>
    <w:rsid w:val="00C10EC6"/>
    <w:rsid w:val="00C23425"/>
    <w:rsid w:val="00C24165"/>
    <w:rsid w:val="00C25ADD"/>
    <w:rsid w:val="00C25BE2"/>
    <w:rsid w:val="00C340F7"/>
    <w:rsid w:val="00C42B37"/>
    <w:rsid w:val="00C44CEF"/>
    <w:rsid w:val="00C4587F"/>
    <w:rsid w:val="00C46774"/>
    <w:rsid w:val="00C46E59"/>
    <w:rsid w:val="00C55665"/>
    <w:rsid w:val="00C57F1A"/>
    <w:rsid w:val="00C6315D"/>
    <w:rsid w:val="00C65CB8"/>
    <w:rsid w:val="00C66ECC"/>
    <w:rsid w:val="00C700BB"/>
    <w:rsid w:val="00C76553"/>
    <w:rsid w:val="00C8287D"/>
    <w:rsid w:val="00C82C49"/>
    <w:rsid w:val="00C84C42"/>
    <w:rsid w:val="00C966B4"/>
    <w:rsid w:val="00C97E5E"/>
    <w:rsid w:val="00CA0406"/>
    <w:rsid w:val="00CA0B0C"/>
    <w:rsid w:val="00CA7185"/>
    <w:rsid w:val="00CA7E6E"/>
    <w:rsid w:val="00CB188E"/>
    <w:rsid w:val="00CB1E89"/>
    <w:rsid w:val="00CB5B13"/>
    <w:rsid w:val="00CC1CE5"/>
    <w:rsid w:val="00CD0F44"/>
    <w:rsid w:val="00CD649D"/>
    <w:rsid w:val="00CD75C5"/>
    <w:rsid w:val="00CE31AA"/>
    <w:rsid w:val="00CE421E"/>
    <w:rsid w:val="00CE4F3C"/>
    <w:rsid w:val="00CE57FA"/>
    <w:rsid w:val="00CF0A15"/>
    <w:rsid w:val="00CF1E71"/>
    <w:rsid w:val="00CF7265"/>
    <w:rsid w:val="00D00CC1"/>
    <w:rsid w:val="00D0347E"/>
    <w:rsid w:val="00D0485D"/>
    <w:rsid w:val="00D05C3D"/>
    <w:rsid w:val="00D13C51"/>
    <w:rsid w:val="00D16EBD"/>
    <w:rsid w:val="00D17FD8"/>
    <w:rsid w:val="00D206CF"/>
    <w:rsid w:val="00D271FF"/>
    <w:rsid w:val="00D30A43"/>
    <w:rsid w:val="00D321E6"/>
    <w:rsid w:val="00D32384"/>
    <w:rsid w:val="00D327E6"/>
    <w:rsid w:val="00D332BE"/>
    <w:rsid w:val="00D34C4B"/>
    <w:rsid w:val="00D35883"/>
    <w:rsid w:val="00D546E9"/>
    <w:rsid w:val="00D548E0"/>
    <w:rsid w:val="00D562A0"/>
    <w:rsid w:val="00D64034"/>
    <w:rsid w:val="00D66908"/>
    <w:rsid w:val="00D761CA"/>
    <w:rsid w:val="00D76809"/>
    <w:rsid w:val="00D816A7"/>
    <w:rsid w:val="00D8473D"/>
    <w:rsid w:val="00DA55FA"/>
    <w:rsid w:val="00DA5AE1"/>
    <w:rsid w:val="00DC1F81"/>
    <w:rsid w:val="00DC6797"/>
    <w:rsid w:val="00DC67CC"/>
    <w:rsid w:val="00DD1625"/>
    <w:rsid w:val="00DD3220"/>
    <w:rsid w:val="00DD4F6D"/>
    <w:rsid w:val="00DD4FC6"/>
    <w:rsid w:val="00DD633D"/>
    <w:rsid w:val="00DE064C"/>
    <w:rsid w:val="00DE0B41"/>
    <w:rsid w:val="00DF1FBC"/>
    <w:rsid w:val="00DF2C2A"/>
    <w:rsid w:val="00DF3012"/>
    <w:rsid w:val="00DF3585"/>
    <w:rsid w:val="00DF402F"/>
    <w:rsid w:val="00DF6C7D"/>
    <w:rsid w:val="00E017C9"/>
    <w:rsid w:val="00E04435"/>
    <w:rsid w:val="00E06EAD"/>
    <w:rsid w:val="00E129F9"/>
    <w:rsid w:val="00E13BDC"/>
    <w:rsid w:val="00E17035"/>
    <w:rsid w:val="00E20291"/>
    <w:rsid w:val="00E23F20"/>
    <w:rsid w:val="00E24756"/>
    <w:rsid w:val="00E3052F"/>
    <w:rsid w:val="00E41820"/>
    <w:rsid w:val="00E43DAF"/>
    <w:rsid w:val="00E5020C"/>
    <w:rsid w:val="00E5205B"/>
    <w:rsid w:val="00E65B77"/>
    <w:rsid w:val="00E665B7"/>
    <w:rsid w:val="00E759F9"/>
    <w:rsid w:val="00E75A6E"/>
    <w:rsid w:val="00E76107"/>
    <w:rsid w:val="00E83495"/>
    <w:rsid w:val="00E863E0"/>
    <w:rsid w:val="00E90BEC"/>
    <w:rsid w:val="00E916AD"/>
    <w:rsid w:val="00E91D10"/>
    <w:rsid w:val="00E934C1"/>
    <w:rsid w:val="00EA497B"/>
    <w:rsid w:val="00ED189F"/>
    <w:rsid w:val="00ED42F1"/>
    <w:rsid w:val="00EE0BE1"/>
    <w:rsid w:val="00EE4C62"/>
    <w:rsid w:val="00EE71BF"/>
    <w:rsid w:val="00EE7535"/>
    <w:rsid w:val="00EF6E33"/>
    <w:rsid w:val="00EF7249"/>
    <w:rsid w:val="00F00321"/>
    <w:rsid w:val="00F01517"/>
    <w:rsid w:val="00F05DC2"/>
    <w:rsid w:val="00F126AF"/>
    <w:rsid w:val="00F1605F"/>
    <w:rsid w:val="00F17B09"/>
    <w:rsid w:val="00F17DF0"/>
    <w:rsid w:val="00F2500D"/>
    <w:rsid w:val="00F30C1F"/>
    <w:rsid w:val="00F42B77"/>
    <w:rsid w:val="00F44DC4"/>
    <w:rsid w:val="00F47D57"/>
    <w:rsid w:val="00F51570"/>
    <w:rsid w:val="00F53D8C"/>
    <w:rsid w:val="00F62544"/>
    <w:rsid w:val="00F67F6A"/>
    <w:rsid w:val="00F740E0"/>
    <w:rsid w:val="00F743BA"/>
    <w:rsid w:val="00F80B5E"/>
    <w:rsid w:val="00F93491"/>
    <w:rsid w:val="00F93ED6"/>
    <w:rsid w:val="00F95E0F"/>
    <w:rsid w:val="00FA2903"/>
    <w:rsid w:val="00FB16DA"/>
    <w:rsid w:val="00FB5A35"/>
    <w:rsid w:val="00FB5A6A"/>
    <w:rsid w:val="00FC06EF"/>
    <w:rsid w:val="00FC0DEC"/>
    <w:rsid w:val="00FC1B98"/>
    <w:rsid w:val="00FC3756"/>
    <w:rsid w:val="00FC686B"/>
    <w:rsid w:val="00FD0045"/>
    <w:rsid w:val="00FD47A7"/>
    <w:rsid w:val="00FD6D7A"/>
    <w:rsid w:val="00FD7882"/>
    <w:rsid w:val="00FE24CD"/>
    <w:rsid w:val="00FE561D"/>
    <w:rsid w:val="00FE6AAE"/>
    <w:rsid w:val="00FF3A7B"/>
    <w:rsid w:val="00FF3B83"/>
    <w:rsid w:val="00FF6EB2"/>
    <w:rsid w:val="00FF7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2EBD5F"/>
  <w15:docId w15:val="{97E9734F-E538-41AB-B6BD-21F24F901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BE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B40972"/>
    <w:rPr>
      <w:rFonts w:ascii="Blackadder ITC" w:hAnsi="Blackadder ITC"/>
      <w:b/>
      <w:sz w:val="40"/>
      <w:szCs w:val="40"/>
    </w:rPr>
  </w:style>
  <w:style w:type="character" w:customStyle="1" w:styleId="normaltext1">
    <w:name w:val="normaltext1"/>
    <w:rsid w:val="00E90BEC"/>
    <w:rPr>
      <w:rFonts w:ascii="Tahoma" w:hAnsi="Tahoma" w:cs="Tahoma"/>
      <w:sz w:val="16"/>
      <w:szCs w:val="16"/>
    </w:rPr>
  </w:style>
  <w:style w:type="character" w:customStyle="1" w:styleId="SUBST">
    <w:name w:val="__SUBST"/>
    <w:rsid w:val="00E90BEC"/>
    <w:rPr>
      <w:b/>
      <w:i/>
      <w:sz w:val="22"/>
    </w:rPr>
  </w:style>
  <w:style w:type="character" w:styleId="a3">
    <w:name w:val="Strong"/>
    <w:qFormat/>
    <w:rsid w:val="00E90BEC"/>
    <w:rPr>
      <w:rFonts w:cs="Times New Roman"/>
      <w:b/>
      <w:bCs/>
    </w:rPr>
  </w:style>
  <w:style w:type="table" w:styleId="a4">
    <w:name w:val="Table Grid"/>
    <w:basedOn w:val="a1"/>
    <w:rsid w:val="00E90B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90BE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3">
    <w:name w:val="Body Text 3"/>
    <w:basedOn w:val="a"/>
    <w:rsid w:val="00E90BEC"/>
    <w:pPr>
      <w:spacing w:after="120"/>
    </w:pPr>
    <w:rPr>
      <w:sz w:val="16"/>
      <w:szCs w:val="16"/>
    </w:rPr>
  </w:style>
  <w:style w:type="paragraph" w:styleId="a5">
    <w:name w:val="Body Text"/>
    <w:basedOn w:val="a"/>
    <w:rsid w:val="00E90BEC"/>
    <w:pPr>
      <w:spacing w:after="120"/>
    </w:pPr>
  </w:style>
  <w:style w:type="paragraph" w:styleId="a6">
    <w:name w:val="Body Text Indent"/>
    <w:basedOn w:val="a"/>
    <w:rsid w:val="00E90BEC"/>
    <w:pPr>
      <w:spacing w:after="120"/>
      <w:ind w:left="283"/>
    </w:pPr>
  </w:style>
  <w:style w:type="paragraph" w:styleId="2">
    <w:name w:val="Body Text Indent 2"/>
    <w:basedOn w:val="a"/>
    <w:rsid w:val="00E90BEC"/>
    <w:pPr>
      <w:spacing w:after="120" w:line="480" w:lineRule="auto"/>
      <w:ind w:left="283"/>
    </w:pPr>
  </w:style>
  <w:style w:type="paragraph" w:styleId="a7">
    <w:name w:val="Balloon Text"/>
    <w:basedOn w:val="a"/>
    <w:semiHidden/>
    <w:rsid w:val="00BA2007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rsid w:val="00C23425"/>
    <w:rPr>
      <w:sz w:val="16"/>
      <w:szCs w:val="16"/>
    </w:rPr>
  </w:style>
  <w:style w:type="paragraph" w:styleId="a9">
    <w:name w:val="annotation text"/>
    <w:basedOn w:val="a"/>
    <w:link w:val="aa"/>
    <w:rsid w:val="00C23425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rsid w:val="00C23425"/>
  </w:style>
  <w:style w:type="paragraph" w:styleId="ab">
    <w:name w:val="annotation subject"/>
    <w:basedOn w:val="a9"/>
    <w:next w:val="a9"/>
    <w:link w:val="ac"/>
    <w:rsid w:val="00C23425"/>
    <w:rPr>
      <w:b/>
      <w:bCs/>
    </w:rPr>
  </w:style>
  <w:style w:type="character" w:customStyle="1" w:styleId="ac">
    <w:name w:val="Тема примечания Знак"/>
    <w:basedOn w:val="aa"/>
    <w:link w:val="ab"/>
    <w:rsid w:val="00C23425"/>
    <w:rPr>
      <w:b/>
      <w:bCs/>
    </w:rPr>
  </w:style>
  <w:style w:type="character" w:styleId="ad">
    <w:name w:val="Hyperlink"/>
    <w:rsid w:val="00B024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rshb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9E0C6-F893-444B-8FB2-E06EA83D1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645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СООБЩЕНИЕ О СУЩЕСТВЕННОМ ФАКТЕ</vt:lpstr>
    </vt:vector>
  </TitlesOfParts>
  <Company>ОАО "Россельхозбанк"</Company>
  <LinksUpToDate>false</LinksUpToDate>
  <CharactersWithSpaces>4317</CharactersWithSpaces>
  <SharedDoc>false</SharedDoc>
  <HLinks>
    <vt:vector size="6" baseType="variant">
      <vt:variant>
        <vt:i4>6946867</vt:i4>
      </vt:variant>
      <vt:variant>
        <vt:i4>0</vt:i4>
      </vt:variant>
      <vt:variant>
        <vt:i4>0</vt:i4>
      </vt:variant>
      <vt:variant>
        <vt:i4>5</vt:i4>
      </vt:variant>
      <vt:variant>
        <vt:lpwstr>http://www.rshb.ru/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СООБЩЕНИЕ О СУЩЕСТВЕННОМ ФАКТЕ</dc:title>
  <dc:creator>Muradjan</dc:creator>
  <cp:lastModifiedBy>Прохорова Юлия Евгеньевна</cp:lastModifiedBy>
  <cp:revision>11</cp:revision>
  <cp:lastPrinted>2019-11-15T08:21:00Z</cp:lastPrinted>
  <dcterms:created xsi:type="dcterms:W3CDTF">2024-03-20T10:16:00Z</dcterms:created>
  <dcterms:modified xsi:type="dcterms:W3CDTF">2024-06-17T07:42:00Z</dcterms:modified>
</cp:coreProperties>
</file>