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A30191" w:rsidRPr="001832D3" w:rsidTr="00BB55D8">
        <w:trPr>
          <w:trHeight w:val="1440"/>
          <w:jc w:val="center"/>
        </w:trPr>
        <w:tc>
          <w:tcPr>
            <w:tcW w:w="5000" w:type="pct"/>
            <w:vAlign w:val="center"/>
            <w:hideMark/>
          </w:tcPr>
          <w:p w:rsidR="00A30191" w:rsidRPr="001832D3" w:rsidRDefault="00A30191" w:rsidP="00BB55D8">
            <w:pPr>
              <w:spacing w:after="0" w:line="240" w:lineRule="auto"/>
              <w:jc w:val="center"/>
              <w:rPr>
                <w:rFonts w:ascii="Cambria" w:eastAsia="Times New Roman" w:hAnsi="Cambria" w:cs="Cambria"/>
                <w:sz w:val="48"/>
                <w:szCs w:val="48"/>
              </w:rPr>
            </w:pPr>
            <w:bookmarkStart w:id="0" w:name="_Toc53579153"/>
            <w:bookmarkStart w:id="1" w:name="_Toc91764878"/>
            <w:r w:rsidRPr="001832D3">
              <w:rPr>
                <w:rFonts w:ascii="Cambria" w:eastAsia="Times New Roman" w:hAnsi="Cambria" w:cs="Cambria"/>
                <w:sz w:val="48"/>
                <w:szCs w:val="48"/>
              </w:rPr>
              <w:t>ТАРИФЫ КОМИССИОННОГО</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ВОЗНАГРАЖДЕНИЯ НА УСЛУГИ</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ЮРИДИЧЕСКИМ ЛИЦАМ, СУБЪЕКТАМ РОССИЙСКОЙ ФЕДЕРАЦИИ, МУНИЦИПАЛЬНЫМ ОБРАЗОВАНИЯМ, ИНДИВИДУАЛЬНЫМ</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ПРЕДПРИНИМАТЕЛЯМ И ФИЗИЧЕСКИМ</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ЛИЦАМ, ЗАНИМАЮЩИМСЯ В</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УСТАНОВЛЕННОМ ЗАКОНОДАТЕЛЬСТВОМ</w:t>
            </w:r>
          </w:p>
          <w:p w:rsidR="00A30191" w:rsidRPr="001832D3" w:rsidRDefault="00A30191" w:rsidP="00BB55D8">
            <w:pPr>
              <w:spacing w:after="0" w:line="240" w:lineRule="auto"/>
              <w:jc w:val="center"/>
              <w:rPr>
                <w:rFonts w:ascii="Cambria" w:eastAsia="Times New Roman" w:hAnsi="Cambria" w:cs="Cambria"/>
                <w:sz w:val="48"/>
                <w:szCs w:val="48"/>
              </w:rPr>
            </w:pPr>
            <w:r w:rsidRPr="001832D3">
              <w:rPr>
                <w:rFonts w:ascii="Cambria" w:eastAsia="Times New Roman" w:hAnsi="Cambria" w:cs="Cambria"/>
                <w:sz w:val="48"/>
                <w:szCs w:val="48"/>
              </w:rPr>
              <w:t>РОССИЙСКОЙ ФЕДЕРАЦИИ ПОРЯДКЕ</w:t>
            </w:r>
          </w:p>
          <w:p w:rsidR="00A30191" w:rsidRPr="001832D3" w:rsidRDefault="00A30191" w:rsidP="00BB55D8">
            <w:pPr>
              <w:spacing w:after="0" w:line="240" w:lineRule="auto"/>
              <w:jc w:val="center"/>
              <w:rPr>
                <w:rFonts w:ascii="Cambria" w:eastAsia="Times New Roman" w:hAnsi="Cambria"/>
                <w:sz w:val="80"/>
                <w:szCs w:val="80"/>
              </w:rPr>
            </w:pPr>
            <w:r w:rsidRPr="001832D3">
              <w:rPr>
                <w:rFonts w:ascii="Cambria" w:eastAsia="Times New Roman" w:hAnsi="Cambria" w:cs="Cambria"/>
                <w:sz w:val="48"/>
                <w:szCs w:val="48"/>
              </w:rPr>
              <w:t>ЧАСТНОЙ ПРАКТИКОЙ</w:t>
            </w:r>
          </w:p>
        </w:tc>
      </w:tr>
      <w:tr w:rsidR="00A30191" w:rsidRPr="001832D3" w:rsidTr="00BB55D8">
        <w:trPr>
          <w:trHeight w:val="360"/>
          <w:jc w:val="center"/>
        </w:trPr>
        <w:tc>
          <w:tcPr>
            <w:tcW w:w="5000" w:type="pct"/>
            <w:tcBorders>
              <w:top w:val="nil"/>
              <w:left w:val="nil"/>
              <w:bottom w:val="single" w:sz="12" w:space="0" w:color="008444"/>
              <w:right w:val="nil"/>
            </w:tcBorders>
            <w:vAlign w:val="center"/>
          </w:tcPr>
          <w:p w:rsidR="00A30191" w:rsidRPr="001832D3" w:rsidRDefault="00A30191" w:rsidP="00BB55D8">
            <w:pPr>
              <w:spacing w:after="0" w:line="240" w:lineRule="auto"/>
              <w:jc w:val="center"/>
              <w:rPr>
                <w:rFonts w:eastAsia="Times New Roman"/>
              </w:rPr>
            </w:pPr>
          </w:p>
        </w:tc>
      </w:tr>
      <w:tr w:rsidR="00A30191" w:rsidRPr="001832D3" w:rsidTr="00BB55D8">
        <w:trPr>
          <w:trHeight w:val="360"/>
          <w:jc w:val="center"/>
        </w:trPr>
        <w:tc>
          <w:tcPr>
            <w:tcW w:w="5000" w:type="pct"/>
            <w:tcBorders>
              <w:top w:val="single" w:sz="12" w:space="0" w:color="008444"/>
              <w:left w:val="nil"/>
              <w:bottom w:val="nil"/>
              <w:right w:val="nil"/>
            </w:tcBorders>
            <w:vAlign w:val="center"/>
          </w:tcPr>
          <w:p w:rsidR="00A30191" w:rsidRPr="001832D3" w:rsidRDefault="00A30191" w:rsidP="00BB55D8">
            <w:pPr>
              <w:spacing w:after="0" w:line="240" w:lineRule="auto"/>
              <w:jc w:val="center"/>
              <w:rPr>
                <w:rFonts w:eastAsia="Times New Roman"/>
                <w:b/>
                <w:bCs/>
              </w:rPr>
            </w:pPr>
          </w:p>
        </w:tc>
      </w:tr>
      <w:tr w:rsidR="00A30191" w:rsidRPr="001832D3" w:rsidTr="00BB55D8">
        <w:trPr>
          <w:trHeight w:val="360"/>
          <w:jc w:val="center"/>
        </w:trPr>
        <w:tc>
          <w:tcPr>
            <w:tcW w:w="5000" w:type="pct"/>
            <w:vAlign w:val="center"/>
            <w:hideMark/>
          </w:tcPr>
          <w:p w:rsidR="00A30191" w:rsidRPr="001832D3" w:rsidRDefault="00A30191" w:rsidP="00BB55D8">
            <w:pPr>
              <w:spacing w:after="0" w:line="240" w:lineRule="auto"/>
              <w:jc w:val="center"/>
              <w:rPr>
                <w:rFonts w:eastAsia="Times New Roman"/>
                <w:bCs/>
                <w:sz w:val="32"/>
                <w:szCs w:val="32"/>
              </w:rPr>
            </w:pPr>
            <w:r w:rsidRPr="001832D3">
              <w:rPr>
                <w:rFonts w:eastAsia="Times New Roman"/>
                <w:bCs/>
                <w:sz w:val="32"/>
                <w:szCs w:val="32"/>
              </w:rPr>
              <w:t xml:space="preserve">действуют с </w:t>
            </w:r>
            <w:r w:rsidRPr="001832D3">
              <w:rPr>
                <w:rFonts w:eastAsia="Times New Roman"/>
                <w:bCs/>
                <w:sz w:val="32"/>
                <w:szCs w:val="32"/>
                <w:lang w:val="en-US"/>
              </w:rPr>
              <w:t>1</w:t>
            </w:r>
            <w:r>
              <w:rPr>
                <w:rFonts w:eastAsia="Times New Roman"/>
                <w:bCs/>
                <w:sz w:val="32"/>
                <w:szCs w:val="32"/>
              </w:rPr>
              <w:t>7</w:t>
            </w:r>
            <w:r w:rsidRPr="001832D3">
              <w:rPr>
                <w:rFonts w:eastAsia="Times New Roman"/>
                <w:bCs/>
                <w:sz w:val="32"/>
                <w:szCs w:val="32"/>
              </w:rPr>
              <w:t>.</w:t>
            </w:r>
            <w:r>
              <w:rPr>
                <w:rFonts w:eastAsia="Times New Roman"/>
                <w:bCs/>
                <w:sz w:val="32"/>
                <w:szCs w:val="32"/>
              </w:rPr>
              <w:t>10</w:t>
            </w:r>
            <w:r w:rsidRPr="001832D3">
              <w:rPr>
                <w:rFonts w:eastAsia="Times New Roman"/>
                <w:bCs/>
                <w:sz w:val="32"/>
                <w:szCs w:val="32"/>
              </w:rPr>
              <w:t>.2022</w:t>
            </w:r>
          </w:p>
          <w:p w:rsidR="00A30191" w:rsidRPr="001832D3" w:rsidRDefault="00A30191" w:rsidP="00BB55D8">
            <w:pPr>
              <w:spacing w:after="0" w:line="240" w:lineRule="auto"/>
              <w:jc w:val="center"/>
              <w:rPr>
                <w:rFonts w:eastAsia="Times New Roman"/>
                <w:bCs/>
                <w:sz w:val="32"/>
                <w:szCs w:val="32"/>
              </w:rPr>
            </w:pPr>
          </w:p>
        </w:tc>
      </w:tr>
    </w:tbl>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lang w:val="ru-RU"/>
        </w:rPr>
      </w:pPr>
    </w:p>
    <w:p w:rsidR="00A30191" w:rsidRPr="001832D3" w:rsidRDefault="00A30191" w:rsidP="00A30191">
      <w:pPr>
        <w:pStyle w:val="af2"/>
        <w:jc w:val="right"/>
        <w:rPr>
          <w:b w:val="0"/>
          <w:bCs w:val="0"/>
          <w:i/>
          <w:iCs/>
          <w:sz w:val="18"/>
          <w:szCs w:val="18"/>
        </w:rPr>
      </w:pPr>
    </w:p>
    <w:p w:rsidR="00A30191" w:rsidRPr="001832D3" w:rsidRDefault="00A30191" w:rsidP="00A30191">
      <w:pPr>
        <w:pStyle w:val="af2"/>
        <w:jc w:val="right"/>
        <w:rPr>
          <w:b w:val="0"/>
          <w:bCs w:val="0"/>
          <w:sz w:val="24"/>
          <w:szCs w:val="24"/>
          <w:lang w:eastAsia="ru-RU"/>
        </w:rPr>
      </w:pPr>
      <w:r w:rsidRPr="001832D3">
        <w:rPr>
          <w:noProof/>
          <w:lang w:val="ru-RU" w:eastAsia="ru-RU"/>
        </w:rPr>
        <w:drawing>
          <wp:anchor distT="0" distB="0" distL="114300" distR="114300" simplePos="0" relativeHeight="251659264" behindDoc="1" locked="0" layoutInCell="1" allowOverlap="1" wp14:anchorId="6CA00008" wp14:editId="512E2805">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1832D3">
        <w:rPr>
          <w:b w:val="0"/>
          <w:bCs w:val="0"/>
          <w:i/>
          <w:iCs/>
          <w:sz w:val="18"/>
          <w:szCs w:val="18"/>
        </w:rPr>
        <w:t xml:space="preserve">                                                                        </w:t>
      </w:r>
    </w:p>
    <w:p w:rsidR="00A30191" w:rsidRPr="001832D3" w:rsidRDefault="00A30191" w:rsidP="00A30191">
      <w:pPr>
        <w:spacing w:after="0" w:line="240" w:lineRule="auto"/>
        <w:jc w:val="center"/>
        <w:rPr>
          <w:rFonts w:ascii="Times New Roman" w:eastAsia="Times New Roman" w:hAnsi="Times New Roman"/>
          <w:b/>
          <w:bCs/>
          <w:sz w:val="24"/>
          <w:szCs w:val="24"/>
          <w:lang w:eastAsia="ru-RU"/>
        </w:rPr>
      </w:pPr>
    </w:p>
    <w:sdt>
      <w:sdtPr>
        <w:rPr>
          <w:rFonts w:ascii="Calibri" w:eastAsia="Calibri" w:hAnsi="Calibri" w:cs="Times New Roman"/>
          <w:color w:val="auto"/>
          <w:sz w:val="22"/>
          <w:szCs w:val="22"/>
          <w:lang w:eastAsia="en-US"/>
        </w:rPr>
        <w:id w:val="-1215967759"/>
        <w:docPartObj>
          <w:docPartGallery w:val="Table of Contents"/>
          <w:docPartUnique/>
        </w:docPartObj>
      </w:sdtPr>
      <w:sdtEndPr/>
      <w:sdtContent>
        <w:p w:rsidR="00A30191" w:rsidRPr="001832D3" w:rsidRDefault="00A30191" w:rsidP="00A30191">
          <w:pPr>
            <w:pStyle w:val="af4"/>
            <w:rPr>
              <w:rFonts w:ascii="Times New Roman" w:eastAsia="Calibri" w:hAnsi="Times New Roman" w:cs="Times New Roman"/>
              <w:b/>
              <w:bCs/>
              <w:color w:val="auto"/>
              <w:sz w:val="22"/>
              <w:szCs w:val="22"/>
              <w:lang w:eastAsia="en-US"/>
            </w:rPr>
          </w:pPr>
          <w:r w:rsidRPr="001832D3">
            <w:rPr>
              <w:rFonts w:ascii="Times New Roman" w:eastAsia="Calibri" w:hAnsi="Times New Roman" w:cs="Times New Roman"/>
              <w:b/>
              <w:bCs/>
              <w:color w:val="auto"/>
              <w:sz w:val="22"/>
              <w:szCs w:val="22"/>
              <w:lang w:eastAsia="en-US"/>
            </w:rPr>
            <w:t>Содержание</w:t>
          </w:r>
        </w:p>
        <w:p w:rsidR="00A30191" w:rsidRPr="001832D3" w:rsidRDefault="00A30191" w:rsidP="00A30191">
          <w:pPr>
            <w:pStyle w:val="2"/>
            <w:tabs>
              <w:tab w:val="left" w:pos="660"/>
              <w:tab w:val="right" w:leader="dot" w:pos="9911"/>
            </w:tabs>
            <w:rPr>
              <w:rFonts w:asciiTheme="minorHAnsi" w:eastAsiaTheme="minorEastAsia" w:hAnsiTheme="minorHAnsi" w:cstheme="minorBidi"/>
              <w:noProof/>
              <w:lang w:eastAsia="ru-RU"/>
            </w:rPr>
          </w:pPr>
          <w:r w:rsidRPr="001832D3">
            <w:fldChar w:fldCharType="begin"/>
          </w:r>
          <w:r w:rsidRPr="001832D3">
            <w:instrText xml:space="preserve"> TOC \o "1-3" \h \z \u </w:instrText>
          </w:r>
          <w:r w:rsidRPr="001832D3">
            <w:fldChar w:fldCharType="separate"/>
          </w:r>
          <w:hyperlink w:anchor="_Toc91764877" w:history="1">
            <w:r w:rsidRPr="001832D3">
              <w:rPr>
                <w:rStyle w:val="af1"/>
                <w:rFonts w:ascii="Times New Roman" w:eastAsia="Times New Roman" w:hAnsi="Times New Roman"/>
                <w:b/>
                <w:bCs/>
                <w:noProof/>
                <w:color w:val="auto"/>
                <w:lang w:eastAsia="ru-RU"/>
              </w:rPr>
              <w:t>1.</w:t>
            </w:r>
            <w:r w:rsidRPr="001832D3">
              <w:rPr>
                <w:rFonts w:asciiTheme="minorHAnsi" w:eastAsiaTheme="minorEastAsia" w:hAnsiTheme="minorHAnsi" w:cstheme="minorBidi"/>
                <w:noProof/>
                <w:lang w:eastAsia="ru-RU"/>
              </w:rPr>
              <w:tab/>
            </w:r>
            <w:r w:rsidRPr="001832D3">
              <w:rPr>
                <w:rStyle w:val="af1"/>
                <w:rFonts w:ascii="Times New Roman" w:eastAsia="Times New Roman" w:hAnsi="Times New Roman"/>
                <w:b/>
                <w:bCs/>
                <w:noProof/>
                <w:color w:val="auto"/>
                <w:lang w:eastAsia="ru-RU"/>
              </w:rPr>
              <w:t>Открытие и ведение счетов</w:t>
            </w:r>
            <w:r w:rsidRPr="001832D3">
              <w:rPr>
                <w:noProof/>
                <w:webHidden/>
              </w:rPr>
              <w:tab/>
            </w:r>
            <w:r w:rsidRPr="001832D3">
              <w:rPr>
                <w:noProof/>
                <w:webHidden/>
              </w:rPr>
              <w:fldChar w:fldCharType="begin"/>
            </w:r>
            <w:r w:rsidRPr="001832D3">
              <w:rPr>
                <w:noProof/>
                <w:webHidden/>
              </w:rPr>
              <w:instrText xml:space="preserve"> PAGEREF _Toc91764877 \h </w:instrText>
            </w:r>
            <w:r w:rsidRPr="001832D3">
              <w:rPr>
                <w:noProof/>
                <w:webHidden/>
              </w:rPr>
            </w:r>
            <w:r w:rsidRPr="001832D3">
              <w:rPr>
                <w:noProof/>
                <w:webHidden/>
              </w:rPr>
              <w:fldChar w:fldCharType="separate"/>
            </w:r>
            <w:r w:rsidRPr="001832D3">
              <w:rPr>
                <w:noProof/>
                <w:webHidden/>
              </w:rPr>
              <w:t>3</w:t>
            </w:r>
            <w:r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78" w:history="1">
            <w:r w:rsidR="00A30191" w:rsidRPr="001832D3">
              <w:rPr>
                <w:rStyle w:val="af1"/>
                <w:rFonts w:ascii="Times New Roman" w:eastAsia="Times New Roman" w:hAnsi="Times New Roman"/>
                <w:b/>
                <w:bCs/>
                <w:noProof/>
                <w:color w:val="auto"/>
                <w:lang w:eastAsia="ru-RU"/>
              </w:rPr>
              <w:t>2. Кассовые операции*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_Toc91764878 \h </w:instrText>
            </w:r>
            <w:r w:rsidR="00A30191" w:rsidRPr="001832D3">
              <w:rPr>
                <w:noProof/>
                <w:webHidden/>
              </w:rPr>
            </w:r>
            <w:r w:rsidR="00A30191" w:rsidRPr="001832D3">
              <w:rPr>
                <w:noProof/>
                <w:webHidden/>
              </w:rPr>
              <w:fldChar w:fldCharType="separate"/>
            </w:r>
            <w:r w:rsidR="00A30191" w:rsidRPr="001832D3">
              <w:rPr>
                <w:noProof/>
                <w:webHidden/>
              </w:rPr>
              <w:t>20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79" w:history="1">
            <w:r w:rsidR="00A30191" w:rsidRPr="001832D3">
              <w:rPr>
                <w:rStyle w:val="af1"/>
                <w:rFonts w:ascii="Times New Roman" w:eastAsia="Times New Roman" w:hAnsi="Times New Roman"/>
                <w:b/>
                <w:bCs/>
                <w:noProof/>
                <w:color w:val="auto"/>
                <w:lang w:eastAsia="ru-RU"/>
              </w:rPr>
              <w:t>3. Выполнение функций агента валютного контроля</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_Toc91764879 \h </w:instrText>
            </w:r>
            <w:r w:rsidR="00A30191" w:rsidRPr="001832D3">
              <w:rPr>
                <w:noProof/>
                <w:webHidden/>
              </w:rPr>
            </w:r>
            <w:r w:rsidR="00A30191" w:rsidRPr="001832D3">
              <w:rPr>
                <w:noProof/>
                <w:webHidden/>
              </w:rPr>
              <w:fldChar w:fldCharType="separate"/>
            </w:r>
            <w:r w:rsidR="00A30191" w:rsidRPr="001832D3">
              <w:rPr>
                <w:noProof/>
                <w:webHidden/>
              </w:rPr>
              <w:t>25</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0" w:history="1">
            <w:r w:rsidR="00A30191" w:rsidRPr="001832D3">
              <w:rPr>
                <w:rStyle w:val="af1"/>
                <w:rFonts w:ascii="Times New Roman" w:eastAsia="Times New Roman" w:hAnsi="Times New Roman"/>
                <w:b/>
                <w:bCs/>
                <w:noProof/>
                <w:color w:val="auto"/>
                <w:lang w:eastAsia="ru-RU"/>
              </w:rPr>
              <w:t>(</w:t>
            </w:r>
            <w:r w:rsidR="00A30191" w:rsidRPr="001832D3">
              <w:rPr>
                <w:rStyle w:val="af1"/>
                <w:rFonts w:ascii="Times New Roman" w:eastAsia="Times New Roman" w:hAnsi="Times New Roman"/>
                <w:bCs/>
                <w:noProof/>
                <w:color w:val="auto"/>
                <w:lang w:eastAsia="ru-RU"/>
              </w:rPr>
              <w:t>размер тарифов указан без учета НДС)*</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_Toc91764880 \h </w:instrText>
            </w:r>
            <w:r w:rsidR="00A30191" w:rsidRPr="001832D3">
              <w:rPr>
                <w:noProof/>
                <w:webHidden/>
              </w:rPr>
            </w:r>
            <w:r w:rsidR="00A30191" w:rsidRPr="001832D3">
              <w:rPr>
                <w:noProof/>
                <w:webHidden/>
              </w:rPr>
              <w:fldChar w:fldCharType="separate"/>
            </w:r>
            <w:r w:rsidR="00A30191" w:rsidRPr="001832D3">
              <w:rPr>
                <w:noProof/>
                <w:webHidden/>
              </w:rPr>
              <w:t>25</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1" w:history="1">
            <w:r w:rsidR="00A30191" w:rsidRPr="001832D3">
              <w:rPr>
                <w:rStyle w:val="af1"/>
                <w:rFonts w:ascii="Times New Roman" w:eastAsia="Times New Roman" w:hAnsi="Times New Roman"/>
                <w:b/>
                <w:bCs/>
                <w:noProof/>
                <w:color w:val="auto"/>
                <w:lang w:eastAsia="ru-RU"/>
              </w:rPr>
              <w:t>4. Операции с ценными бумагами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_Toc91764881 \h </w:instrText>
            </w:r>
            <w:r w:rsidR="00A30191" w:rsidRPr="001832D3">
              <w:rPr>
                <w:noProof/>
                <w:webHidden/>
              </w:rPr>
            </w:r>
            <w:r w:rsidR="00A30191" w:rsidRPr="001832D3">
              <w:rPr>
                <w:noProof/>
                <w:webHidden/>
              </w:rPr>
              <w:fldChar w:fldCharType="separate"/>
            </w:r>
            <w:r w:rsidR="00A30191" w:rsidRPr="001832D3">
              <w:rPr>
                <w:noProof/>
                <w:webHidden/>
              </w:rPr>
              <w:t>33</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2" w:history="1">
            <w:r w:rsidR="00A30191" w:rsidRPr="001832D3">
              <w:rPr>
                <w:rStyle w:val="af1"/>
                <w:rFonts w:ascii="Times New Roman" w:eastAsia="Times New Roman" w:hAnsi="Times New Roman"/>
                <w:b/>
                <w:bCs/>
                <w:noProof/>
                <w:color w:val="auto"/>
                <w:lang w:eastAsia="ru-RU"/>
              </w:rPr>
              <w:t>5. Документарные операции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_Toc91764882 \h </w:instrText>
            </w:r>
            <w:r w:rsidR="00A30191" w:rsidRPr="001832D3">
              <w:rPr>
                <w:noProof/>
                <w:webHidden/>
              </w:rPr>
            </w:r>
            <w:r w:rsidR="00A30191" w:rsidRPr="001832D3">
              <w:rPr>
                <w:noProof/>
                <w:webHidden/>
              </w:rPr>
              <w:fldChar w:fldCharType="separate"/>
            </w:r>
            <w:r w:rsidR="00A30191" w:rsidRPr="001832D3">
              <w:rPr>
                <w:noProof/>
                <w:webHidden/>
              </w:rPr>
              <w:t>35</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3" w:history="1">
            <w:r w:rsidR="00A30191" w:rsidRPr="001832D3">
              <w:rPr>
                <w:rStyle w:val="af1"/>
                <w:rFonts w:ascii="Times New Roman" w:eastAsia="Times New Roman" w:hAnsi="Times New Roman"/>
                <w:b/>
                <w:bCs/>
                <w:noProof/>
                <w:color w:val="auto"/>
                <w:lang w:eastAsia="ru-RU"/>
              </w:rPr>
              <w:t>6. Гарантийные операции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_Toc91764883 \h </w:instrText>
            </w:r>
            <w:r w:rsidR="00A30191" w:rsidRPr="001832D3">
              <w:rPr>
                <w:noProof/>
                <w:webHidden/>
              </w:rPr>
            </w:r>
            <w:r w:rsidR="00A30191" w:rsidRPr="001832D3">
              <w:rPr>
                <w:noProof/>
                <w:webHidden/>
              </w:rPr>
              <w:fldChar w:fldCharType="separate"/>
            </w:r>
            <w:r w:rsidR="00A30191" w:rsidRPr="001832D3">
              <w:rPr>
                <w:noProof/>
                <w:webHidden/>
              </w:rPr>
              <w:t>43</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4" w:history="1">
            <w:r w:rsidR="00A30191" w:rsidRPr="001832D3">
              <w:rPr>
                <w:rStyle w:val="af1"/>
                <w:rFonts w:ascii="Times New Roman" w:eastAsia="Times New Roman" w:hAnsi="Times New Roman"/>
                <w:b/>
                <w:bCs/>
                <w:noProof/>
                <w:color w:val="auto"/>
                <w:lang w:eastAsia="ru-RU"/>
              </w:rPr>
              <w:t>7. Дистанционное банковское обслуживание (ДБО)</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_Toc91764884 \h </w:instrText>
            </w:r>
            <w:r w:rsidR="00A30191" w:rsidRPr="001832D3">
              <w:rPr>
                <w:noProof/>
                <w:webHidden/>
              </w:rPr>
            </w:r>
            <w:r w:rsidR="00A30191" w:rsidRPr="001832D3">
              <w:rPr>
                <w:noProof/>
                <w:webHidden/>
              </w:rPr>
              <w:fldChar w:fldCharType="separate"/>
            </w:r>
            <w:r w:rsidR="00A30191" w:rsidRPr="001832D3">
              <w:rPr>
                <w:noProof/>
                <w:webHidden/>
              </w:rPr>
              <w:t>44</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5" w:history="1">
            <w:r w:rsidR="00A30191" w:rsidRPr="001832D3">
              <w:rPr>
                <w:rStyle w:val="af1"/>
                <w:rFonts w:ascii="Times New Roman" w:eastAsia="Times New Roman" w:hAnsi="Times New Roman"/>
                <w:b/>
                <w:bCs/>
                <w:noProof/>
                <w:color w:val="auto"/>
                <w:lang w:eastAsia="ru-RU"/>
              </w:rPr>
              <w:t>8. Хранение ценностей клиентов в хранилище ценностей Банка</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_Toc91764885 \h </w:instrText>
            </w:r>
            <w:r w:rsidR="00A30191" w:rsidRPr="001832D3">
              <w:rPr>
                <w:noProof/>
                <w:webHidden/>
              </w:rPr>
            </w:r>
            <w:r w:rsidR="00A30191" w:rsidRPr="001832D3">
              <w:rPr>
                <w:noProof/>
                <w:webHidden/>
              </w:rPr>
              <w:fldChar w:fldCharType="separate"/>
            </w:r>
            <w:r w:rsidR="00A30191" w:rsidRPr="001832D3">
              <w:rPr>
                <w:noProof/>
                <w:webHidden/>
              </w:rPr>
              <w:t>50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6" w:history="1">
            <w:r w:rsidR="00A30191" w:rsidRPr="001832D3">
              <w:rPr>
                <w:rStyle w:val="af1"/>
                <w:rFonts w:ascii="Times New Roman" w:eastAsia="Times New Roman" w:hAnsi="Times New Roman"/>
                <w:bCs/>
                <w:noProof/>
                <w:color w:val="auto"/>
                <w:lang w:eastAsia="ru-RU"/>
              </w:rPr>
              <w:t>(с учетом НДС)</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_Toc91764886 \h </w:instrText>
            </w:r>
            <w:r w:rsidR="00A30191" w:rsidRPr="001832D3">
              <w:rPr>
                <w:noProof/>
                <w:webHidden/>
              </w:rPr>
            </w:r>
            <w:r w:rsidR="00A30191" w:rsidRPr="001832D3">
              <w:rPr>
                <w:noProof/>
                <w:webHidden/>
              </w:rPr>
              <w:fldChar w:fldCharType="separate"/>
            </w:r>
            <w:r w:rsidR="00A30191" w:rsidRPr="001832D3">
              <w:rPr>
                <w:noProof/>
                <w:webHidden/>
              </w:rPr>
              <w:t>50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7" w:history="1">
            <w:r w:rsidR="00A30191" w:rsidRPr="001832D3">
              <w:rPr>
                <w:rStyle w:val="af1"/>
                <w:rFonts w:ascii="Times New Roman" w:eastAsia="Times New Roman" w:hAnsi="Times New Roman"/>
                <w:b/>
                <w:bCs/>
                <w:noProof/>
                <w:color w:val="auto"/>
                <w:lang w:eastAsia="ru-RU"/>
              </w:rPr>
              <w:t>9. Операции по предоставлению клиентам в аренду</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_Toc91764887 \h </w:instrText>
            </w:r>
            <w:r w:rsidR="00A30191" w:rsidRPr="001832D3">
              <w:rPr>
                <w:noProof/>
                <w:webHidden/>
              </w:rPr>
            </w:r>
            <w:r w:rsidR="00A30191" w:rsidRPr="001832D3">
              <w:rPr>
                <w:noProof/>
                <w:webHidden/>
              </w:rPr>
              <w:fldChar w:fldCharType="separate"/>
            </w:r>
            <w:r w:rsidR="00A30191" w:rsidRPr="001832D3">
              <w:rPr>
                <w:noProof/>
                <w:webHidden/>
              </w:rPr>
              <w:t>50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8" w:history="1">
            <w:r w:rsidR="00A30191" w:rsidRPr="001832D3">
              <w:rPr>
                <w:rStyle w:val="af1"/>
                <w:rFonts w:ascii="Times New Roman" w:eastAsia="Times New Roman" w:hAnsi="Times New Roman"/>
                <w:b/>
                <w:bCs/>
                <w:noProof/>
                <w:color w:val="auto"/>
                <w:lang w:eastAsia="ru-RU"/>
              </w:rPr>
              <w:t>индивидуальных сейфовых ячеек</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_Toc91764888 \h </w:instrText>
            </w:r>
            <w:r w:rsidR="00A30191" w:rsidRPr="001832D3">
              <w:rPr>
                <w:noProof/>
                <w:webHidden/>
              </w:rPr>
            </w:r>
            <w:r w:rsidR="00A30191" w:rsidRPr="001832D3">
              <w:rPr>
                <w:noProof/>
                <w:webHidden/>
              </w:rPr>
              <w:fldChar w:fldCharType="separate"/>
            </w:r>
            <w:r w:rsidR="00A30191" w:rsidRPr="001832D3">
              <w:rPr>
                <w:noProof/>
                <w:webHidden/>
              </w:rPr>
              <w:t>50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89" w:history="1">
            <w:r w:rsidR="00A30191" w:rsidRPr="001832D3">
              <w:rPr>
                <w:rStyle w:val="af1"/>
                <w:rFonts w:ascii="Times New Roman" w:eastAsia="Times New Roman" w:hAnsi="Times New Roman"/>
                <w:b/>
                <w:bCs/>
                <w:noProof/>
                <w:color w:val="auto"/>
                <w:lang w:eastAsia="ru-RU"/>
              </w:rPr>
              <w:t>10. Услуги инкассации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_Toc91764889 \h </w:instrText>
            </w:r>
            <w:r w:rsidR="00A30191" w:rsidRPr="001832D3">
              <w:rPr>
                <w:noProof/>
                <w:webHidden/>
              </w:rPr>
            </w:r>
            <w:r w:rsidR="00A30191" w:rsidRPr="001832D3">
              <w:rPr>
                <w:noProof/>
                <w:webHidden/>
              </w:rPr>
              <w:fldChar w:fldCharType="separate"/>
            </w:r>
            <w:r w:rsidR="00A30191" w:rsidRPr="001832D3">
              <w:rPr>
                <w:noProof/>
                <w:webHidden/>
              </w:rPr>
              <w:t>52</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0" w:history="1">
            <w:r w:rsidR="00A30191" w:rsidRPr="001832D3">
              <w:rPr>
                <w:rStyle w:val="af1"/>
                <w:rFonts w:ascii="Times New Roman" w:eastAsia="Times New Roman" w:hAnsi="Times New Roman"/>
                <w:b/>
                <w:bCs/>
                <w:noProof/>
                <w:color w:val="auto"/>
                <w:lang w:eastAsia="ru-RU"/>
              </w:rPr>
              <w:t>11. Операции по покупке-продаже иностранной валюты</w:t>
            </w:r>
            <w:r w:rsidR="00A30191" w:rsidRPr="001832D3">
              <w:rPr>
                <w:rStyle w:val="af1"/>
                <w:rFonts w:eastAsia="Times New Roman"/>
                <w:bCs/>
                <w:noProof/>
                <w:color w:val="auto"/>
                <w:lang w:eastAsia="ru-RU"/>
              </w:rPr>
              <w:t>1</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_Toc91764890 \h </w:instrText>
            </w:r>
            <w:r w:rsidR="00A30191" w:rsidRPr="001832D3">
              <w:rPr>
                <w:noProof/>
                <w:webHidden/>
              </w:rPr>
            </w:r>
            <w:r w:rsidR="00A30191" w:rsidRPr="001832D3">
              <w:rPr>
                <w:noProof/>
                <w:webHidden/>
              </w:rPr>
              <w:fldChar w:fldCharType="separate"/>
            </w:r>
            <w:r w:rsidR="00A30191" w:rsidRPr="001832D3">
              <w:rPr>
                <w:noProof/>
                <w:webHidden/>
              </w:rPr>
              <w:t>53</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1" w:history="1">
            <w:r w:rsidR="00A30191" w:rsidRPr="001832D3">
              <w:rPr>
                <w:rStyle w:val="af1"/>
                <w:rFonts w:ascii="Times New Roman" w:eastAsia="Times New Roman" w:hAnsi="Times New Roman"/>
                <w:b/>
                <w:bCs/>
                <w:noProof/>
                <w:color w:val="auto"/>
                <w:lang w:eastAsia="ru-RU"/>
              </w:rPr>
              <w:t>12. Кредитные операции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_Toc91764891 \h </w:instrText>
            </w:r>
            <w:r w:rsidR="00A30191" w:rsidRPr="001832D3">
              <w:rPr>
                <w:noProof/>
                <w:webHidden/>
              </w:rPr>
            </w:r>
            <w:r w:rsidR="00A30191" w:rsidRPr="001832D3">
              <w:rPr>
                <w:noProof/>
                <w:webHidden/>
              </w:rPr>
              <w:fldChar w:fldCharType="separate"/>
            </w:r>
            <w:r w:rsidR="00A30191" w:rsidRPr="001832D3">
              <w:rPr>
                <w:noProof/>
                <w:webHidden/>
              </w:rPr>
              <w:t>55</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2" w:history="1">
            <w:r w:rsidR="00A30191" w:rsidRPr="001832D3">
              <w:rPr>
                <w:rStyle w:val="af1"/>
                <w:rFonts w:ascii="Times New Roman" w:eastAsia="Times New Roman" w:hAnsi="Times New Roman"/>
                <w:b/>
                <w:bCs/>
                <w:noProof/>
                <w:color w:val="auto"/>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_Toc91764892 \h </w:instrText>
            </w:r>
            <w:r w:rsidR="00A30191" w:rsidRPr="001832D3">
              <w:rPr>
                <w:noProof/>
                <w:webHidden/>
              </w:rPr>
            </w:r>
            <w:r w:rsidR="00A30191" w:rsidRPr="001832D3">
              <w:rPr>
                <w:noProof/>
                <w:webHidden/>
              </w:rPr>
              <w:fldChar w:fldCharType="separate"/>
            </w:r>
            <w:r w:rsidR="00A30191" w:rsidRPr="001832D3">
              <w:rPr>
                <w:noProof/>
                <w:webHidden/>
              </w:rPr>
              <w:t>78</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3" w:history="1">
            <w:r w:rsidR="00A30191" w:rsidRPr="001832D3">
              <w:rPr>
                <w:rStyle w:val="af1"/>
                <w:rFonts w:ascii="Times New Roman" w:eastAsia="Times New Roman" w:hAnsi="Times New Roman"/>
                <w:b/>
                <w:bCs/>
                <w:noProof/>
                <w:color w:val="auto"/>
                <w:lang w:eastAsia="ru-RU"/>
              </w:rPr>
              <w:t>14. Депозитарные услуги**</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_Toc91764893 \h </w:instrText>
            </w:r>
            <w:r w:rsidR="00A30191" w:rsidRPr="001832D3">
              <w:rPr>
                <w:noProof/>
                <w:webHidden/>
              </w:rPr>
            </w:r>
            <w:r w:rsidR="00A30191" w:rsidRPr="001832D3">
              <w:rPr>
                <w:noProof/>
                <w:webHidden/>
              </w:rPr>
              <w:fldChar w:fldCharType="separate"/>
            </w:r>
            <w:r w:rsidR="00A30191" w:rsidRPr="001832D3">
              <w:rPr>
                <w:noProof/>
                <w:webHidden/>
              </w:rPr>
              <w:t>80</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4" w:history="1">
            <w:r w:rsidR="00A30191" w:rsidRPr="001832D3">
              <w:rPr>
                <w:rStyle w:val="af1"/>
                <w:rFonts w:ascii="Times New Roman" w:eastAsia="Times New Roman" w:hAnsi="Times New Roman"/>
                <w:b/>
                <w:bCs/>
                <w:noProof/>
                <w:color w:val="auto"/>
                <w:lang w:eastAsia="ru-RU"/>
              </w:rPr>
              <w:t>15. Операции с монетами из драгоценных металлов</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_Toc91764894 \h </w:instrText>
            </w:r>
            <w:r w:rsidR="00A30191" w:rsidRPr="001832D3">
              <w:rPr>
                <w:noProof/>
                <w:webHidden/>
              </w:rPr>
            </w:r>
            <w:r w:rsidR="00A30191" w:rsidRPr="001832D3">
              <w:rPr>
                <w:noProof/>
                <w:webHidden/>
              </w:rPr>
              <w:fldChar w:fldCharType="separate"/>
            </w:r>
            <w:r w:rsidR="00A30191" w:rsidRPr="001832D3">
              <w:rPr>
                <w:noProof/>
                <w:webHidden/>
              </w:rPr>
              <w:t>87</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5" w:history="1">
            <w:r w:rsidR="00A30191" w:rsidRPr="001832D3">
              <w:rPr>
                <w:rStyle w:val="af1"/>
                <w:rFonts w:ascii="Times New Roman" w:eastAsia="Times New Roman" w:hAnsi="Times New Roman"/>
                <w:b/>
                <w:bCs/>
                <w:noProof/>
                <w:color w:val="auto"/>
                <w:lang w:eastAsia="ru-RU"/>
              </w:rPr>
              <w:t>16. Обезличенный металлический счет</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_Toc91764895 \h </w:instrText>
            </w:r>
            <w:r w:rsidR="00A30191" w:rsidRPr="001832D3">
              <w:rPr>
                <w:noProof/>
                <w:webHidden/>
              </w:rPr>
            </w:r>
            <w:r w:rsidR="00A30191" w:rsidRPr="001832D3">
              <w:rPr>
                <w:noProof/>
                <w:webHidden/>
              </w:rPr>
              <w:fldChar w:fldCharType="separate"/>
            </w:r>
            <w:r w:rsidR="00A30191" w:rsidRPr="001832D3">
              <w:rPr>
                <w:noProof/>
                <w:webHidden/>
              </w:rPr>
              <w:t>87</w:t>
            </w:r>
            <w:r w:rsidR="00A30191" w:rsidRPr="001832D3">
              <w:rPr>
                <w:noProof/>
                <w:webHidden/>
              </w:rPr>
              <w:fldChar w:fldCharType="end"/>
            </w:r>
          </w:hyperlink>
        </w:p>
        <w:p w:rsidR="00A30191" w:rsidRPr="001832D3" w:rsidRDefault="00804988" w:rsidP="00A30191">
          <w:pPr>
            <w:pStyle w:val="2"/>
            <w:tabs>
              <w:tab w:val="right" w:leader="dot" w:pos="9911"/>
            </w:tabs>
            <w:rPr>
              <w:rFonts w:asciiTheme="minorHAnsi" w:eastAsiaTheme="minorEastAsia" w:hAnsiTheme="minorHAnsi" w:cstheme="minorBidi"/>
              <w:noProof/>
              <w:lang w:eastAsia="ru-RU"/>
            </w:rPr>
          </w:pPr>
          <w:hyperlink w:anchor="_Toc91764896" w:history="1">
            <w:r w:rsidR="00A30191" w:rsidRPr="001832D3">
              <w:rPr>
                <w:rStyle w:val="af1"/>
                <w:rFonts w:ascii="Times New Roman" w:eastAsia="Times New Roman" w:hAnsi="Times New Roman"/>
                <w:b/>
                <w:bCs/>
                <w:noProof/>
                <w:color w:val="auto"/>
                <w:lang w:eastAsia="ru-RU"/>
              </w:rPr>
              <w:t>17. Обслуживание с использованием Торговой системы  РСХБ-Дилинг АО «Россельхозбанк», Торговой системы РСХБ-Дилинг 2.0</w:t>
            </w:r>
            <w:r w:rsidR="00A30191" w:rsidRPr="001832D3">
              <w:rPr>
                <w:noProof/>
                <w:webHidden/>
              </w:rPr>
              <w:tab/>
            </w:r>
            <w:r w:rsidR="00A30191" w:rsidRPr="001832D3">
              <w:rPr>
                <w:noProof/>
                <w:webHidden/>
              </w:rPr>
              <w:fldChar w:fldCharType="begin"/>
            </w:r>
            <w:r w:rsidR="00A30191" w:rsidRPr="001832D3">
              <w:rPr>
                <w:noProof/>
                <w:webHidden/>
              </w:rPr>
              <w:instrText xml:space="preserve"> PAGEREF _Toc91764896 \h </w:instrText>
            </w:r>
            <w:r w:rsidR="00A30191" w:rsidRPr="001832D3">
              <w:rPr>
                <w:noProof/>
                <w:webHidden/>
              </w:rPr>
            </w:r>
            <w:r w:rsidR="00A30191" w:rsidRPr="001832D3">
              <w:rPr>
                <w:noProof/>
                <w:webHidden/>
              </w:rPr>
              <w:fldChar w:fldCharType="separate"/>
            </w:r>
            <w:r w:rsidR="00A30191" w:rsidRPr="001832D3">
              <w:rPr>
                <w:noProof/>
                <w:webHidden/>
              </w:rPr>
              <w:t>89</w:t>
            </w:r>
            <w:r w:rsidR="00A30191" w:rsidRPr="001832D3">
              <w:rPr>
                <w:noProof/>
                <w:webHidden/>
              </w:rPr>
              <w:fldChar w:fldCharType="end"/>
            </w:r>
          </w:hyperlink>
        </w:p>
        <w:p w:rsidR="00A30191" w:rsidRPr="001832D3" w:rsidRDefault="00A30191" w:rsidP="00A30191">
          <w:pPr>
            <w:keepNext/>
            <w:overflowPunct w:val="0"/>
            <w:autoSpaceDE w:val="0"/>
            <w:autoSpaceDN w:val="0"/>
            <w:adjustRightInd w:val="0"/>
            <w:spacing w:before="120" w:after="40" w:line="240" w:lineRule="auto"/>
            <w:jc w:val="center"/>
            <w:textAlignment w:val="baseline"/>
            <w:outlineLvl w:val="1"/>
          </w:pPr>
          <w:r w:rsidRPr="001832D3">
            <w:rPr>
              <w:b/>
              <w:bCs/>
            </w:rPr>
            <w:fldChar w:fldCharType="end"/>
          </w:r>
        </w:p>
      </w:sdtContent>
    </w:sdt>
    <w:p w:rsidR="00A30191" w:rsidRPr="001832D3" w:rsidRDefault="00A30191" w:rsidP="00A30191">
      <w:pPr>
        <w:spacing w:after="0" w:line="240" w:lineRule="auto"/>
      </w:pPr>
      <w:r w:rsidRPr="001832D3">
        <w:br w:type="page"/>
      </w:r>
    </w:p>
    <w:p w:rsidR="00D80489" w:rsidRPr="00A30191" w:rsidRDefault="00D80489" w:rsidP="00D80489">
      <w:pPr>
        <w:keepNext/>
        <w:overflowPunct w:val="0"/>
        <w:autoSpaceDE w:val="0"/>
        <w:autoSpaceDN w:val="0"/>
        <w:adjustRightInd w:val="0"/>
        <w:spacing w:before="120" w:after="40" w:line="240" w:lineRule="auto"/>
        <w:jc w:val="center"/>
        <w:textAlignment w:val="baseline"/>
        <w:outlineLvl w:val="1"/>
        <w:rPr>
          <w:rFonts w:ascii="Times New Roman" w:eastAsia="Times New Roman" w:hAnsi="Times New Roman"/>
          <w:b/>
          <w:bCs/>
          <w:sz w:val="24"/>
          <w:szCs w:val="24"/>
          <w:lang w:eastAsia="ru-RU"/>
        </w:rPr>
      </w:pPr>
      <w:r w:rsidRPr="00A30191">
        <w:rPr>
          <w:rFonts w:ascii="Times New Roman" w:eastAsia="Times New Roman" w:hAnsi="Times New Roman"/>
          <w:b/>
          <w:bCs/>
          <w:sz w:val="24"/>
          <w:szCs w:val="24"/>
          <w:lang w:eastAsia="ru-RU"/>
        </w:rPr>
        <w:lastRenderedPageBreak/>
        <w:t>1. Открытие и ведение счетов</w:t>
      </w:r>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A30191" w:rsidRPr="00A3019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after="0" w:line="240" w:lineRule="auto"/>
              <w:jc w:val="center"/>
              <w:rPr>
                <w:rFonts w:ascii="Times New Roman" w:eastAsia="Times New Roman" w:hAnsi="Times New Roman"/>
                <w:b/>
                <w:sz w:val="20"/>
                <w:szCs w:val="20"/>
                <w:lang w:eastAsia="ru-RU"/>
              </w:rPr>
            </w:pPr>
            <w:r w:rsidRPr="00A30191">
              <w:rPr>
                <w:rFonts w:ascii="Times New Roman" w:eastAsia="Times New Roman" w:hAnsi="Times New Roman"/>
                <w:b/>
                <w:sz w:val="20"/>
                <w:szCs w:val="20"/>
                <w:lang w:eastAsia="ru-RU"/>
              </w:rPr>
              <w:t>№</w:t>
            </w:r>
          </w:p>
          <w:p w:rsidR="00D80489" w:rsidRPr="00A30191" w:rsidRDefault="00D80489" w:rsidP="00513B70">
            <w:pPr>
              <w:spacing w:after="0" w:line="240" w:lineRule="auto"/>
              <w:jc w:val="center"/>
              <w:rPr>
                <w:rFonts w:ascii="Times New Roman" w:eastAsia="Times New Roman" w:hAnsi="Times New Roman"/>
                <w:b/>
                <w:sz w:val="20"/>
                <w:szCs w:val="20"/>
                <w:lang w:eastAsia="ru-RU"/>
              </w:rPr>
            </w:pPr>
            <w:r w:rsidRPr="00A30191">
              <w:rPr>
                <w:rFonts w:ascii="Times New Roman" w:eastAsia="Times New Roman" w:hAnsi="Times New Roman"/>
                <w:b/>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after="0" w:line="240" w:lineRule="auto"/>
              <w:jc w:val="center"/>
              <w:rPr>
                <w:rFonts w:ascii="Times New Roman" w:eastAsia="Times New Roman" w:hAnsi="Times New Roman"/>
                <w:b/>
                <w:sz w:val="20"/>
                <w:szCs w:val="20"/>
                <w:lang w:eastAsia="ru-RU"/>
              </w:rPr>
            </w:pPr>
            <w:r w:rsidRPr="00A30191">
              <w:rPr>
                <w:rFonts w:ascii="Times New Roman" w:eastAsia="Times New Roman" w:hAnsi="Times New Roman"/>
                <w:b/>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after="0" w:line="240" w:lineRule="auto"/>
              <w:jc w:val="center"/>
              <w:rPr>
                <w:rFonts w:ascii="Times New Roman" w:eastAsia="Times New Roman" w:hAnsi="Times New Roman"/>
                <w:b/>
                <w:sz w:val="20"/>
                <w:szCs w:val="20"/>
                <w:lang w:eastAsia="ru-RU"/>
              </w:rPr>
            </w:pPr>
            <w:r w:rsidRPr="00A30191">
              <w:rPr>
                <w:rFonts w:ascii="Times New Roman" w:eastAsia="Times New Roman" w:hAnsi="Times New Roman"/>
                <w:b/>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after="0" w:line="240" w:lineRule="auto"/>
              <w:jc w:val="center"/>
              <w:rPr>
                <w:rFonts w:ascii="Times New Roman" w:eastAsia="Times New Roman" w:hAnsi="Times New Roman"/>
                <w:b/>
                <w:sz w:val="20"/>
                <w:szCs w:val="20"/>
                <w:lang w:eastAsia="ru-RU"/>
              </w:rPr>
            </w:pPr>
            <w:r w:rsidRPr="00A30191">
              <w:rPr>
                <w:rFonts w:ascii="Times New Roman" w:eastAsia="Times New Roman" w:hAnsi="Times New Roman"/>
                <w:b/>
                <w:sz w:val="20"/>
                <w:szCs w:val="20"/>
                <w:lang w:eastAsia="ru-RU"/>
              </w:rPr>
              <w:t>Примечание</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before="120" w:after="12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spacing w:before="120" w:after="120" w:line="240" w:lineRule="auto"/>
              <w:jc w:val="both"/>
              <w:rPr>
                <w:rFonts w:ascii="Times New Roman" w:eastAsia="Times New Roman" w:hAnsi="Times New Roman"/>
                <w:b/>
                <w:sz w:val="20"/>
                <w:szCs w:val="20"/>
                <w:lang w:eastAsia="ru-RU"/>
              </w:rPr>
            </w:pPr>
            <w:r w:rsidRPr="00A30191">
              <w:rPr>
                <w:rFonts w:ascii="Times New Roman" w:eastAsia="Times New Roman" w:hAnsi="Times New Roman"/>
                <w:bCs/>
                <w:lang w:eastAsia="ru-RU"/>
              </w:rPr>
              <w:t>Открытие и ведение счетов в рублях Российской Федерации</w:t>
            </w:r>
          </w:p>
        </w:tc>
      </w:tr>
      <w:tr w:rsidR="00A30191" w:rsidRPr="00A30191" w:rsidTr="00513B70">
        <w:tc>
          <w:tcPr>
            <w:tcW w:w="993" w:type="dxa"/>
            <w:tcBorders>
              <w:top w:val="single" w:sz="4" w:space="0" w:color="auto"/>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hAnsi="Times New Roman"/>
              </w:rPr>
            </w:pPr>
            <w:r w:rsidRPr="00A30191">
              <w:rPr>
                <w:rFonts w:ascii="Times New Roman" w:hAnsi="Times New Roman"/>
              </w:rPr>
              <w:t>1.1.1.</w:t>
            </w:r>
          </w:p>
        </w:tc>
        <w:tc>
          <w:tcPr>
            <w:tcW w:w="3108" w:type="dxa"/>
            <w:tcBorders>
              <w:top w:val="single" w:sz="4" w:space="0" w:color="auto"/>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hAnsi="Times New Roman"/>
              </w:rPr>
            </w:pPr>
            <w:r w:rsidRPr="00A30191">
              <w:rPr>
                <w:rFonts w:ascii="Times New Roman" w:hAnsi="Times New Roman"/>
              </w:rPr>
              <w:t>Открытие счета</w:t>
            </w:r>
          </w:p>
        </w:tc>
        <w:tc>
          <w:tcPr>
            <w:tcW w:w="2420" w:type="dxa"/>
            <w:tcBorders>
              <w:top w:val="single" w:sz="4" w:space="0" w:color="auto"/>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hAnsi="Times New Roman"/>
              </w:rPr>
            </w:pPr>
            <w:r w:rsidRPr="00A30191">
              <w:rPr>
                <w:rFonts w:ascii="Times New Roman" w:hAnsi="Times New Roman"/>
              </w:rPr>
              <w:t>2500 руб.</w:t>
            </w:r>
          </w:p>
        </w:tc>
        <w:tc>
          <w:tcPr>
            <w:tcW w:w="3661" w:type="dxa"/>
            <w:gridSpan w:val="2"/>
            <w:vMerge w:val="restart"/>
            <w:tcBorders>
              <w:top w:val="single" w:sz="4" w:space="0" w:color="auto"/>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 случае необходимости за оформление Банком карточки с образцами подписей и оттиска печати комиссия не взимается</w:t>
            </w:r>
          </w:p>
          <w:p w:rsidR="00D80489" w:rsidRPr="00A30191" w:rsidRDefault="00D80489" w:rsidP="00513B70">
            <w:pPr>
              <w:spacing w:before="40" w:after="40" w:line="240" w:lineRule="auto"/>
              <w:jc w:val="both"/>
              <w:rPr>
                <w:rFonts w:ascii="Times New Roman" w:eastAsia="Times New Roman" w:hAnsi="Times New Roman"/>
                <w:bCs/>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176"/>
              </w:tabs>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w:t>
            </w:r>
            <w:r w:rsidRPr="00A30191">
              <w:rPr>
                <w:rFonts w:ascii="Times New Roman" w:eastAsia="Times New Roman" w:hAnsi="Times New Roman"/>
                <w:bCs/>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A30191" w:rsidRDefault="00D80489" w:rsidP="00513B70">
            <w:pPr>
              <w:spacing w:before="120" w:after="0" w:line="240" w:lineRule="auto"/>
              <w:jc w:val="both"/>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661" w:type="dxa"/>
            <w:gridSpan w:val="2"/>
            <w:vMerge/>
            <w:tcBorders>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 </w:t>
            </w:r>
            <w:r w:rsidRPr="00A30191">
              <w:rPr>
                <w:rFonts w:ascii="Times New Roman" w:hAnsi="Times New Roman"/>
                <w:lang w:eastAsia="x-none"/>
              </w:rPr>
              <w:t>для</w:t>
            </w:r>
            <w:r w:rsidRPr="00A30191">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2 500 руб.</w:t>
            </w:r>
          </w:p>
        </w:tc>
        <w:tc>
          <w:tcPr>
            <w:tcW w:w="3661" w:type="dxa"/>
            <w:gridSpan w:val="2"/>
            <w:vMerge/>
            <w:tcBorders>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
                <w:bCs/>
                <w:lang w:eastAsia="ru-RU"/>
              </w:rPr>
            </w:pPr>
            <w:r w:rsidRPr="00A30191">
              <w:rPr>
                <w:rFonts w:ascii="Times New Roman" w:eastAsia="Times New Roman" w:hAnsi="Times New Roman"/>
                <w:b/>
                <w:bCs/>
                <w:lang w:eastAsia="ru-RU"/>
              </w:rPr>
              <w:t xml:space="preserve">- </w:t>
            </w:r>
            <w:r w:rsidRPr="00A30191">
              <w:rPr>
                <w:rFonts w:ascii="Times New Roman" w:eastAsia="Times New Roman" w:hAnsi="Times New Roman"/>
                <w:bCs/>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hAnsi="Times New Roman"/>
              </w:rPr>
            </w:pPr>
            <w:r w:rsidRPr="00A30191">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hAnsi="Times New Roman"/>
              </w:rPr>
            </w:pPr>
            <w:r w:rsidRPr="00A30191">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hAnsi="Times New Roman"/>
              </w:rPr>
            </w:pPr>
            <w:r w:rsidRPr="00A30191">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w:t>
            </w:r>
            <w:r w:rsidRPr="00A30191">
              <w:rPr>
                <w:rFonts w:ascii="Times New Roman" w:hAnsi="Times New Roman"/>
              </w:rPr>
              <w:lastRenderedPageBreak/>
              <w:t>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hAnsi="Times New Roman"/>
              </w:rPr>
            </w:pPr>
            <w:r w:rsidRPr="00A30191">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hAnsi="Times New Roman"/>
              </w:rPr>
            </w:pPr>
            <w:r w:rsidRPr="00A30191">
              <w:rPr>
                <w:rFonts w:ascii="Times New Roman" w:hAnsi="Times New Roman"/>
                <w:bCs/>
              </w:rPr>
              <w:t>- клиентам</w:t>
            </w:r>
            <w:r w:rsidRPr="00A30191">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sidRPr="00A30191">
              <w:rPr>
                <w:rFonts w:ascii="Times New Roman" w:hAnsi="Times New Roman"/>
              </w:rPr>
              <w:br/>
              <w:t>№</w:t>
            </w:r>
            <w:r w:rsidRPr="00A30191">
              <w:rPr>
                <w:rFonts w:ascii="Times New Roman" w:hAnsi="Times New Roman"/>
                <w:lang w:val="en-US"/>
              </w:rPr>
              <w:t> </w:t>
            </w:r>
            <w:r w:rsidRPr="00A30191">
              <w:rPr>
                <w:rFonts w:ascii="Times New Roman" w:hAnsi="Times New Roman"/>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jc w:val="center"/>
              <w:rPr>
                <w:rFonts w:ascii="Times New Roman" w:hAnsi="Times New Roman"/>
                <w:bCs/>
              </w:rPr>
            </w:pPr>
            <w:r w:rsidRPr="00A30191">
              <w:rPr>
                <w:rFonts w:ascii="Times New Roman" w:hAnsi="Times New Roman"/>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30191" w:rsidRPr="00A30191" w:rsidTr="00513B70">
        <w:tc>
          <w:tcPr>
            <w:tcW w:w="993" w:type="dxa"/>
            <w:tcBorders>
              <w:top w:val="nil"/>
              <w:left w:val="single" w:sz="4" w:space="0" w:color="auto"/>
              <w:bottom w:val="single" w:sz="4" w:space="0" w:color="auto"/>
              <w:right w:val="single" w:sz="4" w:space="0" w:color="auto"/>
            </w:tcBorders>
          </w:tcPr>
          <w:p w:rsidR="00D80489" w:rsidRPr="00A30191" w:rsidRDefault="00D80489" w:rsidP="00513B70">
            <w:pPr>
              <w:spacing w:before="40" w:after="4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w:t>
            </w:r>
            <w:r w:rsidRPr="00A30191">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 Не взимается</w:t>
            </w:r>
          </w:p>
        </w:tc>
        <w:tc>
          <w:tcPr>
            <w:tcW w:w="3661" w:type="dxa"/>
            <w:gridSpan w:val="2"/>
            <w:tcBorders>
              <w:top w:val="nil"/>
              <w:left w:val="single" w:sz="4" w:space="0" w:color="auto"/>
              <w:bottom w:val="single" w:sz="4" w:space="0" w:color="auto"/>
              <w:right w:val="single" w:sz="4" w:space="0" w:color="auto"/>
            </w:tcBorders>
          </w:tcPr>
          <w:p w:rsidR="00D80489" w:rsidRPr="00A30191" w:rsidRDefault="00D80489" w:rsidP="00513B70">
            <w:pPr>
              <w:autoSpaceDE w:val="0"/>
              <w:autoSpaceDN w:val="0"/>
              <w:adjustRightInd w:val="0"/>
              <w:spacing w:before="120" w:after="0" w:line="240" w:lineRule="auto"/>
              <w:jc w:val="both"/>
              <w:rPr>
                <w:rFonts w:ascii="Times New Roman" w:eastAsia="Times New Roman" w:hAnsi="Times New Roman"/>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513B70" w:rsidRPr="00A30191" w:rsidRDefault="00513B70" w:rsidP="00513B70">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513B70" w:rsidRPr="00A30191" w:rsidRDefault="00513B70" w:rsidP="00513B70">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513B70" w:rsidRPr="00A30191" w:rsidRDefault="00513B70" w:rsidP="00513B70">
            <w:pPr>
              <w:spacing w:before="40" w:after="40" w:line="240" w:lineRule="auto"/>
              <w:jc w:val="center"/>
            </w:pPr>
            <w:r w:rsidRPr="00A30191">
              <w:rPr>
                <w:rFonts w:ascii="Times New Roman" w:eastAsia="Times New Roman" w:hAnsi="Times New Roman"/>
                <w:lang w:eastAsia="ru-RU"/>
              </w:rPr>
              <w:t>1000 руб.</w:t>
            </w:r>
          </w:p>
        </w:tc>
        <w:tc>
          <w:tcPr>
            <w:tcW w:w="3661" w:type="dxa"/>
            <w:gridSpan w:val="2"/>
            <w:tcBorders>
              <w:top w:val="single" w:sz="4" w:space="0" w:color="auto"/>
              <w:left w:val="single" w:sz="4" w:space="0" w:color="auto"/>
              <w:bottom w:val="single" w:sz="4" w:space="0" w:color="auto"/>
              <w:right w:val="single" w:sz="4" w:space="0" w:color="auto"/>
            </w:tcBorders>
          </w:tcPr>
          <w:p w:rsidR="00513B70" w:rsidRPr="00A30191" w:rsidRDefault="00513B70" w:rsidP="00513B70">
            <w:pPr>
              <w:spacing w:before="40" w:after="40" w:line="240" w:lineRule="auto"/>
              <w:jc w:val="both"/>
            </w:pPr>
            <w:r w:rsidRPr="00A30191">
              <w:rPr>
                <w:rFonts w:ascii="Times New Roman" w:eastAsia="Times New Roman" w:hAnsi="Times New Roman"/>
                <w:lang w:eastAsia="ru-RU"/>
              </w:rPr>
              <w:t>Взимается при наличии заявления клиента</w:t>
            </w:r>
          </w:p>
        </w:tc>
      </w:tr>
      <w:tr w:rsidR="00A30191" w:rsidRPr="00A30191" w:rsidTr="00513B70">
        <w:tc>
          <w:tcPr>
            <w:tcW w:w="993" w:type="dxa"/>
            <w:tcBorders>
              <w:top w:val="single" w:sz="4" w:space="0" w:color="auto"/>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rPr>
            </w:pPr>
            <w:r w:rsidRPr="00A30191">
              <w:rPr>
                <w:rFonts w:ascii="Times New Roman" w:hAnsi="Times New Roman"/>
              </w:rPr>
              <w:t>1.1.3.</w:t>
            </w:r>
          </w:p>
        </w:tc>
        <w:tc>
          <w:tcPr>
            <w:tcW w:w="3108" w:type="dxa"/>
            <w:tcBorders>
              <w:top w:val="single" w:sz="4" w:space="0" w:color="auto"/>
              <w:left w:val="single" w:sz="4" w:space="0" w:color="auto"/>
              <w:bottom w:val="nil"/>
              <w:right w:val="single" w:sz="4" w:space="0" w:color="auto"/>
            </w:tcBorders>
          </w:tcPr>
          <w:p w:rsidR="00D80489" w:rsidRPr="00A30191" w:rsidRDefault="00D80489" w:rsidP="00513B70">
            <w:pPr>
              <w:spacing w:after="0" w:line="240" w:lineRule="auto"/>
              <w:rPr>
                <w:rFonts w:ascii="Times New Roman" w:hAnsi="Times New Roman"/>
              </w:rPr>
            </w:pPr>
            <w:r w:rsidRPr="00A30191">
              <w:rPr>
                <w:rFonts w:ascii="Times New Roman" w:hAnsi="Times New Roman"/>
              </w:rPr>
              <w:t>Ведение счета</w:t>
            </w:r>
            <w:r w:rsidRPr="00A30191" w:rsidDel="0064607F">
              <w:rPr>
                <w:rFonts w:ascii="Times New Roman" w:hAnsi="Times New Roman"/>
              </w:rPr>
              <w:t xml:space="preserve"> </w:t>
            </w:r>
          </w:p>
        </w:tc>
        <w:tc>
          <w:tcPr>
            <w:tcW w:w="2420" w:type="dxa"/>
            <w:tcBorders>
              <w:top w:val="single" w:sz="4" w:space="0" w:color="auto"/>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rPr>
            </w:pPr>
            <w:r w:rsidRPr="00A30191">
              <w:rPr>
                <w:rFonts w:ascii="Times New Roman" w:hAnsi="Times New Roman"/>
              </w:rPr>
              <w:t>2500 руб. в месяц</w:t>
            </w:r>
          </w:p>
        </w:tc>
        <w:tc>
          <w:tcPr>
            <w:tcW w:w="3661" w:type="dxa"/>
            <w:gridSpan w:val="2"/>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spacing w:after="0" w:line="240" w:lineRule="auto"/>
              <w:rPr>
                <w:rFonts w:ascii="Times New Roman" w:hAnsi="Times New Roman"/>
              </w:rPr>
            </w:pPr>
            <w:r w:rsidRPr="00A30191">
              <w:rPr>
                <w:rFonts w:ascii="Times New Roman" w:hAnsi="Times New Roman"/>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rPr>
            </w:pPr>
            <w:r w:rsidRPr="00A30191">
              <w:rPr>
                <w:rFonts w:ascii="Times New Roman" w:hAnsi="Times New Roman"/>
              </w:rPr>
              <w:t>1100 руб.</w:t>
            </w:r>
          </w:p>
          <w:p w:rsidR="00D80489" w:rsidRPr="00A30191" w:rsidRDefault="00D80489" w:rsidP="00513B70">
            <w:pPr>
              <w:ind w:firstLine="708"/>
              <w:rPr>
                <w:rFonts w:ascii="Times New Roman" w:hAnsi="Times New Roman"/>
              </w:rPr>
            </w:pPr>
          </w:p>
        </w:tc>
        <w:tc>
          <w:tcPr>
            <w:tcW w:w="3661" w:type="dxa"/>
            <w:gridSpan w:val="2"/>
            <w:tcBorders>
              <w:top w:val="nil"/>
              <w:left w:val="single" w:sz="4" w:space="0" w:color="auto"/>
              <w:bottom w:val="nil"/>
              <w:right w:val="single" w:sz="4" w:space="0" w:color="auto"/>
            </w:tcBorders>
          </w:tcPr>
          <w:p w:rsidR="00D80489" w:rsidRPr="00A30191" w:rsidRDefault="00D80489" w:rsidP="00513B70">
            <w:pPr>
              <w:spacing w:after="0" w:line="240" w:lineRule="auto"/>
              <w:ind w:left="35"/>
              <w:jc w:val="both"/>
              <w:rPr>
                <w:rFonts w:ascii="Times New Roman" w:hAnsi="Times New Roman"/>
                <w:lang w:eastAsia="x-none"/>
              </w:rPr>
            </w:pPr>
            <w:r w:rsidRPr="00A30191">
              <w:rPr>
                <w:rFonts w:ascii="Times New Roman" w:hAnsi="Times New Roman"/>
                <w:lang w:eastAsia="x-none"/>
              </w:rPr>
              <w:t>Кроме месяца, в котором установлена система дистанционного банковского обслуживания.</w:t>
            </w: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для</w:t>
            </w:r>
            <w:r w:rsidRPr="00A30191">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2200 руб. в месяц при использовании клиентом системы дистанционного банковского обслуживания;</w:t>
            </w:r>
          </w:p>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after="0" w:line="240" w:lineRule="auto"/>
              <w:jc w:val="both"/>
              <w:rPr>
                <w:rFonts w:ascii="Times New Roman" w:hAnsi="Times New Roman"/>
              </w:rPr>
            </w:pPr>
            <w:r w:rsidRPr="00A30191">
              <w:rPr>
                <w:rFonts w:ascii="Times New Roman" w:hAnsi="Times New Roman"/>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rPr>
            </w:pPr>
            <w:r w:rsidRPr="00A3019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spacing w:after="0" w:line="240" w:lineRule="auto"/>
              <w:jc w:val="both"/>
              <w:rPr>
                <w:rFonts w:ascii="Times New Roman" w:eastAsia="Times New Roman" w:hAnsi="Times New Roman"/>
                <w:bCs/>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after="0" w:line="240" w:lineRule="auto"/>
              <w:jc w:val="both"/>
              <w:rPr>
                <w:rFonts w:ascii="Times New Roman" w:hAnsi="Times New Roman"/>
              </w:rPr>
            </w:pPr>
            <w:r w:rsidRPr="00A30191">
              <w:rPr>
                <w:rFonts w:ascii="Times New Roman" w:hAnsi="Times New Roman"/>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ind w:left="74"/>
              <w:jc w:val="both"/>
              <w:rPr>
                <w:rFonts w:ascii="Times New Roman" w:hAnsi="Times New Roman"/>
                <w:bCs/>
              </w:rPr>
            </w:pPr>
            <w:r w:rsidRPr="00A30191">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A30191">
              <w:rPr>
                <w:rFonts w:ascii="Times New Roman" w:hAnsi="Times New Roman"/>
                <w:bCs/>
              </w:rPr>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A30191">
              <w:rPr>
                <w:rFonts w:ascii="Times New Roman" w:hAnsi="Times New Roman"/>
                <w:bCs/>
              </w:rPr>
              <w:lastRenderedPageBreak/>
              <w:t>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ind w:left="74"/>
              <w:jc w:val="center"/>
              <w:rPr>
                <w:rFonts w:ascii="Times New Roman" w:hAnsi="Times New Roman"/>
              </w:rPr>
            </w:pPr>
            <w:r w:rsidRPr="00A30191">
              <w:rPr>
                <w:rFonts w:ascii="Times New Roman" w:hAnsi="Times New Roman"/>
              </w:rPr>
              <w:lastRenderedPageBreak/>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40" w:line="240" w:lineRule="auto"/>
              <w:ind w:left="74"/>
              <w:jc w:val="both"/>
              <w:rPr>
                <w:rFonts w:ascii="Times New Roman" w:hAnsi="Times New Roman"/>
                <w:bCs/>
              </w:rPr>
            </w:pPr>
            <w:r w:rsidRPr="00A30191">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40" w:line="240" w:lineRule="auto"/>
              <w:ind w:left="74"/>
              <w:jc w:val="center"/>
              <w:rPr>
                <w:rFonts w:ascii="Times New Roman" w:hAnsi="Times New Roman"/>
              </w:rPr>
            </w:pPr>
            <w:r w:rsidRPr="00A30191">
              <w:rPr>
                <w:rFonts w:ascii="Times New Roman" w:hAnsi="Times New Roman"/>
                <w:lang w:eastAsia="x-none"/>
              </w:rPr>
              <w:t>Не взимается</w:t>
            </w:r>
          </w:p>
        </w:tc>
        <w:tc>
          <w:tcPr>
            <w:tcW w:w="3661" w:type="dxa"/>
            <w:gridSpan w:val="2"/>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Не признаются операциями по счету:</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причисление процентов к счету;</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взимание комиссий Банка; </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зачисление/списание со счета ошибочно зачисленных Банком денежных средств.</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A30191" w:rsidRDefault="00D80489" w:rsidP="00513B70">
            <w:pPr>
              <w:spacing w:before="40" w:after="40" w:line="240" w:lineRule="auto"/>
              <w:jc w:val="both"/>
              <w:rPr>
                <w:rFonts w:ascii="Times New Roman" w:eastAsia="Times New Roman" w:hAnsi="Times New Roman"/>
                <w:bCs/>
                <w:lang w:eastAsia="ru-RU"/>
              </w:rPr>
            </w:pPr>
            <w:r w:rsidRPr="00A30191">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30191" w:rsidRPr="00A30191" w:rsidTr="00513B70">
        <w:tc>
          <w:tcPr>
            <w:tcW w:w="993" w:type="dxa"/>
            <w:tcBorders>
              <w:top w:val="nil"/>
              <w:left w:val="single" w:sz="4" w:space="0" w:color="auto"/>
              <w:bottom w:val="single" w:sz="4" w:space="0" w:color="auto"/>
              <w:right w:val="single" w:sz="4" w:space="0" w:color="auto"/>
            </w:tcBorders>
          </w:tcPr>
          <w:p w:rsidR="00D80489" w:rsidRPr="00A30191" w:rsidRDefault="00D80489" w:rsidP="00513B70">
            <w:pPr>
              <w:spacing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w:t>
            </w:r>
            <w:r w:rsidRPr="00A30191">
              <w:rPr>
                <w:rFonts w:ascii="Times New Roman" w:hAnsi="Times New Roman"/>
                <w:bCs/>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lang w:eastAsia="ru-RU"/>
              </w:rPr>
            </w:pPr>
            <w:r w:rsidRPr="00A30191">
              <w:rPr>
                <w:rFonts w:ascii="Times New Roman" w:eastAsia="Times New Roman" w:hAnsi="Times New Roman"/>
                <w:bCs/>
                <w:lang w:eastAsia="ru-RU"/>
              </w:rPr>
              <w:t xml:space="preserve">Начисление процентов на остатки средств </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Оформляется дополнительным соглашением к договору банковского счета</w:t>
            </w:r>
          </w:p>
        </w:tc>
      </w:tr>
      <w:tr w:rsidR="00A30191" w:rsidRPr="00A30191" w:rsidTr="00513B70">
        <w:tc>
          <w:tcPr>
            <w:tcW w:w="993" w:type="dxa"/>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1.1.5.</w:t>
            </w:r>
          </w:p>
        </w:tc>
        <w:tc>
          <w:tcPr>
            <w:tcW w:w="3108" w:type="dxa"/>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Перевод денежных средств со счета клиента:</w:t>
            </w:r>
          </w:p>
        </w:tc>
        <w:tc>
          <w:tcPr>
            <w:tcW w:w="2420" w:type="dxa"/>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rPr>
                <w:rFonts w:ascii="Times New Roman" w:hAnsi="Times New Roman"/>
                <w:lang w:eastAsia="x-none"/>
              </w:rPr>
            </w:pPr>
          </w:p>
        </w:tc>
        <w:tc>
          <w:tcPr>
            <w:tcW w:w="3661" w:type="dxa"/>
            <w:gridSpan w:val="2"/>
            <w:vMerge w:val="restart"/>
            <w:tcBorders>
              <w:top w:val="single" w:sz="4" w:space="0" w:color="auto"/>
              <w:left w:val="single" w:sz="4" w:space="0" w:color="auto"/>
              <w:right w:val="single" w:sz="4" w:space="0" w:color="auto"/>
            </w:tcBorders>
          </w:tcPr>
          <w:p w:rsidR="00D80489" w:rsidRPr="00A30191" w:rsidRDefault="00D80489" w:rsidP="00513B70">
            <w:pPr>
              <w:tabs>
                <w:tab w:val="left" w:pos="0"/>
                <w:tab w:val="left" w:pos="1134"/>
              </w:tabs>
              <w:spacing w:before="120" w:after="0" w:line="240" w:lineRule="auto"/>
              <w:jc w:val="both"/>
              <w:rPr>
                <w:rFonts w:ascii="Times New Roman" w:hAnsi="Times New Roman"/>
              </w:rPr>
            </w:pPr>
            <w:r w:rsidRPr="00A30191">
              <w:rPr>
                <w:rFonts w:ascii="Times New Roman" w:hAnsi="Times New Roman"/>
              </w:rPr>
              <w:t>Комиссия за перевод денежных средств в оплату вознаграждения Банку не взимается.</w:t>
            </w:r>
          </w:p>
          <w:p w:rsidR="00D80489" w:rsidRPr="00A30191" w:rsidRDefault="00D80489" w:rsidP="00513B70">
            <w:pPr>
              <w:tabs>
                <w:tab w:val="left" w:pos="1134"/>
                <w:tab w:val="center" w:pos="4677"/>
                <w:tab w:val="right" w:pos="9355"/>
              </w:tabs>
              <w:spacing w:after="0" w:line="240" w:lineRule="auto"/>
              <w:ind w:firstLine="35"/>
              <w:jc w:val="both"/>
              <w:rPr>
                <w:rFonts w:ascii="Times New Roman" w:hAnsi="Times New Roman"/>
              </w:rPr>
            </w:pPr>
            <w:r w:rsidRPr="00A30191">
              <w:rPr>
                <w:rFonts w:ascii="Times New Roman" w:hAnsi="Times New Roman"/>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D80489" w:rsidRPr="00A30191"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30191">
              <w:rPr>
                <w:rFonts w:ascii="Times New Roman" w:hAnsi="Times New Roman"/>
                <w:lang w:eastAsia="x-none"/>
              </w:rPr>
              <w:t xml:space="preserve">Комиссия не взимается при исполнении: </w:t>
            </w:r>
          </w:p>
          <w:p w:rsidR="00D80489" w:rsidRPr="00A30191"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30191">
              <w:rPr>
                <w:rFonts w:ascii="Times New Roman" w:hAnsi="Times New Roman"/>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0489" w:rsidRPr="00A30191" w:rsidRDefault="00D80489" w:rsidP="00513B70">
            <w:pPr>
              <w:tabs>
                <w:tab w:val="left" w:pos="1134"/>
                <w:tab w:val="center" w:pos="4677"/>
                <w:tab w:val="right" w:pos="9355"/>
              </w:tabs>
              <w:spacing w:after="0" w:line="240" w:lineRule="auto"/>
              <w:ind w:firstLine="35"/>
              <w:jc w:val="both"/>
              <w:rPr>
                <w:rFonts w:ascii="Times New Roman" w:hAnsi="Times New Roman"/>
                <w:lang w:eastAsia="x-none"/>
              </w:rPr>
            </w:pPr>
            <w:r w:rsidRPr="00A30191">
              <w:rPr>
                <w:rFonts w:ascii="Times New Roman" w:hAnsi="Times New Roman"/>
                <w:lang w:eastAsia="x-none"/>
              </w:rPr>
              <w:lastRenderedPageBreak/>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80489" w:rsidRPr="00A30191" w:rsidRDefault="00D80489" w:rsidP="00513B70">
            <w:pPr>
              <w:tabs>
                <w:tab w:val="left" w:pos="708"/>
                <w:tab w:val="center" w:pos="4677"/>
                <w:tab w:val="right" w:pos="9355"/>
              </w:tabs>
              <w:spacing w:after="0" w:line="240" w:lineRule="auto"/>
              <w:ind w:firstLine="35"/>
              <w:jc w:val="both"/>
              <w:rPr>
                <w:rFonts w:ascii="Times New Roman" w:hAnsi="Times New Roman"/>
                <w:lang w:eastAsia="x-none"/>
              </w:rPr>
            </w:pPr>
            <w:r w:rsidRPr="00A30191">
              <w:rPr>
                <w:rFonts w:ascii="Times New Roman" w:hAnsi="Times New Roman"/>
                <w:lang w:eastAsia="x-none"/>
              </w:rPr>
              <w:t xml:space="preserve">- </w:t>
            </w:r>
            <w:r w:rsidRPr="00A30191">
              <w:rPr>
                <w:rFonts w:ascii="Times New Roman" w:hAnsi="Times New Roman"/>
              </w:rPr>
              <w:t>инкассовых поручений, составленных Банком на основании исполнительных документов, должником по которым является клиент.</w:t>
            </w:r>
          </w:p>
          <w:p w:rsidR="00D80489" w:rsidRPr="00A30191" w:rsidRDefault="00D80489" w:rsidP="00513B70">
            <w:pPr>
              <w:spacing w:after="0" w:line="240" w:lineRule="auto"/>
              <w:jc w:val="both"/>
              <w:rPr>
                <w:rFonts w:ascii="Times New Roman" w:hAnsi="Times New Roman"/>
                <w:lang w:eastAsia="x-none"/>
              </w:rPr>
            </w:pPr>
            <w:r w:rsidRPr="00A30191">
              <w:rPr>
                <w:rFonts w:ascii="Times New Roman" w:hAnsi="Times New Roman"/>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D80489" w:rsidRPr="00A30191" w:rsidRDefault="00D80489" w:rsidP="00513B70">
            <w:pPr>
              <w:spacing w:after="0" w:line="240" w:lineRule="auto"/>
              <w:jc w:val="both"/>
              <w:rPr>
                <w:rFonts w:ascii="Times New Roman" w:hAnsi="Times New Roman"/>
                <w:lang w:eastAsia="x-none"/>
              </w:rPr>
            </w:pPr>
            <w:r w:rsidRPr="00A30191">
              <w:rPr>
                <w:rFonts w:ascii="Times New Roman" w:eastAsia="Times New Roman" w:hAnsi="Times New Roman"/>
                <w:bCs/>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A30191">
              <w:rPr>
                <w:rFonts w:ascii="Times New Roman" w:hAnsi="Times New Roman"/>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A30191">
              <w:rPr>
                <w:rFonts w:ascii="Times New Roman" w:eastAsia="Times New Roman" w:hAnsi="Times New Roman"/>
                <w:bCs/>
                <w:lang w:eastAsia="ru-RU"/>
              </w:rPr>
              <w:t>.</w:t>
            </w:r>
          </w:p>
          <w:p w:rsidR="00D80489" w:rsidRPr="00A30191" w:rsidRDefault="00D80489" w:rsidP="00513B70">
            <w:pPr>
              <w:spacing w:after="0" w:line="240" w:lineRule="auto"/>
              <w:jc w:val="both"/>
              <w:rPr>
                <w:rFonts w:ascii="Times New Roman" w:hAnsi="Times New Roman"/>
                <w:lang w:eastAsia="x-none"/>
              </w:rPr>
            </w:pPr>
            <w:r w:rsidRPr="00A30191">
              <w:rPr>
                <w:rFonts w:ascii="Times New Roman" w:hAnsi="Times New Roman"/>
                <w:lang w:eastAsia="x-none"/>
              </w:rPr>
              <w:t>Комиссия за перевод денежных средств в случаях:</w:t>
            </w:r>
          </w:p>
          <w:p w:rsidR="00D80489" w:rsidRPr="00A30191" w:rsidRDefault="00D80489" w:rsidP="00513B70">
            <w:pPr>
              <w:spacing w:after="0" w:line="240" w:lineRule="auto"/>
              <w:jc w:val="both"/>
              <w:rPr>
                <w:rFonts w:ascii="Times New Roman" w:hAnsi="Times New Roman"/>
                <w:lang w:eastAsia="x-none"/>
              </w:rPr>
            </w:pPr>
            <w:r w:rsidRPr="00A30191">
              <w:rPr>
                <w:rFonts w:ascii="Times New Roman" w:hAnsi="Times New Roman"/>
                <w:lang w:eastAsia="x-none"/>
              </w:rPr>
              <w:t>- не указанных в п. 1.1.5.3 Тарифов;</w:t>
            </w:r>
          </w:p>
          <w:p w:rsidR="00D80489" w:rsidRPr="00A30191" w:rsidRDefault="00D80489" w:rsidP="00513B70">
            <w:pPr>
              <w:tabs>
                <w:tab w:val="left" w:pos="177"/>
              </w:tabs>
              <w:spacing w:after="0" w:line="240" w:lineRule="auto"/>
              <w:jc w:val="both"/>
              <w:rPr>
                <w:rFonts w:ascii="Times New Roman" w:hAnsi="Times New Roman"/>
                <w:lang w:eastAsia="x-none"/>
              </w:rPr>
            </w:pPr>
            <w:r w:rsidRPr="00A30191">
              <w:rPr>
                <w:rFonts w:ascii="Times New Roman" w:hAnsi="Times New Roman"/>
                <w:lang w:eastAsia="x-none"/>
              </w:rPr>
              <w:t xml:space="preserve">- закрытия специального банковского счета для формирования фонда капитального ремонта по причине смены владельца счета на основании </w:t>
            </w:r>
            <w:r w:rsidRPr="00A30191">
              <w:rPr>
                <w:rFonts w:ascii="Times New Roman" w:hAnsi="Times New Roman"/>
                <w:lang w:eastAsia="x-none"/>
              </w:rPr>
              <w:lastRenderedPageBreak/>
              <w:t>решения собственников помещений в многоквартирном доме</w:t>
            </w:r>
          </w:p>
          <w:p w:rsidR="00D80489" w:rsidRPr="00A30191" w:rsidRDefault="00D80489" w:rsidP="00513B70">
            <w:pPr>
              <w:spacing w:after="0" w:line="240" w:lineRule="auto"/>
              <w:jc w:val="both"/>
              <w:rPr>
                <w:rFonts w:ascii="Times New Roman" w:hAnsi="Times New Roman"/>
                <w:lang w:eastAsia="x-none"/>
              </w:rPr>
            </w:pPr>
            <w:r w:rsidRPr="00A30191">
              <w:rPr>
                <w:rFonts w:ascii="Times New Roman" w:hAnsi="Times New Roman"/>
                <w:lang w:eastAsia="x-none"/>
              </w:rPr>
              <w:t>взимается в соответствии с п.1.1.5.1 или п.1.1.5.2 Тарифов.</w:t>
            </w:r>
          </w:p>
          <w:p w:rsidR="00D80489" w:rsidRPr="00A30191" w:rsidRDefault="00D80489" w:rsidP="00513B70">
            <w:pPr>
              <w:spacing w:after="0" w:line="240" w:lineRule="auto"/>
              <w:jc w:val="both"/>
              <w:rPr>
                <w:rFonts w:ascii="Times New Roman" w:eastAsia="Times New Roman" w:hAnsi="Times New Roman"/>
                <w:bCs/>
                <w:lang w:eastAsia="ru-RU"/>
              </w:rPr>
            </w:pPr>
            <w:r w:rsidRPr="00A30191">
              <w:rPr>
                <w:rFonts w:ascii="Times New Roman" w:hAnsi="Times New Roman"/>
              </w:rPr>
              <w:t>Банк вправе отказать в приеме к исполнению расчетного документа</w:t>
            </w:r>
            <w:r w:rsidRPr="00A30191">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A30191">
              <w:rPr>
                <w:rFonts w:ascii="Times New Roman" w:hAnsi="Times New Roman"/>
              </w:rPr>
              <w:t>.</w:t>
            </w: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1.1.5.1.</w:t>
            </w: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 xml:space="preserve">На счета, открытые в </w:t>
            </w:r>
            <w:r w:rsidRPr="00A30191">
              <w:rPr>
                <w:rFonts w:ascii="Times New Roman" w:hAnsi="Times New Roman"/>
                <w:lang w:eastAsia="x-none"/>
              </w:rPr>
              <w:br/>
              <w:t>АО «Россельхозбанк»:</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550 руб.</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8 руб.</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hAnsi="Times New Roman"/>
              </w:rPr>
            </w:pPr>
            <w:r w:rsidRPr="00A30191">
              <w:rPr>
                <w:rFonts w:ascii="Times New Roman" w:hAnsi="Times New Roman"/>
              </w:rPr>
              <w:t>1.1.5.2.</w:t>
            </w: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both"/>
              <w:rPr>
                <w:rFonts w:ascii="Times New Roman" w:hAnsi="Times New Roman"/>
              </w:rPr>
            </w:pPr>
            <w:r w:rsidRPr="00A30191">
              <w:rPr>
                <w:rFonts w:ascii="Times New Roman" w:hAnsi="Times New Roman"/>
              </w:rPr>
              <w:t>На счета, 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hAnsi="Times New Roman"/>
              </w:rPr>
            </w:pP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hAnsi="Times New Roman"/>
              </w:rPr>
            </w:pPr>
          </w:p>
        </w:tc>
        <w:tc>
          <w:tcPr>
            <w:tcW w:w="3108" w:type="dxa"/>
            <w:tcBorders>
              <w:top w:val="nil"/>
              <w:left w:val="single" w:sz="4" w:space="0" w:color="auto"/>
              <w:bottom w:val="nil"/>
              <w:right w:val="single" w:sz="4" w:space="0" w:color="auto"/>
            </w:tcBorders>
          </w:tcPr>
          <w:p w:rsidR="00D80489" w:rsidRPr="00A30191" w:rsidRDefault="00D80489" w:rsidP="00513B70">
            <w:pPr>
              <w:spacing w:after="0" w:line="240" w:lineRule="auto"/>
              <w:jc w:val="both"/>
              <w:rPr>
                <w:rFonts w:ascii="Times New Roman" w:hAnsi="Times New Roman"/>
              </w:rPr>
            </w:pPr>
            <w:r w:rsidRPr="00A30191">
              <w:rPr>
                <w:rFonts w:ascii="Times New Roman" w:hAnsi="Times New Roman"/>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D80489" w:rsidRPr="00A30191" w:rsidRDefault="00D80489" w:rsidP="00513B70">
            <w:pPr>
              <w:spacing w:after="0" w:line="240" w:lineRule="auto"/>
              <w:jc w:val="center"/>
              <w:rPr>
                <w:rFonts w:ascii="Times New Roman" w:hAnsi="Times New Roman"/>
              </w:rPr>
            </w:pPr>
            <w:r w:rsidRPr="00A30191">
              <w:rPr>
                <w:rFonts w:ascii="Times New Roman" w:hAnsi="Times New Roman"/>
              </w:rPr>
              <w:t>550 руб.</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20BB1"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 xml:space="preserve">37 руб. если сумма платежа </w:t>
            </w:r>
            <w:r w:rsidRPr="00A30191">
              <w:rPr>
                <w:rFonts w:ascii="Times New Roman" w:hAnsi="Times New Roman"/>
                <w:lang w:eastAsia="x-none"/>
              </w:rPr>
              <w:br/>
              <w:t>до 100 млн руб. (включительно)</w:t>
            </w:r>
          </w:p>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200 руб.</w:t>
            </w:r>
          </w:p>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vMerge/>
            <w:tcBorders>
              <w:left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rPr>
          <w:trHeight w:val="58"/>
        </w:trPr>
        <w:tc>
          <w:tcPr>
            <w:tcW w:w="993"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1.1.5.3</w:t>
            </w:r>
          </w:p>
        </w:tc>
        <w:tc>
          <w:tcPr>
            <w:tcW w:w="3108" w:type="dxa"/>
            <w:tcBorders>
              <w:top w:val="nil"/>
              <w:left w:val="single" w:sz="4" w:space="0" w:color="auto"/>
              <w:bottom w:val="single" w:sz="4" w:space="0" w:color="auto"/>
              <w:right w:val="single" w:sz="4" w:space="0" w:color="auto"/>
            </w:tcBorders>
          </w:tcPr>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p>
          <w:p w:rsidR="00D80489" w:rsidRPr="00A30191" w:rsidRDefault="00D80489" w:rsidP="00513B70">
            <w:pPr>
              <w:spacing w:after="40" w:line="240" w:lineRule="auto"/>
              <w:ind w:left="34"/>
              <w:rPr>
                <w:rFonts w:ascii="Times New Roman" w:hAnsi="Times New Roman"/>
              </w:rPr>
            </w:pPr>
            <w:r w:rsidRPr="00A30191">
              <w:rPr>
                <w:rFonts w:ascii="Times New Roman" w:hAnsi="Times New Roman"/>
              </w:rPr>
              <w:t>При закрытии счета клиента:</w:t>
            </w:r>
          </w:p>
          <w:p w:rsidR="00D80489" w:rsidRPr="00A30191" w:rsidRDefault="00D80489" w:rsidP="00513B70">
            <w:pPr>
              <w:spacing w:after="40" w:line="240" w:lineRule="auto"/>
              <w:ind w:left="34"/>
              <w:rPr>
                <w:rFonts w:ascii="Times New Roman" w:hAnsi="Times New Roman"/>
              </w:rPr>
            </w:pPr>
            <w:r w:rsidRPr="00A30191">
              <w:rPr>
                <w:rFonts w:ascii="Times New Roman" w:hAnsi="Times New Roman"/>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D80489" w:rsidRPr="00A30191" w:rsidRDefault="00D80489" w:rsidP="00513B70">
            <w:pPr>
              <w:spacing w:after="0" w:line="240" w:lineRule="auto"/>
              <w:jc w:val="both"/>
              <w:rPr>
                <w:rFonts w:ascii="Times New Roman" w:hAnsi="Times New Roman"/>
              </w:rPr>
            </w:pPr>
            <w:r w:rsidRPr="00A30191">
              <w:rPr>
                <w:rFonts w:ascii="Times New Roman" w:hAnsi="Times New Roman"/>
              </w:rPr>
              <w:lastRenderedPageBreak/>
              <w:t>-отправленный в пользу третьих лиц при закрытии счета по заявлению клиента</w:t>
            </w:r>
          </w:p>
        </w:tc>
        <w:tc>
          <w:tcPr>
            <w:tcW w:w="2420" w:type="dxa"/>
            <w:tcBorders>
              <w:top w:val="nil"/>
              <w:left w:val="single" w:sz="4" w:space="0" w:color="auto"/>
              <w:bottom w:val="single" w:sz="4" w:space="0" w:color="auto"/>
              <w:right w:val="single" w:sz="4" w:space="0" w:color="auto"/>
            </w:tcBorders>
          </w:tcPr>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40" w:line="240" w:lineRule="auto"/>
              <w:jc w:val="center"/>
              <w:rPr>
                <w:rFonts w:ascii="Times New Roman" w:hAnsi="Times New Roman"/>
              </w:rPr>
            </w:pPr>
            <w:r w:rsidRPr="00A30191">
              <w:rPr>
                <w:rFonts w:ascii="Times New Roman" w:hAnsi="Times New Roman"/>
              </w:rPr>
              <w:t>10% от суммы остатка средств на счете</w:t>
            </w:r>
          </w:p>
          <w:p w:rsidR="00D80489" w:rsidRPr="00A30191" w:rsidRDefault="00D80489" w:rsidP="00513B70">
            <w:pPr>
              <w:spacing w:after="40" w:line="240" w:lineRule="auto"/>
              <w:jc w:val="center"/>
              <w:rPr>
                <w:rFonts w:ascii="Times New Roman" w:hAnsi="Times New Roman"/>
              </w:rPr>
            </w:pPr>
          </w:p>
          <w:p w:rsidR="00D80489" w:rsidRPr="00A30191" w:rsidRDefault="00D80489" w:rsidP="00513B70">
            <w:pPr>
              <w:spacing w:after="0" w:line="240" w:lineRule="auto"/>
              <w:jc w:val="center"/>
              <w:rPr>
                <w:rFonts w:ascii="Times New Roman" w:hAnsi="Times New Roman"/>
              </w:rPr>
            </w:pPr>
          </w:p>
          <w:p w:rsidR="00D80489" w:rsidRPr="00A30191" w:rsidRDefault="00D80489" w:rsidP="00513B70">
            <w:pPr>
              <w:spacing w:after="0" w:line="240" w:lineRule="auto"/>
              <w:jc w:val="center"/>
              <w:rPr>
                <w:rFonts w:ascii="Times New Roman" w:hAnsi="Times New Roman"/>
              </w:rPr>
            </w:pPr>
          </w:p>
          <w:p w:rsidR="00D80489" w:rsidRPr="00A30191" w:rsidRDefault="00D80489" w:rsidP="00513B70">
            <w:pPr>
              <w:spacing w:after="0" w:line="240" w:lineRule="auto"/>
              <w:jc w:val="center"/>
              <w:rPr>
                <w:rFonts w:ascii="Times New Roman" w:hAnsi="Times New Roman"/>
              </w:rPr>
            </w:pPr>
          </w:p>
          <w:p w:rsidR="00D80489" w:rsidRPr="00A30191" w:rsidRDefault="00D80489" w:rsidP="00513B70">
            <w:pPr>
              <w:spacing w:after="0" w:line="240" w:lineRule="auto"/>
              <w:jc w:val="center"/>
              <w:rPr>
                <w:rFonts w:ascii="Times New Roman" w:hAnsi="Times New Roman"/>
              </w:rPr>
            </w:pPr>
            <w:r w:rsidRPr="00A30191">
              <w:rPr>
                <w:rFonts w:ascii="Times New Roman" w:hAnsi="Times New Roman"/>
              </w:rPr>
              <w:lastRenderedPageBreak/>
              <w:t>10% от суммы остатка средств на счете</w:t>
            </w:r>
          </w:p>
        </w:tc>
        <w:tc>
          <w:tcPr>
            <w:tcW w:w="3661" w:type="dxa"/>
            <w:gridSpan w:val="2"/>
            <w:vMerge/>
            <w:tcBorders>
              <w:left w:val="single" w:sz="4" w:space="0" w:color="auto"/>
              <w:bottom w:val="single" w:sz="4" w:space="0" w:color="auto"/>
              <w:right w:val="single" w:sz="4" w:space="0" w:color="auto"/>
            </w:tcBorders>
          </w:tcPr>
          <w:p w:rsidR="00D80489" w:rsidRPr="00A30191" w:rsidRDefault="00D80489" w:rsidP="00513B70">
            <w:pPr>
              <w:spacing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rPr>
                <w:rFonts w:ascii="Times New Roman" w:hAnsi="Times New Roman"/>
              </w:rPr>
            </w:pPr>
            <w:r w:rsidRPr="00A30191">
              <w:rPr>
                <w:rFonts w:ascii="Times New Roman" w:hAnsi="Times New Roman"/>
              </w:rPr>
              <w:t>1.1.6.</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rPr>
                <w:rFonts w:ascii="Times New Roman" w:hAnsi="Times New Roman"/>
              </w:rPr>
            </w:pPr>
            <w:r w:rsidRPr="00A30191">
              <w:rPr>
                <w:rFonts w:ascii="Times New Roman" w:hAnsi="Times New Roman"/>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hAnsi="Times New Roman"/>
              </w:rPr>
            </w:pPr>
            <w:r w:rsidRPr="00A30191">
              <w:rPr>
                <w:rFonts w:ascii="Times New Roman" w:hAnsi="Times New Roman"/>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A30191" w:rsidRDefault="00D80489" w:rsidP="00513B70">
            <w:pPr>
              <w:tabs>
                <w:tab w:val="left" w:pos="0"/>
                <w:tab w:val="left" w:pos="318"/>
                <w:tab w:val="center" w:pos="4677"/>
                <w:tab w:val="right" w:pos="9355"/>
              </w:tabs>
              <w:spacing w:before="40" w:after="0" w:line="240" w:lineRule="auto"/>
              <w:jc w:val="both"/>
              <w:rPr>
                <w:rFonts w:ascii="Times New Roman" w:hAnsi="Times New Roman"/>
              </w:rPr>
            </w:pPr>
            <w:r w:rsidRPr="00A30191">
              <w:rPr>
                <w:rFonts w:ascii="Times New Roman" w:hAnsi="Times New Roman"/>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D80489" w:rsidRPr="00A30191" w:rsidRDefault="00D80489" w:rsidP="00513B70">
            <w:pPr>
              <w:tabs>
                <w:tab w:val="left" w:pos="0"/>
                <w:tab w:val="left" w:pos="318"/>
                <w:tab w:val="center" w:pos="4677"/>
                <w:tab w:val="right" w:pos="9355"/>
              </w:tabs>
              <w:spacing w:after="40" w:line="240" w:lineRule="auto"/>
              <w:jc w:val="both"/>
              <w:rPr>
                <w:rFonts w:ascii="Times New Roman" w:hAnsi="Times New Roman"/>
                <w:b/>
              </w:rPr>
            </w:pPr>
            <w:r w:rsidRPr="00A30191">
              <w:rPr>
                <w:rFonts w:ascii="Times New Roman" w:hAnsi="Times New Roman"/>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A30191">
              <w:rPr>
                <w:rFonts w:ascii="Times New Roman" w:hAnsi="Times New Roman"/>
                <w:lang w:eastAsia="x-none"/>
              </w:rPr>
              <w:t xml:space="preserve">Комиссионное вознаграждение взимается Банком дополнительно к </w:t>
            </w:r>
            <w:r w:rsidRPr="00A30191">
              <w:rPr>
                <w:rFonts w:ascii="Times New Roman" w:hAnsi="Times New Roman"/>
                <w:lang w:eastAsia="x-none"/>
              </w:rPr>
              <w:lastRenderedPageBreak/>
              <w:t>комиссии, указанной в п. 1.1.5 Тарифов</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1.1.7.</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iCs/>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
                <w:bCs/>
                <w:lang w:eastAsia="ru-RU"/>
              </w:rPr>
            </w:pPr>
            <w:r w:rsidRPr="00A30191">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i/>
                <w:lang w:eastAsia="ru-RU"/>
              </w:rPr>
            </w:pPr>
            <w:r w:rsidRPr="00A30191">
              <w:rPr>
                <w:rFonts w:ascii="Times New Roman" w:eastAsia="Times New Roman" w:hAnsi="Times New Roman"/>
                <w:bCs/>
                <w:lang w:eastAsia="ru-RU"/>
              </w:rPr>
              <w:t xml:space="preserve">Оформляется отдельным договором либо дополнительным соглашением к договору банковского счета </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1.1.7.1.</w:t>
            </w:r>
          </w:p>
          <w:p w:rsidR="00D80489" w:rsidRPr="00A30191" w:rsidRDefault="00D80489" w:rsidP="00513B70">
            <w:pPr>
              <w:spacing w:before="40" w:after="40" w:line="240" w:lineRule="auto"/>
              <w:jc w:val="center"/>
              <w:rPr>
                <w:rFonts w:ascii="Times New Roman" w:eastAsia="Times New Roman" w:hAnsi="Times New Roman"/>
                <w:bCs/>
                <w:lang w:eastAsia="ru-RU"/>
              </w:rPr>
            </w:pP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iCs/>
                <w:lang w:eastAsia="ru-RU"/>
              </w:rPr>
            </w:pPr>
            <w:r w:rsidRPr="00A30191">
              <w:rPr>
                <w:rFonts w:ascii="Times New Roman" w:eastAsia="Times New Roman" w:hAnsi="Times New Roman"/>
                <w:iCs/>
                <w:lang w:eastAsia="ru-RU"/>
              </w:rPr>
              <w:t xml:space="preserve">Зачисление кредитных денежных средств на счета заемщиков Банка- юридических лиц, </w:t>
            </w:r>
            <w:r w:rsidRPr="00A30191">
              <w:rPr>
                <w:rFonts w:ascii="Times New Roman" w:hAnsi="Times New Roman"/>
              </w:rPr>
              <w:t>субъектов Российской Федерации, муниципальных образований</w:t>
            </w:r>
            <w:r w:rsidRPr="00A30191">
              <w:rPr>
                <w:rFonts w:ascii="Times New Roman" w:hAnsi="Times New Roman"/>
                <w:b/>
              </w:rPr>
              <w:t xml:space="preserve">, </w:t>
            </w:r>
            <w:r w:rsidRPr="00A30191">
              <w:rPr>
                <w:rFonts w:ascii="Times New Roman" w:hAnsi="Times New Roman"/>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A30191">
              <w:rPr>
                <w:rFonts w:ascii="Times New Roman" w:eastAsia="Times New Roman" w:hAnsi="Times New Roman"/>
                <w:iCs/>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Оформляется отдельным договором либо дополнительным соглашением к договору банковского счета.</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vAlign w:val="center"/>
          </w:tcPr>
          <w:p w:rsidR="00D03669" w:rsidRPr="00A30191" w:rsidRDefault="00D03669" w:rsidP="00D03669">
            <w:pPr>
              <w:spacing w:after="0" w:line="240" w:lineRule="auto"/>
              <w:jc w:val="center"/>
              <w:rPr>
                <w:rFonts w:ascii="Times New Roman" w:hAnsi="Times New Roman"/>
              </w:rPr>
            </w:pPr>
            <w:r w:rsidRPr="00A30191">
              <w:rPr>
                <w:rFonts w:ascii="Times New Roman" w:hAnsi="Times New Roman"/>
              </w:rPr>
              <w:t>1.1.8.</w:t>
            </w:r>
          </w:p>
        </w:tc>
        <w:tc>
          <w:tcPr>
            <w:tcW w:w="3108" w:type="dxa"/>
            <w:tcBorders>
              <w:top w:val="single" w:sz="4" w:space="0" w:color="auto"/>
              <w:left w:val="single" w:sz="4" w:space="0" w:color="auto"/>
              <w:bottom w:val="single" w:sz="4" w:space="0" w:color="auto"/>
              <w:right w:val="single" w:sz="4" w:space="0" w:color="auto"/>
            </w:tcBorders>
            <w:vAlign w:val="center"/>
          </w:tcPr>
          <w:p w:rsidR="00D03669" w:rsidRPr="00A30191" w:rsidRDefault="00D03669" w:rsidP="00D03669">
            <w:pPr>
              <w:spacing w:after="0" w:line="240" w:lineRule="auto"/>
              <w:rPr>
                <w:rFonts w:ascii="Times New Roman" w:hAnsi="Times New Roman"/>
              </w:rPr>
            </w:pPr>
            <w:r w:rsidRPr="00A30191">
              <w:rPr>
                <w:rFonts w:ascii="Times New Roman" w:hAnsi="Times New Roman"/>
              </w:rPr>
              <w:t>Перевод денежных средств на счета физических лиц</w:t>
            </w:r>
          </w:p>
        </w:tc>
        <w:tc>
          <w:tcPr>
            <w:tcW w:w="2420" w:type="dxa"/>
            <w:tcBorders>
              <w:top w:val="single" w:sz="4" w:space="0" w:color="auto"/>
              <w:left w:val="single" w:sz="4" w:space="0" w:color="auto"/>
              <w:bottom w:val="single" w:sz="4" w:space="0" w:color="auto"/>
              <w:right w:val="single" w:sz="4" w:space="0" w:color="auto"/>
            </w:tcBorders>
            <w:vAlign w:val="center"/>
          </w:tcPr>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 xml:space="preserve">35 руб. </w:t>
            </w:r>
            <w:r w:rsidRPr="00A30191">
              <w:rPr>
                <w:rFonts w:ascii="Times New Roman" w:hAnsi="Times New Roman"/>
              </w:rPr>
              <w:br/>
              <w:t xml:space="preserve">при ОБЩЕЙ СУММЕ </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до 150 000,00 руб. (включительно);</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br/>
              <w:t xml:space="preserve">1% от суммы </w:t>
            </w:r>
            <w:r w:rsidRPr="00A30191">
              <w:rPr>
                <w:rFonts w:ascii="Times New Roman" w:hAnsi="Times New Roman"/>
              </w:rPr>
              <w:br/>
              <w:t>при ОБЩЕЙ СУММЕ</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с 150 000,01 руб.</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до 300 000,00 руб. (включительно);</w:t>
            </w:r>
            <w:r w:rsidRPr="00A30191">
              <w:rPr>
                <w:rFonts w:ascii="Times New Roman" w:hAnsi="Times New Roman"/>
              </w:rPr>
              <w:br/>
            </w:r>
            <w:r w:rsidRPr="00A30191">
              <w:rPr>
                <w:rFonts w:ascii="Times New Roman" w:hAnsi="Times New Roman"/>
              </w:rPr>
              <w:br/>
              <w:t xml:space="preserve">1,7% от суммы </w:t>
            </w:r>
            <w:r w:rsidRPr="00A30191">
              <w:rPr>
                <w:rFonts w:ascii="Times New Roman" w:hAnsi="Times New Roman"/>
              </w:rPr>
              <w:br/>
              <w:t>при ОБЩЕЙ СУММЕ</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 xml:space="preserve">с 300 000,01 руб. </w:t>
            </w:r>
            <w:r w:rsidRPr="00A30191">
              <w:rPr>
                <w:rFonts w:ascii="Times New Roman" w:hAnsi="Times New Roman"/>
              </w:rPr>
              <w:br/>
              <w:t>до 2 000 000,00 руб. (включительно);</w:t>
            </w:r>
            <w:r w:rsidRPr="00A30191">
              <w:rPr>
                <w:rFonts w:ascii="Times New Roman" w:hAnsi="Times New Roman"/>
              </w:rPr>
              <w:br/>
            </w:r>
            <w:r w:rsidRPr="00A30191">
              <w:rPr>
                <w:rFonts w:ascii="Times New Roman" w:hAnsi="Times New Roman"/>
              </w:rPr>
              <w:br/>
              <w:t xml:space="preserve">3,5% от суммы </w:t>
            </w:r>
            <w:r w:rsidRPr="00A30191">
              <w:rPr>
                <w:rFonts w:ascii="Times New Roman" w:hAnsi="Times New Roman"/>
              </w:rPr>
              <w:br/>
              <w:t>при ОБЩЕЙ СУММЕ</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 xml:space="preserve">с 2 000 000,01 руб. </w:t>
            </w:r>
            <w:r w:rsidRPr="00A30191">
              <w:rPr>
                <w:rFonts w:ascii="Times New Roman" w:hAnsi="Times New Roman"/>
              </w:rPr>
              <w:br/>
              <w:t>до 5 000 000,00 руб. (включительно);</w:t>
            </w:r>
            <w:r w:rsidRPr="00A30191">
              <w:rPr>
                <w:rFonts w:ascii="Times New Roman" w:hAnsi="Times New Roman"/>
              </w:rPr>
              <w:br/>
            </w:r>
            <w:r w:rsidRPr="00A30191">
              <w:rPr>
                <w:rFonts w:ascii="Times New Roman" w:hAnsi="Times New Roman"/>
              </w:rPr>
              <w:br/>
              <w:t>6% от суммы</w:t>
            </w:r>
            <w:r w:rsidRPr="00A30191">
              <w:rPr>
                <w:rFonts w:ascii="Times New Roman" w:hAnsi="Times New Roman"/>
              </w:rPr>
              <w:br/>
              <w:t>при ОБЩЕЙ СУММЕ</w:t>
            </w:r>
          </w:p>
          <w:p w:rsidR="00D03669" w:rsidRPr="00A30191" w:rsidRDefault="00D03669" w:rsidP="00D03669">
            <w:pPr>
              <w:spacing w:after="120" w:line="240" w:lineRule="auto"/>
              <w:jc w:val="center"/>
              <w:rPr>
                <w:rFonts w:ascii="Times New Roman" w:hAnsi="Times New Roman"/>
              </w:rPr>
            </w:pPr>
            <w:r w:rsidRPr="00A30191">
              <w:rPr>
                <w:rFonts w:ascii="Times New Roman" w:hAnsi="Times New Roman"/>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1. Комиссия взимается при переводе денежных средств на счета физических лиц, в том числе:</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на текущие счета и счета вкладов;</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на счета, открытые для расчетов с использованием карт;</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2. При осуществлении следующих операций комиссия взимается согласно п. 1.1.5 Тарифов:</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перевод денежных средств со счетов страховых и управляющих компаний;</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перевод денежных средств с расчетного счета застройщика;</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перечисление алиментов, пенсий,</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xml:space="preserve"> стипендий, иных социальных выплат;</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перечисление дохода лицам, занимающимся частной практикой;</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w:t>
            </w:r>
            <w:r w:rsidRPr="00A30191">
              <w:rPr>
                <w:rFonts w:ascii="Times New Roman" w:hAnsi="Times New Roman"/>
              </w:rPr>
              <w:lastRenderedPageBreak/>
              <w:t>имущества в многоквартирных домах;</w:t>
            </w:r>
          </w:p>
          <w:p w:rsidR="00D03669" w:rsidRPr="00A30191" w:rsidRDefault="00D03669" w:rsidP="00D03669">
            <w:pPr>
              <w:tabs>
                <w:tab w:val="left" w:pos="1134"/>
              </w:tabs>
              <w:spacing w:after="0" w:line="240" w:lineRule="auto"/>
              <w:jc w:val="both"/>
              <w:rPr>
                <w:rFonts w:ascii="Times New Roman" w:hAnsi="Times New Roman"/>
              </w:rPr>
            </w:pPr>
            <w:r w:rsidRPr="00A30191">
              <w:rPr>
                <w:rFonts w:ascii="Times New Roman" w:hAnsi="Times New Roman"/>
              </w:rPr>
              <w:t>- исполнение инкассовых поручений, составленных Банком на основании исполнительных документов, должником по которым является клиент.</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3. Комиссия не взимается за перевод денежных средств:</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D03669" w:rsidRPr="00A30191" w:rsidRDefault="00D03669" w:rsidP="00D03669">
            <w:pPr>
              <w:spacing w:before="40" w:after="0" w:line="240" w:lineRule="auto"/>
              <w:jc w:val="both"/>
              <w:rPr>
                <w:rFonts w:ascii="Times New Roman" w:hAnsi="Times New Roman"/>
              </w:rPr>
            </w:pPr>
            <w:r w:rsidRPr="00A30191">
              <w:rPr>
                <w:rFonts w:ascii="Times New Roman" w:hAnsi="Times New Roman"/>
              </w:rPr>
              <w:t xml:space="preserve">Для определения размера тарифа по каждой операции рассчитывается ОБЩАЯ СУММА денежных средств, равная совокупности </w:t>
            </w:r>
            <w:r w:rsidRPr="00A30191">
              <w:rPr>
                <w:rFonts w:ascii="Times New Roman" w:hAnsi="Times New Roman"/>
              </w:rPr>
              <w:lastRenderedPageBreak/>
              <w:t>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D03669" w:rsidRPr="00A30191" w:rsidRDefault="00D03669" w:rsidP="00D03669">
            <w:pPr>
              <w:spacing w:before="40" w:after="0" w:line="240" w:lineRule="auto"/>
              <w:jc w:val="both"/>
              <w:rPr>
                <w:rFonts w:ascii="Times New Roman" w:hAnsi="Times New Roman"/>
              </w:rPr>
            </w:pPr>
            <w:r w:rsidRPr="00A30191">
              <w:rPr>
                <w:rFonts w:ascii="Times New Roman" w:hAnsi="Times New Roman"/>
              </w:rPr>
              <w:t>При определении тарифа в расчет принимаются переводы денежных средств, совершенные по одному счету клиента.</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При расчете ОБЩЕЙ СУММЫ не учитываются операции, указанные в пунктах 2, 3, 4 настоящего примечания.</w:t>
            </w:r>
          </w:p>
          <w:p w:rsidR="00D03669" w:rsidRPr="00A30191" w:rsidRDefault="00D03669" w:rsidP="00D03669">
            <w:pPr>
              <w:spacing w:after="0" w:line="240" w:lineRule="auto"/>
              <w:jc w:val="both"/>
              <w:rPr>
                <w:rFonts w:ascii="Times New Roman" w:hAnsi="Times New Roman"/>
              </w:rPr>
            </w:pPr>
            <w:r w:rsidRPr="00A30191">
              <w:rPr>
                <w:rFonts w:ascii="Times New Roman" w:hAnsi="Times New Roman"/>
              </w:rPr>
              <w:t>Банк вправе отказать в приеме к исполнению расчетного документа</w:t>
            </w:r>
            <w:r w:rsidRPr="00A30191">
              <w:rPr>
                <w:rFonts w:ascii="Times New Roman" w:hAnsi="Times New Roman"/>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A30191">
              <w:rPr>
                <w:rFonts w:ascii="Times New Roman" w:hAnsi="Times New Roman"/>
              </w:rPr>
              <w:t>.</w:t>
            </w:r>
          </w:p>
        </w:tc>
      </w:tr>
      <w:tr w:rsidR="00A30191" w:rsidRPr="00A30191" w:rsidTr="00513B70">
        <w:tc>
          <w:tcPr>
            <w:tcW w:w="993" w:type="dxa"/>
            <w:tcBorders>
              <w:top w:val="single" w:sz="4" w:space="0" w:color="auto"/>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1.1.9.</w:t>
            </w:r>
          </w:p>
        </w:tc>
        <w:tc>
          <w:tcPr>
            <w:tcW w:w="3108" w:type="dxa"/>
            <w:tcBorders>
              <w:top w:val="single" w:sz="4" w:space="0" w:color="auto"/>
              <w:left w:val="single" w:sz="4" w:space="0" w:color="auto"/>
              <w:bottom w:val="nil"/>
              <w:right w:val="single" w:sz="4" w:space="0" w:color="auto"/>
            </w:tcBorders>
          </w:tcPr>
          <w:p w:rsidR="00D80489" w:rsidRPr="00A30191" w:rsidRDefault="00D80489" w:rsidP="00513B7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p>
        </w:tc>
        <w:tc>
          <w:tcPr>
            <w:tcW w:w="3661" w:type="dxa"/>
            <w:gridSpan w:val="2"/>
            <w:vMerge w:val="restart"/>
            <w:tcBorders>
              <w:top w:val="single" w:sz="4" w:space="0" w:color="auto"/>
              <w:left w:val="single" w:sz="4" w:space="0" w:color="auto"/>
              <w:right w:val="single" w:sz="4" w:space="0" w:color="auto"/>
            </w:tcBorders>
          </w:tcPr>
          <w:p w:rsidR="00D80489" w:rsidRPr="00A30191" w:rsidRDefault="00D80489" w:rsidP="00513B70">
            <w:pPr>
              <w:spacing w:before="40" w:after="40" w:line="240" w:lineRule="auto"/>
              <w:rPr>
                <w:rFonts w:ascii="Times New Roman" w:eastAsia="Times New Roman" w:hAnsi="Times New Roman"/>
                <w:i/>
                <w:i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на бумажном носителе</w:t>
            </w:r>
          </w:p>
        </w:tc>
        <w:tc>
          <w:tcPr>
            <w:tcW w:w="2420" w:type="dxa"/>
            <w:tcBorders>
              <w:top w:val="nil"/>
              <w:left w:val="single" w:sz="4" w:space="0" w:color="auto"/>
              <w:bottom w:val="nil"/>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400 руб. за один расчетный документ</w:t>
            </w:r>
          </w:p>
        </w:tc>
        <w:tc>
          <w:tcPr>
            <w:tcW w:w="3661" w:type="dxa"/>
            <w:gridSpan w:val="2"/>
            <w:vMerge/>
            <w:tcBorders>
              <w:left w:val="single" w:sz="4" w:space="0" w:color="auto"/>
              <w:right w:val="single" w:sz="4" w:space="0" w:color="auto"/>
            </w:tcBorders>
          </w:tcPr>
          <w:p w:rsidR="00D80489" w:rsidRPr="00A30191" w:rsidRDefault="00D80489" w:rsidP="00513B70">
            <w:pPr>
              <w:spacing w:before="40" w:after="40" w:line="240" w:lineRule="auto"/>
              <w:rPr>
                <w:rFonts w:ascii="Times New Roman" w:eastAsia="Times New Roman" w:hAnsi="Times New Roman"/>
                <w:i/>
                <w:iCs/>
                <w:lang w:eastAsia="ru-RU"/>
              </w:rPr>
            </w:pPr>
          </w:p>
        </w:tc>
      </w:tr>
      <w:tr w:rsidR="00A30191" w:rsidRPr="00A30191" w:rsidTr="00513B70">
        <w:tc>
          <w:tcPr>
            <w:tcW w:w="993" w:type="dxa"/>
            <w:tcBorders>
              <w:top w:val="nil"/>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30191" w:rsidRDefault="00D80489" w:rsidP="00513B7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D80489" w:rsidRPr="00A30191" w:rsidRDefault="00D80489" w:rsidP="00513B70">
            <w:pPr>
              <w:spacing w:before="40" w:after="40" w:line="240" w:lineRule="auto"/>
              <w:rPr>
                <w:rFonts w:ascii="Times New Roman" w:eastAsia="Times New Roman" w:hAnsi="Times New Roman"/>
                <w:i/>
                <w:iCs/>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Розыск сумм платежей по заявлению клиента, уточнение реквизитов платежа</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300 руб.</w:t>
            </w:r>
            <w:r w:rsidRPr="00A30191">
              <w:rPr>
                <w:rFonts w:ascii="Times New Roman" w:hAnsi="Times New Roman"/>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 xml:space="preserve">По платежам внутри </w:t>
            </w:r>
            <w:r w:rsidRPr="00A30191">
              <w:rPr>
                <w:rFonts w:ascii="Times New Roman" w:hAnsi="Times New Roman"/>
                <w:lang w:eastAsia="x-none"/>
              </w:rPr>
              <w:br/>
              <w:t>АО «Россельхозбанк» производится бесплатно</w:t>
            </w: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lang w:eastAsia="ru-RU"/>
              </w:rPr>
            </w:pPr>
            <w:r w:rsidRPr="00A30191">
              <w:rPr>
                <w:rFonts w:ascii="Times New Roman" w:eastAsia="Times New Roman" w:hAnsi="Times New Roman"/>
                <w:bCs/>
                <w:lang w:eastAsia="ru-RU"/>
              </w:rPr>
              <w:t>Отзыв расчетного документа по письменному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val="en-US" w:eastAsia="ru-RU"/>
              </w:rPr>
              <w:t>30</w:t>
            </w:r>
            <w:r w:rsidRPr="00A30191">
              <w:rPr>
                <w:rFonts w:ascii="Times New Roman" w:eastAsia="Times New Roman" w:hAnsi="Times New Roman"/>
                <w:bCs/>
                <w:lang w:eastAsia="ru-RU"/>
              </w:rPr>
              <w:t xml:space="preserve">0 руб. </w:t>
            </w:r>
            <w:r w:rsidRPr="00A30191">
              <w:rPr>
                <w:rFonts w:ascii="Times New Roman" w:eastAsia="Times New Roman" w:hAnsi="Times New Roman"/>
                <w:bCs/>
                <w:lang w:eastAsia="ru-RU"/>
              </w:rPr>
              <w:br/>
            </w:r>
            <w:r w:rsidRPr="00A30191">
              <w:rPr>
                <w:rFonts w:ascii="Times New Roman" w:eastAsia="Times New Roman" w:hAnsi="Times New Roman"/>
                <w:lang w:eastAsia="ru-RU"/>
              </w:rPr>
              <w:t>за каждый запрос</w:t>
            </w:r>
            <w:r w:rsidRPr="00A30191" w:rsidDel="006E2D64">
              <w:rPr>
                <w:rFonts w:ascii="Times New Roman" w:eastAsia="Times New Roman" w:hAnsi="Times New Roman"/>
                <w:bCs/>
                <w:lang w:eastAsia="ru-RU"/>
              </w:rPr>
              <w:t xml:space="preserve"> </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lastRenderedPageBreak/>
              <w:t>1.1.12.</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 xml:space="preserve">150 руб. </w:t>
            </w:r>
            <w:r w:rsidRPr="00A30191">
              <w:rPr>
                <w:rFonts w:ascii="Times New Roman" w:hAnsi="Times New Roman"/>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A30191">
              <w:rPr>
                <w:rFonts w:ascii="Times New Roman" w:hAnsi="Times New Roman"/>
                <w:lang w:eastAsia="x-none"/>
              </w:rPr>
              <w:br/>
              <w:t xml:space="preserve">АО «Россельхозбанк» (ООО «Мое дело» ИНН </w:t>
            </w:r>
            <w:r w:rsidRPr="00A30191">
              <w:rPr>
                <w:rFonts w:ascii="Times New Roman" w:hAnsi="Times New Roman"/>
              </w:rPr>
              <w:t>7701889831</w:t>
            </w:r>
            <w:r w:rsidRPr="00A30191">
              <w:rPr>
                <w:rFonts w:ascii="Times New Roman" w:hAnsi="Times New Roman"/>
                <w:lang w:eastAsia="x-none"/>
              </w:rPr>
              <w:t xml:space="preserve">, ООО </w:t>
            </w:r>
            <w:r w:rsidRPr="00A30191">
              <w:rPr>
                <w:rFonts w:ascii="Times New Roman" w:hAnsi="Times New Roman"/>
              </w:rPr>
              <w:t>«Юридические решения» ИНН 9718083320</w:t>
            </w:r>
            <w:r w:rsidRPr="00A30191">
              <w:rPr>
                <w:rFonts w:ascii="Times New Roman" w:hAnsi="Times New Roman"/>
                <w:lang w:eastAsia="x-none"/>
              </w:rPr>
              <w:t>)</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p>
          <w:p w:rsidR="00D80489" w:rsidRPr="00A30191" w:rsidRDefault="00D80489" w:rsidP="00513B70">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За осуществление платежа комиссионное вознаграждение, указанное в пункте 1.1.5 Тарифов, не взимается</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250</w:t>
            </w:r>
            <w:r w:rsidR="005A2B6C" w:rsidRPr="00A30191">
              <w:rPr>
                <w:rFonts w:ascii="Times New Roman" w:hAnsi="Times New Roman"/>
                <w:lang w:eastAsia="x-none"/>
              </w:rPr>
              <w:t>0</w:t>
            </w:r>
            <w:r w:rsidRPr="00A30191">
              <w:rPr>
                <w:rFonts w:ascii="Times New Roman" w:hAnsi="Times New Roman"/>
                <w:lang w:eastAsia="x-none"/>
              </w:rPr>
              <w:t xml:space="preserve"> руб. </w:t>
            </w:r>
            <w:r w:rsidRPr="00A30191">
              <w:rPr>
                <w:rFonts w:ascii="Times New Roman" w:hAnsi="Times New Roman"/>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0"/>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120" w:after="120" w:line="240" w:lineRule="auto"/>
              <w:ind w:firstLine="34"/>
              <w:jc w:val="center"/>
              <w:rPr>
                <w:rFonts w:ascii="Times New Roman" w:eastAsia="Times New Roman" w:hAnsi="Times New Roman"/>
                <w:bCs/>
                <w:lang w:eastAsia="ru-RU"/>
              </w:rPr>
            </w:pPr>
            <w:r w:rsidRPr="00A30191">
              <w:rPr>
                <w:rFonts w:ascii="Times New Roman" w:eastAsia="Times New Roman" w:hAnsi="Times New Roman"/>
                <w:bCs/>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120" w:after="120" w:line="240" w:lineRule="auto"/>
              <w:jc w:val="both"/>
              <w:rPr>
                <w:rFonts w:ascii="Times New Roman" w:eastAsia="Times New Roman" w:hAnsi="Times New Roman"/>
                <w:lang w:eastAsia="ru-RU"/>
              </w:rPr>
            </w:pPr>
            <w:r w:rsidRPr="00A30191">
              <w:rPr>
                <w:rFonts w:ascii="Times New Roman" w:eastAsia="Times New Roman" w:hAnsi="Times New Roman"/>
                <w:bCs/>
                <w:lang w:eastAsia="ru-RU"/>
              </w:rPr>
              <w:t>Открытие и ведение счетов в иностранной валюте</w:t>
            </w:r>
          </w:p>
        </w:tc>
      </w:tr>
      <w:tr w:rsidR="00A30191" w:rsidRPr="00A30191" w:rsidTr="00513B70">
        <w:tc>
          <w:tcPr>
            <w:tcW w:w="993" w:type="dxa"/>
            <w:vMerge w:val="restart"/>
            <w:tcBorders>
              <w:top w:val="single" w:sz="4" w:space="0" w:color="auto"/>
              <w:left w:val="single" w:sz="4" w:space="0" w:color="auto"/>
              <w:right w:val="single" w:sz="4" w:space="0" w:color="auto"/>
            </w:tcBorders>
          </w:tcPr>
          <w:p w:rsidR="00D80489" w:rsidRPr="00A30191" w:rsidRDefault="00D80489" w:rsidP="00513B70">
            <w:pPr>
              <w:spacing w:before="40" w:after="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t>1.2.1.</w:t>
            </w:r>
          </w:p>
        </w:tc>
        <w:tc>
          <w:tcPr>
            <w:tcW w:w="3108" w:type="dxa"/>
            <w:tcBorders>
              <w:top w:val="single" w:sz="4" w:space="0" w:color="auto"/>
              <w:left w:val="single" w:sz="4" w:space="0" w:color="auto"/>
              <w:bottom w:val="nil"/>
              <w:right w:val="single" w:sz="4" w:space="0" w:color="auto"/>
            </w:tcBorders>
          </w:tcPr>
          <w:p w:rsidR="00D80489" w:rsidRPr="00A30191" w:rsidRDefault="00D80489" w:rsidP="00513B70">
            <w:pPr>
              <w:autoSpaceDE w:val="0"/>
              <w:autoSpaceDN w:val="0"/>
              <w:adjustRightInd w:val="0"/>
              <w:spacing w:before="40" w:after="40" w:line="240" w:lineRule="auto"/>
              <w:jc w:val="both"/>
              <w:rPr>
                <w:rFonts w:ascii="Times New Roman" w:eastAsia="Times New Roman" w:hAnsi="Times New Roman"/>
                <w:b/>
                <w:bCs/>
                <w:sz w:val="24"/>
                <w:szCs w:val="24"/>
                <w:lang w:eastAsia="ru-RU"/>
              </w:rPr>
            </w:pPr>
            <w:r w:rsidRPr="00A30191">
              <w:rPr>
                <w:rFonts w:ascii="Times New Roman" w:eastAsia="Times New Roman" w:hAnsi="Times New Roman"/>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D80489" w:rsidRPr="00A30191" w:rsidRDefault="00D80489" w:rsidP="00513B70">
            <w:pPr>
              <w:autoSpaceDE w:val="0"/>
              <w:autoSpaceDN w:val="0"/>
              <w:adjustRightInd w:val="0"/>
              <w:spacing w:before="40" w:after="40" w:line="240" w:lineRule="auto"/>
              <w:jc w:val="center"/>
              <w:rPr>
                <w:rFonts w:ascii="Times New Roman" w:eastAsia="Times New Roman" w:hAnsi="Times New Roman"/>
                <w:bCs/>
                <w:sz w:val="24"/>
                <w:szCs w:val="24"/>
                <w:lang w:eastAsia="ru-RU"/>
              </w:rPr>
            </w:pPr>
            <w:r w:rsidRPr="00A30191">
              <w:rPr>
                <w:rFonts w:ascii="Times New Roman" w:eastAsia="Times New Roman" w:hAnsi="Times New Roman"/>
                <w:bCs/>
                <w:lang w:eastAsia="ru-RU"/>
              </w:rPr>
              <w:t>3000 руб.</w:t>
            </w:r>
          </w:p>
        </w:tc>
        <w:tc>
          <w:tcPr>
            <w:tcW w:w="3541" w:type="dxa"/>
            <w:vMerge w:val="restart"/>
            <w:tcBorders>
              <w:top w:val="single" w:sz="4" w:space="0" w:color="auto"/>
              <w:left w:val="single" w:sz="4" w:space="0" w:color="auto"/>
              <w:right w:val="single" w:sz="4" w:space="0" w:color="auto"/>
            </w:tcBorders>
          </w:tcPr>
          <w:p w:rsidR="00D80489" w:rsidRPr="00A30191" w:rsidRDefault="00D80489" w:rsidP="00513B70">
            <w:pPr>
              <w:autoSpaceDE w:val="0"/>
              <w:autoSpaceDN w:val="0"/>
              <w:adjustRightInd w:val="0"/>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В случае необходимости за оформление Банком карточки с образцами подписей и оттиска печати комиссия не взимается</w:t>
            </w:r>
          </w:p>
        </w:tc>
      </w:tr>
      <w:tr w:rsidR="00A30191" w:rsidRPr="00A30191" w:rsidTr="00513B70">
        <w:tc>
          <w:tcPr>
            <w:tcW w:w="993" w:type="dxa"/>
            <w:vMerge/>
            <w:tcBorders>
              <w:left w:val="single" w:sz="4" w:space="0" w:color="auto"/>
              <w:right w:val="single" w:sz="4" w:space="0" w:color="auto"/>
            </w:tcBorders>
          </w:tcPr>
          <w:p w:rsidR="00D80489" w:rsidRPr="00A30191"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D80489" w:rsidRPr="00A30191"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30191">
              <w:rPr>
                <w:rFonts w:ascii="Times New Roman" w:eastAsia="Times New Roman" w:hAnsi="Times New Roman"/>
                <w:lang w:eastAsia="ru-RU"/>
              </w:rPr>
              <w:t xml:space="preserve">- при переходе на обслуживание из другого подразделения Банка и предъявлении клиентом </w:t>
            </w:r>
            <w:r w:rsidRPr="00A30191">
              <w:rPr>
                <w:rFonts w:ascii="Times New Roman" w:eastAsia="Times New Roman" w:hAnsi="Times New Roman"/>
                <w:lang w:eastAsia="ru-RU"/>
              </w:rPr>
              <w:lastRenderedPageBreak/>
              <w:t>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D80489" w:rsidRPr="00A30191"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A30191">
              <w:rPr>
                <w:rFonts w:ascii="Times New Roman" w:hAnsi="Times New Roman"/>
              </w:rPr>
              <w:lastRenderedPageBreak/>
              <w:t>Не взимается</w:t>
            </w:r>
          </w:p>
        </w:tc>
        <w:tc>
          <w:tcPr>
            <w:tcW w:w="3541" w:type="dxa"/>
            <w:vMerge/>
            <w:tcBorders>
              <w:left w:val="single" w:sz="4" w:space="0" w:color="auto"/>
              <w:right w:val="single" w:sz="4" w:space="0" w:color="auto"/>
            </w:tcBorders>
          </w:tcPr>
          <w:p w:rsidR="00D80489" w:rsidRPr="00A30191"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A30191" w:rsidRPr="00A30191" w:rsidTr="00513B70">
        <w:tc>
          <w:tcPr>
            <w:tcW w:w="993" w:type="dxa"/>
            <w:vMerge/>
            <w:tcBorders>
              <w:left w:val="single" w:sz="4" w:space="0" w:color="auto"/>
              <w:bottom w:val="single" w:sz="4" w:space="0" w:color="auto"/>
              <w:right w:val="single" w:sz="4" w:space="0" w:color="auto"/>
            </w:tcBorders>
          </w:tcPr>
          <w:p w:rsidR="00D80489" w:rsidRPr="00A30191" w:rsidRDefault="00D80489" w:rsidP="00513B70">
            <w:pPr>
              <w:spacing w:before="40" w:after="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D80489" w:rsidRPr="00A30191" w:rsidDel="0008048D" w:rsidRDefault="00D80489" w:rsidP="00513B70">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30191">
              <w:rPr>
                <w:rFonts w:ascii="Times New Roman" w:eastAsia="Times New Roman" w:hAnsi="Times New Roman"/>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D80489" w:rsidRPr="00A30191" w:rsidDel="0008048D" w:rsidRDefault="00D80489" w:rsidP="00513B70">
            <w:pPr>
              <w:autoSpaceDE w:val="0"/>
              <w:autoSpaceDN w:val="0"/>
              <w:adjustRightInd w:val="0"/>
              <w:spacing w:before="40" w:after="40" w:line="240" w:lineRule="auto"/>
              <w:jc w:val="center"/>
              <w:rPr>
                <w:rFonts w:ascii="Times New Roman" w:eastAsia="Arial Unicode MS" w:hAnsi="Times New Roman"/>
                <w:iCs/>
                <w:sz w:val="24"/>
                <w:szCs w:val="24"/>
                <w:lang w:eastAsia="ru-RU"/>
              </w:rPr>
            </w:pPr>
            <w:r w:rsidRPr="00A30191">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D80489" w:rsidRPr="00A30191" w:rsidRDefault="00D80489" w:rsidP="00513B70">
            <w:pPr>
              <w:autoSpaceDE w:val="0"/>
              <w:autoSpaceDN w:val="0"/>
              <w:adjustRightInd w:val="0"/>
              <w:spacing w:after="0" w:line="240" w:lineRule="auto"/>
              <w:jc w:val="both"/>
              <w:rPr>
                <w:rFonts w:ascii="Times New Roman" w:eastAsia="Times New Roman" w:hAnsi="Times New Roman"/>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ind w:left="-52" w:firstLine="52"/>
              <w:jc w:val="both"/>
              <w:rPr>
                <w:rFonts w:ascii="Times New Roman" w:eastAsia="Times New Roman" w:hAnsi="Times New Roman"/>
                <w:bCs/>
                <w:lang w:eastAsia="ru-RU"/>
              </w:rPr>
            </w:pPr>
            <w:r w:rsidRPr="00A30191">
              <w:rPr>
                <w:rFonts w:ascii="Times New Roman" w:eastAsia="Times New Roman" w:hAnsi="Times New Roman"/>
                <w:bCs/>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D80489" w:rsidRPr="00A30191" w:rsidRDefault="00D80489" w:rsidP="00513B70">
            <w:pPr>
              <w:spacing w:before="40" w:after="0" w:line="240" w:lineRule="auto"/>
              <w:ind w:left="-52" w:firstLine="52"/>
              <w:jc w:val="both"/>
              <w:rPr>
                <w:rFonts w:ascii="Times New Roman" w:eastAsia="Times New Roman" w:hAnsi="Times New Roman"/>
                <w:bCs/>
                <w:lang w:eastAsia="ru-RU"/>
              </w:rPr>
            </w:pPr>
          </w:p>
        </w:tc>
      </w:tr>
      <w:tr w:rsidR="00A30191" w:rsidRPr="00A30191" w:rsidTr="00513B70">
        <w:tc>
          <w:tcPr>
            <w:tcW w:w="993" w:type="dxa"/>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1.2.3.</w:t>
            </w:r>
          </w:p>
        </w:tc>
        <w:tc>
          <w:tcPr>
            <w:tcW w:w="3108" w:type="dxa"/>
            <w:tcBorders>
              <w:top w:val="single" w:sz="4" w:space="0" w:color="auto"/>
              <w:left w:val="single" w:sz="4" w:space="0" w:color="auto"/>
              <w:bottom w:val="nil"/>
              <w:right w:val="single" w:sz="4" w:space="0" w:color="auto"/>
            </w:tcBorders>
          </w:tcPr>
          <w:p w:rsidR="00D80489" w:rsidRPr="00A30191" w:rsidRDefault="0002501B"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2500 руб. в месяц</w:t>
            </w:r>
          </w:p>
        </w:tc>
        <w:tc>
          <w:tcPr>
            <w:tcW w:w="3541" w:type="dxa"/>
            <w:tcBorders>
              <w:top w:val="single" w:sz="4" w:space="0" w:color="auto"/>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Комиссия взимается ежемесячно в последний рабочий день месяца/в день закрытия счета, кроме месяца, в котором открыт счет</w:t>
            </w:r>
          </w:p>
        </w:tc>
      </w:tr>
      <w:tr w:rsidR="00A30191" w:rsidRPr="00A30191" w:rsidTr="00513B70">
        <w:tc>
          <w:tcPr>
            <w:tcW w:w="993"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800 руб. в месяц</w:t>
            </w:r>
          </w:p>
        </w:tc>
        <w:tc>
          <w:tcPr>
            <w:tcW w:w="3541" w:type="dxa"/>
            <w:tcBorders>
              <w:top w:val="nil"/>
              <w:left w:val="single" w:sz="4" w:space="0" w:color="auto"/>
              <w:bottom w:val="nil"/>
              <w:right w:val="single" w:sz="4" w:space="0" w:color="auto"/>
            </w:tcBorders>
          </w:tcPr>
          <w:p w:rsidR="00D80489" w:rsidRPr="00A30191" w:rsidRDefault="00D80489" w:rsidP="00513B70">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lang w:eastAsia="x-none"/>
              </w:rPr>
              <w:t>Кроме месяца, в котором установлена система дистанционного банковского обслуживания</w:t>
            </w:r>
          </w:p>
        </w:tc>
      </w:tr>
      <w:tr w:rsidR="00A30191" w:rsidRPr="00A30191" w:rsidTr="00513B70">
        <w:tc>
          <w:tcPr>
            <w:tcW w:w="993"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отсутствии операций по счету в течение календарного месяца, но не более 6 (шести)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Не взимается</w:t>
            </w:r>
          </w:p>
        </w:tc>
        <w:tc>
          <w:tcPr>
            <w:tcW w:w="3541" w:type="dxa"/>
            <w:tcBorders>
              <w:top w:val="nil"/>
              <w:left w:val="single" w:sz="4" w:space="0" w:color="auto"/>
              <w:bottom w:val="single" w:sz="4" w:space="0" w:color="auto"/>
              <w:right w:val="single" w:sz="4" w:space="0" w:color="auto"/>
            </w:tcBorders>
          </w:tcPr>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Не признаются операциями по счету:</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причисление процентов к счету;</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взимание комиссий Банка; </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зачисление/списание со счета ошибочно зачисленных Банком денежных средств.</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Перечисление/выдача остатка денежных средств при закрытии счета признается операцией по счету.</w:t>
            </w:r>
          </w:p>
          <w:p w:rsidR="00D80489" w:rsidRPr="00A30191" w:rsidRDefault="00D80489"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A30191" w:rsidRPr="00A30191" w:rsidTr="00513B70">
        <w:tc>
          <w:tcPr>
            <w:tcW w:w="993" w:type="dxa"/>
            <w:tcBorders>
              <w:top w:val="single" w:sz="4" w:space="0" w:color="auto"/>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1.2.3.1</w:t>
            </w:r>
          </w:p>
        </w:tc>
        <w:tc>
          <w:tcPr>
            <w:tcW w:w="3108" w:type="dxa"/>
            <w:tcBorders>
              <w:top w:val="single" w:sz="4" w:space="0" w:color="auto"/>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rPr>
              <w:t>Ведение счета в евро</w:t>
            </w:r>
            <w:r w:rsidRPr="00A30191">
              <w:rPr>
                <w:rFonts w:ascii="Times New Roman" w:hAnsi="Times New Roman"/>
                <w:lang w:eastAsia="x-none"/>
              </w:rPr>
              <w:t>:</w:t>
            </w:r>
          </w:p>
        </w:tc>
        <w:tc>
          <w:tcPr>
            <w:tcW w:w="2540" w:type="dxa"/>
            <w:gridSpan w:val="2"/>
            <w:tcBorders>
              <w:top w:val="single" w:sz="4" w:space="0" w:color="auto"/>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single" w:sz="4" w:space="0" w:color="auto"/>
              <w:left w:val="single" w:sz="4" w:space="0" w:color="auto"/>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с расчетного счета в евро.</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lang w:eastAsia="x-none"/>
              </w:rPr>
              <w:t>Комиссия взимается независимо от наличия/отсутствия операций в течение календарного месяца</w:t>
            </w:r>
            <w:r w:rsidRPr="00A30191">
              <w:rPr>
                <w:rFonts w:ascii="Times New Roman" w:hAnsi="Times New Roman"/>
              </w:rPr>
              <w:t>.</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не взимается если совокупный среднедневной остаток равен нулю.</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rPr>
              <w:t xml:space="preserve">При отсутствии на расчетном счете в евро остатка, достаточного для взимания комиссионного </w:t>
            </w:r>
            <w:r w:rsidRPr="00A30191">
              <w:rPr>
                <w:rFonts w:ascii="Times New Roman" w:hAnsi="Times New Roman"/>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A30191"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tc>
      </w:tr>
      <w:tr w:rsidR="00A30191" w:rsidRPr="00A30191" w:rsidTr="00513B70">
        <w:tc>
          <w:tcPr>
            <w:tcW w:w="993" w:type="dxa"/>
            <w:tcBorders>
              <w:top w:val="nil"/>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совокупном среднедневном остатке до 100 000 евро (включительно)</w:t>
            </w:r>
          </w:p>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rPr>
              <w:t>800 руб. в месяц</w:t>
            </w:r>
          </w:p>
        </w:tc>
        <w:tc>
          <w:tcPr>
            <w:tcW w:w="3541"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Кроме месяца, в котором установлена система дистанционного банковского обслуживания.</w:t>
            </w:r>
          </w:p>
          <w:p w:rsidR="0002501B" w:rsidRPr="00A30191"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tc>
      </w:tr>
      <w:tr w:rsidR="00A30191" w:rsidRPr="00A30191" w:rsidTr="00513B70">
        <w:tc>
          <w:tcPr>
            <w:tcW w:w="993" w:type="dxa"/>
            <w:tcBorders>
              <w:top w:val="nil"/>
              <w:left w:val="single" w:sz="4" w:space="0" w:color="auto"/>
              <w:bottom w:val="single" w:sz="4" w:space="0" w:color="auto"/>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совокупном среднедневном остатке более 100 000 евро</w:t>
            </w:r>
          </w:p>
        </w:tc>
        <w:tc>
          <w:tcPr>
            <w:tcW w:w="2540" w:type="dxa"/>
            <w:gridSpan w:val="2"/>
            <w:tcBorders>
              <w:top w:val="nil"/>
              <w:left w:val="single" w:sz="4" w:space="0" w:color="auto"/>
              <w:bottom w:val="single" w:sz="4" w:space="0" w:color="auto"/>
              <w:right w:val="single" w:sz="4" w:space="0" w:color="auto"/>
            </w:tcBorders>
          </w:tcPr>
          <w:p w:rsidR="00513B70" w:rsidRPr="00A30191" w:rsidRDefault="00513B70"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 xml:space="preserve">0,25%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513B70" w:rsidRPr="00A30191" w:rsidRDefault="00513B70"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Комиссия взимается независимо от наличия/отсутствия операций </w:t>
            </w:r>
            <w:r w:rsidR="0002501B" w:rsidRPr="00A30191">
              <w:rPr>
                <w:rFonts w:ascii="Times New Roman" w:hAnsi="Times New Roman"/>
                <w:lang w:eastAsia="x-none"/>
              </w:rPr>
              <w:t>в течение календарного месяца.</w:t>
            </w:r>
          </w:p>
          <w:p w:rsidR="0002501B" w:rsidRPr="00A30191" w:rsidRDefault="0002501B"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tc>
      </w:tr>
      <w:tr w:rsidR="00A30191" w:rsidRPr="00A30191" w:rsidTr="0002501B">
        <w:tc>
          <w:tcPr>
            <w:tcW w:w="993" w:type="dxa"/>
            <w:tcBorders>
              <w:top w:val="nil"/>
              <w:left w:val="single" w:sz="4" w:space="0" w:color="auto"/>
              <w:bottom w:val="nil"/>
              <w:right w:val="single" w:sz="4" w:space="0" w:color="auto"/>
            </w:tcBorders>
          </w:tcPr>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1.2.3.2.</w:t>
            </w:r>
          </w:p>
        </w:tc>
        <w:tc>
          <w:tcPr>
            <w:tcW w:w="3108" w:type="dxa"/>
            <w:tcBorders>
              <w:top w:val="nil"/>
              <w:left w:val="single" w:sz="4" w:space="0" w:color="auto"/>
              <w:bottom w:val="nil"/>
              <w:right w:val="single" w:sz="4" w:space="0" w:color="auto"/>
            </w:tcBorders>
          </w:tcPr>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rPr>
              <w:t>Ведение счета в долларах США</w:t>
            </w:r>
            <w:r w:rsidRPr="00A30191">
              <w:rPr>
                <w:rFonts w:ascii="Times New Roman" w:hAnsi="Times New Roman"/>
                <w:lang w:eastAsia="x-none"/>
              </w:rPr>
              <w:t>:</w:t>
            </w:r>
          </w:p>
        </w:tc>
        <w:tc>
          <w:tcPr>
            <w:tcW w:w="2540" w:type="dxa"/>
            <w:gridSpan w:val="2"/>
            <w:tcBorders>
              <w:top w:val="nil"/>
              <w:left w:val="single" w:sz="4" w:space="0" w:color="auto"/>
              <w:bottom w:val="nil"/>
              <w:right w:val="single" w:sz="4" w:space="0" w:color="auto"/>
            </w:tcBorders>
          </w:tcPr>
          <w:p w:rsidR="00107A6B" w:rsidRPr="00A30191" w:rsidRDefault="00107A6B" w:rsidP="008F0122">
            <w:pPr>
              <w:tabs>
                <w:tab w:val="left" w:pos="708"/>
                <w:tab w:val="center" w:pos="4677"/>
                <w:tab w:val="right" w:pos="9355"/>
              </w:tabs>
              <w:spacing w:after="0" w:line="240" w:lineRule="auto"/>
              <w:jc w:val="center"/>
              <w:rPr>
                <w:rFonts w:ascii="Times New Roman" w:hAnsi="Times New Roman"/>
                <w:lang w:eastAsia="x-none"/>
              </w:rPr>
            </w:pPr>
          </w:p>
        </w:tc>
        <w:tc>
          <w:tcPr>
            <w:tcW w:w="3541" w:type="dxa"/>
            <w:vMerge w:val="restart"/>
            <w:tcBorders>
              <w:top w:val="nil"/>
              <w:left w:val="single" w:sz="4" w:space="0" w:color="auto"/>
              <w:right w:val="single" w:sz="4" w:space="0" w:color="auto"/>
            </w:tcBorders>
          </w:tcPr>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с расчетного счета в долларах США.</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lang w:eastAsia="x-none"/>
              </w:rPr>
              <w:t>Комиссия взимается независимо от наличия/отсутствия операций в течение календарного месяца</w:t>
            </w:r>
            <w:r w:rsidRPr="00A30191">
              <w:rPr>
                <w:rFonts w:ascii="Times New Roman" w:hAnsi="Times New Roman"/>
              </w:rPr>
              <w:t>.</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не взимается если совокупный среднедневной остаток равен нулю.</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rPr>
            </w:pPr>
            <w:r w:rsidRPr="00A30191">
              <w:rPr>
                <w:rFonts w:ascii="Times New Roman" w:hAnsi="Times New Roman"/>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02501B" w:rsidRPr="00A30191" w:rsidRDefault="0002501B" w:rsidP="008F0122">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p w:rsidR="00107A6B" w:rsidRPr="00A30191" w:rsidRDefault="00107A6B" w:rsidP="008F0122">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02501B">
        <w:tc>
          <w:tcPr>
            <w:tcW w:w="993" w:type="dxa"/>
            <w:tcBorders>
              <w:top w:val="nil"/>
              <w:left w:val="single" w:sz="4" w:space="0" w:color="auto"/>
              <w:bottom w:val="nil"/>
              <w:right w:val="single" w:sz="4" w:space="0" w:color="auto"/>
            </w:tcBorders>
          </w:tcPr>
          <w:p w:rsidR="00107A6B" w:rsidRPr="00A30191"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30191" w:rsidRDefault="00107A6B" w:rsidP="00513B70">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совокупном среднедневном остатке до 100 000 долларов США (включительно)</w:t>
            </w:r>
          </w:p>
          <w:p w:rsidR="00107A6B" w:rsidRPr="00A30191" w:rsidRDefault="00107A6B" w:rsidP="00513B70">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30191" w:rsidRDefault="00107A6B" w:rsidP="00513B70">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2500 руб. в месяц</w:t>
            </w:r>
          </w:p>
        </w:tc>
        <w:tc>
          <w:tcPr>
            <w:tcW w:w="3541" w:type="dxa"/>
            <w:vMerge/>
            <w:tcBorders>
              <w:left w:val="single" w:sz="4" w:space="0" w:color="auto"/>
              <w:bottom w:val="nil"/>
              <w:right w:val="single" w:sz="4" w:space="0" w:color="auto"/>
            </w:tcBorders>
          </w:tcPr>
          <w:p w:rsidR="00107A6B" w:rsidRPr="00A30191" w:rsidRDefault="00107A6B" w:rsidP="00513B70">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 при совокупном среднедневном остатке до </w:t>
            </w:r>
            <w:r w:rsidRPr="00A30191">
              <w:rPr>
                <w:rFonts w:ascii="Times New Roman" w:hAnsi="Times New Roman"/>
                <w:lang w:eastAsia="x-none"/>
              </w:rPr>
              <w:lastRenderedPageBreak/>
              <w:t>100 000 долларов США (включительно) и при условии использования клиентом системы дистанционного банковского обслуживания</w:t>
            </w:r>
          </w:p>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2540" w:type="dxa"/>
            <w:gridSpan w:val="2"/>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lastRenderedPageBreak/>
              <w:t>800 руб.</w:t>
            </w:r>
            <w:r w:rsidRPr="00A30191">
              <w:rPr>
                <w:rFonts w:ascii="Times New Roman" w:hAnsi="Times New Roman"/>
                <w:lang w:eastAsia="x-none"/>
              </w:rPr>
              <w:br/>
              <w:t>в месяц</w:t>
            </w:r>
          </w:p>
        </w:tc>
        <w:tc>
          <w:tcPr>
            <w:tcW w:w="3541" w:type="dxa"/>
            <w:tcBorders>
              <w:top w:val="nil"/>
              <w:left w:val="single" w:sz="4" w:space="0" w:color="auto"/>
              <w:bottom w:val="nil"/>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Кроме месяца, в котором установлена система </w:t>
            </w:r>
            <w:r w:rsidRPr="00A30191">
              <w:rPr>
                <w:rFonts w:ascii="Times New Roman" w:hAnsi="Times New Roman"/>
                <w:lang w:eastAsia="x-none"/>
              </w:rPr>
              <w:lastRenderedPageBreak/>
              <w:t>дистанционного банковского обслуживания.</w:t>
            </w:r>
          </w:p>
          <w:p w:rsidR="0002501B" w:rsidRPr="00A30191"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tc>
      </w:tr>
      <w:tr w:rsidR="00A30191" w:rsidRPr="00A30191" w:rsidTr="00513B70">
        <w:tc>
          <w:tcPr>
            <w:tcW w:w="993" w:type="dxa"/>
            <w:tcBorders>
              <w:top w:val="nil"/>
              <w:left w:val="single" w:sz="4" w:space="0" w:color="auto"/>
              <w:bottom w:val="single" w:sz="4" w:space="0" w:color="auto"/>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при совокупном среднедневном остатке более 100 000 долларов США</w:t>
            </w:r>
          </w:p>
        </w:tc>
        <w:tc>
          <w:tcPr>
            <w:tcW w:w="2540" w:type="dxa"/>
            <w:gridSpan w:val="2"/>
            <w:tcBorders>
              <w:top w:val="nil"/>
              <w:left w:val="single" w:sz="4" w:space="0" w:color="auto"/>
              <w:bottom w:val="single" w:sz="4" w:space="0" w:color="auto"/>
              <w:right w:val="single" w:sz="4" w:space="0" w:color="auto"/>
            </w:tcBorders>
          </w:tcPr>
          <w:p w:rsidR="00107A6B" w:rsidRPr="00A30191" w:rsidRDefault="00107A6B" w:rsidP="00107A6B">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 xml:space="preserve">0,6% от совокупного среднедневного остатка </w:t>
            </w:r>
          </w:p>
        </w:tc>
        <w:tc>
          <w:tcPr>
            <w:tcW w:w="3541" w:type="dxa"/>
            <w:tcBorders>
              <w:top w:val="nil"/>
              <w:left w:val="single" w:sz="4" w:space="0" w:color="auto"/>
              <w:bottom w:val="single" w:sz="4" w:space="0" w:color="auto"/>
              <w:right w:val="single" w:sz="4" w:space="0" w:color="auto"/>
            </w:tcBorders>
          </w:tcPr>
          <w:p w:rsidR="00107A6B" w:rsidRPr="00A30191" w:rsidRDefault="00107A6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A30191" w:rsidRDefault="0002501B" w:rsidP="00107A6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jc w:val="both"/>
              <w:rPr>
                <w:rFonts w:ascii="Times New Roman" w:hAnsi="Times New Roman"/>
                <w:lang w:eastAsia="x-none"/>
              </w:rPr>
            </w:pPr>
            <w:r w:rsidRPr="00A30191">
              <w:rPr>
                <w:rFonts w:ascii="Times New Roman" w:hAnsi="Times New Roman"/>
                <w:lang w:eastAsia="x-none"/>
              </w:rPr>
              <w:t>1.2.3.3.</w:t>
            </w: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before="40" w:after="40"/>
              <w:ind w:left="-52" w:firstLine="52"/>
              <w:jc w:val="both"/>
              <w:rPr>
                <w:rFonts w:ascii="Times New Roman" w:hAnsi="Times New Roman"/>
                <w:lang w:eastAsia="x-none"/>
              </w:rPr>
            </w:pPr>
            <w:r w:rsidRPr="00A30191">
              <w:rPr>
                <w:rFonts w:ascii="Times New Roman" w:hAnsi="Times New Roman"/>
                <w:lang w:eastAsia="x-none"/>
              </w:rPr>
              <w:t>Ведение счета в отдельных иностранных валютах**:</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before="40" w:after="40"/>
              <w:jc w:val="center"/>
              <w:rPr>
                <w:rFonts w:ascii="Times New Roman" w:hAnsi="Times New Roman"/>
                <w:lang w:eastAsia="x-none"/>
              </w:rPr>
            </w:pPr>
            <w:r w:rsidRPr="00A30191">
              <w:rPr>
                <w:rFonts w:ascii="Times New Roman" w:hAnsi="Times New Roman"/>
                <w:lang w:eastAsia="x-none"/>
              </w:rPr>
              <w:t>0,25% от совокупного среднедневного остатка</w:t>
            </w:r>
          </w:p>
          <w:p w:rsidR="0002501B" w:rsidRPr="00A30191" w:rsidRDefault="0002501B" w:rsidP="0002501B">
            <w:pPr>
              <w:spacing w:before="40" w:after="40"/>
              <w:jc w:val="center"/>
              <w:rPr>
                <w:rFonts w:ascii="Times New Roman" w:hAnsi="Times New Roman"/>
                <w:lang w:eastAsia="x-none"/>
              </w:rPr>
            </w:pPr>
          </w:p>
        </w:tc>
        <w:tc>
          <w:tcPr>
            <w:tcW w:w="3541" w:type="dxa"/>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с расчетного счета в соответствующей иностранной валюте.</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ежемесячно в последний рабочий день месяца/в день закрытия счета, включая месяц, в котором открыт счет.</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независимо от наличия/отсутствия операций в течение календарного месяца.</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взимается по ставке тарифа, действующей на дату начисления комиссии.</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Комиссия не взимается если совокупный среднедневной остаток равен нулю.</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02501B" w:rsidRPr="00A30191" w:rsidRDefault="0002501B" w:rsidP="0002501B">
            <w:pPr>
              <w:spacing w:before="40" w:after="0" w:line="240" w:lineRule="auto"/>
              <w:jc w:val="both"/>
              <w:rPr>
                <w:rFonts w:ascii="Times New Roman" w:hAnsi="Times New Roman"/>
                <w:lang w:eastAsia="x-none"/>
              </w:rPr>
            </w:pPr>
            <w:r w:rsidRPr="00A30191">
              <w:rPr>
                <w:rFonts w:ascii="Times New Roman" w:hAnsi="Times New Roman"/>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w:t>
            </w:r>
            <w:r w:rsidRPr="00A30191">
              <w:rPr>
                <w:rFonts w:ascii="Times New Roman" w:hAnsi="Times New Roman"/>
                <w:lang w:eastAsia="x-none"/>
              </w:rPr>
              <w:lastRenderedPageBreak/>
              <w:t>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1.2.4.</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2" w:firstLine="52"/>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Оформляется дополнительным соглашением к договору банковского счета</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1.2.5.</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1.2.5.1.</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0,33%</w:t>
            </w:r>
          </w:p>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 xml:space="preserve">минимум </w:t>
            </w:r>
          </w:p>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25 долл. США,</w:t>
            </w:r>
          </w:p>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 xml:space="preserve">максимум </w:t>
            </w:r>
          </w:p>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250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vAlign w:val="center"/>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02501B" w:rsidRPr="00A30191" w:rsidRDefault="0002501B" w:rsidP="0002501B">
            <w:pPr>
              <w:spacing w:before="40" w:after="0" w:line="240" w:lineRule="auto"/>
              <w:rPr>
                <w:rFonts w:ascii="Times New Roman" w:hAnsi="Times New Roman"/>
                <w:lang w:eastAsia="x-none"/>
              </w:rPr>
            </w:pPr>
            <w:r w:rsidRPr="00A30191">
              <w:rPr>
                <w:rFonts w:ascii="Times New Roman" w:hAnsi="Times New Roman"/>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 xml:space="preserve">20 долл. США </w:t>
            </w:r>
            <w:r w:rsidRPr="00A30191">
              <w:rPr>
                <w:rFonts w:ascii="Times New Roman" w:hAnsi="Times New Roman"/>
              </w:rPr>
              <w:br/>
            </w:r>
          </w:p>
        </w:tc>
        <w:tc>
          <w:tcPr>
            <w:tcW w:w="3541" w:type="dxa"/>
            <w:tcBorders>
              <w:top w:val="single" w:sz="4" w:space="0" w:color="auto"/>
              <w:left w:val="single" w:sz="4" w:space="0" w:color="auto"/>
              <w:bottom w:val="single" w:sz="4" w:space="0" w:color="auto"/>
              <w:right w:val="single" w:sz="4" w:space="0" w:color="auto"/>
            </w:tcBorders>
            <w:vAlign w:val="center"/>
          </w:tcPr>
          <w:p w:rsidR="0002501B" w:rsidRPr="00A30191" w:rsidRDefault="0002501B" w:rsidP="0002501B">
            <w:pPr>
              <w:spacing w:after="0" w:line="240" w:lineRule="auto"/>
              <w:ind w:left="34"/>
              <w:rPr>
                <w:rFonts w:ascii="Times New Roman" w:hAnsi="Times New Roman"/>
              </w:rPr>
            </w:pPr>
            <w:r w:rsidRPr="00A30191">
              <w:rPr>
                <w:rFonts w:ascii="Times New Roman" w:hAnsi="Times New Roman"/>
              </w:rPr>
              <w:t>Комиссия Банка взимается в день совершения операции отдельно от суммы перевода.</w:t>
            </w:r>
          </w:p>
          <w:p w:rsidR="0002501B" w:rsidRPr="00A30191" w:rsidRDefault="0002501B" w:rsidP="0002501B">
            <w:pPr>
              <w:spacing w:after="0" w:line="240" w:lineRule="auto"/>
              <w:ind w:left="34"/>
              <w:rPr>
                <w:rFonts w:ascii="Times New Roman" w:hAnsi="Times New Roman"/>
              </w:rPr>
            </w:pPr>
            <w:r w:rsidRPr="00A30191">
              <w:rPr>
                <w:rFonts w:ascii="Times New Roman" w:hAnsi="Times New Roman"/>
              </w:rPr>
              <w:t>Комиссия взимается дополнительно к комиссии, указанной в п. 1.2.5.1 настоящих Тарифов.</w:t>
            </w:r>
          </w:p>
          <w:p w:rsidR="0002501B" w:rsidRPr="00A30191" w:rsidRDefault="0002501B" w:rsidP="0002501B">
            <w:pPr>
              <w:tabs>
                <w:tab w:val="left" w:pos="301"/>
              </w:tabs>
              <w:spacing w:after="0" w:line="240" w:lineRule="auto"/>
              <w:ind w:left="34"/>
              <w:rPr>
                <w:rFonts w:ascii="Times New Roman" w:hAnsi="Times New Roman"/>
              </w:rPr>
            </w:pPr>
            <w:r w:rsidRPr="00A30191">
              <w:rPr>
                <w:rFonts w:ascii="Times New Roman" w:hAnsi="Times New Roman"/>
              </w:rPr>
              <w:t>Услуга предоставляется при одновременном выполнении следующих условий:</w:t>
            </w:r>
          </w:p>
          <w:p w:rsidR="0002501B" w:rsidRPr="00A30191" w:rsidRDefault="0002501B" w:rsidP="0002501B">
            <w:pPr>
              <w:numPr>
                <w:ilvl w:val="0"/>
                <w:numId w:val="16"/>
              </w:numPr>
              <w:tabs>
                <w:tab w:val="left" w:pos="340"/>
              </w:tabs>
              <w:spacing w:after="0" w:line="240" w:lineRule="auto"/>
              <w:ind w:left="340" w:hanging="283"/>
              <w:jc w:val="both"/>
              <w:rPr>
                <w:rFonts w:ascii="Times New Roman" w:hAnsi="Times New Roman"/>
              </w:rPr>
            </w:pPr>
            <w:r w:rsidRPr="00A30191">
              <w:rPr>
                <w:rFonts w:ascii="Times New Roman" w:hAnsi="Times New Roman"/>
              </w:rPr>
              <w:t>Валюта перевода – доллары США.</w:t>
            </w:r>
          </w:p>
          <w:p w:rsidR="0002501B" w:rsidRPr="00A30191" w:rsidRDefault="0002501B" w:rsidP="0002501B">
            <w:pPr>
              <w:numPr>
                <w:ilvl w:val="0"/>
                <w:numId w:val="16"/>
              </w:numPr>
              <w:tabs>
                <w:tab w:val="left" w:pos="340"/>
              </w:tabs>
              <w:spacing w:after="0" w:line="240" w:lineRule="auto"/>
              <w:ind w:left="340" w:hanging="283"/>
              <w:jc w:val="both"/>
              <w:rPr>
                <w:rFonts w:ascii="Times New Roman" w:hAnsi="Times New Roman"/>
              </w:rPr>
            </w:pPr>
            <w:r w:rsidRPr="00A30191">
              <w:rPr>
                <w:rFonts w:ascii="Times New Roman" w:hAnsi="Times New Roman"/>
              </w:rPr>
              <w:t>Счет бенефициара открыт в кредитной организации, которая не находится на территории США.</w:t>
            </w:r>
          </w:p>
          <w:p w:rsidR="0002501B" w:rsidRPr="00A30191" w:rsidRDefault="0002501B" w:rsidP="0002501B">
            <w:pPr>
              <w:numPr>
                <w:ilvl w:val="0"/>
                <w:numId w:val="16"/>
              </w:numPr>
              <w:tabs>
                <w:tab w:val="left" w:pos="340"/>
              </w:tabs>
              <w:spacing w:after="0" w:line="240" w:lineRule="auto"/>
              <w:ind w:left="340" w:hanging="283"/>
              <w:jc w:val="both"/>
              <w:rPr>
                <w:rFonts w:ascii="Times New Roman" w:eastAsia="Times New Roman" w:hAnsi="Times New Roman"/>
                <w:bCs/>
                <w:lang w:eastAsia="ru-RU"/>
              </w:rPr>
            </w:pPr>
            <w:r w:rsidRPr="00A30191">
              <w:rPr>
                <w:rFonts w:ascii="Times New Roman" w:hAnsi="Times New Roman"/>
              </w:rPr>
              <w:t>Наличие в платежном поручении инструкции «OUR» в поле «71» и инструкции «/PPRO/» в поле «70» или «72».</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1.2.5.2.</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lang w:eastAsia="x-none"/>
              </w:rPr>
              <w:t xml:space="preserve">На счета, открытые в </w:t>
            </w:r>
            <w:r w:rsidRPr="00A30191">
              <w:rPr>
                <w:rFonts w:ascii="Times New Roman" w:hAnsi="Times New Roman"/>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after="0" w:line="240" w:lineRule="auto"/>
              <w:jc w:val="both"/>
              <w:rPr>
                <w:rFonts w:ascii="Times New Roman" w:eastAsia="Times New Roman" w:hAnsi="Times New Roman"/>
                <w:bCs/>
                <w:lang w:eastAsia="ru-RU"/>
              </w:rPr>
            </w:pP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spacing w:before="40" w:after="4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t>1.2.6.</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40" w:line="240" w:lineRule="auto"/>
              <w:ind w:left="-51" w:firstLine="51"/>
              <w:jc w:val="both"/>
              <w:rPr>
                <w:rFonts w:ascii="Times New Roman" w:eastAsia="Times New Roman" w:hAnsi="Times New Roman"/>
                <w:bCs/>
                <w:lang w:eastAsia="ru-RU"/>
              </w:rPr>
            </w:pPr>
            <w:r w:rsidRPr="00A30191">
              <w:rPr>
                <w:rFonts w:ascii="Times New Roman" w:eastAsia="Times New Roman" w:hAnsi="Times New Roman"/>
                <w:bCs/>
                <w:lang w:eastAsia="ru-RU"/>
              </w:rPr>
              <w:t>Розыск сумм платежей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
                <w:bCs/>
                <w:i/>
                <w:lang w:eastAsia="ru-RU"/>
              </w:rPr>
            </w:pP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b/>
                <w:bCs/>
                <w:i/>
                <w:sz w:val="24"/>
                <w:szCs w:val="24"/>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nil"/>
              <w:right w:val="single" w:sz="4" w:space="0" w:color="auto"/>
            </w:tcBorders>
          </w:tcPr>
          <w:p w:rsidR="0002501B" w:rsidRPr="00A30191"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30191" w:rsidRDefault="0002501B" w:rsidP="0002501B">
            <w:pPr>
              <w:spacing w:before="40" w:after="40" w:line="240" w:lineRule="auto"/>
              <w:ind w:left="-51" w:firstLine="51"/>
              <w:jc w:val="both"/>
              <w:rPr>
                <w:rFonts w:ascii="Times New Roman" w:eastAsia="Times New Roman" w:hAnsi="Times New Roman"/>
                <w:bCs/>
                <w:lang w:eastAsia="ru-RU"/>
              </w:rPr>
            </w:pPr>
            <w:r w:rsidRPr="00A30191">
              <w:rPr>
                <w:rFonts w:ascii="Times New Roman" w:eastAsia="Times New Roman" w:hAnsi="Times New Roman"/>
                <w:bCs/>
                <w:lang w:eastAsia="ru-RU"/>
              </w:rPr>
              <w:t>- до трех месяцев</w:t>
            </w:r>
          </w:p>
        </w:tc>
        <w:tc>
          <w:tcPr>
            <w:tcW w:w="2540" w:type="dxa"/>
            <w:gridSpan w:val="2"/>
            <w:tcBorders>
              <w:top w:val="nil"/>
              <w:left w:val="single" w:sz="4" w:space="0" w:color="auto"/>
              <w:bottom w:val="nil"/>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
                <w:bCs/>
                <w:i/>
                <w:lang w:eastAsia="ru-RU"/>
              </w:rPr>
            </w:pPr>
            <w:r w:rsidRPr="00A30191">
              <w:rPr>
                <w:rFonts w:ascii="Times New Roman" w:eastAsia="Times New Roman" w:hAnsi="Times New Roman"/>
                <w:bCs/>
                <w:lang w:eastAsia="ru-RU"/>
              </w:rPr>
              <w:t>35 долл. США за каждый перевод</w:t>
            </w:r>
          </w:p>
        </w:tc>
        <w:tc>
          <w:tcPr>
            <w:tcW w:w="3541" w:type="dxa"/>
            <w:vMerge/>
            <w:tcBorders>
              <w:left w:val="single" w:sz="4" w:space="0" w:color="auto"/>
              <w:right w:val="single" w:sz="4" w:space="0" w:color="auto"/>
            </w:tcBorders>
          </w:tcPr>
          <w:p w:rsidR="0002501B" w:rsidRPr="00A30191"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2" w:firstLine="52"/>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1" w:firstLine="51"/>
              <w:jc w:val="both"/>
              <w:rPr>
                <w:rFonts w:ascii="Times New Roman" w:eastAsia="Times New Roman" w:hAnsi="Times New Roman"/>
                <w:bCs/>
                <w:lang w:eastAsia="ru-RU"/>
              </w:rPr>
            </w:pPr>
            <w:r w:rsidRPr="00A30191">
              <w:rPr>
                <w:rFonts w:ascii="Times New Roman" w:eastAsia="Times New Roman" w:hAnsi="Times New Roman"/>
                <w:bCs/>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
                <w:bCs/>
                <w:i/>
                <w:lang w:eastAsia="ru-RU"/>
              </w:rPr>
            </w:pPr>
            <w:r w:rsidRPr="00A30191">
              <w:rPr>
                <w:rFonts w:ascii="Times New Roman" w:eastAsia="Times New Roman" w:hAnsi="Times New Roman"/>
                <w:bCs/>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spacing w:before="40" w:after="0" w:line="240" w:lineRule="auto"/>
              <w:ind w:left="-52" w:firstLine="52"/>
              <w:rPr>
                <w:rFonts w:ascii="Times New Roman" w:eastAsia="Times New Roman" w:hAnsi="Times New Roman"/>
                <w:b/>
                <w:bCs/>
                <w:i/>
                <w:sz w:val="24"/>
                <w:szCs w:val="24"/>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ind w:left="-51" w:firstLine="51"/>
              <w:jc w:val="both"/>
              <w:rPr>
                <w:rFonts w:ascii="Times New Roman" w:eastAsia="Times New Roman" w:hAnsi="Times New Roman"/>
                <w:bCs/>
                <w:lang w:eastAsia="ru-RU"/>
              </w:rPr>
            </w:pPr>
            <w:r w:rsidRPr="00A30191">
              <w:rPr>
                <w:rFonts w:ascii="Times New Roman" w:eastAsia="Times New Roman" w:hAnsi="Times New Roman"/>
                <w:iCs/>
                <w:lang w:eastAsia="ru-RU"/>
              </w:rPr>
              <w:t>Отзыв (аннулирование),</w:t>
            </w:r>
            <w:r w:rsidRPr="00A30191">
              <w:rPr>
                <w:rFonts w:ascii="Times New Roman" w:eastAsia="Times New Roman" w:hAnsi="Times New Roman"/>
                <w:bCs/>
                <w:lang w:eastAsia="ru-RU"/>
              </w:rPr>
              <w:t xml:space="preserve"> возврат перевода</w:t>
            </w:r>
            <w:r w:rsidRPr="00A30191">
              <w:rPr>
                <w:rFonts w:ascii="Times New Roman" w:eastAsia="Times New Roman" w:hAnsi="Times New Roman"/>
                <w:iCs/>
                <w:lang w:eastAsia="ru-RU"/>
              </w:rPr>
              <w:t xml:space="preserve"> по письменному заявлению клиента</w:t>
            </w:r>
            <w:r w:rsidRPr="00A30191">
              <w:rPr>
                <w:rFonts w:ascii="Times New Roman" w:eastAsia="Times New Roman" w:hAnsi="Times New Roman"/>
                <w:bCs/>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ind w:left="-52"/>
              <w:rPr>
                <w:rFonts w:ascii="Times New Roman" w:eastAsia="Times New Roman" w:hAnsi="Times New Roman"/>
                <w:bCs/>
                <w:sz w:val="24"/>
                <w:szCs w:val="24"/>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120" w:after="120" w:line="240" w:lineRule="auto"/>
              <w:ind w:left="-52" w:firstLine="52"/>
              <w:jc w:val="center"/>
              <w:rPr>
                <w:rFonts w:ascii="Times New Roman" w:eastAsia="Times New Roman" w:hAnsi="Times New Roman"/>
                <w:bCs/>
                <w:lang w:eastAsia="ru-RU"/>
              </w:rPr>
            </w:pPr>
            <w:r w:rsidRPr="00A30191">
              <w:rPr>
                <w:rFonts w:ascii="Times New Roman" w:eastAsia="Times New Roman" w:hAnsi="Times New Roman"/>
                <w:bCs/>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12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Предоставление дополнительных услуг по счетам, открытым в Банке</w:t>
            </w:r>
          </w:p>
          <w:p w:rsidR="0002501B" w:rsidRPr="00A30191" w:rsidRDefault="0002501B" w:rsidP="0002501B">
            <w:pPr>
              <w:spacing w:after="120" w:line="240" w:lineRule="auto"/>
              <w:jc w:val="both"/>
              <w:rPr>
                <w:rFonts w:ascii="Times New Roman" w:eastAsia="Times New Roman" w:hAnsi="Times New Roman"/>
                <w:bCs/>
                <w:sz w:val="24"/>
                <w:szCs w:val="24"/>
                <w:lang w:eastAsia="ru-RU"/>
              </w:rPr>
            </w:pPr>
            <w:r w:rsidRPr="00A30191">
              <w:rPr>
                <w:rFonts w:ascii="Times New Roman" w:eastAsia="Times New Roman" w:hAnsi="Times New Roman"/>
                <w:bCs/>
                <w:lang w:eastAsia="ru-RU"/>
              </w:rPr>
              <w:t>(в рублях Российской Федерации и иностранной валюте)</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b/>
                <w:bCs/>
                <w:i/>
                <w:sz w:val="24"/>
                <w:szCs w:val="24"/>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after="0" w:line="240" w:lineRule="auto"/>
              <w:rPr>
                <w:rFonts w:ascii="Times New Roman" w:eastAsia="Times New Roman" w:hAnsi="Times New Roman"/>
                <w:b/>
                <w:bCs/>
                <w:i/>
                <w:sz w:val="24"/>
                <w:szCs w:val="24"/>
                <w:lang w:eastAsia="ru-RU"/>
              </w:rPr>
            </w:pP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1.3.3.</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ind w:left="74"/>
              <w:jc w:val="both"/>
              <w:rPr>
                <w:rFonts w:ascii="Times New Roman" w:eastAsia="Times New Roman" w:hAnsi="Times New Roman"/>
                <w:bCs/>
                <w:lang w:eastAsia="ru-RU"/>
              </w:rPr>
            </w:pPr>
            <w:r w:rsidRPr="00A30191">
              <w:rPr>
                <w:rFonts w:ascii="Times New Roman" w:eastAsia="Times New Roman" w:hAnsi="Times New Roman"/>
                <w:bCs/>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ind w:left="-108"/>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500 руб. </w:t>
            </w:r>
            <w:r w:rsidRPr="00A30191">
              <w:rPr>
                <w:rFonts w:ascii="Times New Roman" w:eastAsia="Times New Roman" w:hAnsi="Times New Roman"/>
                <w:bCs/>
                <w:lang w:eastAsia="ru-RU"/>
              </w:rPr>
              <w:br/>
              <w:t>за документ</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spacing w:after="0" w:line="240" w:lineRule="auto"/>
              <w:rPr>
                <w:rFonts w:ascii="Times New Roman" w:eastAsia="Times New Roman" w:hAnsi="Times New Roman"/>
                <w:sz w:val="24"/>
                <w:szCs w:val="24"/>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ind w:left="74"/>
              <w:jc w:val="both"/>
              <w:rPr>
                <w:rFonts w:ascii="Times New Roman" w:eastAsia="Times New Roman" w:hAnsi="Times New Roman"/>
                <w:bCs/>
                <w:lang w:eastAsia="ru-RU"/>
              </w:rPr>
            </w:pPr>
            <w:r w:rsidRPr="00A30191">
              <w:rPr>
                <w:rFonts w:ascii="Times New Roman" w:eastAsia="Times New Roman" w:hAnsi="Times New Roman"/>
                <w:bCs/>
                <w:lang w:eastAsia="ru-RU"/>
              </w:rPr>
              <w:t>Выдача справки по письменному заявлению клиента п</w:t>
            </w:r>
            <w:r w:rsidRPr="00A30191">
              <w:rPr>
                <w:rFonts w:ascii="Times New Roman" w:eastAsia="Times New Roman" w:hAnsi="Times New Roman"/>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ind w:left="-108"/>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200 руб. </w:t>
            </w:r>
            <w:r w:rsidRPr="00A30191">
              <w:rPr>
                <w:rFonts w:ascii="Times New Roman" w:eastAsia="Times New Roman" w:hAnsi="Times New Roman"/>
                <w:bCs/>
                <w:lang w:eastAsia="ru-RU"/>
              </w:rPr>
              <w:br/>
              <w:t>за документ</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spacing w:after="0" w:line="240" w:lineRule="auto"/>
              <w:rPr>
                <w:rFonts w:ascii="Times New Roman" w:eastAsia="Times New Roman" w:hAnsi="Times New Roman"/>
                <w:bCs/>
                <w:sz w:val="24"/>
                <w:szCs w:val="24"/>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hAnsi="Times New Roman"/>
              </w:rPr>
              <w:t>1.3.3.1</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ind w:left="74"/>
              <w:jc w:val="both"/>
              <w:rPr>
                <w:rFonts w:ascii="Times New Roman" w:eastAsia="Times New Roman" w:hAnsi="Times New Roman"/>
                <w:bCs/>
                <w:lang w:eastAsia="ru-RU"/>
              </w:rPr>
            </w:pPr>
            <w:r w:rsidRPr="00A30191">
              <w:rPr>
                <w:rFonts w:ascii="Times New Roman" w:hAnsi="Times New Roman"/>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02501B" w:rsidRPr="00A30191" w:rsidRDefault="0002501B" w:rsidP="0002501B">
            <w:pPr>
              <w:spacing w:before="40" w:after="0" w:line="240" w:lineRule="auto"/>
              <w:ind w:left="-108"/>
              <w:jc w:val="center"/>
              <w:rPr>
                <w:rFonts w:ascii="Times New Roman" w:eastAsia="Times New Roman" w:hAnsi="Times New Roman"/>
                <w:bCs/>
                <w:lang w:eastAsia="ru-RU"/>
              </w:rPr>
            </w:pPr>
            <w:r w:rsidRPr="00A30191">
              <w:rPr>
                <w:rFonts w:ascii="Times New Roman" w:hAnsi="Times New Roman"/>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after="120" w:line="240" w:lineRule="auto"/>
              <w:jc w:val="both"/>
              <w:rPr>
                <w:rFonts w:ascii="Times New Roman" w:hAnsi="Times New Roman"/>
              </w:rPr>
            </w:pPr>
            <w:r w:rsidRPr="00A30191">
              <w:rPr>
                <w:rFonts w:ascii="Times New Roman" w:hAnsi="Times New Roman"/>
              </w:rPr>
              <w:t>Выдача справки осуществляется в день обращения клиента в офис Банка, при наличии технической возможности у Банка.</w:t>
            </w:r>
          </w:p>
          <w:p w:rsidR="0002501B" w:rsidRPr="00A30191" w:rsidRDefault="0002501B" w:rsidP="0002501B">
            <w:pPr>
              <w:spacing w:after="120" w:line="240" w:lineRule="auto"/>
              <w:jc w:val="both"/>
              <w:rPr>
                <w:rFonts w:ascii="Times New Roman" w:hAnsi="Times New Roman"/>
              </w:rPr>
            </w:pPr>
            <w:r w:rsidRPr="00A30191">
              <w:rPr>
                <w:rFonts w:ascii="Times New Roman" w:hAnsi="Times New Roman"/>
              </w:rPr>
              <w:t>Комиссионное вознаграждение взимается Банком дополнительно к комиссии, указанной в п. 1.3.3.</w:t>
            </w:r>
          </w:p>
          <w:p w:rsidR="0002501B" w:rsidRPr="00A30191" w:rsidRDefault="0002501B" w:rsidP="0002501B">
            <w:pPr>
              <w:spacing w:after="0" w:line="240" w:lineRule="auto"/>
              <w:rPr>
                <w:rFonts w:ascii="Times New Roman" w:eastAsia="Times New Roman" w:hAnsi="Times New Roman"/>
                <w:bCs/>
                <w:lang w:eastAsia="ru-RU"/>
              </w:rPr>
            </w:pPr>
            <w:r w:rsidRPr="00A30191">
              <w:rPr>
                <w:rFonts w:ascii="Times New Roman" w:hAnsi="Times New Roman"/>
              </w:rPr>
              <w:t>Услуга облагается НДС, сумма которого взимается дополнительно.</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 xml:space="preserve">2000 руб. </w:t>
            </w:r>
            <w:r w:rsidRPr="00A30191">
              <w:rPr>
                <w:rFonts w:ascii="Times New Roman" w:hAnsi="Times New Roman"/>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t>1.3.5.</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rPr>
              <w:t xml:space="preserve">100 руб. за один лист, </w:t>
            </w:r>
            <w:r w:rsidRPr="00A30191">
              <w:rPr>
                <w:rFonts w:ascii="Times New Roman" w:hAnsi="Times New Roman"/>
              </w:rPr>
              <w:br/>
              <w:t>но не более 500 руб.</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both"/>
              <w:rPr>
                <w:rFonts w:ascii="Times New Roman" w:hAnsi="Times New Roman"/>
                <w:lang w:eastAsia="x-none"/>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rPr>
                <w:rFonts w:ascii="Times New Roman" w:hAnsi="Times New Roman"/>
              </w:rPr>
            </w:pPr>
            <w:r w:rsidRPr="00A30191">
              <w:rPr>
                <w:rFonts w:ascii="Times New Roman" w:hAnsi="Times New Roman"/>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hAnsi="Times New Roman"/>
              </w:rPr>
            </w:pPr>
            <w:r w:rsidRPr="00A30191">
              <w:rPr>
                <w:rFonts w:ascii="Times New Roman" w:hAnsi="Times New Roman"/>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02501B" w:rsidRPr="00A30191" w:rsidRDefault="0002501B" w:rsidP="0002501B">
            <w:pPr>
              <w:tabs>
                <w:tab w:val="left" w:pos="708"/>
                <w:tab w:val="center" w:pos="4677"/>
                <w:tab w:val="right" w:pos="9355"/>
              </w:tabs>
              <w:spacing w:before="40" w:after="40" w:line="240" w:lineRule="auto"/>
              <w:rPr>
                <w:rFonts w:ascii="Times New Roman" w:hAnsi="Times New Roman"/>
                <w:lang w:eastAsia="x-none"/>
              </w:rPr>
            </w:pPr>
            <w:r w:rsidRPr="00A30191">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w:t>
            </w:r>
            <w:r w:rsidRPr="00A30191">
              <w:rPr>
                <w:rFonts w:ascii="Times New Roman" w:hAnsi="Times New Roman"/>
              </w:rPr>
              <w:lastRenderedPageBreak/>
              <w:t>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0" w:line="240" w:lineRule="auto"/>
              <w:jc w:val="center"/>
              <w:rPr>
                <w:rFonts w:ascii="Times New Roman" w:hAnsi="Times New Roman"/>
                <w:lang w:eastAsia="x-none"/>
              </w:rPr>
            </w:pPr>
            <w:r w:rsidRPr="00A30191">
              <w:rPr>
                <w:rFonts w:ascii="Times New Roman" w:hAnsi="Times New Roman"/>
                <w:lang w:eastAsia="x-none"/>
              </w:rPr>
              <w:lastRenderedPageBreak/>
              <w:t>1.3.7.</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hAnsi="Times New Roman"/>
              </w:rPr>
            </w:pPr>
            <w:r w:rsidRPr="00A30191">
              <w:rPr>
                <w:rFonts w:ascii="Times New Roman" w:hAnsi="Times New Roman"/>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rPr>
              <w:t>50 руб.</w:t>
            </w:r>
            <w:r w:rsidRPr="00A30191">
              <w:rPr>
                <w:rFonts w:ascii="Times New Roman" w:hAnsi="Times New Roman"/>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1.3.8.</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autoSpaceDE w:val="0"/>
              <w:autoSpaceDN w:val="0"/>
              <w:adjustRightInd w:val="0"/>
              <w:spacing w:before="40" w:after="40" w:line="240" w:lineRule="auto"/>
              <w:jc w:val="both"/>
              <w:rPr>
                <w:rFonts w:ascii="Times New Roman" w:eastAsia="Times New Roman" w:hAnsi="Times New Roman"/>
                <w:bCs/>
                <w:sz w:val="24"/>
                <w:szCs w:val="24"/>
                <w:lang w:eastAsia="ru-RU"/>
              </w:rPr>
            </w:pPr>
            <w:r w:rsidRPr="00A30191">
              <w:rPr>
                <w:rFonts w:ascii="Times New Roman" w:eastAsia="Times New Roman" w:hAnsi="Times New Roman"/>
                <w:bCs/>
                <w:sz w:val="24"/>
                <w:szCs w:val="24"/>
                <w:lang w:eastAsia="ru-RU"/>
              </w:rPr>
              <w:t>Выдача копии платежного документа по заявлению клиента</w:t>
            </w:r>
          </w:p>
          <w:p w:rsidR="0002501B" w:rsidRPr="00A30191" w:rsidRDefault="0002501B" w:rsidP="0002501B">
            <w:pPr>
              <w:spacing w:before="40" w:after="0" w:line="240" w:lineRule="auto"/>
              <w:jc w:val="both"/>
              <w:rPr>
                <w:rFonts w:ascii="Times New Roman" w:eastAsia="Times New Roman" w:hAnsi="Times New Roman"/>
                <w:lang w:eastAsia="ru-RU"/>
              </w:rPr>
            </w:pPr>
            <w:r w:rsidRPr="00A30191">
              <w:rPr>
                <w:rFonts w:ascii="Times New Roman" w:eastAsia="Times New Roman" w:hAnsi="Times New Roman"/>
                <w:bCs/>
                <w:sz w:val="24"/>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A30191" w:rsidDel="0008048D">
              <w:rPr>
                <w:rFonts w:ascii="Times New Roman" w:eastAsia="Times New Roman" w:hAnsi="Times New Roman"/>
                <w:bCs/>
                <w:sz w:val="24"/>
                <w:szCs w:val="24"/>
                <w:lang w:eastAsia="ru-RU"/>
              </w:rPr>
              <w:t xml:space="preserve"> </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Arial Unicode MS" w:hAnsi="Times New Roman"/>
                <w:iCs/>
                <w:sz w:val="24"/>
                <w:szCs w:val="24"/>
                <w:lang w:eastAsia="ru-RU"/>
              </w:rPr>
              <w:t>300 руб. за документ</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bCs/>
                <w:sz w:val="24"/>
                <w:szCs w:val="24"/>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30191" w:rsidRDefault="0002501B" w:rsidP="0002501B">
            <w:pPr>
              <w:spacing w:after="0" w:line="240" w:lineRule="auto"/>
              <w:ind w:left="11"/>
              <w:jc w:val="both"/>
              <w:rPr>
                <w:rFonts w:ascii="Times New Roman" w:eastAsia="Times New Roman" w:hAnsi="Times New Roman"/>
                <w:bCs/>
                <w:lang w:eastAsia="ru-RU"/>
              </w:rPr>
            </w:pPr>
            <w:r w:rsidRPr="00A30191">
              <w:rPr>
                <w:rFonts w:ascii="Times New Roman" w:eastAsia="Times New Roman" w:hAnsi="Times New Roman"/>
                <w:bCs/>
                <w:sz w:val="24"/>
                <w:szCs w:val="24"/>
                <w:lang w:eastAsia="ru-RU"/>
              </w:rPr>
              <w:t>- давностью до трех месяцев</w:t>
            </w:r>
          </w:p>
        </w:tc>
        <w:tc>
          <w:tcPr>
            <w:tcW w:w="2540" w:type="dxa"/>
            <w:gridSpan w:val="2"/>
            <w:tcBorders>
              <w:top w:val="nil"/>
              <w:left w:val="single" w:sz="4" w:space="0" w:color="auto"/>
              <w:bottom w:val="nil"/>
              <w:right w:val="single" w:sz="4" w:space="0" w:color="auto"/>
            </w:tcBorders>
          </w:tcPr>
          <w:p w:rsidR="0002501B" w:rsidRPr="00A30191" w:rsidRDefault="0002501B" w:rsidP="0002501B">
            <w:pPr>
              <w:spacing w:after="0" w:line="240" w:lineRule="auto"/>
              <w:jc w:val="center"/>
              <w:rPr>
                <w:rFonts w:ascii="Times New Roman" w:eastAsia="Times New Roman" w:hAnsi="Times New Roman"/>
                <w:bCs/>
                <w:lang w:eastAsia="ru-RU"/>
              </w:rPr>
            </w:pPr>
            <w:r w:rsidRPr="00A30191">
              <w:rPr>
                <w:rFonts w:ascii="Times New Roman" w:eastAsia="Arial Unicode MS" w:hAnsi="Times New Roman"/>
                <w:iCs/>
                <w:sz w:val="24"/>
                <w:szCs w:val="24"/>
                <w:lang w:eastAsia="ru-RU"/>
              </w:rPr>
              <w:t>50 руб. за документ</w:t>
            </w:r>
          </w:p>
        </w:tc>
        <w:tc>
          <w:tcPr>
            <w:tcW w:w="3541" w:type="dxa"/>
            <w:vMerge/>
            <w:tcBorders>
              <w:left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nil"/>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30191" w:rsidRDefault="0002501B" w:rsidP="0002501B">
            <w:pPr>
              <w:spacing w:after="0" w:line="240" w:lineRule="auto"/>
              <w:ind w:left="11"/>
              <w:jc w:val="both"/>
              <w:rPr>
                <w:rFonts w:ascii="Times New Roman" w:eastAsia="Times New Roman" w:hAnsi="Times New Roman"/>
                <w:lang w:eastAsia="ru-RU"/>
              </w:rPr>
            </w:pPr>
            <w:r w:rsidRPr="00A30191">
              <w:rPr>
                <w:rFonts w:ascii="Times New Roman" w:eastAsia="Times New Roman" w:hAnsi="Times New Roman"/>
                <w:bCs/>
                <w:sz w:val="24"/>
                <w:szCs w:val="24"/>
                <w:lang w:eastAsia="ru-RU"/>
              </w:rPr>
              <w:t>- давностью свыше трех месяцев</w:t>
            </w:r>
          </w:p>
        </w:tc>
        <w:tc>
          <w:tcPr>
            <w:tcW w:w="2540" w:type="dxa"/>
            <w:gridSpan w:val="2"/>
            <w:tcBorders>
              <w:top w:val="nil"/>
              <w:left w:val="single" w:sz="4" w:space="0" w:color="auto"/>
              <w:bottom w:val="nil"/>
              <w:right w:val="single" w:sz="4" w:space="0" w:color="auto"/>
            </w:tcBorders>
          </w:tcPr>
          <w:p w:rsidR="0002501B" w:rsidRPr="00A30191" w:rsidRDefault="0002501B" w:rsidP="0002501B">
            <w:pPr>
              <w:spacing w:after="0" w:line="240" w:lineRule="auto"/>
              <w:jc w:val="center"/>
              <w:rPr>
                <w:rFonts w:ascii="Times New Roman" w:eastAsia="Times New Roman" w:hAnsi="Times New Roman"/>
                <w:bCs/>
                <w:lang w:eastAsia="ru-RU"/>
              </w:rPr>
            </w:pPr>
            <w:r w:rsidRPr="00A30191">
              <w:rPr>
                <w:rFonts w:ascii="Times New Roman" w:eastAsia="Arial Unicode MS" w:hAnsi="Times New Roman"/>
                <w:iCs/>
                <w:sz w:val="24"/>
                <w:szCs w:val="24"/>
                <w:lang w:eastAsia="ru-RU"/>
              </w:rPr>
              <w:t>100 руб. за документ</w:t>
            </w:r>
          </w:p>
        </w:tc>
        <w:tc>
          <w:tcPr>
            <w:tcW w:w="3541" w:type="dxa"/>
            <w:vMerge/>
            <w:tcBorders>
              <w:left w:val="single" w:sz="4" w:space="0" w:color="auto"/>
              <w:bottom w:val="nil"/>
              <w:right w:val="single" w:sz="4" w:space="0" w:color="auto"/>
            </w:tcBorders>
          </w:tcPr>
          <w:p w:rsidR="0002501B" w:rsidRPr="00A30191" w:rsidRDefault="0002501B" w:rsidP="0002501B">
            <w:pPr>
              <w:spacing w:before="40" w:after="0" w:line="240" w:lineRule="auto"/>
              <w:rPr>
                <w:rFonts w:ascii="Times New Roman" w:eastAsia="Times New Roman" w:hAnsi="Times New Roman"/>
                <w:sz w:val="24"/>
                <w:szCs w:val="24"/>
                <w:lang w:eastAsia="ru-RU"/>
              </w:rPr>
            </w:pP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1.3.9.</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400 руб.</w:t>
            </w:r>
            <w:r w:rsidRPr="00A30191">
              <w:rPr>
                <w:rFonts w:ascii="Times New Roman" w:eastAsia="Times New Roman" w:hAnsi="Times New Roman"/>
                <w:bCs/>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облагается НДС, сумма которого взимается дополнительно</w:t>
            </w:r>
          </w:p>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nil"/>
              <w:right w:val="single" w:sz="4" w:space="0" w:color="auto"/>
            </w:tcBorders>
          </w:tcPr>
          <w:p w:rsidR="0002501B" w:rsidRPr="00A30191"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nil"/>
              <w:right w:val="single" w:sz="4" w:space="0" w:color="auto"/>
            </w:tcBorders>
          </w:tcPr>
          <w:p w:rsidR="0002501B" w:rsidRPr="00A30191" w:rsidRDefault="0002501B" w:rsidP="0002501B">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02501B" w:rsidRPr="00A30191" w:rsidRDefault="0002501B" w:rsidP="0002501B">
            <w:pPr>
              <w:spacing w:after="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541" w:type="dxa"/>
            <w:vMerge/>
            <w:tcBorders>
              <w:left w:val="single" w:sz="4" w:space="0" w:color="auto"/>
              <w:right w:val="single" w:sz="4" w:space="0" w:color="auto"/>
            </w:tcBorders>
          </w:tcPr>
          <w:p w:rsidR="0002501B" w:rsidRPr="00A30191" w:rsidRDefault="0002501B" w:rsidP="0002501B">
            <w:pPr>
              <w:spacing w:before="120" w:after="40" w:line="240" w:lineRule="auto"/>
              <w:rPr>
                <w:rFonts w:ascii="Times New Roman" w:eastAsia="Times New Roman" w:hAnsi="Times New Roman"/>
                <w:bCs/>
                <w:i/>
                <w:sz w:val="24"/>
                <w:szCs w:val="24"/>
                <w:lang w:eastAsia="ru-RU"/>
              </w:rPr>
            </w:pP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A30191">
              <w:rPr>
                <w:rFonts w:ascii="Times New Roman" w:eastAsia="Times New Roman" w:hAnsi="Times New Roman"/>
                <w:bCs/>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spacing w:before="120" w:after="40" w:line="240" w:lineRule="auto"/>
              <w:rPr>
                <w:rFonts w:ascii="Times New Roman" w:eastAsia="Times New Roman" w:hAnsi="Times New Roman"/>
                <w:bCs/>
                <w:i/>
                <w:sz w:val="24"/>
                <w:szCs w:val="24"/>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both"/>
              <w:rPr>
                <w:rFonts w:ascii="Times New Roman" w:hAnsi="Times New Roman"/>
              </w:rPr>
            </w:pPr>
            <w:r w:rsidRPr="00A30191">
              <w:rPr>
                <w:rFonts w:ascii="Times New Roman" w:hAnsi="Times New Roman"/>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hAnsi="Times New Roman"/>
              </w:rPr>
            </w:pPr>
            <w:r w:rsidRPr="00A30191">
              <w:rPr>
                <w:rFonts w:ascii="Times New Roman" w:hAnsi="Times New Roman"/>
              </w:rPr>
              <w:t xml:space="preserve">300 руб. </w:t>
            </w:r>
            <w:r w:rsidRPr="00A30191">
              <w:rPr>
                <w:rFonts w:ascii="Times New Roman" w:hAnsi="Times New Roman"/>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rPr>
              <w:t xml:space="preserve">При недостаточности денежных средств для оплаты комиссионного </w:t>
            </w:r>
            <w:r w:rsidRPr="00A30191">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lastRenderedPageBreak/>
              <w:t>1.3.11.</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both"/>
              <w:rPr>
                <w:rFonts w:ascii="Times New Roman" w:hAnsi="Times New Roman"/>
              </w:rPr>
            </w:pPr>
            <w:r w:rsidRPr="00A30191">
              <w:rPr>
                <w:rFonts w:ascii="Times New Roman" w:hAnsi="Times New Roman"/>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40" w:line="240" w:lineRule="auto"/>
              <w:jc w:val="center"/>
              <w:rPr>
                <w:rFonts w:ascii="Times New Roman" w:hAnsi="Times New Roman"/>
              </w:rPr>
            </w:pPr>
            <w:r w:rsidRPr="00A30191">
              <w:rPr>
                <w:rFonts w:ascii="Times New Roman" w:hAnsi="Times New Roman"/>
              </w:rPr>
              <w:t xml:space="preserve">200 руб. </w:t>
            </w:r>
            <w:r w:rsidRPr="00A30191">
              <w:rPr>
                <w:rFonts w:ascii="Times New Roman" w:hAnsi="Times New Roman"/>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tabs>
                <w:tab w:val="left" w:pos="708"/>
                <w:tab w:val="center" w:pos="4677"/>
                <w:tab w:val="right" w:pos="9355"/>
              </w:tabs>
              <w:spacing w:before="40" w:after="40" w:line="240" w:lineRule="auto"/>
              <w:jc w:val="center"/>
              <w:rPr>
                <w:rFonts w:ascii="Times New Roman" w:hAnsi="Times New Roman"/>
                <w:lang w:eastAsia="x-none"/>
              </w:rPr>
            </w:pPr>
            <w:r w:rsidRPr="00A30191">
              <w:rPr>
                <w:rFonts w:ascii="Times New Roman" w:hAnsi="Times New Roman"/>
                <w:lang w:eastAsia="x-none"/>
              </w:rPr>
              <w:t>1.3.12.</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40" w:line="240" w:lineRule="auto"/>
              <w:rPr>
                <w:rFonts w:ascii="Times New Roman" w:hAnsi="Times New Roman"/>
              </w:rPr>
            </w:pPr>
            <w:r w:rsidRPr="00A30191">
              <w:rPr>
                <w:rFonts w:ascii="Times New Roman" w:hAnsi="Times New Roman"/>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40" w:line="240" w:lineRule="auto"/>
              <w:jc w:val="center"/>
              <w:rPr>
                <w:rFonts w:ascii="Times New Roman" w:hAnsi="Times New Roman"/>
              </w:rPr>
            </w:pPr>
            <w:r w:rsidRPr="00A30191">
              <w:rPr>
                <w:rFonts w:ascii="Times New Roman" w:hAnsi="Times New Roman"/>
              </w:rPr>
              <w:t xml:space="preserve">50 руб. </w:t>
            </w:r>
            <w:r w:rsidRPr="00A30191">
              <w:rPr>
                <w:rFonts w:ascii="Times New Roman" w:hAnsi="Times New Roman"/>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lang w:eastAsia="x-none"/>
              </w:rPr>
              <w:t>Услуга облагается НДС, сумма которого взимается дополнительно</w:t>
            </w:r>
          </w:p>
          <w:p w:rsidR="0002501B" w:rsidRPr="00A30191" w:rsidRDefault="0002501B" w:rsidP="0002501B">
            <w:pPr>
              <w:tabs>
                <w:tab w:val="left" w:pos="708"/>
                <w:tab w:val="center" w:pos="4677"/>
                <w:tab w:val="right" w:pos="9355"/>
              </w:tabs>
              <w:spacing w:before="40" w:after="40" w:line="240" w:lineRule="auto"/>
              <w:jc w:val="both"/>
              <w:rPr>
                <w:rFonts w:ascii="Times New Roman" w:hAnsi="Times New Roman"/>
                <w:lang w:eastAsia="x-none"/>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center"/>
              <w:rPr>
                <w:rFonts w:ascii="Times New Roman" w:hAnsi="Times New Roman"/>
                <w:lang w:eastAsia="x-none"/>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after="0" w:line="240" w:lineRule="auto"/>
              <w:jc w:val="both"/>
              <w:rPr>
                <w:rFonts w:ascii="Times New Roman" w:hAnsi="Times New Roman"/>
              </w:rPr>
            </w:pPr>
            <w:r w:rsidRPr="00A30191">
              <w:rPr>
                <w:rFonts w:ascii="Times New Roman" w:hAnsi="Times New Roman"/>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after="0" w:line="240" w:lineRule="auto"/>
              <w:jc w:val="center"/>
              <w:rPr>
                <w:rFonts w:ascii="Times New Roman" w:hAnsi="Times New Roman"/>
              </w:rPr>
            </w:pPr>
            <w:r w:rsidRPr="00A30191">
              <w:rPr>
                <w:rFonts w:ascii="Times New Roman" w:hAnsi="Times New Roman"/>
              </w:rPr>
              <w:t xml:space="preserve">Не взимается </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before="120" w:after="40" w:line="240" w:lineRule="auto"/>
              <w:jc w:val="both"/>
              <w:rPr>
                <w:rFonts w:ascii="Times New Roman" w:hAnsi="Times New Roman"/>
                <w:lang w:eastAsia="x-none"/>
              </w:rPr>
            </w:pPr>
          </w:p>
        </w:tc>
      </w:tr>
      <w:tr w:rsidR="00A30191" w:rsidRPr="00A30191" w:rsidTr="00513B70">
        <w:tc>
          <w:tcPr>
            <w:tcW w:w="993"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1.3.13. </w:t>
            </w:r>
          </w:p>
        </w:tc>
        <w:tc>
          <w:tcPr>
            <w:tcW w:w="3108" w:type="dxa"/>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hAnsi="Times New Roman"/>
              </w:rPr>
              <w:t xml:space="preserve">Не взимается </w:t>
            </w:r>
          </w:p>
        </w:tc>
        <w:tc>
          <w:tcPr>
            <w:tcW w:w="3541" w:type="dxa"/>
            <w:vMerge w:val="restart"/>
            <w:tcBorders>
              <w:top w:val="single" w:sz="4" w:space="0" w:color="auto"/>
              <w:left w:val="single" w:sz="4" w:space="0" w:color="auto"/>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 случае введения тарифа указанная комиссия облагается НДС, сумма которого взимается дополнительно</w:t>
            </w:r>
          </w:p>
          <w:p w:rsidR="0002501B" w:rsidRPr="00A30191" w:rsidRDefault="0002501B" w:rsidP="0002501B">
            <w:pPr>
              <w:spacing w:before="40"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513B70">
        <w:tc>
          <w:tcPr>
            <w:tcW w:w="993" w:type="dxa"/>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p>
        </w:tc>
        <w:tc>
          <w:tcPr>
            <w:tcW w:w="3108" w:type="dxa"/>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hAnsi="Times New Roman"/>
              </w:rPr>
              <w:t>Не взимается</w:t>
            </w:r>
          </w:p>
        </w:tc>
        <w:tc>
          <w:tcPr>
            <w:tcW w:w="3541" w:type="dxa"/>
            <w:vMerge/>
            <w:tcBorders>
              <w:left w:val="single" w:sz="4" w:space="0" w:color="auto"/>
              <w:bottom w:val="single" w:sz="4" w:space="0" w:color="auto"/>
              <w:right w:val="single" w:sz="4" w:space="0" w:color="auto"/>
            </w:tcBorders>
          </w:tcPr>
          <w:p w:rsidR="0002501B" w:rsidRPr="00A30191" w:rsidRDefault="0002501B" w:rsidP="0002501B">
            <w:pPr>
              <w:spacing w:before="40" w:after="0" w:line="240" w:lineRule="auto"/>
              <w:rPr>
                <w:rFonts w:ascii="Times New Roman" w:eastAsia="Times New Roman" w:hAnsi="Times New Roman"/>
                <w:bCs/>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eastAsia="Times New Roman" w:hAnsi="Times New Roman"/>
                <w:bCs/>
                <w:lang w:eastAsia="ru-RU"/>
              </w:rPr>
            </w:pPr>
            <w:r w:rsidRPr="00A30191">
              <w:rPr>
                <w:rFonts w:ascii="Times New Roman" w:hAnsi="Times New Roman"/>
                <w:lang w:eastAsia="x-none"/>
              </w:rPr>
              <w:t>1.3.1</w:t>
            </w:r>
            <w:r w:rsidRPr="00A30191">
              <w:rPr>
                <w:rFonts w:ascii="Times New Roman" w:hAnsi="Times New Roman"/>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after="160" w:line="240" w:lineRule="auto"/>
              <w:rPr>
                <w:rFonts w:ascii="Times New Roman" w:eastAsia="Times New Roman" w:hAnsi="Times New Roman"/>
                <w:lang w:eastAsia="ru-RU"/>
              </w:rPr>
            </w:pPr>
            <w:r w:rsidRPr="00A30191">
              <w:rPr>
                <w:rFonts w:ascii="Times New Roman" w:hAnsi="Times New Roman"/>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rPr>
            </w:pPr>
            <w:r w:rsidRPr="00A30191">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rPr>
                <w:rFonts w:ascii="Times New Roman" w:hAnsi="Times New Roman"/>
                <w:lang w:eastAsia="x-none"/>
              </w:rPr>
            </w:pPr>
            <w:r w:rsidRPr="00A30191">
              <w:rPr>
                <w:rFonts w:ascii="Times New Roman" w:hAnsi="Times New Roman"/>
                <w:lang w:eastAsia="x-none"/>
              </w:rPr>
              <w:t xml:space="preserve">Услуга оказывается на основании соответствующего соглашения, заключенного между Банком и Клиентом. </w:t>
            </w:r>
          </w:p>
          <w:p w:rsidR="0002501B" w:rsidRPr="00A30191" w:rsidRDefault="0002501B" w:rsidP="0002501B">
            <w:pPr>
              <w:tabs>
                <w:tab w:val="left" w:pos="708"/>
                <w:tab w:val="center" w:pos="4677"/>
                <w:tab w:val="right" w:pos="9355"/>
              </w:tabs>
              <w:spacing w:after="0" w:line="240" w:lineRule="auto"/>
              <w:rPr>
                <w:rFonts w:ascii="Times New Roman" w:hAnsi="Times New Roman"/>
                <w:lang w:eastAsia="x-none"/>
              </w:rPr>
            </w:pPr>
            <w:r w:rsidRPr="00A30191">
              <w:rPr>
                <w:rFonts w:ascii="Times New Roman" w:hAnsi="Times New Roman"/>
                <w:lang w:eastAsia="x-none"/>
              </w:rPr>
              <w:t xml:space="preserve">Комиссия взимается в соответствии с порядком и сроками, определенными соглашением Сторон. </w:t>
            </w:r>
          </w:p>
          <w:p w:rsidR="0002501B" w:rsidRPr="00A30191" w:rsidRDefault="0002501B" w:rsidP="0002501B">
            <w:pPr>
              <w:tabs>
                <w:tab w:val="left" w:pos="708"/>
                <w:tab w:val="center" w:pos="4677"/>
                <w:tab w:val="right" w:pos="9355"/>
              </w:tabs>
              <w:spacing w:after="0" w:line="240" w:lineRule="auto"/>
              <w:rPr>
                <w:rFonts w:ascii="Times New Roman" w:hAnsi="Times New Roman"/>
                <w:lang w:eastAsia="x-none"/>
              </w:rPr>
            </w:pPr>
            <w:r w:rsidRPr="00A30191">
              <w:rPr>
                <w:rFonts w:ascii="Times New Roman" w:hAnsi="Times New Roman"/>
                <w:lang w:eastAsia="x-none"/>
              </w:rPr>
              <w:t xml:space="preserve">Услуга облагается НДС. При предоставлении данной услуги комиссионное вознаграждение по </w:t>
            </w:r>
            <w:r w:rsidRPr="00A30191">
              <w:rPr>
                <w:rFonts w:ascii="Times New Roman" w:hAnsi="Times New Roman"/>
                <w:lang w:eastAsia="x-none"/>
              </w:rPr>
              <w:br/>
              <w:t>пп. 1.3.1-1.3.3, 1.3.5-1.3.13 Тарифов не взимается.</w:t>
            </w:r>
          </w:p>
          <w:p w:rsidR="0002501B" w:rsidRPr="00A30191" w:rsidRDefault="0002501B" w:rsidP="0002501B">
            <w:pPr>
              <w:spacing w:before="40" w:after="0" w:line="240" w:lineRule="auto"/>
              <w:rPr>
                <w:rFonts w:ascii="Times New Roman" w:eastAsia="Times New Roman" w:hAnsi="Times New Roman"/>
                <w:bCs/>
                <w:lang w:eastAsia="ru-RU"/>
              </w:rPr>
            </w:pPr>
          </w:p>
        </w:tc>
      </w:tr>
      <w:tr w:rsidR="00A30191" w:rsidRPr="00A30191" w:rsidTr="00513B70">
        <w:tc>
          <w:tcPr>
            <w:tcW w:w="993"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spacing w:before="40" w:after="0" w:line="240" w:lineRule="auto"/>
              <w:jc w:val="center"/>
              <w:rPr>
                <w:rFonts w:ascii="Times New Roman" w:hAnsi="Times New Roman"/>
                <w:lang w:eastAsia="x-none"/>
              </w:rPr>
            </w:pPr>
            <w:r w:rsidRPr="00A30191">
              <w:rPr>
                <w:rFonts w:ascii="Times New Roman" w:hAnsi="Times New Roman"/>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center"/>
              <w:rPr>
                <w:rFonts w:ascii="Times New Roman" w:hAnsi="Times New Roman"/>
                <w:lang w:eastAsia="x-none"/>
              </w:rPr>
            </w:pPr>
            <w:r w:rsidRPr="00A30191">
              <w:rPr>
                <w:rFonts w:ascii="Times New Roman" w:hAnsi="Times New Roman"/>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Услуга оказывается на основании соответствующего договора/соглашения, заключенного Банком и Клиентом.</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 xml:space="preserve">Комиссия взимается в соответствии с порядком и </w:t>
            </w:r>
            <w:r w:rsidRPr="00A30191">
              <w:rPr>
                <w:rFonts w:ascii="Times New Roman" w:hAnsi="Times New Roman"/>
                <w:lang w:eastAsia="x-none"/>
              </w:rPr>
              <w:lastRenderedPageBreak/>
              <w:t>сроками, определенными договором расширенного банковского сопровождения счета или дополнительным соглашением к нему.</w:t>
            </w:r>
          </w:p>
          <w:p w:rsidR="0002501B" w:rsidRPr="00A30191" w:rsidRDefault="0002501B" w:rsidP="0002501B">
            <w:pPr>
              <w:tabs>
                <w:tab w:val="left" w:pos="708"/>
                <w:tab w:val="center" w:pos="4677"/>
                <w:tab w:val="right" w:pos="9355"/>
              </w:tabs>
              <w:spacing w:after="0" w:line="240" w:lineRule="auto"/>
              <w:jc w:val="both"/>
              <w:rPr>
                <w:rFonts w:ascii="Times New Roman" w:hAnsi="Times New Roman"/>
                <w:lang w:eastAsia="x-none"/>
              </w:rPr>
            </w:pPr>
            <w:r w:rsidRPr="00A30191">
              <w:rPr>
                <w:rFonts w:ascii="Times New Roman" w:hAnsi="Times New Roman"/>
                <w:lang w:eastAsia="x-none"/>
              </w:rPr>
              <w:t>Услуга облагается НДС.</w:t>
            </w:r>
          </w:p>
        </w:tc>
      </w:tr>
    </w:tbl>
    <w:p w:rsidR="0002501B" w:rsidRPr="00A30191" w:rsidRDefault="00D80489" w:rsidP="0002501B">
      <w:pPr>
        <w:tabs>
          <w:tab w:val="left" w:pos="1080"/>
        </w:tabs>
        <w:spacing w:after="0" w:line="240" w:lineRule="auto"/>
        <w:jc w:val="both"/>
        <w:rPr>
          <w:rFonts w:ascii="Times New Roman" w:hAnsi="Times New Roman"/>
          <w:sz w:val="20"/>
          <w:szCs w:val="20"/>
        </w:rPr>
      </w:pPr>
      <w:r w:rsidRPr="00A30191">
        <w:rPr>
          <w:rFonts w:ascii="Times New Roman" w:eastAsia="Times New Roman" w:hAnsi="Times New Roman"/>
          <w:iCs/>
          <w:sz w:val="20"/>
          <w:szCs w:val="20"/>
          <w:lang w:eastAsia="ru-RU"/>
        </w:rPr>
        <w:lastRenderedPageBreak/>
        <w:t xml:space="preserve">* </w:t>
      </w:r>
      <w:r w:rsidRPr="00A30191">
        <w:rPr>
          <w:rFonts w:ascii="Times New Roman" w:hAnsi="Times New Roman"/>
          <w:sz w:val="20"/>
          <w:szCs w:val="20"/>
        </w:rPr>
        <w:t>Срок действия – до 31 декабря 2025 года (включительно).</w:t>
      </w:r>
    </w:p>
    <w:p w:rsidR="00D80489" w:rsidRPr="00A30191" w:rsidRDefault="00D80489" w:rsidP="0002501B">
      <w:pPr>
        <w:tabs>
          <w:tab w:val="left" w:pos="1080"/>
        </w:tabs>
        <w:spacing w:after="0" w:line="240" w:lineRule="auto"/>
        <w:jc w:val="both"/>
        <w:rPr>
          <w:rFonts w:ascii="Times New Roman" w:eastAsia="Times New Roman" w:hAnsi="Times New Roman"/>
          <w:sz w:val="20"/>
          <w:szCs w:val="20"/>
          <w:u w:val="single"/>
          <w:lang w:eastAsia="ru-RU"/>
        </w:rPr>
      </w:pPr>
      <w:r w:rsidRPr="00A30191">
        <w:rPr>
          <w:rFonts w:ascii="Times New Roman" w:eastAsia="Times New Roman" w:hAnsi="Times New Roman"/>
          <w:sz w:val="20"/>
          <w:szCs w:val="20"/>
          <w:u w:val="single"/>
          <w:lang w:eastAsia="ru-RU"/>
        </w:rPr>
        <w:t>Примечание:</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eastAsia="Times New Roman" w:hAnsi="Times New Roman"/>
          <w:sz w:val="20"/>
          <w:szCs w:val="20"/>
          <w:lang w:eastAsia="ru-RU"/>
        </w:rPr>
        <w:t>1.</w:t>
      </w:r>
      <w:r w:rsidRPr="00A30191">
        <w:rPr>
          <w:rFonts w:ascii="Times New Roman" w:eastAsia="Times New Roman" w:hAnsi="Times New Roman"/>
          <w:sz w:val="20"/>
          <w:szCs w:val="20"/>
          <w:lang w:eastAsia="ru-RU"/>
        </w:rPr>
        <w:tab/>
      </w:r>
      <w:r w:rsidRPr="00A30191">
        <w:rPr>
          <w:rFonts w:ascii="Times New Roman" w:hAnsi="Times New Roman"/>
          <w:bCs/>
          <w:sz w:val="20"/>
          <w:szCs w:val="20"/>
        </w:rPr>
        <w:t>Без взимания комиссии в Банке открываются и обслуживаются:</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бюджетные счета (счета, открываемые на балансовых позициях 401-404);</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счета бюджетных учреждений/казенных учреждений/автономных учреждений;</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депозитные счета нотариусов</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отдельные счета головного исполнителя;</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отдельные счета исполнителя государственного оборонного заказа;</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публичные депозитные счета;</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 счета эскроу для расчетов по договору участия в долевом строительстве.</w:t>
      </w:r>
    </w:p>
    <w:p w:rsidR="00D80489" w:rsidRPr="00A30191" w:rsidRDefault="00D80489" w:rsidP="00D80489">
      <w:pPr>
        <w:tabs>
          <w:tab w:val="left" w:pos="284"/>
          <w:tab w:val="left" w:pos="1134"/>
        </w:tabs>
        <w:spacing w:after="0" w:line="240" w:lineRule="auto"/>
        <w:jc w:val="both"/>
        <w:rPr>
          <w:rFonts w:ascii="Times New Roman" w:hAnsi="Times New Roman"/>
          <w:bCs/>
          <w:sz w:val="20"/>
          <w:szCs w:val="20"/>
        </w:rPr>
      </w:pPr>
      <w:r w:rsidRPr="00A30191">
        <w:rPr>
          <w:rFonts w:ascii="Times New Roman" w:hAnsi="Times New Roman"/>
          <w:bCs/>
          <w:sz w:val="20"/>
          <w:szCs w:val="20"/>
        </w:rPr>
        <w:t>Применяется при предоставлении услуг, указанных в разделе 1 «Открытие и ведение счетов» настоящих тарифов.</w:t>
      </w:r>
    </w:p>
    <w:p w:rsidR="00D80489" w:rsidRPr="00A30191" w:rsidRDefault="00D80489" w:rsidP="00D80489">
      <w:pPr>
        <w:tabs>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2.</w:t>
      </w:r>
      <w:r w:rsidRPr="00A30191">
        <w:rPr>
          <w:rFonts w:ascii="Times New Roman" w:eastAsia="Times New Roman" w:hAnsi="Times New Roman"/>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D80489" w:rsidRPr="00A30191"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3.</w:t>
      </w:r>
      <w:r w:rsidRPr="00A30191">
        <w:rPr>
          <w:rFonts w:ascii="Times New Roman" w:eastAsia="Times New Roman" w:hAnsi="Times New Roman"/>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D80489" w:rsidRPr="00A30191" w:rsidRDefault="00D80489" w:rsidP="00D80489">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4.</w:t>
      </w:r>
      <w:r w:rsidRPr="00A30191">
        <w:rPr>
          <w:rFonts w:ascii="Times New Roman" w:eastAsia="Times New Roman" w:hAnsi="Times New Roman"/>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D80489" w:rsidRPr="00A30191" w:rsidRDefault="00D80489"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5.</w:t>
      </w:r>
      <w:r w:rsidRPr="00A30191">
        <w:rPr>
          <w:rFonts w:ascii="Times New Roman" w:eastAsia="Times New Roman" w:hAnsi="Times New Roman"/>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Комиссия по п.1.2.3.3 взимается за ведение счетов в следующих иностранных валютах:</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Австралийский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Багамский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Болгарский лев;</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Венгерский форинт;</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Вон Республики Корея;</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Гонконгский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Датская крона;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Исландская крона;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Канадский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Албанский лек;</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Македонский денар;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Новозеландский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Норвежская крона;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Польский злотый;</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Румынский лей;</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Сингапурский доллар;</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Украинская гривна;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Фунт стерлингов Соединенного королевства;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Хорватская куна;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Чешская крона;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Шведская крона;</w:t>
      </w:r>
    </w:p>
    <w:p w:rsidR="0002501B" w:rsidRPr="00A30191" w:rsidRDefault="0002501B" w:rsidP="0002501B">
      <w:pPr>
        <w:tabs>
          <w:tab w:val="left" w:pos="284"/>
          <w:tab w:val="left" w:pos="426"/>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Швейцарский франк;</w:t>
      </w:r>
    </w:p>
    <w:p w:rsidR="00D80489" w:rsidRPr="00A30191" w:rsidRDefault="0002501B" w:rsidP="0002501B">
      <w:pPr>
        <w:tabs>
          <w:tab w:val="left" w:pos="284"/>
          <w:tab w:val="left" w:pos="426"/>
          <w:tab w:val="left" w:pos="1134"/>
        </w:tabs>
        <w:spacing w:after="0" w:line="240" w:lineRule="auto"/>
        <w:jc w:val="both"/>
        <w:rPr>
          <w:sz w:val="24"/>
          <w:szCs w:val="24"/>
          <w:shd w:val="clear" w:color="auto" w:fill="FFFEFF"/>
        </w:rPr>
      </w:pPr>
      <w:r w:rsidRPr="00A30191">
        <w:rPr>
          <w:rFonts w:ascii="Times New Roman" w:eastAsia="Times New Roman" w:hAnsi="Times New Roman"/>
          <w:sz w:val="20"/>
          <w:szCs w:val="20"/>
          <w:lang w:eastAsia="ru-RU"/>
        </w:rPr>
        <w:t>- Японская йена.</w:t>
      </w:r>
    </w:p>
    <w:p w:rsidR="00D80489" w:rsidRPr="00A30191" w:rsidRDefault="00D80489" w:rsidP="0002501B">
      <w:pPr>
        <w:spacing w:after="0" w:line="240" w:lineRule="auto"/>
        <w:rPr>
          <w:rFonts w:ascii="Times New Roman" w:eastAsia="Times New Roman" w:hAnsi="Times New Roman"/>
          <w:b/>
          <w:bCs/>
          <w:sz w:val="24"/>
          <w:szCs w:val="24"/>
          <w:lang w:eastAsia="ru-RU"/>
        </w:rPr>
      </w:pPr>
      <w:r w:rsidRPr="00A30191">
        <w:rPr>
          <w:rFonts w:ascii="Times New Roman" w:eastAsia="Times New Roman" w:hAnsi="Times New Roman"/>
          <w:b/>
          <w:bCs/>
          <w:sz w:val="24"/>
          <w:szCs w:val="24"/>
          <w:lang w:eastAsia="ru-RU"/>
        </w:rPr>
        <w:br w:type="page"/>
      </w: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A30191">
        <w:rPr>
          <w:rFonts w:ascii="Times New Roman" w:eastAsia="Times New Roman" w:hAnsi="Times New Roman"/>
          <w:b/>
          <w:bCs/>
          <w:sz w:val="24"/>
          <w:szCs w:val="24"/>
          <w:lang w:eastAsia="ru-RU"/>
        </w:rPr>
        <w:lastRenderedPageBreak/>
        <w:t>2. Кассовые операции*</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A30191" w:rsidRPr="00A30191"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w:t>
            </w:r>
          </w:p>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lang w:eastAsia="ru-RU"/>
              </w:rPr>
            </w:pPr>
            <w:r w:rsidRPr="00A30191">
              <w:rPr>
                <w:rFonts w:ascii="Times New Roman" w:eastAsia="Times New Roman" w:hAnsi="Times New Roman"/>
                <w:b/>
                <w:bCs/>
                <w:lang w:eastAsia="ru-RU"/>
              </w:rPr>
              <w:t>Примечание</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eastAsia="Times New Roman" w:hAnsi="Times New Roman"/>
                <w:bCs/>
                <w:sz w:val="24"/>
                <w:szCs w:val="24"/>
                <w:lang w:eastAsia="ru-RU"/>
              </w:rPr>
            </w:pPr>
            <w:r w:rsidRPr="00A30191">
              <w:rPr>
                <w:rFonts w:ascii="Times New Roman" w:eastAsia="Times New Roman" w:hAnsi="Times New Roman"/>
                <w:bCs/>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rPr>
                <w:rFonts w:ascii="Times New Roman" w:hAnsi="Times New Roman"/>
                <w:sz w:val="24"/>
                <w:szCs w:val="24"/>
              </w:rPr>
            </w:pPr>
            <w:r w:rsidRPr="00A30191">
              <w:rPr>
                <w:rFonts w:ascii="Times New Roman" w:hAnsi="Times New Roman"/>
                <w:sz w:val="24"/>
                <w:szCs w:val="24"/>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0" w:line="240" w:lineRule="auto"/>
              <w:jc w:val="center"/>
              <w:rPr>
                <w:rFonts w:ascii="Times New Roman" w:hAnsi="Times New Roman"/>
                <w:sz w:val="24"/>
                <w:szCs w:val="24"/>
              </w:rPr>
            </w:pPr>
            <w:r w:rsidRPr="00A30191">
              <w:rPr>
                <w:rFonts w:ascii="Times New Roman" w:hAnsi="Times New Roman"/>
                <w:sz w:val="24"/>
                <w:szCs w:val="24"/>
              </w:rPr>
              <w:t>25 листов – 200 руб.,</w:t>
            </w:r>
          </w:p>
          <w:p w:rsidR="00A03EDD" w:rsidRPr="00A30191" w:rsidRDefault="00A03EDD" w:rsidP="008B0265">
            <w:pPr>
              <w:spacing w:after="120" w:line="240" w:lineRule="auto"/>
              <w:jc w:val="center"/>
              <w:rPr>
                <w:rFonts w:ascii="Times New Roman" w:hAnsi="Times New Roman"/>
                <w:sz w:val="24"/>
                <w:szCs w:val="24"/>
              </w:rPr>
            </w:pPr>
            <w:r w:rsidRPr="00A30191">
              <w:rPr>
                <w:rFonts w:ascii="Times New Roman" w:hAnsi="Times New Roman"/>
                <w:sz w:val="24"/>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A30191" w:rsidRDefault="007675C6" w:rsidP="007675C6">
            <w:pPr>
              <w:spacing w:before="120" w:after="12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A30191" w:rsidRDefault="00017E03"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Выдача денежной наличности с банковского счета в валюте Российской Федерации (в том числе при закрытии счета)».</w:t>
            </w:r>
          </w:p>
        </w:tc>
      </w:tr>
      <w:tr w:rsidR="00A30191" w:rsidRPr="00A30191" w:rsidTr="008B0265">
        <w:tc>
          <w:tcPr>
            <w:tcW w:w="992" w:type="dxa"/>
            <w:tcBorders>
              <w:top w:val="single" w:sz="4" w:space="0" w:color="auto"/>
              <w:left w:val="single" w:sz="4" w:space="0" w:color="auto"/>
              <w:bottom w:val="nil"/>
              <w:right w:val="single" w:sz="4" w:space="0" w:color="auto"/>
            </w:tcBorders>
          </w:tcPr>
          <w:p w:rsidR="00B868F5" w:rsidRPr="00A30191" w:rsidRDefault="00B868F5" w:rsidP="00B868F5">
            <w:pPr>
              <w:spacing w:before="40"/>
              <w:jc w:val="center"/>
              <w:rPr>
                <w:rFonts w:ascii="Times New Roman" w:hAnsi="Times New Roman"/>
              </w:rPr>
            </w:pPr>
            <w:r w:rsidRPr="00A30191">
              <w:rPr>
                <w:rFonts w:ascii="Times New Roman" w:hAnsi="Times New Roman"/>
              </w:rPr>
              <w:t>2.2.1.</w:t>
            </w:r>
          </w:p>
        </w:tc>
        <w:tc>
          <w:tcPr>
            <w:tcW w:w="3119" w:type="dxa"/>
            <w:tcBorders>
              <w:top w:val="single" w:sz="4" w:space="0" w:color="auto"/>
              <w:left w:val="single" w:sz="4" w:space="0" w:color="auto"/>
              <w:bottom w:val="nil"/>
              <w:right w:val="single" w:sz="4" w:space="0" w:color="auto"/>
            </w:tcBorders>
          </w:tcPr>
          <w:p w:rsidR="00B868F5" w:rsidRPr="00A30191" w:rsidRDefault="00B868F5" w:rsidP="00B868F5">
            <w:pPr>
              <w:spacing w:before="40" w:after="40" w:line="240" w:lineRule="auto"/>
              <w:rPr>
                <w:rFonts w:ascii="Times New Roman" w:hAnsi="Times New Roman"/>
                <w:bCs/>
              </w:rPr>
            </w:pPr>
            <w:r w:rsidRPr="00A30191">
              <w:rPr>
                <w:rFonts w:ascii="Times New Roman" w:hAnsi="Times New Roman"/>
                <w:bC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A30191" w:rsidRDefault="00B868F5" w:rsidP="00B868F5">
            <w:pPr>
              <w:spacing w:after="0" w:line="240" w:lineRule="auto"/>
              <w:jc w:val="center"/>
              <w:rPr>
                <w:rFonts w:ascii="Times New Roman" w:hAnsi="Times New Roman"/>
                <w:bCs/>
              </w:rPr>
            </w:pPr>
            <w:r w:rsidRPr="00A30191">
              <w:rPr>
                <w:rFonts w:ascii="Times New Roman" w:hAnsi="Times New Roman"/>
                <w:bCs/>
              </w:rPr>
              <w:t>0,7% от суммы,</w:t>
            </w:r>
          </w:p>
          <w:p w:rsidR="00B868F5" w:rsidRPr="00A30191" w:rsidRDefault="00B868F5" w:rsidP="00B868F5">
            <w:pPr>
              <w:spacing w:before="40" w:after="40" w:line="240" w:lineRule="auto"/>
              <w:jc w:val="center"/>
              <w:rPr>
                <w:rFonts w:ascii="Times New Roman" w:hAnsi="Times New Roman"/>
                <w:bCs/>
              </w:rPr>
            </w:pPr>
            <w:r w:rsidRPr="00A30191">
              <w:rPr>
                <w:rFonts w:ascii="Times New Roman" w:hAnsi="Times New Roman"/>
                <w:bCs/>
              </w:rPr>
              <w:t>минимум 300 руб.»</w:t>
            </w:r>
          </w:p>
        </w:tc>
        <w:tc>
          <w:tcPr>
            <w:tcW w:w="3544" w:type="dxa"/>
            <w:tcBorders>
              <w:top w:val="single" w:sz="4" w:space="0" w:color="auto"/>
              <w:left w:val="single" w:sz="4" w:space="0" w:color="auto"/>
              <w:bottom w:val="nil"/>
              <w:right w:val="single" w:sz="4" w:space="0" w:color="auto"/>
            </w:tcBorders>
          </w:tcPr>
          <w:p w:rsidR="00B868F5" w:rsidRPr="00A30191" w:rsidRDefault="00B868F5" w:rsidP="00B868F5">
            <w:pPr>
              <w:jc w:val="both"/>
              <w:rPr>
                <w:rFonts w:ascii="Times New Roman" w:hAnsi="Times New Roman"/>
              </w:rPr>
            </w:pPr>
            <w:r w:rsidRPr="00A30191">
              <w:rPr>
                <w:rFonts w:ascii="Times New Roman" w:hAnsi="Times New Roman"/>
              </w:rPr>
              <w:t>При выдаче денежной наличности без предварительной заявки** указанный тариф увеличивается на 0,3 процентных пункта</w:t>
            </w:r>
          </w:p>
        </w:tc>
      </w:tr>
      <w:tr w:rsidR="00A30191" w:rsidRPr="00A30191" w:rsidTr="008B0265">
        <w:tc>
          <w:tcPr>
            <w:tcW w:w="992" w:type="dxa"/>
            <w:tcBorders>
              <w:top w:val="single" w:sz="4" w:space="0" w:color="auto"/>
              <w:left w:val="single" w:sz="4" w:space="0" w:color="auto"/>
              <w:bottom w:val="nil"/>
              <w:right w:val="single" w:sz="4" w:space="0" w:color="auto"/>
            </w:tcBorders>
          </w:tcPr>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2.2.2.</w:t>
            </w:r>
          </w:p>
        </w:tc>
        <w:tc>
          <w:tcPr>
            <w:tcW w:w="3119"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hAnsi="Times New Roman"/>
                <w:bCs/>
              </w:rPr>
            </w:pPr>
          </w:p>
          <w:p w:rsidR="003B32A2" w:rsidRPr="00A30191" w:rsidRDefault="003B32A2" w:rsidP="003B32A2">
            <w:pPr>
              <w:spacing w:before="40" w:after="40" w:line="240" w:lineRule="auto"/>
              <w:jc w:val="both"/>
              <w:rPr>
                <w:rFonts w:ascii="Times New Roman" w:hAnsi="Times New Roman"/>
                <w:bCs/>
              </w:rPr>
            </w:pPr>
            <w:r w:rsidRPr="00A30191">
              <w:rPr>
                <w:rFonts w:ascii="Times New Roman" w:hAnsi="Times New Roman"/>
                <w:bC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A03EDD" w:rsidRPr="00A30191" w:rsidRDefault="003B32A2" w:rsidP="003B32A2">
            <w:pPr>
              <w:rPr>
                <w:rFonts w:ascii="Times New Roman" w:hAnsi="Times New Roman"/>
                <w:sz w:val="24"/>
                <w:szCs w:val="24"/>
              </w:rPr>
            </w:pPr>
            <w:r w:rsidRPr="00A30191">
              <w:rPr>
                <w:rFonts w:ascii="Times New Roman" w:hAnsi="Times New Roman"/>
                <w:bCs/>
              </w:rPr>
              <w:t>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A03EDD" w:rsidRPr="00A30191" w:rsidRDefault="00A03EDD" w:rsidP="008B0265">
            <w:pPr>
              <w:spacing w:before="40" w:after="0" w:line="240" w:lineRule="auto"/>
              <w:jc w:val="center"/>
              <w:rPr>
                <w:rFonts w:ascii="Times New Roman" w:hAnsi="Times New Roman"/>
                <w:bCs/>
              </w:rPr>
            </w:pPr>
          </w:p>
          <w:p w:rsidR="00A03EDD" w:rsidRPr="00A30191" w:rsidRDefault="00A03EDD" w:rsidP="008B0265">
            <w:pPr>
              <w:spacing w:before="40" w:after="0" w:line="240" w:lineRule="auto"/>
              <w:jc w:val="center"/>
              <w:rPr>
                <w:rFonts w:ascii="Times New Roman" w:hAnsi="Times New Roman"/>
                <w:bCs/>
              </w:rPr>
            </w:pPr>
          </w:p>
          <w:p w:rsidR="003B32A2" w:rsidRPr="00A30191" w:rsidRDefault="003B32A2" w:rsidP="003B32A2">
            <w:pPr>
              <w:spacing w:before="40" w:after="0" w:line="240" w:lineRule="auto"/>
              <w:jc w:val="center"/>
              <w:rPr>
                <w:rFonts w:ascii="Times New Roman" w:hAnsi="Times New Roman"/>
                <w:bCs/>
              </w:rPr>
            </w:pPr>
            <w:r w:rsidRPr="00A30191">
              <w:rPr>
                <w:rFonts w:ascii="Times New Roman" w:hAnsi="Times New Roman"/>
                <w:bCs/>
              </w:rPr>
              <w:t xml:space="preserve">1,5% от суммы </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до 300 000 руб. (включительно) </w:t>
            </w:r>
            <w:r w:rsidRPr="00A30191">
              <w:rPr>
                <w:rFonts w:ascii="Times New Roman" w:hAnsi="Times New Roman"/>
                <w:bCs/>
              </w:rPr>
              <w:br/>
              <w:t>в течение календарного месяца;</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3,5% от суммы </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с 300 000,01 руб. </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до 1 500 000,00 руб. (включительно) </w:t>
            </w:r>
            <w:r w:rsidRPr="00A30191">
              <w:rPr>
                <w:rFonts w:ascii="Times New Roman" w:hAnsi="Times New Roman"/>
                <w:bCs/>
              </w:rPr>
              <w:br/>
              <w:t>в течение календарного месяца;</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6,5% от суммы </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с 1 500 000,01 руб. </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 xml:space="preserve">до 4 000 000,00 руб. (включительно) </w:t>
            </w:r>
            <w:r w:rsidRPr="00A30191">
              <w:rPr>
                <w:rFonts w:ascii="Times New Roman" w:hAnsi="Times New Roman"/>
                <w:bCs/>
              </w:rPr>
              <w:br/>
              <w:t>в течение календарного месяца;</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10% от суммы</w:t>
            </w:r>
          </w:p>
          <w:p w:rsidR="003B32A2" w:rsidRPr="00A30191" w:rsidRDefault="003B32A2" w:rsidP="003B32A2">
            <w:pPr>
              <w:spacing w:after="0" w:line="240" w:lineRule="auto"/>
              <w:jc w:val="center"/>
              <w:rPr>
                <w:rFonts w:ascii="Times New Roman" w:hAnsi="Times New Roman"/>
                <w:bCs/>
              </w:rPr>
            </w:pPr>
            <w:r w:rsidRPr="00A30191">
              <w:rPr>
                <w:rFonts w:ascii="Times New Roman" w:hAnsi="Times New Roman"/>
                <w:bCs/>
              </w:rPr>
              <w:t>с 4 000 000,01 руб.</w:t>
            </w:r>
          </w:p>
          <w:p w:rsidR="00A03EDD" w:rsidRPr="00A30191" w:rsidRDefault="003B32A2" w:rsidP="003B32A2">
            <w:pPr>
              <w:spacing w:after="0" w:line="240" w:lineRule="auto"/>
              <w:jc w:val="center"/>
              <w:rPr>
                <w:rFonts w:ascii="Times New Roman" w:eastAsia="Times New Roman" w:hAnsi="Times New Roman"/>
                <w:b/>
                <w:bCs/>
                <w:i/>
                <w:sz w:val="24"/>
                <w:szCs w:val="24"/>
                <w:lang w:eastAsia="ru-RU"/>
              </w:rPr>
            </w:pPr>
            <w:r w:rsidRPr="00A30191">
              <w:rPr>
                <w:rFonts w:ascii="Times New Roman" w:hAnsi="Times New Roman"/>
                <w:bCs/>
              </w:rPr>
              <w:t>и выше в течение календарного месяц</w:t>
            </w:r>
          </w:p>
        </w:tc>
        <w:tc>
          <w:tcPr>
            <w:tcW w:w="3544" w:type="dxa"/>
            <w:tcBorders>
              <w:top w:val="single" w:sz="4" w:space="0" w:color="auto"/>
              <w:left w:val="single" w:sz="4" w:space="0" w:color="auto"/>
              <w:bottom w:val="nil"/>
              <w:right w:val="single" w:sz="4" w:space="0" w:color="auto"/>
            </w:tcBorders>
          </w:tcPr>
          <w:p w:rsidR="00A03EDD" w:rsidRPr="00A30191" w:rsidRDefault="00A03EDD" w:rsidP="008B0265">
            <w:pPr>
              <w:tabs>
                <w:tab w:val="left" w:pos="0"/>
                <w:tab w:val="left" w:pos="1134"/>
              </w:tabs>
              <w:spacing w:line="240" w:lineRule="auto"/>
              <w:ind w:firstLine="709"/>
              <w:jc w:val="both"/>
              <w:rPr>
                <w:rFonts w:ascii="Times New Roman" w:hAnsi="Times New Roman"/>
                <w:bCs/>
              </w:rPr>
            </w:pPr>
            <w:r w:rsidRPr="00A30191">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30191" w:rsidRDefault="00A03EDD" w:rsidP="008B0265">
            <w:pPr>
              <w:tabs>
                <w:tab w:val="left" w:pos="0"/>
                <w:tab w:val="left" w:pos="1134"/>
              </w:tabs>
              <w:spacing w:line="240" w:lineRule="auto"/>
              <w:ind w:firstLine="709"/>
              <w:jc w:val="both"/>
              <w:rPr>
                <w:rFonts w:ascii="Times New Roman" w:hAnsi="Times New Roman"/>
                <w:bCs/>
              </w:rPr>
            </w:pPr>
            <w:r w:rsidRPr="00A30191">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30191" w:rsidRDefault="00A03EDD" w:rsidP="008B0265">
            <w:pPr>
              <w:tabs>
                <w:tab w:val="left" w:pos="0"/>
                <w:tab w:val="left" w:pos="1134"/>
              </w:tabs>
              <w:spacing w:line="240" w:lineRule="auto"/>
              <w:ind w:firstLine="709"/>
              <w:jc w:val="both"/>
              <w:rPr>
                <w:rFonts w:ascii="Times New Roman" w:hAnsi="Times New Roman"/>
                <w:bCs/>
              </w:rPr>
            </w:pPr>
            <w:r w:rsidRPr="00A30191">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A30191" w:rsidRDefault="00A03EDD" w:rsidP="008B0265">
            <w:pPr>
              <w:tabs>
                <w:tab w:val="left" w:pos="0"/>
                <w:tab w:val="left" w:pos="1134"/>
              </w:tabs>
              <w:spacing w:line="240" w:lineRule="auto"/>
              <w:ind w:firstLine="709"/>
              <w:jc w:val="both"/>
              <w:rPr>
                <w:rFonts w:ascii="Times New Roman" w:hAnsi="Times New Roman"/>
                <w:bCs/>
              </w:rPr>
            </w:pPr>
            <w:r w:rsidRPr="00A30191">
              <w:rPr>
                <w:rFonts w:ascii="Times New Roman" w:eastAsia="Times New Roman" w:hAnsi="Times New Roman"/>
                <w:lang w:eastAsia="ru-RU"/>
              </w:rPr>
              <w:lastRenderedPageBreak/>
              <w:t xml:space="preserve">При выдаче денежной наличности без предварительной заявки** указанный тариф увеличивается на 0,5 процентных пункта </w:t>
            </w:r>
          </w:p>
          <w:p w:rsidR="00A03EDD" w:rsidRPr="00A30191" w:rsidRDefault="00A03EDD" w:rsidP="008B0265">
            <w:pPr>
              <w:spacing w:after="0" w:line="240" w:lineRule="auto"/>
              <w:jc w:val="both"/>
              <w:rPr>
                <w:rFonts w:ascii="Times New Roman" w:eastAsia="Times New Roman" w:hAnsi="Times New Roman"/>
                <w:b/>
                <w:i/>
                <w:lang w:eastAsia="ru-RU"/>
              </w:rPr>
            </w:pPr>
          </w:p>
          <w:p w:rsidR="00A03EDD" w:rsidRPr="00A30191" w:rsidRDefault="00A03EDD" w:rsidP="008B0265">
            <w:pPr>
              <w:spacing w:after="0" w:line="240" w:lineRule="auto"/>
              <w:jc w:val="both"/>
              <w:rPr>
                <w:rFonts w:ascii="Times New Roman" w:eastAsia="Times New Roman" w:hAnsi="Times New Roman"/>
                <w:b/>
                <w:i/>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jc w:val="center"/>
              <w:rPr>
                <w:rFonts w:ascii="Times New Roman" w:hAnsi="Times New Roman"/>
                <w:sz w:val="20"/>
                <w:szCs w:val="20"/>
              </w:rPr>
            </w:pPr>
            <w:r w:rsidRPr="00A30191">
              <w:rPr>
                <w:rFonts w:ascii="Times New Roman" w:eastAsia="Times New Roman" w:hAnsi="Times New Roman"/>
                <w:lang w:eastAsia="ru-RU"/>
              </w:rPr>
              <w:lastRenderedPageBreak/>
              <w:t>2.2.3.</w:t>
            </w:r>
          </w:p>
        </w:tc>
        <w:tc>
          <w:tcPr>
            <w:tcW w:w="311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jc w:val="both"/>
              <w:rPr>
                <w:rFonts w:ascii="Times New Roman" w:hAnsi="Times New Roman"/>
              </w:rPr>
            </w:pPr>
            <w:r w:rsidRPr="00A30191">
              <w:rPr>
                <w:rFonts w:ascii="Times New Roman" w:hAnsi="Times New Roman"/>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552" w:type="dxa"/>
            <w:tcBorders>
              <w:top w:val="single" w:sz="4" w:space="0" w:color="auto"/>
              <w:left w:val="single" w:sz="4" w:space="0" w:color="auto"/>
              <w:bottom w:val="single" w:sz="4" w:space="0" w:color="auto"/>
              <w:right w:val="single" w:sz="4" w:space="0" w:color="auto"/>
            </w:tcBorders>
          </w:tcPr>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1% от суммы</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до 1 000 000,00 руб. (включительно) в течение календарного месяца</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2,5% от суммы</w:t>
            </w:r>
          </w:p>
          <w:p w:rsidR="00BE50EA" w:rsidRPr="00A30191" w:rsidRDefault="006E6390" w:rsidP="006E6390">
            <w:pPr>
              <w:spacing w:before="40" w:after="0" w:line="240" w:lineRule="auto"/>
              <w:jc w:val="center"/>
              <w:rPr>
                <w:rFonts w:ascii="Times New Roman" w:hAnsi="Times New Roman"/>
              </w:rPr>
            </w:pPr>
            <w:r w:rsidRPr="00A30191">
              <w:rPr>
                <w:rFonts w:ascii="Times New Roman" w:hAnsi="Times New Roman"/>
              </w:rPr>
              <w:t>с 1 0</w:t>
            </w:r>
            <w:r w:rsidR="00BE50EA" w:rsidRPr="00A30191">
              <w:rPr>
                <w:rFonts w:ascii="Times New Roman" w:hAnsi="Times New Roman"/>
              </w:rPr>
              <w:t>00 000,01</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до 3 500 000,00 руб. (включительно) в течение календарного месяца,</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3,5% от суммы</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с 3 500 000,01</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до 6 000 000,00 руб. (включительно) в течение календарного месяца,</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5% от суммы</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с 6 000 000,01</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до 15 000 000,00 руб. (включительно) в течение календарного месяца,</w:t>
            </w:r>
          </w:p>
          <w:p w:rsidR="00BE50EA" w:rsidRPr="00A30191" w:rsidRDefault="00BE50EA" w:rsidP="00BE50EA">
            <w:pPr>
              <w:spacing w:before="40" w:after="0" w:line="240" w:lineRule="auto"/>
              <w:jc w:val="center"/>
              <w:rPr>
                <w:rFonts w:ascii="Times New Roman" w:hAnsi="Times New Roman"/>
              </w:rPr>
            </w:pPr>
            <w:r w:rsidRPr="00A30191">
              <w:rPr>
                <w:rFonts w:ascii="Times New Roman" w:hAnsi="Times New Roman"/>
              </w:rPr>
              <w:t>10% от суммы</w:t>
            </w:r>
          </w:p>
          <w:p w:rsidR="00A03EDD" w:rsidRPr="00A30191" w:rsidRDefault="00BE50EA" w:rsidP="00BE50EA">
            <w:pPr>
              <w:jc w:val="center"/>
              <w:rPr>
                <w:rFonts w:ascii="Times New Roman" w:hAnsi="Times New Roman"/>
              </w:rPr>
            </w:pPr>
            <w:r w:rsidRPr="00A30191">
              <w:rPr>
                <w:rFonts w:ascii="Times New Roman" w:hAnsi="Times New Roman"/>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tabs>
                <w:tab w:val="left" w:pos="0"/>
                <w:tab w:val="left" w:pos="1134"/>
              </w:tabs>
              <w:spacing w:before="40" w:after="40"/>
              <w:jc w:val="both"/>
              <w:rPr>
                <w:rFonts w:ascii="Times New Roman" w:hAnsi="Times New Roman"/>
                <w:bCs/>
              </w:rPr>
            </w:pPr>
            <w:r w:rsidRPr="00A30191">
              <w:rPr>
                <w:rFonts w:ascii="Times New Roman" w:hAnsi="Times New Roman"/>
                <w:bCs/>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A30191" w:rsidRDefault="00A03EDD" w:rsidP="008B0265">
            <w:pPr>
              <w:tabs>
                <w:tab w:val="left" w:pos="0"/>
                <w:tab w:val="left" w:pos="1134"/>
              </w:tabs>
              <w:spacing w:before="40" w:after="40"/>
              <w:jc w:val="both"/>
              <w:rPr>
                <w:rFonts w:ascii="Times New Roman" w:hAnsi="Times New Roman"/>
                <w:bCs/>
              </w:rPr>
            </w:pPr>
            <w:r w:rsidRPr="00A30191">
              <w:rPr>
                <w:rFonts w:ascii="Times New Roman" w:hAnsi="Times New Roman"/>
                <w:bC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A30191" w:rsidRDefault="00A03EDD" w:rsidP="008B0265">
            <w:pPr>
              <w:tabs>
                <w:tab w:val="left" w:pos="0"/>
                <w:tab w:val="left" w:pos="1134"/>
              </w:tabs>
              <w:spacing w:before="40" w:after="40"/>
              <w:jc w:val="both"/>
              <w:rPr>
                <w:rFonts w:ascii="Times New Roman" w:hAnsi="Times New Roman"/>
              </w:rPr>
            </w:pPr>
            <w:r w:rsidRPr="00A30191">
              <w:rPr>
                <w:rFonts w:ascii="Times New Roman" w:hAnsi="Times New Roman"/>
                <w:bCs/>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30191" w:rsidRPr="00A30191"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A30191" w:rsidRDefault="00017E03" w:rsidP="00017E03">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A30191" w:rsidRDefault="00017E03" w:rsidP="00017E03">
            <w:pPr>
              <w:spacing w:before="40" w:after="40"/>
              <w:jc w:val="both"/>
              <w:rPr>
                <w:rFonts w:ascii="Times New Roman" w:hAnsi="Times New Roman"/>
              </w:rPr>
            </w:pPr>
            <w:r w:rsidRPr="00A30191">
              <w:rPr>
                <w:rFonts w:ascii="Times New Roman" w:hAnsi="Times New Roman"/>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A30191" w:rsidRDefault="00017E03" w:rsidP="00017E03">
            <w:pPr>
              <w:spacing w:before="40" w:after="40"/>
              <w:jc w:val="center"/>
              <w:rPr>
                <w:rFonts w:ascii="Times New Roman" w:hAnsi="Times New Roman"/>
              </w:rPr>
            </w:pPr>
            <w:r w:rsidRPr="00A30191">
              <w:rPr>
                <w:rFonts w:ascii="Times New Roman" w:hAnsi="Times New Roman"/>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A30191" w:rsidRDefault="00017E03" w:rsidP="00017E03">
            <w:pPr>
              <w:spacing w:before="40" w:after="40"/>
              <w:jc w:val="both"/>
              <w:rPr>
                <w:rFonts w:ascii="Times New Roman" w:hAnsi="Times New Roman"/>
              </w:rPr>
            </w:pPr>
            <w:r w:rsidRPr="00A30191">
              <w:rPr>
                <w:rFonts w:ascii="Times New Roman" w:hAnsi="Times New Roman"/>
              </w:rPr>
              <w:t xml:space="preserve">Комиссионное вознаграждение взимается </w:t>
            </w:r>
            <w:r w:rsidR="00BD117F" w:rsidRPr="00A30191">
              <w:rPr>
                <w:rFonts w:ascii="Times New Roman" w:hAnsi="Times New Roman"/>
              </w:rPr>
              <w:t>в соответствии с п. 2.2 Тарифов</w:t>
            </w:r>
          </w:p>
        </w:tc>
      </w:tr>
      <w:tr w:rsidR="00A30191" w:rsidRPr="00A30191" w:rsidTr="008B0265">
        <w:tc>
          <w:tcPr>
            <w:tcW w:w="992" w:type="dxa"/>
            <w:tcBorders>
              <w:left w:val="single" w:sz="4" w:space="0" w:color="auto"/>
              <w:bottom w:val="nil"/>
              <w:right w:val="single" w:sz="4" w:space="0" w:color="auto"/>
            </w:tcBorders>
          </w:tcPr>
          <w:p w:rsidR="00E9232F" w:rsidRPr="00A30191" w:rsidRDefault="00E9232F" w:rsidP="00E9232F">
            <w:pPr>
              <w:spacing w:before="40" w:after="40"/>
              <w:jc w:val="both"/>
              <w:rPr>
                <w:rFonts w:ascii="Times New Roman" w:hAnsi="Times New Roman"/>
                <w:bCs/>
              </w:rPr>
            </w:pPr>
            <w:r w:rsidRPr="00A30191">
              <w:rPr>
                <w:rFonts w:ascii="Times New Roman" w:hAnsi="Times New Roman"/>
                <w:bCs/>
              </w:rPr>
              <w:t xml:space="preserve">2.4. </w:t>
            </w:r>
          </w:p>
        </w:tc>
        <w:tc>
          <w:tcPr>
            <w:tcW w:w="3119" w:type="dxa"/>
            <w:tcBorders>
              <w:top w:val="single" w:sz="4" w:space="0" w:color="auto"/>
              <w:left w:val="single" w:sz="4" w:space="0" w:color="auto"/>
              <w:bottom w:val="nil"/>
              <w:right w:val="single" w:sz="4" w:space="0" w:color="auto"/>
            </w:tcBorders>
          </w:tcPr>
          <w:p w:rsidR="00E9232F" w:rsidRPr="00A30191" w:rsidRDefault="00E9232F" w:rsidP="00E9232F">
            <w:pPr>
              <w:spacing w:before="40" w:after="40"/>
              <w:rPr>
                <w:rFonts w:ascii="Times New Roman" w:hAnsi="Times New Roman"/>
                <w:bCs/>
              </w:rPr>
            </w:pPr>
            <w:r w:rsidRPr="00A30191">
              <w:rPr>
                <w:rFonts w:ascii="Times New Roman" w:hAnsi="Times New Roman"/>
                <w:bCs/>
              </w:rPr>
              <w:t xml:space="preserve">Прием и пересчет денежной наличности в валюте Российской Федерации для </w:t>
            </w:r>
            <w:r w:rsidRPr="00A30191">
              <w:rPr>
                <w:rFonts w:ascii="Times New Roman" w:hAnsi="Times New Roman"/>
                <w:bCs/>
              </w:rPr>
              <w:lastRenderedPageBreak/>
              <w:t>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A30191" w:rsidRDefault="00E9232F" w:rsidP="00E9232F">
            <w:pPr>
              <w:spacing w:before="40" w:after="40"/>
              <w:jc w:val="center"/>
              <w:rPr>
                <w:rFonts w:ascii="Times New Roman" w:hAnsi="Times New Roman"/>
                <w:bCs/>
              </w:rPr>
            </w:pPr>
          </w:p>
        </w:tc>
        <w:tc>
          <w:tcPr>
            <w:tcW w:w="3544" w:type="dxa"/>
            <w:vMerge w:val="restart"/>
            <w:tcBorders>
              <w:top w:val="single" w:sz="4" w:space="0" w:color="auto"/>
              <w:left w:val="single" w:sz="4" w:space="0" w:color="auto"/>
              <w:right w:val="single" w:sz="4" w:space="0" w:color="auto"/>
            </w:tcBorders>
          </w:tcPr>
          <w:p w:rsidR="00E9232F" w:rsidRPr="00A30191" w:rsidRDefault="00E9232F" w:rsidP="00E9232F">
            <w:pPr>
              <w:spacing w:before="40" w:after="40" w:line="240" w:lineRule="auto"/>
              <w:jc w:val="both"/>
              <w:rPr>
                <w:rFonts w:ascii="Times New Roman" w:hAnsi="Times New Roman"/>
              </w:rPr>
            </w:pPr>
            <w:r w:rsidRPr="00A30191">
              <w:rPr>
                <w:rFonts w:ascii="Times New Roman" w:hAnsi="Times New Roman"/>
              </w:rPr>
              <w:t>Взнос наличных средств в уставный капитал/паевый фонд осуществляется бесплатно.</w:t>
            </w:r>
          </w:p>
          <w:p w:rsidR="00E9232F" w:rsidRPr="00A30191" w:rsidRDefault="00E9232F" w:rsidP="00E9232F">
            <w:pPr>
              <w:spacing w:before="40" w:after="40" w:line="240" w:lineRule="auto"/>
              <w:jc w:val="both"/>
              <w:rPr>
                <w:rFonts w:ascii="Times New Roman" w:hAnsi="Times New Roman"/>
                <w:bCs/>
              </w:rPr>
            </w:pPr>
            <w:r w:rsidRPr="00A30191">
              <w:rPr>
                <w:rFonts w:ascii="Times New Roman" w:hAnsi="Times New Roman"/>
                <w:bCs/>
              </w:rPr>
              <w:lastRenderedPageBreak/>
              <w:t>Комиссия взимается от суммы денежной наличности, поступившей по одному сопроводительному документу.</w:t>
            </w:r>
          </w:p>
          <w:p w:rsidR="00E9232F" w:rsidRPr="00A30191" w:rsidRDefault="00E9232F" w:rsidP="00E9232F">
            <w:pPr>
              <w:spacing w:before="40" w:after="40" w:line="240" w:lineRule="auto"/>
              <w:jc w:val="both"/>
              <w:rPr>
                <w:rFonts w:ascii="Times New Roman" w:hAnsi="Times New Roman"/>
              </w:rPr>
            </w:pPr>
            <w:r w:rsidRPr="00A30191">
              <w:rPr>
                <w:rFonts w:ascii="Times New Roman" w:hAnsi="Times New Roman"/>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A30191">
              <w:rPr>
                <w:rFonts w:ascii="Times New Roman" w:hAnsi="Times New Roman"/>
              </w:rPr>
              <w:t>».</w:t>
            </w:r>
          </w:p>
        </w:tc>
      </w:tr>
      <w:tr w:rsidR="00A30191" w:rsidRPr="00A30191" w:rsidTr="008B0265">
        <w:tc>
          <w:tcPr>
            <w:tcW w:w="992" w:type="dxa"/>
            <w:tcBorders>
              <w:top w:val="nil"/>
              <w:left w:val="single" w:sz="4" w:space="0" w:color="auto"/>
              <w:bottom w:val="nil"/>
              <w:right w:val="single" w:sz="4" w:space="0" w:color="auto"/>
            </w:tcBorders>
          </w:tcPr>
          <w:p w:rsidR="00E9232F" w:rsidRPr="00A30191" w:rsidRDefault="00E9232F" w:rsidP="00E9232F">
            <w:pPr>
              <w:spacing w:before="40" w:after="40"/>
              <w:jc w:val="both"/>
              <w:rPr>
                <w:rFonts w:ascii="Times New Roman" w:hAnsi="Times New Roman"/>
                <w:bCs/>
              </w:rPr>
            </w:pPr>
            <w:r w:rsidRPr="00A30191">
              <w:rPr>
                <w:rFonts w:ascii="Times New Roman" w:hAnsi="Times New Roman"/>
                <w:bCs/>
              </w:rPr>
              <w:lastRenderedPageBreak/>
              <w:t>2.4.1.</w:t>
            </w:r>
          </w:p>
        </w:tc>
        <w:tc>
          <w:tcPr>
            <w:tcW w:w="3119" w:type="dxa"/>
            <w:tcBorders>
              <w:top w:val="nil"/>
              <w:left w:val="single" w:sz="4" w:space="0" w:color="auto"/>
              <w:bottom w:val="nil"/>
              <w:right w:val="single" w:sz="4" w:space="0" w:color="auto"/>
            </w:tcBorders>
          </w:tcPr>
          <w:p w:rsidR="00E9232F" w:rsidRPr="00A30191" w:rsidRDefault="00E9232F" w:rsidP="00E9232F">
            <w:pPr>
              <w:spacing w:before="40" w:after="40"/>
              <w:rPr>
                <w:rFonts w:ascii="Times New Roman" w:hAnsi="Times New Roman"/>
                <w:bCs/>
              </w:rPr>
            </w:pPr>
            <w:r w:rsidRPr="00A30191">
              <w:rPr>
                <w:rFonts w:ascii="Times New Roman" w:hAnsi="Times New Roman"/>
                <w:bCs/>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A30191" w:rsidRDefault="003B32A2" w:rsidP="00E9232F">
            <w:pPr>
              <w:spacing w:before="40" w:after="40"/>
              <w:jc w:val="center"/>
              <w:rPr>
                <w:rFonts w:ascii="Times New Roman" w:hAnsi="Times New Roman"/>
              </w:rPr>
            </w:pPr>
            <w:r w:rsidRPr="00A30191">
              <w:rPr>
                <w:rFonts w:ascii="Times New Roman" w:hAnsi="Times New Roman"/>
                <w:sz w:val="24"/>
                <w:szCs w:val="24"/>
              </w:rPr>
              <w:t>0,40% от суммы, минимум 250 руб.</w:t>
            </w:r>
          </w:p>
        </w:tc>
        <w:tc>
          <w:tcPr>
            <w:tcW w:w="3544" w:type="dxa"/>
            <w:vMerge/>
            <w:tcBorders>
              <w:left w:val="single" w:sz="4" w:space="0" w:color="auto"/>
              <w:right w:val="single" w:sz="4" w:space="0" w:color="auto"/>
            </w:tcBorders>
          </w:tcPr>
          <w:p w:rsidR="00E9232F" w:rsidRPr="00A30191" w:rsidRDefault="00E9232F" w:rsidP="00E9232F">
            <w:pPr>
              <w:jc w:val="both"/>
              <w:rPr>
                <w:rFonts w:ascii="Times New Roman" w:hAnsi="Times New Roman"/>
              </w:rPr>
            </w:pPr>
          </w:p>
        </w:tc>
      </w:tr>
      <w:tr w:rsidR="00A30191" w:rsidRPr="00A30191" w:rsidTr="008B0265">
        <w:tc>
          <w:tcPr>
            <w:tcW w:w="992" w:type="dxa"/>
            <w:tcBorders>
              <w:top w:val="nil"/>
              <w:left w:val="single" w:sz="4" w:space="0" w:color="auto"/>
              <w:bottom w:val="nil"/>
              <w:right w:val="single" w:sz="4" w:space="0" w:color="auto"/>
            </w:tcBorders>
          </w:tcPr>
          <w:p w:rsidR="00E9232F" w:rsidRPr="00A30191" w:rsidRDefault="00E9232F" w:rsidP="00E9232F">
            <w:pPr>
              <w:spacing w:before="40" w:after="40"/>
              <w:jc w:val="both"/>
              <w:rPr>
                <w:rFonts w:ascii="Times New Roman" w:hAnsi="Times New Roman"/>
                <w:bCs/>
              </w:rPr>
            </w:pPr>
            <w:r w:rsidRPr="00A30191">
              <w:rPr>
                <w:rFonts w:ascii="Times New Roman" w:hAnsi="Times New Roman"/>
                <w:bCs/>
              </w:rPr>
              <w:t>2.4.2.</w:t>
            </w:r>
          </w:p>
        </w:tc>
        <w:tc>
          <w:tcPr>
            <w:tcW w:w="3119" w:type="dxa"/>
            <w:tcBorders>
              <w:top w:val="nil"/>
              <w:left w:val="single" w:sz="4" w:space="0" w:color="auto"/>
              <w:bottom w:val="nil"/>
              <w:right w:val="single" w:sz="4" w:space="0" w:color="auto"/>
            </w:tcBorders>
          </w:tcPr>
          <w:p w:rsidR="00E9232F" w:rsidRPr="00A30191" w:rsidRDefault="00E9232F" w:rsidP="00E9232F">
            <w:pPr>
              <w:spacing w:before="40" w:after="40"/>
              <w:rPr>
                <w:rFonts w:ascii="Times New Roman" w:hAnsi="Times New Roman"/>
                <w:bCs/>
              </w:rPr>
            </w:pPr>
            <w:r w:rsidRPr="00A30191">
              <w:rPr>
                <w:rFonts w:ascii="Times New Roman" w:hAnsi="Times New Roman"/>
                <w:bCs/>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A30191" w:rsidRDefault="00E9232F" w:rsidP="00E9232F">
            <w:pPr>
              <w:spacing w:before="40" w:after="40"/>
              <w:jc w:val="center"/>
              <w:rPr>
                <w:rFonts w:ascii="Times New Roman" w:hAnsi="Times New Roman"/>
                <w:bCs/>
              </w:rPr>
            </w:pPr>
            <w:r w:rsidRPr="00A30191">
              <w:rPr>
                <w:rFonts w:ascii="Times New Roman" w:hAnsi="Times New Roman"/>
              </w:rPr>
              <w:t>0,25% от суммы,</w:t>
            </w:r>
            <w:r w:rsidRPr="00A30191">
              <w:rPr>
                <w:rFonts w:ascii="Times New Roman" w:hAnsi="Times New Roman"/>
              </w:rPr>
              <w:br/>
              <w:t xml:space="preserve">минимум </w:t>
            </w:r>
            <w:r w:rsidRPr="00A30191">
              <w:rPr>
                <w:rFonts w:ascii="Times New Roman" w:hAnsi="Times New Roman"/>
              </w:rPr>
              <w:br/>
              <w:t>250 руб.</w:t>
            </w:r>
          </w:p>
        </w:tc>
        <w:tc>
          <w:tcPr>
            <w:tcW w:w="3544" w:type="dxa"/>
            <w:vMerge/>
            <w:tcBorders>
              <w:left w:val="single" w:sz="4" w:space="0" w:color="auto"/>
              <w:right w:val="single" w:sz="4" w:space="0" w:color="auto"/>
            </w:tcBorders>
          </w:tcPr>
          <w:p w:rsidR="00E9232F" w:rsidRPr="00A30191" w:rsidRDefault="00E9232F" w:rsidP="00E9232F">
            <w:pPr>
              <w:jc w:val="both"/>
              <w:rPr>
                <w:rFonts w:ascii="Times New Roman" w:hAnsi="Times New Roman"/>
              </w:rPr>
            </w:pPr>
          </w:p>
        </w:tc>
      </w:tr>
      <w:tr w:rsidR="00A30191" w:rsidRPr="00A30191" w:rsidTr="008B0265">
        <w:tc>
          <w:tcPr>
            <w:tcW w:w="992" w:type="dxa"/>
            <w:tcBorders>
              <w:top w:val="nil"/>
              <w:left w:val="single" w:sz="4" w:space="0" w:color="auto"/>
              <w:right w:val="single" w:sz="4" w:space="0" w:color="auto"/>
            </w:tcBorders>
          </w:tcPr>
          <w:p w:rsidR="00E9232F" w:rsidRPr="00A30191" w:rsidRDefault="00E9232F" w:rsidP="00E9232F">
            <w:pPr>
              <w:spacing w:before="40" w:after="40"/>
              <w:jc w:val="both"/>
              <w:rPr>
                <w:rFonts w:ascii="Times New Roman" w:hAnsi="Times New Roman"/>
                <w:bCs/>
              </w:rPr>
            </w:pPr>
            <w:r w:rsidRPr="00A30191">
              <w:rPr>
                <w:rFonts w:ascii="Times New Roman" w:hAnsi="Times New Roman"/>
                <w:bCs/>
              </w:rPr>
              <w:t>2.4.3.</w:t>
            </w: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p>
          <w:p w:rsidR="00E9232F" w:rsidRPr="00A30191" w:rsidRDefault="00E9232F" w:rsidP="00E9232F">
            <w:pPr>
              <w:spacing w:before="40" w:after="40"/>
              <w:jc w:val="both"/>
              <w:rPr>
                <w:rFonts w:ascii="Times New Roman" w:hAnsi="Times New Roman"/>
                <w:bCs/>
              </w:rPr>
            </w:pPr>
            <w:r w:rsidRPr="00A30191">
              <w:rPr>
                <w:rFonts w:ascii="Times New Roman" w:hAnsi="Times New Roman"/>
              </w:rPr>
              <w:t>2.4.4.</w:t>
            </w:r>
          </w:p>
        </w:tc>
        <w:tc>
          <w:tcPr>
            <w:tcW w:w="3119" w:type="dxa"/>
            <w:tcBorders>
              <w:top w:val="nil"/>
              <w:left w:val="single" w:sz="4" w:space="0" w:color="auto"/>
              <w:bottom w:val="single" w:sz="4" w:space="0" w:color="auto"/>
              <w:right w:val="single" w:sz="4" w:space="0" w:color="auto"/>
            </w:tcBorders>
          </w:tcPr>
          <w:p w:rsidR="00E9232F" w:rsidRPr="00A30191" w:rsidRDefault="00E9232F" w:rsidP="00E9232F">
            <w:pPr>
              <w:spacing w:before="40" w:after="40"/>
              <w:rPr>
                <w:rFonts w:ascii="Times New Roman" w:hAnsi="Times New Roman"/>
                <w:bCs/>
              </w:rPr>
            </w:pPr>
            <w:r w:rsidRPr="00A30191">
              <w:rPr>
                <w:rFonts w:ascii="Times New Roman" w:hAnsi="Times New Roman"/>
                <w:bCs/>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A30191" w:rsidRDefault="00E9232F" w:rsidP="00E9232F">
            <w:pPr>
              <w:spacing w:before="40" w:after="40"/>
              <w:rPr>
                <w:rFonts w:ascii="Times New Roman" w:hAnsi="Times New Roman"/>
                <w:bCs/>
              </w:rPr>
            </w:pPr>
          </w:p>
          <w:p w:rsidR="00E9232F" w:rsidRPr="00A30191" w:rsidRDefault="00E9232F" w:rsidP="00E9232F">
            <w:pPr>
              <w:spacing w:before="40" w:after="40"/>
              <w:rPr>
                <w:rFonts w:ascii="Times New Roman" w:hAnsi="Times New Roman"/>
                <w:bCs/>
              </w:rPr>
            </w:pPr>
            <w:r w:rsidRPr="00A30191">
              <w:rPr>
                <w:rFonts w:ascii="Times New Roman" w:hAnsi="Times New Roman"/>
                <w:bCs/>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A30191" w:rsidRDefault="00E9232F" w:rsidP="00E9232F">
            <w:pPr>
              <w:spacing w:before="40" w:after="40"/>
              <w:jc w:val="center"/>
              <w:rPr>
                <w:rFonts w:ascii="Times New Roman" w:hAnsi="Times New Roman"/>
              </w:rPr>
            </w:pPr>
            <w:r w:rsidRPr="00A30191">
              <w:rPr>
                <w:rFonts w:ascii="Times New Roman" w:hAnsi="Times New Roman"/>
              </w:rPr>
              <w:t>0,2% от суммы,</w:t>
            </w:r>
            <w:r w:rsidRPr="00A30191">
              <w:rPr>
                <w:rFonts w:ascii="Times New Roman" w:hAnsi="Times New Roman"/>
              </w:rPr>
              <w:br/>
              <w:t xml:space="preserve">минимум </w:t>
            </w:r>
            <w:r w:rsidRPr="00A30191">
              <w:rPr>
                <w:rFonts w:ascii="Times New Roman" w:hAnsi="Times New Roman"/>
              </w:rPr>
              <w:br/>
              <w:t>250 руб.</w:t>
            </w: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p>
          <w:p w:rsidR="00E9232F" w:rsidRPr="00A30191" w:rsidRDefault="00E9232F" w:rsidP="00E9232F">
            <w:pPr>
              <w:spacing w:before="40" w:after="40"/>
              <w:jc w:val="center"/>
              <w:rPr>
                <w:rFonts w:ascii="Times New Roman" w:hAnsi="Times New Roman"/>
              </w:rPr>
            </w:pPr>
            <w:r w:rsidRPr="00A30191">
              <w:rPr>
                <w:rFonts w:ascii="Times New Roman" w:hAnsi="Times New Roman"/>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A30191" w:rsidRDefault="00E9232F" w:rsidP="00E9232F">
            <w:pPr>
              <w:jc w:val="both"/>
              <w:rPr>
                <w:rFonts w:ascii="Times New Roman" w:hAnsi="Times New Roman"/>
                <w:bCs/>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0,3% от суммы,</w:t>
            </w:r>
          </w:p>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 минимум</w:t>
            </w:r>
          </w:p>
          <w:p w:rsidR="00E9232F" w:rsidRPr="00A30191" w:rsidRDefault="00E9232F" w:rsidP="00E9232F">
            <w:pPr>
              <w:spacing w:after="0" w:line="240" w:lineRule="auto"/>
              <w:jc w:val="center"/>
              <w:rPr>
                <w:rFonts w:ascii="Times New Roman" w:eastAsia="Times New Roman" w:hAnsi="Times New Roman"/>
                <w:b/>
                <w:bCs/>
                <w:i/>
                <w:lang w:eastAsia="ru-RU"/>
              </w:rPr>
            </w:pPr>
            <w:r w:rsidRPr="00A30191">
              <w:rPr>
                <w:rFonts w:ascii="Times New Roman" w:eastAsia="Times New Roman" w:hAnsi="Times New Roman"/>
                <w:bCs/>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Оформляется дополнительным соглашением к Договору на кассовое обслуживание в наличной валюте Российской Федерации</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 от суммы,</w:t>
            </w:r>
          </w:p>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p>
          <w:p w:rsidR="00E9232F" w:rsidRPr="00A30191" w:rsidRDefault="00E9232F" w:rsidP="00E9232F">
            <w:pPr>
              <w:spacing w:after="0" w:line="240" w:lineRule="auto"/>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Обмен ветхих банкнот и дефектной монеты Банка </w:t>
            </w:r>
            <w:r w:rsidRPr="00A30191">
              <w:rPr>
                <w:rFonts w:ascii="Times New Roman" w:eastAsia="Times New Roman" w:hAnsi="Times New Roman"/>
                <w:bCs/>
                <w:lang w:eastAsia="ru-RU"/>
              </w:rPr>
              <w:lastRenderedPageBreak/>
              <w:t xml:space="preserve">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p>
        </w:tc>
      </w:tr>
      <w:tr w:rsidR="00A30191" w:rsidRPr="00A30191"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lang w:eastAsia="ru-RU"/>
              </w:rPr>
              <w:t xml:space="preserve">    2.9.  </w:t>
            </w:r>
            <w:r w:rsidRPr="00A30191">
              <w:rPr>
                <w:rFonts w:ascii="Times New Roman" w:eastAsia="Times New Roman" w:hAnsi="Times New Roman"/>
                <w:bCs/>
                <w:lang w:eastAsia="ru-RU"/>
              </w:rPr>
              <w:t>Размен банкнот/монет Банка России</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A30191" w:rsidRDefault="00E9232F" w:rsidP="007675C6">
            <w:pPr>
              <w:spacing w:after="0" w:line="240" w:lineRule="auto"/>
              <w:jc w:val="both"/>
              <w:rPr>
                <w:rFonts w:ascii="Times New Roman" w:hAnsi="Times New Roman"/>
              </w:rPr>
            </w:pPr>
            <w:r w:rsidRPr="00A30191">
              <w:rPr>
                <w:rFonts w:ascii="Times New Roman" w:eastAsia="Times New Roman" w:hAnsi="Times New Roman"/>
                <w:bCs/>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A30191">
              <w:rPr>
                <w:rFonts w:ascii="Times New Roman" w:eastAsia="Times New Roman" w:hAnsi="Times New Roman"/>
                <w:bCs/>
                <w:lang w:eastAsia="ru-RU"/>
              </w:rPr>
              <w:t>.</w:t>
            </w:r>
            <w:r w:rsidR="007675C6" w:rsidRPr="00A30191">
              <w:rPr>
                <w:rFonts w:ascii="Times New Roman" w:hAnsi="Times New Roman"/>
              </w:rPr>
              <w:t xml:space="preserve"> </w:t>
            </w:r>
          </w:p>
          <w:p w:rsidR="00E9232F" w:rsidRPr="00A30191" w:rsidRDefault="007675C6" w:rsidP="007675C6">
            <w:pPr>
              <w:spacing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3% от суммы, но не менее 250 руб.</w:t>
            </w:r>
          </w:p>
        </w:tc>
        <w:tc>
          <w:tcPr>
            <w:tcW w:w="3544" w:type="dxa"/>
            <w:vMerge/>
            <w:tcBorders>
              <w:left w:val="single" w:sz="4" w:space="0" w:color="auto"/>
              <w:right w:val="single" w:sz="4" w:space="0" w:color="auto"/>
            </w:tcBorders>
          </w:tcPr>
          <w:p w:rsidR="00E9232F" w:rsidRPr="00A30191" w:rsidRDefault="00E9232F" w:rsidP="007675C6">
            <w:pPr>
              <w:spacing w:after="0" w:line="240" w:lineRule="auto"/>
              <w:jc w:val="both"/>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 от суммы, но не менее 250 руб.</w:t>
            </w:r>
          </w:p>
        </w:tc>
        <w:tc>
          <w:tcPr>
            <w:tcW w:w="3544" w:type="dxa"/>
            <w:vMerge/>
            <w:tcBorders>
              <w:left w:val="single" w:sz="4" w:space="0" w:color="auto"/>
              <w:right w:val="single" w:sz="4" w:space="0" w:color="auto"/>
            </w:tcBorders>
          </w:tcPr>
          <w:p w:rsidR="00E9232F" w:rsidRPr="00A30191" w:rsidRDefault="00E9232F" w:rsidP="007675C6">
            <w:pPr>
              <w:spacing w:after="0" w:line="240" w:lineRule="auto"/>
              <w:jc w:val="both"/>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A30191" w:rsidRDefault="00E9232F" w:rsidP="007675C6">
            <w:pPr>
              <w:spacing w:after="0" w:line="240" w:lineRule="auto"/>
              <w:jc w:val="both"/>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0,5% от суммы,</w:t>
            </w:r>
          </w:p>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7675C6">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письменной предварительной заявке** за 3 рабочих дня до получения разменной монеты</w:t>
            </w:r>
            <w:r w:rsidR="007675C6" w:rsidRPr="00A30191">
              <w:rPr>
                <w:rFonts w:ascii="Times New Roman" w:eastAsia="Times New Roman" w:hAnsi="Times New Roman"/>
                <w:bCs/>
                <w:lang w:eastAsia="ru-RU"/>
              </w:rPr>
              <w:t>.</w:t>
            </w:r>
          </w:p>
          <w:p w:rsidR="007675C6" w:rsidRPr="00A30191" w:rsidRDefault="007675C6" w:rsidP="007675C6">
            <w:pPr>
              <w:spacing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2,5% от суммы,</w:t>
            </w:r>
          </w:p>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7675C6" w:rsidP="007675C6">
            <w:pPr>
              <w:spacing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Прием наличной иностранной валюты (за исключением монет), включая прием поврежденных банкнот</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3,5% от суммы,</w:t>
            </w:r>
          </w:p>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7675C6" w:rsidP="007675C6">
            <w:pPr>
              <w:spacing w:after="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after="0" w:line="240" w:lineRule="auto"/>
              <w:rPr>
                <w:rFonts w:ascii="Times New Roman" w:eastAsia="Times New Roman" w:hAnsi="Times New Roman"/>
                <w:bCs/>
                <w:lang w:eastAsia="ru-RU"/>
              </w:rPr>
            </w:pP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hAnsi="Times New Roman"/>
              </w:rPr>
            </w:pPr>
            <w:r w:rsidRPr="00A30191">
              <w:rPr>
                <w:rFonts w:ascii="Times New Roman" w:hAnsi="Times New Roman"/>
              </w:rPr>
              <w:t>2.14</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rPr>
                <w:rFonts w:ascii="Times New Roman" w:hAnsi="Times New Roman"/>
              </w:rPr>
            </w:pPr>
            <w:r w:rsidRPr="00A30191">
              <w:rPr>
                <w:rFonts w:ascii="Times New Roman" w:hAnsi="Times New Roman"/>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hAnsi="Times New Roman"/>
              </w:rPr>
            </w:pPr>
            <w:r w:rsidRPr="00A30191">
              <w:rPr>
                <w:rFonts w:ascii="Times New Roman" w:hAnsi="Times New Roman"/>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hAnsi="Times New Roman"/>
                <w:lang w:eastAsia="x-none"/>
              </w:rPr>
            </w:pPr>
            <w:r w:rsidRPr="00A30191">
              <w:rPr>
                <w:rFonts w:ascii="Times New Roman" w:hAnsi="Times New Roman"/>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A30191">
              <w:rPr>
                <w:rFonts w:ascii="Times New Roman" w:hAnsi="Times New Roman"/>
                <w:lang w:eastAsia="x-none"/>
              </w:rPr>
              <w:br/>
              <w:t>п.п. 2.2.1-2.2.3 Тарифов.</w:t>
            </w:r>
          </w:p>
          <w:p w:rsidR="00E9232F" w:rsidRPr="00A30191" w:rsidRDefault="00E9232F" w:rsidP="00E9232F">
            <w:pPr>
              <w:spacing w:before="40" w:after="40" w:line="240" w:lineRule="auto"/>
              <w:jc w:val="both"/>
              <w:rPr>
                <w:rFonts w:ascii="Times New Roman" w:hAnsi="Times New Roman"/>
                <w:lang w:eastAsia="x-none"/>
              </w:rPr>
            </w:pPr>
            <w:r w:rsidRPr="00A30191">
              <w:rPr>
                <w:rFonts w:ascii="Times New Roman" w:hAnsi="Times New Roman"/>
                <w:lang w:eastAsia="x-none"/>
              </w:rPr>
              <w:t>Услуга оказывается только для предварительно заказанных сумм.</w:t>
            </w:r>
          </w:p>
        </w:tc>
      </w:tr>
      <w:tr w:rsidR="00A30191" w:rsidRPr="00A30191" w:rsidTr="008B0265">
        <w:tc>
          <w:tcPr>
            <w:tcW w:w="99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hAnsi="Times New Roman"/>
              </w:rPr>
            </w:pPr>
            <w:r w:rsidRPr="00A30191">
              <w:rPr>
                <w:rFonts w:ascii="Times New Roman" w:hAnsi="Times New Roman"/>
              </w:rPr>
              <w:t>2.15</w:t>
            </w:r>
          </w:p>
        </w:tc>
        <w:tc>
          <w:tcPr>
            <w:tcW w:w="3119"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rPr>
                <w:rFonts w:ascii="Times New Roman" w:hAnsi="Times New Roman"/>
              </w:rPr>
            </w:pPr>
            <w:r w:rsidRPr="00A30191">
              <w:rPr>
                <w:rFonts w:ascii="Times New Roman" w:hAnsi="Times New Roman"/>
              </w:rPr>
              <w:t>Неполучение клиентом заказанных наличных денежных средств для получения по чеку</w:t>
            </w:r>
          </w:p>
        </w:tc>
        <w:tc>
          <w:tcPr>
            <w:tcW w:w="2552"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0" w:line="240" w:lineRule="auto"/>
              <w:jc w:val="center"/>
              <w:rPr>
                <w:rFonts w:ascii="Times New Roman" w:hAnsi="Times New Roman"/>
              </w:rPr>
            </w:pPr>
            <w:r w:rsidRPr="00A30191">
              <w:rPr>
                <w:rFonts w:ascii="Times New Roman" w:hAnsi="Times New Roman"/>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A30191" w:rsidRDefault="00E9232F" w:rsidP="00E9232F">
            <w:pPr>
              <w:spacing w:before="40" w:after="40" w:line="240" w:lineRule="auto"/>
              <w:jc w:val="both"/>
              <w:rPr>
                <w:rFonts w:ascii="Times New Roman" w:hAnsi="Times New Roman"/>
              </w:rPr>
            </w:pPr>
            <w:r w:rsidRPr="00A30191">
              <w:rPr>
                <w:rFonts w:ascii="Times New Roman" w:hAnsi="Times New Roman"/>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A30191">
              <w:rPr>
                <w:rFonts w:ascii="Times New Roman" w:hAnsi="Times New Roman"/>
              </w:rPr>
              <w:t>.</w:t>
            </w:r>
          </w:p>
        </w:tc>
      </w:tr>
    </w:tbl>
    <w:p w:rsidR="00A03EDD" w:rsidRPr="00A30191" w:rsidRDefault="00A03EDD" w:rsidP="00A03EDD">
      <w:pPr>
        <w:spacing w:after="0" w:line="240" w:lineRule="auto"/>
        <w:rPr>
          <w:rFonts w:ascii="Times New Roman" w:eastAsia="Times New Roman" w:hAnsi="Times New Roman"/>
          <w:bCs/>
          <w:lang w:eastAsia="ru-RU"/>
        </w:rPr>
      </w:pPr>
      <w:r w:rsidRPr="00A30191">
        <w:rPr>
          <w:rFonts w:ascii="Times New Roman" w:eastAsia="Times New Roman" w:hAnsi="Times New Roman"/>
          <w:bCs/>
          <w:u w:val="single"/>
          <w:lang w:eastAsia="ru-RU"/>
        </w:rPr>
        <w:lastRenderedPageBreak/>
        <w:t>Примечание</w:t>
      </w:r>
      <w:r w:rsidRPr="00A30191">
        <w:rPr>
          <w:rFonts w:ascii="Times New Roman" w:eastAsia="Times New Roman" w:hAnsi="Times New Roman"/>
          <w:bCs/>
          <w:lang w:eastAsia="ru-RU"/>
        </w:rPr>
        <w:t>:</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10 - Производство пищевых продуктов (включая все подклассы, группы, подгруппы, виды).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11 - Производство напитков (включая все подклассы, группы, подгруппы, виды).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12 - Производство табачных изделий (включая все подклассы, группы, подгруппы, виды).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46.2 - Торговля оптовая сельскохозяйственным сырьем и живыми животными.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46.21-Торговля оптовая зерном, необработанным табаком, семенами и кормами для сельскохозяйственных животных.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46.21.1 - Торговля оптовая зерном, семенами и кормами для животных.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46.21.11 - Торговля оптовая зерном.</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46.21.12 - Торговля оптовая семенами, кроме семян масличных культур.</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46.21.13 - Торговля оптовая масличными семенами и маслосодержащими плодами.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46.21.14 - Торговля оптовая кормами для сельскохозяйственных животных.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46.21.19 - Торговля оптовая сельскохозяйственным сырьем, не включенным в другие группировки.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46.22 - Торговля оптовая цветами и растениями.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46.23 - Торговля оптовая живыми животными.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46.31 - Торговля оптовая фруктами и овощами.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46.31.1 - Торговля оптовая свежими овощами, фруктами и орехами.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46.31.11 - Торговля оптовая свежим картофелем.</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46.31.12 - Торговля оптовая прочими свежими овощами.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46.31.13 - Торговля оптовая свежими фруктами и орехами.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46.32 - Торговля оптовая мясом и мясными продуктами.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46.32.1 - Торговля оптовая мясом и мясом птицы, включая субпродукты.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46.32.2 - Торговля оптовая продуктами из мяса и мяса птицы.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46.32.3 - Торговля оптовая консервами из мяса и мяса птицы.</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46.33 - Торговля оптовая молочными продуктами, яйцами и пищевыми маслами и жирами.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46.33.1 - Торговля оптовая молочными продуктами.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46.33.2 - Торговля оптовая яйцами.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46.33.3 - Торговля оптовая пищевыми маслами и жирами.</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47.21 - Торговля розничная фруктами и овощами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47.21.1 - Торговля розничная свежими фруктами, овощами, картофелем и орехами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47.21.2 - Торговля розничная консервированными фруктами и овощами и орехами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47.22 - Торговля розничная мясом и мясными продуктами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47.22.1 - Торговля розничная мясом и мясом птицы, включая субпродукты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47.22.2 - Торговля розничная продуктами из мяса и мяса птицы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47.22.3 - Торговля розничная консервами из мяса и мяса птицы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lastRenderedPageBreak/>
        <w:t>47.29.1 - Торговля розничная молочными продуктами и яйцами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47.29.11 - Торговля розничная молочными продуктами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47.29.12 - Торговля розничная яйцами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47.29.2 - Торговля розничная пищевыми маслами и жирами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47.29.21 - Торговля розничная животными маслами и жирами в специализированных магазинах.</w:t>
      </w: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47.29.22 - Торговля розничная растительными</w:t>
      </w:r>
      <w:r w:rsidR="0002501B" w:rsidRPr="00A30191">
        <w:rPr>
          <w:rFonts w:ascii="Times New Roman" w:eastAsia="Times New Roman" w:hAnsi="Times New Roman"/>
          <w:bCs/>
          <w:lang w:eastAsia="ru-RU"/>
        </w:rPr>
        <w:t>.</w:t>
      </w:r>
    </w:p>
    <w:p w:rsidR="0002501B" w:rsidRPr="00A30191" w:rsidRDefault="0002501B" w:rsidP="00A03EDD">
      <w:pPr>
        <w:tabs>
          <w:tab w:val="left" w:pos="426"/>
          <w:tab w:val="left" w:pos="1080"/>
        </w:tabs>
        <w:spacing w:after="0" w:line="240" w:lineRule="auto"/>
        <w:jc w:val="both"/>
        <w:rPr>
          <w:rFonts w:ascii="Times New Roman" w:eastAsia="Times New Roman" w:hAnsi="Times New Roman"/>
          <w:bCs/>
          <w:lang w:eastAsia="ru-RU"/>
        </w:rPr>
      </w:pPr>
    </w:p>
    <w:p w:rsidR="00A03EDD" w:rsidRPr="00A30191" w:rsidRDefault="00A03EDD" w:rsidP="00A03EDD">
      <w:pPr>
        <w:tabs>
          <w:tab w:val="left" w:pos="426"/>
          <w:tab w:val="left" w:pos="1080"/>
        </w:tabs>
        <w:spacing w:after="0" w:line="240" w:lineRule="auto"/>
        <w:jc w:val="both"/>
        <w:rPr>
          <w:rFonts w:ascii="Times New Roman" w:eastAsia="Times New Roman" w:hAnsi="Times New Roman"/>
          <w:bCs/>
          <w:u w:val="single"/>
          <w:lang w:eastAsia="ru-RU"/>
        </w:rPr>
      </w:pPr>
      <w:r w:rsidRPr="00A30191">
        <w:rPr>
          <w:rFonts w:ascii="Times New Roman" w:eastAsia="Times New Roman" w:hAnsi="Times New Roman"/>
          <w:bCs/>
          <w:u w:val="single"/>
          <w:lang w:eastAsia="ru-RU"/>
        </w:rPr>
        <w:br w:type="page"/>
      </w: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 w:name="_Toc53579154"/>
      <w:bookmarkStart w:id="3" w:name="_Toc91764879"/>
      <w:r w:rsidRPr="00A30191">
        <w:rPr>
          <w:rFonts w:ascii="Times New Roman" w:eastAsia="Times New Roman" w:hAnsi="Times New Roman"/>
          <w:b/>
          <w:bCs/>
          <w:sz w:val="24"/>
          <w:szCs w:val="24"/>
          <w:lang w:eastAsia="ru-RU"/>
        </w:rPr>
        <w:lastRenderedPageBreak/>
        <w:t>3. Выполнение функций агента валютного контроля</w:t>
      </w:r>
      <w:bookmarkEnd w:id="2"/>
      <w:bookmarkEnd w:id="3"/>
      <w:r w:rsidRPr="00A30191">
        <w:rPr>
          <w:rFonts w:ascii="Times New Roman" w:eastAsia="Times New Roman" w:hAnsi="Times New Roman"/>
          <w:b/>
          <w:bCs/>
          <w:sz w:val="24"/>
          <w:szCs w:val="24"/>
          <w:lang w:eastAsia="ru-RU"/>
        </w:rPr>
        <w:t xml:space="preserve"> </w:t>
      </w: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4" w:name="_Toc53579155"/>
      <w:bookmarkStart w:id="5" w:name="_Toc91764880"/>
      <w:r w:rsidRPr="00A30191">
        <w:rPr>
          <w:rFonts w:ascii="Times New Roman" w:eastAsia="Times New Roman" w:hAnsi="Times New Roman"/>
          <w:b/>
          <w:bCs/>
          <w:sz w:val="24"/>
          <w:szCs w:val="24"/>
          <w:lang w:eastAsia="ru-RU"/>
        </w:rPr>
        <w:t>(</w:t>
      </w:r>
      <w:r w:rsidRPr="00A30191">
        <w:rPr>
          <w:rFonts w:ascii="Times New Roman" w:eastAsia="Times New Roman" w:hAnsi="Times New Roman"/>
          <w:bCs/>
          <w:sz w:val="24"/>
          <w:szCs w:val="24"/>
          <w:lang w:eastAsia="ru-RU"/>
        </w:rPr>
        <w:t>размер тарифов указан без учета НДС)*</w:t>
      </w:r>
      <w:bookmarkEnd w:id="4"/>
      <w:bookmarkEnd w:id="5"/>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A30191" w:rsidRPr="00A30191" w:rsidTr="008B0265">
        <w:tc>
          <w:tcPr>
            <w:tcW w:w="880" w:type="dxa"/>
            <w:shd w:val="clear" w:color="auto" w:fill="auto"/>
            <w:vAlign w:val="center"/>
          </w:tcPr>
          <w:p w:rsidR="00A03EDD" w:rsidRPr="00A30191" w:rsidRDefault="00A03EDD" w:rsidP="008B0265">
            <w:pPr>
              <w:jc w:val="center"/>
              <w:rPr>
                <w:rFonts w:ascii="Times New Roman" w:hAnsi="Times New Roman"/>
                <w:b/>
                <w:sz w:val="24"/>
                <w:szCs w:val="24"/>
              </w:rPr>
            </w:pPr>
            <w:r w:rsidRPr="00A30191">
              <w:rPr>
                <w:rFonts w:ascii="Times New Roman" w:hAnsi="Times New Roman"/>
                <w:b/>
                <w:sz w:val="24"/>
                <w:szCs w:val="24"/>
              </w:rPr>
              <w:t>№ п/п</w:t>
            </w:r>
          </w:p>
        </w:tc>
        <w:tc>
          <w:tcPr>
            <w:tcW w:w="2835" w:type="dxa"/>
            <w:shd w:val="clear" w:color="auto" w:fill="auto"/>
            <w:vAlign w:val="center"/>
          </w:tcPr>
          <w:p w:rsidR="00A03EDD" w:rsidRPr="00A30191" w:rsidRDefault="00A03EDD" w:rsidP="008B0265">
            <w:pPr>
              <w:jc w:val="center"/>
              <w:rPr>
                <w:rFonts w:ascii="Times New Roman" w:hAnsi="Times New Roman"/>
                <w:b/>
                <w:sz w:val="24"/>
                <w:szCs w:val="24"/>
              </w:rPr>
            </w:pPr>
            <w:r w:rsidRPr="00A30191">
              <w:rPr>
                <w:rFonts w:ascii="Times New Roman" w:hAnsi="Times New Roman"/>
                <w:b/>
                <w:sz w:val="24"/>
                <w:szCs w:val="24"/>
              </w:rPr>
              <w:t>Наименование услуги</w:t>
            </w:r>
          </w:p>
        </w:tc>
        <w:tc>
          <w:tcPr>
            <w:tcW w:w="2551" w:type="dxa"/>
            <w:shd w:val="clear" w:color="auto" w:fill="auto"/>
            <w:vAlign w:val="center"/>
          </w:tcPr>
          <w:p w:rsidR="00A03EDD" w:rsidRPr="00A30191" w:rsidRDefault="00A03EDD" w:rsidP="008B0265">
            <w:pPr>
              <w:jc w:val="center"/>
              <w:rPr>
                <w:rFonts w:ascii="Times New Roman" w:hAnsi="Times New Roman"/>
                <w:b/>
                <w:sz w:val="24"/>
                <w:szCs w:val="24"/>
              </w:rPr>
            </w:pPr>
            <w:r w:rsidRPr="00A30191">
              <w:rPr>
                <w:rFonts w:ascii="Times New Roman" w:hAnsi="Times New Roman"/>
                <w:b/>
                <w:sz w:val="24"/>
                <w:szCs w:val="24"/>
              </w:rPr>
              <w:t>Тариф</w:t>
            </w:r>
          </w:p>
        </w:tc>
        <w:tc>
          <w:tcPr>
            <w:tcW w:w="3260" w:type="dxa"/>
            <w:shd w:val="clear" w:color="auto" w:fill="auto"/>
            <w:vAlign w:val="center"/>
          </w:tcPr>
          <w:p w:rsidR="00A03EDD" w:rsidRPr="00A30191" w:rsidRDefault="00A03EDD" w:rsidP="008B0265">
            <w:pPr>
              <w:jc w:val="center"/>
              <w:rPr>
                <w:rFonts w:ascii="Times New Roman" w:hAnsi="Times New Roman"/>
                <w:b/>
                <w:sz w:val="24"/>
                <w:szCs w:val="24"/>
              </w:rPr>
            </w:pPr>
            <w:r w:rsidRPr="00A30191">
              <w:rPr>
                <w:rFonts w:ascii="Times New Roman" w:hAnsi="Times New Roman"/>
                <w:b/>
                <w:sz w:val="24"/>
                <w:szCs w:val="24"/>
              </w:rPr>
              <w:t>Примечание</w:t>
            </w:r>
          </w:p>
        </w:tc>
      </w:tr>
      <w:tr w:rsidR="00A30191" w:rsidRPr="00A30191" w:rsidTr="008B0265">
        <w:tc>
          <w:tcPr>
            <w:tcW w:w="880" w:type="dxa"/>
            <w:tcBorders>
              <w:bottom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lang w:val="en-US"/>
              </w:rPr>
              <w:t>3</w:t>
            </w:r>
            <w:r w:rsidRPr="00A30191">
              <w:rPr>
                <w:rFonts w:ascii="Times New Roman" w:hAnsi="Times New Roman"/>
                <w:sz w:val="24"/>
                <w:szCs w:val="24"/>
              </w:rPr>
              <w:t>.1.</w:t>
            </w:r>
          </w:p>
        </w:tc>
        <w:tc>
          <w:tcPr>
            <w:tcW w:w="2835" w:type="dxa"/>
            <w:tcBorders>
              <w:bottom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A30191" w:rsidRDefault="00A03EDD" w:rsidP="008B0265">
            <w:pPr>
              <w:spacing w:before="40"/>
              <w:contextualSpacing/>
              <w:jc w:val="center"/>
              <w:rPr>
                <w:rFonts w:ascii="Times New Roman" w:hAnsi="Times New Roman"/>
                <w:sz w:val="24"/>
                <w:szCs w:val="24"/>
              </w:rPr>
            </w:pPr>
            <w:r w:rsidRPr="00A30191">
              <w:rPr>
                <w:rFonts w:ascii="Times New Roman" w:hAnsi="Times New Roman"/>
                <w:sz w:val="24"/>
                <w:szCs w:val="24"/>
              </w:rPr>
              <w:t xml:space="preserve">0,15 % </w:t>
            </w:r>
          </w:p>
          <w:p w:rsidR="00A03EDD" w:rsidRPr="00A30191" w:rsidRDefault="00A03EDD" w:rsidP="008B0265">
            <w:pPr>
              <w:spacing w:before="40"/>
              <w:contextualSpacing/>
              <w:jc w:val="center"/>
              <w:rPr>
                <w:rFonts w:ascii="Times New Roman" w:hAnsi="Times New Roman"/>
                <w:sz w:val="24"/>
                <w:szCs w:val="24"/>
              </w:rPr>
            </w:pPr>
            <w:r w:rsidRPr="00A30191">
              <w:rPr>
                <w:rFonts w:ascii="Times New Roman" w:hAnsi="Times New Roman"/>
                <w:sz w:val="24"/>
                <w:szCs w:val="24"/>
              </w:rPr>
              <w:t xml:space="preserve">минимум 500 руб., максимум 80 000 руб. для головного офиса (далее – ГО), РФ АО «Россельхозбанк» - «Центр розничного и малого бизнеса» (далее – </w:t>
            </w:r>
            <w:r w:rsidRPr="00A30191">
              <w:rPr>
                <w:rFonts w:ascii="Times New Roman" w:hAnsi="Times New Roman"/>
                <w:bCs/>
                <w:sz w:val="24"/>
                <w:szCs w:val="24"/>
              </w:rPr>
              <w:t>ЦРМБ</w:t>
            </w:r>
            <w:r w:rsidRPr="00A30191">
              <w:rPr>
                <w:rFonts w:ascii="Times New Roman" w:hAnsi="Times New Roman"/>
                <w:sz w:val="24"/>
                <w:szCs w:val="24"/>
              </w:rPr>
              <w:t>)  и РФ АО «Россельхозбанк» - «ЦКБ» (далее - ЦКБ),</w:t>
            </w:r>
          </w:p>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 xml:space="preserve">минимум 300 руб., максимум 80 000 руб. для других Региональных филиалов АО «Россельхозбанк» (далее - РФ Банка)  </w:t>
            </w:r>
          </w:p>
        </w:tc>
        <w:tc>
          <w:tcPr>
            <w:tcW w:w="3260" w:type="dxa"/>
            <w:tcBorders>
              <w:bottom w:val="single" w:sz="4" w:space="0" w:color="auto"/>
            </w:tcBorders>
            <w:shd w:val="clear" w:color="auto" w:fill="auto"/>
          </w:tcPr>
          <w:p w:rsidR="00A03EDD" w:rsidRPr="00A30191" w:rsidRDefault="00A03EDD" w:rsidP="008B0265">
            <w:pPr>
              <w:jc w:val="both"/>
              <w:rPr>
                <w:rFonts w:ascii="Times New Roman" w:hAnsi="Times New Roman"/>
              </w:rPr>
            </w:pPr>
            <w:r w:rsidRPr="00A30191">
              <w:rPr>
                <w:rFonts w:ascii="Times New Roman" w:hAnsi="Times New Roman"/>
              </w:rPr>
              <w:t>Комиссия взимается в срок не позднее следующего</w:t>
            </w:r>
            <w:r w:rsidRPr="00A30191" w:rsidDel="00D23EB5">
              <w:rPr>
                <w:rFonts w:ascii="Times New Roman" w:hAnsi="Times New Roman"/>
              </w:rPr>
              <w:t xml:space="preserve"> </w:t>
            </w:r>
            <w:r w:rsidRPr="00A30191">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A30191" w:rsidRDefault="00A03EDD" w:rsidP="008B0265">
            <w:pPr>
              <w:tabs>
                <w:tab w:val="right" w:pos="2761"/>
              </w:tabs>
              <w:jc w:val="both"/>
              <w:rPr>
                <w:rFonts w:ascii="Times New Roman" w:hAnsi="Times New Roman"/>
              </w:rPr>
            </w:pPr>
            <w:r w:rsidRPr="00A30191">
              <w:rPr>
                <w:rFonts w:ascii="Times New Roman" w:hAnsi="Times New Roman"/>
                <w:b/>
              </w:rPr>
              <w:t>Комиссия не взимается</w:t>
            </w:r>
            <w:r w:rsidRPr="00A30191">
              <w:rPr>
                <w:rFonts w:ascii="Times New Roman" w:hAnsi="Times New Roman"/>
              </w:rPr>
              <w:t>:</w:t>
            </w:r>
          </w:p>
          <w:p w:rsidR="00A03EDD" w:rsidRPr="00A30191" w:rsidRDefault="00A03EDD" w:rsidP="008B0265">
            <w:pPr>
              <w:jc w:val="both"/>
              <w:rPr>
                <w:rFonts w:ascii="Times New Roman" w:hAnsi="Times New Roman"/>
              </w:rPr>
            </w:pPr>
            <w:r w:rsidRPr="00A30191">
              <w:rPr>
                <w:rFonts w:ascii="Times New Roman" w:hAnsi="Times New Roman"/>
              </w:rPr>
              <w:t>- по операциям между резидентом и Банком;</w:t>
            </w:r>
          </w:p>
          <w:p w:rsidR="00A03EDD" w:rsidRPr="00A30191" w:rsidRDefault="00A03EDD" w:rsidP="008B0265">
            <w:pPr>
              <w:jc w:val="both"/>
              <w:rPr>
                <w:rFonts w:ascii="Times New Roman" w:hAnsi="Times New Roman"/>
              </w:rPr>
            </w:pPr>
            <w:r w:rsidRPr="00A30191">
              <w:rPr>
                <w:rFonts w:ascii="Times New Roman" w:hAnsi="Times New Roman"/>
              </w:rPr>
              <w:t>- по операциям между резидентом и другими уполномоченными банками;</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A30191" w:rsidRDefault="00A03EDD" w:rsidP="008B0265">
            <w:pPr>
              <w:jc w:val="both"/>
              <w:rPr>
                <w:rFonts w:ascii="Times New Roman" w:hAnsi="Times New Roman"/>
              </w:rPr>
            </w:pPr>
            <w:r w:rsidRPr="00A30191">
              <w:rPr>
                <w:rFonts w:ascii="Times New Roman" w:hAnsi="Times New Roman"/>
              </w:rPr>
              <w:t xml:space="preserve">- по операциям, связанным с зачислением денежных средств на расчетные счета и </w:t>
            </w:r>
            <w:r w:rsidRPr="00A30191">
              <w:rPr>
                <w:rFonts w:ascii="Times New Roman" w:hAnsi="Times New Roman"/>
              </w:rPr>
              <w:lastRenderedPageBreak/>
              <w:t>идентифицированных резидентом как ошибочно зачисленные (поступившие);</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A30191" w:rsidRDefault="00A03EDD" w:rsidP="008B0265">
            <w:pPr>
              <w:jc w:val="both"/>
              <w:rPr>
                <w:rFonts w:ascii="Times New Roman" w:hAnsi="Times New Roman"/>
              </w:rPr>
            </w:pPr>
            <w:r w:rsidRPr="00A30191">
              <w:rPr>
                <w:rFonts w:ascii="Times New Roman" w:hAnsi="Times New Roman"/>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A30191" w:rsidRDefault="00A03EDD" w:rsidP="008B0265">
            <w:pPr>
              <w:jc w:val="both"/>
              <w:rPr>
                <w:rFonts w:ascii="Times New Roman" w:hAnsi="Times New Roman"/>
              </w:rPr>
            </w:pPr>
            <w:r w:rsidRPr="00A30191">
              <w:rPr>
                <w:rFonts w:ascii="Times New Roman" w:hAnsi="Times New Roman"/>
              </w:rPr>
              <w:t xml:space="preserve">- </w:t>
            </w:r>
            <w:r w:rsidRPr="00A30191">
              <w:rPr>
                <w:rFonts w:ascii="Times New Roman" w:hAnsi="Times New Roman"/>
                <w:bC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30191" w:rsidRPr="00A30191" w:rsidTr="008B0265">
        <w:tc>
          <w:tcPr>
            <w:tcW w:w="880" w:type="dxa"/>
            <w:tcBorders>
              <w:bottom w:val="nil"/>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lastRenderedPageBreak/>
              <w:t>3.2.</w:t>
            </w:r>
          </w:p>
        </w:tc>
        <w:tc>
          <w:tcPr>
            <w:tcW w:w="2835" w:type="dxa"/>
            <w:tcBorders>
              <w:bottom w:val="nil"/>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A30191" w:rsidRDefault="00A03EDD" w:rsidP="008B0265">
            <w:pPr>
              <w:spacing w:before="40"/>
              <w:contextualSpacing/>
              <w:jc w:val="center"/>
              <w:rPr>
                <w:rFonts w:ascii="Times New Roman" w:hAnsi="Times New Roman"/>
                <w:sz w:val="24"/>
                <w:szCs w:val="24"/>
              </w:rPr>
            </w:pPr>
          </w:p>
        </w:tc>
        <w:tc>
          <w:tcPr>
            <w:tcW w:w="3260" w:type="dxa"/>
            <w:tcBorders>
              <w:bottom w:val="nil"/>
            </w:tcBorders>
            <w:shd w:val="clear" w:color="auto" w:fill="auto"/>
          </w:tcPr>
          <w:p w:rsidR="00A03EDD" w:rsidRPr="00A30191" w:rsidRDefault="00A03EDD" w:rsidP="008B0265">
            <w:pPr>
              <w:tabs>
                <w:tab w:val="left" w:pos="269"/>
              </w:tabs>
              <w:jc w:val="both"/>
              <w:rPr>
                <w:rFonts w:ascii="Times New Roman" w:hAnsi="Times New Roman"/>
              </w:rPr>
            </w:pPr>
            <w:r w:rsidRPr="00A30191">
              <w:rPr>
                <w:rFonts w:ascii="Times New Roman" w:hAnsi="Times New Roman"/>
              </w:rPr>
              <w:t>Комиссия взимается в срок не позднее следующего рабочего дня после дня оказания услуги***</w:t>
            </w:r>
          </w:p>
          <w:p w:rsidR="00A03EDD" w:rsidRPr="00A30191" w:rsidRDefault="00A03EDD" w:rsidP="008B0265">
            <w:pPr>
              <w:tabs>
                <w:tab w:val="left" w:pos="269"/>
              </w:tabs>
              <w:jc w:val="both"/>
              <w:rPr>
                <w:rFonts w:ascii="Times New Roman" w:hAnsi="Times New Roman"/>
              </w:rPr>
            </w:pPr>
          </w:p>
        </w:tc>
      </w:tr>
      <w:tr w:rsidR="00A30191" w:rsidRPr="00A30191" w:rsidTr="008B0265">
        <w:tc>
          <w:tcPr>
            <w:tcW w:w="880" w:type="dxa"/>
            <w:tcBorders>
              <w:top w:val="nil"/>
              <w:left w:val="single" w:sz="4" w:space="0" w:color="auto"/>
              <w:bottom w:val="nil"/>
              <w:right w:val="single" w:sz="4" w:space="0" w:color="auto"/>
            </w:tcBorders>
            <w:shd w:val="clear" w:color="auto" w:fill="auto"/>
          </w:tcPr>
          <w:p w:rsidR="00A03EDD" w:rsidRPr="00A30191" w:rsidRDefault="00A03EDD" w:rsidP="008B0265">
            <w:pPr>
              <w:jc w:val="cente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p>
        </w:tc>
      </w:tr>
      <w:tr w:rsidR="00A30191" w:rsidRPr="00A30191" w:rsidTr="008B0265">
        <w:tc>
          <w:tcPr>
            <w:tcW w:w="880"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jc w:val="cente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3.3.</w:t>
            </w:r>
          </w:p>
        </w:tc>
        <w:tc>
          <w:tcPr>
            <w:tcW w:w="8646" w:type="dxa"/>
            <w:gridSpan w:val="3"/>
            <w:tcBorders>
              <w:top w:val="single" w:sz="4" w:space="0" w:color="auto"/>
              <w:bottom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r w:rsidRPr="00A30191">
              <w:rPr>
                <w:rFonts w:ascii="Times New Roman" w:hAnsi="Times New Roman"/>
              </w:rPr>
              <w:t>Постановка контракта (кредитного договора) на учет</w:t>
            </w:r>
          </w:p>
        </w:tc>
      </w:tr>
      <w:tr w:rsidR="00A30191" w:rsidRPr="00A30191"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xml:space="preserve">Постановка контракта (кредитного договора) на учет/внесение изменений в раздел </w:t>
            </w:r>
            <w:r w:rsidRPr="00A30191">
              <w:rPr>
                <w:rFonts w:ascii="Times New Roman" w:hAnsi="Times New Roman"/>
                <w:sz w:val="24"/>
                <w:szCs w:val="24"/>
                <w:lang w:val="en-US"/>
              </w:rPr>
              <w:t>I</w:t>
            </w:r>
            <w:r w:rsidRPr="00A30191">
              <w:rPr>
                <w:rFonts w:ascii="Times New Roman" w:hAnsi="Times New Roman"/>
                <w:sz w:val="24"/>
                <w:szCs w:val="24"/>
              </w:rPr>
              <w:t xml:space="preserve"> ведомости банковского </w:t>
            </w:r>
            <w:r w:rsidRPr="00A30191">
              <w:rPr>
                <w:rFonts w:ascii="Times New Roman" w:hAnsi="Times New Roman"/>
                <w:sz w:val="24"/>
                <w:szCs w:val="24"/>
              </w:rPr>
              <w:lastRenderedPageBreak/>
              <w:t>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lastRenderedPageBreak/>
              <w:t>Не взимается</w:t>
            </w:r>
          </w:p>
        </w:tc>
        <w:tc>
          <w:tcPr>
            <w:tcW w:w="3260" w:type="dxa"/>
            <w:tcBorders>
              <w:top w:val="single" w:sz="4" w:space="0" w:color="auto"/>
            </w:tcBorders>
            <w:shd w:val="clear" w:color="auto" w:fill="auto"/>
          </w:tcPr>
          <w:p w:rsidR="00A03EDD" w:rsidRPr="00A30191" w:rsidRDefault="00A03EDD" w:rsidP="008B0265">
            <w:pPr>
              <w:rPr>
                <w:rFonts w:ascii="Times New Roman" w:hAnsi="Times New Roman"/>
                <w:b/>
              </w:rPr>
            </w:pPr>
            <w:r w:rsidRPr="00A30191">
              <w:rPr>
                <w:rFonts w:ascii="Times New Roman" w:hAnsi="Times New Roman"/>
                <w:bCs/>
              </w:rPr>
              <w:t xml:space="preserve">При условии предоставления клиентом контракта (кредитного договора) и иной информации, необходимой для </w:t>
            </w:r>
            <w:r w:rsidRPr="00A30191">
              <w:rPr>
                <w:rFonts w:ascii="Times New Roman" w:hAnsi="Times New Roman"/>
                <w:bCs/>
              </w:rPr>
              <w:lastRenderedPageBreak/>
              <w:t>постановки контракта (кредитного договора) на учет</w:t>
            </w: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lastRenderedPageBreak/>
              <w:t>3.3.2.</w:t>
            </w:r>
          </w:p>
        </w:tc>
        <w:tc>
          <w:tcPr>
            <w:tcW w:w="2835" w:type="dxa"/>
            <w:tcBorders>
              <w:top w:val="single" w:sz="4" w:space="0" w:color="auto"/>
              <w:bottom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1 500 руб.</w:t>
            </w:r>
          </w:p>
        </w:tc>
        <w:tc>
          <w:tcPr>
            <w:tcW w:w="3260" w:type="dxa"/>
            <w:tcBorders>
              <w:bottom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r w:rsidRPr="00A30191">
              <w:rPr>
                <w:rFonts w:ascii="Times New Roman" w:hAnsi="Times New Roman"/>
              </w:rPr>
              <w:t>Комиссия взимается в срок не позднее следующего рабочего дня после дня оказания услуги***</w:t>
            </w: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3.3.3</w:t>
            </w:r>
          </w:p>
        </w:tc>
        <w:tc>
          <w:tcPr>
            <w:tcW w:w="2835" w:type="dxa"/>
            <w:tcBorders>
              <w:top w:val="single" w:sz="4" w:space="0" w:color="auto"/>
              <w:bottom w:val="single" w:sz="4" w:space="0" w:color="auto"/>
            </w:tcBorders>
            <w:shd w:val="clear" w:color="auto" w:fill="auto"/>
          </w:tcPr>
          <w:p w:rsidR="00A03EDD" w:rsidRPr="00A30191" w:rsidRDefault="00A03EDD" w:rsidP="008B0265">
            <w:pPr>
              <w:spacing w:after="0" w:line="240" w:lineRule="auto"/>
              <w:rPr>
                <w:rFonts w:ascii="Times New Roman" w:hAnsi="Times New Roman"/>
                <w:sz w:val="24"/>
                <w:szCs w:val="24"/>
              </w:rPr>
            </w:pPr>
            <w:r w:rsidRPr="00A30191">
              <w:rPr>
                <w:rFonts w:ascii="Times New Roman" w:hAnsi="Times New Roman"/>
                <w:sz w:val="24"/>
                <w:szCs w:val="24"/>
              </w:rPr>
              <w:t xml:space="preserve">Предоставление по запросу клиента ведомости банковского контроля, в том числе информации о внесении изменений в </w:t>
            </w:r>
            <w:r w:rsidRPr="00A30191">
              <w:rPr>
                <w:rFonts w:ascii="Times New Roman" w:hAnsi="Times New Roman"/>
                <w:sz w:val="24"/>
                <w:szCs w:val="24"/>
                <w:lang w:val="en-US"/>
              </w:rPr>
              <w:t>I</w:t>
            </w:r>
            <w:r w:rsidRPr="00A30191">
              <w:rPr>
                <w:rFonts w:ascii="Times New Roman" w:hAnsi="Times New Roman"/>
                <w:sz w:val="24"/>
                <w:szCs w:val="24"/>
              </w:rPr>
              <w:t xml:space="preserve"> раздел ведомости банковского контроля: </w:t>
            </w:r>
          </w:p>
          <w:p w:rsidR="00A03EDD" w:rsidRPr="00A30191" w:rsidRDefault="00A03EDD" w:rsidP="008B0265">
            <w:pPr>
              <w:spacing w:after="0" w:line="240" w:lineRule="auto"/>
              <w:rPr>
                <w:rFonts w:ascii="Times New Roman" w:hAnsi="Times New Roman"/>
                <w:sz w:val="24"/>
                <w:szCs w:val="24"/>
              </w:rPr>
            </w:pPr>
            <w:r w:rsidRPr="00A30191">
              <w:rPr>
                <w:rFonts w:ascii="Times New Roman" w:hAnsi="Times New Roman"/>
                <w:sz w:val="24"/>
                <w:szCs w:val="24"/>
              </w:rPr>
              <w:t>- с использованием системы дистанционного банковского обслуживания;</w:t>
            </w:r>
          </w:p>
          <w:p w:rsidR="00A03EDD" w:rsidRPr="00A30191" w:rsidRDefault="00A03EDD" w:rsidP="008B0265">
            <w:pPr>
              <w:spacing w:after="0" w:line="240" w:lineRule="auto"/>
              <w:rPr>
                <w:rFonts w:ascii="Times New Roman" w:hAnsi="Times New Roman"/>
                <w:sz w:val="24"/>
                <w:szCs w:val="24"/>
              </w:rPr>
            </w:pPr>
          </w:p>
          <w:p w:rsidR="00A03EDD" w:rsidRPr="00A30191" w:rsidRDefault="00A03EDD" w:rsidP="008B0265">
            <w:pPr>
              <w:spacing w:after="0" w:line="240" w:lineRule="auto"/>
              <w:rPr>
                <w:rFonts w:ascii="Times New Roman" w:hAnsi="Times New Roman"/>
                <w:sz w:val="24"/>
                <w:szCs w:val="24"/>
              </w:rPr>
            </w:pPr>
            <w:r w:rsidRPr="00A30191">
              <w:rPr>
                <w:rFonts w:ascii="Times New Roman" w:hAnsi="Times New Roman"/>
                <w:sz w:val="24"/>
                <w:szCs w:val="24"/>
              </w:rPr>
              <w:t>- на бумажном носителе</w:t>
            </w:r>
          </w:p>
          <w:p w:rsidR="00A03EDD" w:rsidRPr="00A30191"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tcPr>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r w:rsidRPr="00A30191">
              <w:rPr>
                <w:rFonts w:ascii="Times New Roman" w:hAnsi="Times New Roman"/>
                <w:sz w:val="24"/>
                <w:szCs w:val="24"/>
              </w:rPr>
              <w:t>Не взимается</w:t>
            </w: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p>
          <w:p w:rsidR="00A03EDD" w:rsidRPr="00A30191" w:rsidRDefault="00A03EDD" w:rsidP="008B0265">
            <w:pPr>
              <w:spacing w:after="0" w:line="240" w:lineRule="auto"/>
              <w:jc w:val="center"/>
              <w:rPr>
                <w:rFonts w:ascii="Times New Roman" w:hAnsi="Times New Roman"/>
                <w:sz w:val="24"/>
                <w:szCs w:val="24"/>
              </w:rPr>
            </w:pPr>
            <w:r w:rsidRPr="00A30191">
              <w:rPr>
                <w:rFonts w:ascii="Times New Roman" w:hAnsi="Times New Roman"/>
                <w:sz w:val="24"/>
                <w:szCs w:val="24"/>
              </w:rPr>
              <w:t>500 руб. за одну ведомость банковского контроля</w:t>
            </w:r>
          </w:p>
          <w:p w:rsidR="00A03EDD" w:rsidRPr="00A30191" w:rsidRDefault="00A03EDD" w:rsidP="008B0265">
            <w:pPr>
              <w:spacing w:after="0" w:line="240" w:lineRule="auto"/>
              <w:jc w:val="center"/>
              <w:rPr>
                <w:rFonts w:ascii="Times New Roman" w:hAnsi="Times New Roman"/>
                <w:sz w:val="24"/>
                <w:szCs w:val="24"/>
              </w:rPr>
            </w:pPr>
          </w:p>
        </w:tc>
        <w:tc>
          <w:tcPr>
            <w:tcW w:w="3260" w:type="dxa"/>
            <w:tcBorders>
              <w:bottom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r w:rsidRPr="00A30191">
              <w:rPr>
                <w:rFonts w:ascii="Times New Roman" w:hAnsi="Times New Roman"/>
              </w:rPr>
              <w:t>Комиссия взимается в срок не позднее следующего рабочего дня после дня оказания</w:t>
            </w:r>
            <w:r w:rsidRPr="00A30191">
              <w:rPr>
                <w:rFonts w:ascii="Times New Roman" w:hAnsi="Times New Roman"/>
                <w:bCs/>
              </w:rPr>
              <w:t xml:space="preserve"> услуги***</w:t>
            </w: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lang w:eastAsia="x-none"/>
              </w:rPr>
              <w:t>3.3.4</w:t>
            </w:r>
          </w:p>
        </w:tc>
        <w:tc>
          <w:tcPr>
            <w:tcW w:w="2835" w:type="dxa"/>
            <w:tcBorders>
              <w:top w:val="single" w:sz="4" w:space="0" w:color="auto"/>
              <w:bottom w:val="single" w:sz="4" w:space="0" w:color="auto"/>
            </w:tcBorders>
            <w:shd w:val="clear" w:color="auto" w:fill="auto"/>
          </w:tcPr>
          <w:p w:rsidR="00A03EDD" w:rsidRPr="00A30191" w:rsidRDefault="00A03EDD" w:rsidP="008B0265">
            <w:pPr>
              <w:spacing w:after="0" w:line="240" w:lineRule="auto"/>
              <w:rPr>
                <w:rFonts w:ascii="Times New Roman" w:hAnsi="Times New Roman"/>
              </w:rPr>
            </w:pPr>
            <w:r w:rsidRPr="00A30191">
              <w:rPr>
                <w:rFonts w:ascii="Times New Roman" w:hAnsi="Times New Roman"/>
              </w:rPr>
              <w:t>Постановка контракта (кредитного договора) на учет на условиях срочности</w:t>
            </w:r>
          </w:p>
          <w:p w:rsidR="00A03EDD" w:rsidRPr="00A30191" w:rsidRDefault="00A03EDD" w:rsidP="008B0265">
            <w:pPr>
              <w:spacing w:after="0" w:line="240" w:lineRule="auto"/>
              <w:rPr>
                <w:rFonts w:ascii="Times New Roman" w:hAnsi="Times New Roman"/>
                <w:sz w:val="24"/>
                <w:szCs w:val="24"/>
              </w:rPr>
            </w:pPr>
          </w:p>
        </w:tc>
        <w:tc>
          <w:tcPr>
            <w:tcW w:w="2551" w:type="dxa"/>
            <w:tcBorders>
              <w:top w:val="single" w:sz="4" w:space="0" w:color="auto"/>
              <w:bottom w:val="single" w:sz="4" w:space="0" w:color="auto"/>
            </w:tcBorders>
            <w:shd w:val="clear" w:color="auto" w:fill="auto"/>
            <w:vAlign w:val="center"/>
          </w:tcPr>
          <w:p w:rsidR="00A03EDD" w:rsidRPr="00A30191" w:rsidRDefault="00A03EDD" w:rsidP="008B0265">
            <w:pPr>
              <w:spacing w:after="0" w:line="240" w:lineRule="auto"/>
              <w:jc w:val="center"/>
              <w:rPr>
                <w:rFonts w:ascii="Times New Roman" w:hAnsi="Times New Roman"/>
                <w:sz w:val="24"/>
                <w:szCs w:val="24"/>
              </w:rPr>
            </w:pPr>
          </w:p>
        </w:tc>
        <w:tc>
          <w:tcPr>
            <w:tcW w:w="3260" w:type="dxa"/>
            <w:vMerge w:val="restart"/>
            <w:shd w:val="clear" w:color="auto" w:fill="auto"/>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Комиссия взимается за каждый контракт (кредитный договор), представленный в Банк для постановки на учет на условиях срочности.</w:t>
            </w:r>
          </w:p>
          <w:p w:rsidR="00A03EDD" w:rsidRPr="00A30191" w:rsidRDefault="00A03EDD" w:rsidP="008B0265">
            <w:pPr>
              <w:spacing w:before="40" w:after="0" w:line="240" w:lineRule="auto"/>
              <w:jc w:val="both"/>
              <w:rPr>
                <w:rFonts w:ascii="Times New Roman" w:hAnsi="Times New Roman"/>
                <w:bCs/>
              </w:rPr>
            </w:pPr>
            <w:r w:rsidRPr="00A30191">
              <w:rPr>
                <w:rFonts w:ascii="Times New Roman" w:hAnsi="Times New Roman"/>
                <w:bCs/>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A30191" w:rsidRDefault="00A03EDD" w:rsidP="008B0265">
            <w:pPr>
              <w:spacing w:before="40" w:after="0" w:line="240" w:lineRule="auto"/>
              <w:jc w:val="both"/>
              <w:rPr>
                <w:rFonts w:ascii="Times New Roman" w:hAnsi="Times New Roman"/>
                <w:bCs/>
              </w:rPr>
            </w:pPr>
            <w:r w:rsidRPr="00A30191">
              <w:rPr>
                <w:rFonts w:ascii="Times New Roman" w:hAnsi="Times New Roman"/>
                <w:bCs/>
              </w:rPr>
              <w:t xml:space="preserve">По контрактам (кредитным договорам), постановка на учет </w:t>
            </w:r>
            <w:r w:rsidRPr="00A30191">
              <w:rPr>
                <w:rFonts w:ascii="Times New Roman" w:hAnsi="Times New Roman"/>
                <w:bCs/>
              </w:rPr>
              <w:lastRenderedPageBreak/>
              <w:t>которых осуществлялась ранее в другом банке, услуга не оказывается.</w:t>
            </w:r>
          </w:p>
          <w:p w:rsidR="00A03EDD" w:rsidRPr="00A30191" w:rsidRDefault="00A03EDD" w:rsidP="008B0265">
            <w:pPr>
              <w:spacing w:before="40" w:after="0" w:line="240" w:lineRule="auto"/>
              <w:jc w:val="both"/>
              <w:rPr>
                <w:rFonts w:ascii="Times New Roman" w:hAnsi="Times New Roman"/>
                <w:bCs/>
              </w:rPr>
            </w:pPr>
            <w:r w:rsidRPr="00A30191">
              <w:rPr>
                <w:rFonts w:ascii="Times New Roman" w:hAnsi="Times New Roman"/>
                <w:bCs/>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A30191" w:rsidRDefault="00A03EDD" w:rsidP="008B0265">
            <w:pPr>
              <w:tabs>
                <w:tab w:val="left" w:pos="269"/>
              </w:tabs>
              <w:jc w:val="both"/>
              <w:rPr>
                <w:rFonts w:ascii="Times New Roman" w:hAnsi="Times New Roman"/>
              </w:rPr>
            </w:pPr>
            <w:r w:rsidRPr="00A30191">
              <w:rPr>
                <w:rFonts w:ascii="Times New Roman" w:hAnsi="Times New Roman"/>
                <w:bCs/>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A30191" w:rsidRDefault="00A03EDD" w:rsidP="008B0265">
            <w:pPr>
              <w:spacing w:after="0" w:line="240" w:lineRule="auto"/>
              <w:rPr>
                <w:rFonts w:ascii="Times New Roman" w:hAnsi="Times New Roman"/>
              </w:rPr>
            </w:pPr>
            <w:r w:rsidRPr="00A30191">
              <w:rPr>
                <w:rFonts w:ascii="Times New Roman" w:hAnsi="Times New Roman"/>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A30191" w:rsidRDefault="00A03EDD" w:rsidP="008B0265">
            <w:pPr>
              <w:spacing w:after="0" w:line="240" w:lineRule="auto"/>
              <w:rPr>
                <w:rFonts w:ascii="Times New Roman" w:hAnsi="Times New Roman"/>
              </w:rPr>
            </w:pPr>
          </w:p>
        </w:tc>
        <w:tc>
          <w:tcPr>
            <w:tcW w:w="2551" w:type="dxa"/>
            <w:tcBorders>
              <w:top w:val="single" w:sz="4" w:space="0" w:color="auto"/>
              <w:bottom w:val="single" w:sz="4" w:space="0" w:color="auto"/>
            </w:tcBorders>
            <w:shd w:val="clear" w:color="auto" w:fill="auto"/>
            <w:vAlign w:val="center"/>
          </w:tcPr>
          <w:p w:rsidR="00A03EDD" w:rsidRPr="00A30191" w:rsidRDefault="00A03EDD" w:rsidP="008B0265">
            <w:pPr>
              <w:spacing w:after="0" w:line="240" w:lineRule="auto"/>
              <w:jc w:val="center"/>
              <w:rPr>
                <w:rFonts w:ascii="Times New Roman" w:hAnsi="Times New Roman"/>
                <w:sz w:val="24"/>
                <w:szCs w:val="24"/>
              </w:rPr>
            </w:pPr>
            <w:r w:rsidRPr="00A30191">
              <w:rPr>
                <w:rFonts w:ascii="Times New Roman" w:hAnsi="Times New Roman"/>
              </w:rPr>
              <w:t>1 500 руб.</w:t>
            </w:r>
          </w:p>
        </w:tc>
        <w:tc>
          <w:tcPr>
            <w:tcW w:w="3260" w:type="dxa"/>
            <w:vMerge/>
            <w:shd w:val="clear" w:color="auto" w:fill="auto"/>
          </w:tcPr>
          <w:p w:rsidR="00A03EDD" w:rsidRPr="00A30191" w:rsidRDefault="00A03EDD" w:rsidP="008B0265">
            <w:pPr>
              <w:tabs>
                <w:tab w:val="left" w:pos="269"/>
              </w:tabs>
              <w:jc w:val="both"/>
              <w:rPr>
                <w:rFonts w:ascii="Times New Roman" w:hAnsi="Times New Roman"/>
              </w:rPr>
            </w:pPr>
          </w:p>
        </w:tc>
      </w:tr>
      <w:tr w:rsidR="00A30191" w:rsidRPr="00A30191" w:rsidTr="008B0265">
        <w:tc>
          <w:tcPr>
            <w:tcW w:w="880" w:type="dxa"/>
            <w:tcBorders>
              <w:top w:val="single" w:sz="4" w:space="0" w:color="auto"/>
              <w:bottom w:val="single" w:sz="4" w:space="0" w:color="auto"/>
            </w:tcBorders>
            <w:shd w:val="clear" w:color="auto" w:fill="auto"/>
          </w:tcPr>
          <w:p w:rsidR="00A03EDD" w:rsidRPr="00A30191" w:rsidRDefault="00A03EDD" w:rsidP="008B0265">
            <w:pPr>
              <w:jc w:val="center"/>
              <w:rPr>
                <w:rFonts w:ascii="Times New Roman" w:hAnsi="Times New Roman"/>
                <w:lang w:eastAsia="x-none"/>
              </w:rPr>
            </w:pPr>
          </w:p>
        </w:tc>
        <w:tc>
          <w:tcPr>
            <w:tcW w:w="2835" w:type="dxa"/>
            <w:tcBorders>
              <w:top w:val="single" w:sz="4" w:space="0" w:color="auto"/>
              <w:bottom w:val="single" w:sz="4" w:space="0" w:color="auto"/>
            </w:tcBorders>
            <w:shd w:val="clear" w:color="auto" w:fill="auto"/>
          </w:tcPr>
          <w:p w:rsidR="00A03EDD" w:rsidRPr="00A30191" w:rsidRDefault="00A03EDD" w:rsidP="008B0265">
            <w:pPr>
              <w:spacing w:after="0" w:line="240" w:lineRule="auto"/>
              <w:rPr>
                <w:rFonts w:ascii="Times New Roman" w:hAnsi="Times New Roman"/>
              </w:rPr>
            </w:pPr>
            <w:r w:rsidRPr="00A30191">
              <w:rPr>
                <w:rFonts w:ascii="Times New Roman" w:hAnsi="Times New Roman"/>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4 000 руб.</w:t>
            </w:r>
          </w:p>
        </w:tc>
        <w:tc>
          <w:tcPr>
            <w:tcW w:w="3260" w:type="dxa"/>
            <w:vMerge/>
            <w:tcBorders>
              <w:bottom w:val="single" w:sz="4" w:space="0" w:color="auto"/>
            </w:tcBorders>
            <w:shd w:val="clear" w:color="auto" w:fill="auto"/>
          </w:tcPr>
          <w:p w:rsidR="00A03EDD" w:rsidRPr="00A30191" w:rsidRDefault="00A03EDD" w:rsidP="008B0265">
            <w:pPr>
              <w:tabs>
                <w:tab w:val="left" w:pos="269"/>
              </w:tabs>
              <w:jc w:val="both"/>
              <w:rPr>
                <w:rFonts w:ascii="Times New Roman" w:hAnsi="Times New Roman"/>
              </w:rPr>
            </w:pPr>
          </w:p>
        </w:tc>
      </w:tr>
      <w:tr w:rsidR="00A30191" w:rsidRPr="00A30191" w:rsidTr="008B0265">
        <w:tc>
          <w:tcPr>
            <w:tcW w:w="880" w:type="dxa"/>
            <w:tcBorders>
              <w:bottom w:val="nil"/>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3.4.</w:t>
            </w:r>
          </w:p>
        </w:tc>
        <w:tc>
          <w:tcPr>
            <w:tcW w:w="8646" w:type="dxa"/>
            <w:gridSpan w:val="3"/>
            <w:shd w:val="clear" w:color="auto" w:fill="auto"/>
          </w:tcPr>
          <w:p w:rsidR="00A03EDD" w:rsidRPr="00A30191" w:rsidRDefault="00A03EDD" w:rsidP="008B0265">
            <w:pPr>
              <w:tabs>
                <w:tab w:val="left" w:pos="269"/>
              </w:tabs>
              <w:jc w:val="both"/>
              <w:rPr>
                <w:rFonts w:ascii="Times New Roman" w:hAnsi="Times New Roman"/>
              </w:rPr>
            </w:pPr>
            <w:r w:rsidRPr="00A30191">
              <w:rPr>
                <w:rFonts w:ascii="Times New Roman" w:hAnsi="Times New Roman"/>
              </w:rPr>
              <w:t>Проверка и оформление Банком документов валютного контроля за резидента</w:t>
            </w:r>
          </w:p>
        </w:tc>
      </w:tr>
      <w:tr w:rsidR="00A30191" w:rsidRPr="00A30191" w:rsidTr="008B0265">
        <w:tc>
          <w:tcPr>
            <w:tcW w:w="880" w:type="dxa"/>
            <w:tcBorders>
              <w:bottom w:val="nil"/>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3.4.1.</w:t>
            </w:r>
          </w:p>
        </w:tc>
        <w:tc>
          <w:tcPr>
            <w:tcW w:w="2835" w:type="dxa"/>
            <w:tcBorders>
              <w:bottom w:val="nil"/>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A30191" w:rsidRDefault="00A03EDD" w:rsidP="008B0265">
            <w:pPr>
              <w:jc w:val="center"/>
              <w:rPr>
                <w:rFonts w:ascii="Times New Roman" w:hAnsi="Times New Roman"/>
                <w:sz w:val="24"/>
                <w:szCs w:val="24"/>
              </w:rPr>
            </w:pPr>
          </w:p>
        </w:tc>
        <w:tc>
          <w:tcPr>
            <w:tcW w:w="3260" w:type="dxa"/>
            <w:vMerge w:val="restart"/>
            <w:shd w:val="clear" w:color="auto" w:fill="auto"/>
          </w:tcPr>
          <w:p w:rsidR="00A03EDD" w:rsidRPr="00A30191" w:rsidRDefault="00A03EDD" w:rsidP="008B0265">
            <w:pPr>
              <w:tabs>
                <w:tab w:val="left" w:pos="1134"/>
              </w:tabs>
              <w:jc w:val="both"/>
              <w:rPr>
                <w:rFonts w:ascii="Times New Roman" w:hAnsi="Times New Roman"/>
              </w:rPr>
            </w:pPr>
            <w:r w:rsidRPr="00A30191">
              <w:rPr>
                <w:rFonts w:ascii="Times New Roman" w:hAnsi="Times New Roman"/>
                <w:bCs/>
              </w:rPr>
              <w:t>Комиссия взимается в срок не позднее следующего рабочего дня после дня оказания услуги***</w:t>
            </w:r>
          </w:p>
        </w:tc>
      </w:tr>
      <w:tr w:rsidR="00A30191" w:rsidRPr="00A30191" w:rsidTr="008B0265">
        <w:tc>
          <w:tcPr>
            <w:tcW w:w="880"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Не взимается</w:t>
            </w:r>
          </w:p>
        </w:tc>
        <w:tc>
          <w:tcPr>
            <w:tcW w:w="3260" w:type="dxa"/>
            <w:vMerge/>
            <w:shd w:val="clear" w:color="auto" w:fill="auto"/>
          </w:tcPr>
          <w:p w:rsidR="00A03EDD" w:rsidRPr="00A30191" w:rsidRDefault="00A03EDD" w:rsidP="008B0265">
            <w:pPr>
              <w:tabs>
                <w:tab w:val="left" w:pos="1134"/>
              </w:tabs>
              <w:jc w:val="both"/>
              <w:rPr>
                <w:rFonts w:ascii="Times New Roman" w:hAnsi="Times New Roman"/>
              </w:rPr>
            </w:pPr>
          </w:p>
        </w:tc>
      </w:tr>
      <w:tr w:rsidR="00A30191" w:rsidRPr="00A30191" w:rsidTr="008B0265">
        <w:tc>
          <w:tcPr>
            <w:tcW w:w="880"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на бумажном носителе</w:t>
            </w:r>
          </w:p>
        </w:tc>
        <w:tc>
          <w:tcPr>
            <w:tcW w:w="2551" w:type="dxa"/>
            <w:tcBorders>
              <w:top w:val="nil"/>
              <w:left w:val="single" w:sz="4" w:space="0" w:color="auto"/>
              <w:bottom w:val="nil"/>
            </w:tcBorders>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500 руб. за один документ</w:t>
            </w:r>
          </w:p>
        </w:tc>
        <w:tc>
          <w:tcPr>
            <w:tcW w:w="3260" w:type="dxa"/>
            <w:vMerge/>
            <w:tcBorders>
              <w:bottom w:val="nil"/>
            </w:tcBorders>
            <w:shd w:val="clear" w:color="auto" w:fill="auto"/>
          </w:tcPr>
          <w:p w:rsidR="00A03EDD" w:rsidRPr="00A30191" w:rsidRDefault="00A03EDD" w:rsidP="008B0265">
            <w:pPr>
              <w:tabs>
                <w:tab w:val="left" w:pos="1134"/>
              </w:tabs>
              <w:jc w:val="both"/>
              <w:rPr>
                <w:rFonts w:ascii="Times New Roman" w:hAnsi="Times New Roman"/>
              </w:rPr>
            </w:pPr>
          </w:p>
        </w:tc>
      </w:tr>
      <w:tr w:rsidR="00A30191" w:rsidRPr="00A30191" w:rsidTr="008B0265">
        <w:tc>
          <w:tcPr>
            <w:tcW w:w="880" w:type="dxa"/>
            <w:tcBorders>
              <w:bottom w:val="nil"/>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3.4.2.</w:t>
            </w:r>
          </w:p>
        </w:tc>
        <w:tc>
          <w:tcPr>
            <w:tcW w:w="2835" w:type="dxa"/>
            <w:tcBorders>
              <w:bottom w:val="nil"/>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A30191" w:rsidRDefault="00A03EDD" w:rsidP="008B0265">
            <w:pPr>
              <w:jc w:val="center"/>
              <w:rPr>
                <w:rFonts w:ascii="Times New Roman" w:hAnsi="Times New Roman"/>
                <w:sz w:val="24"/>
                <w:szCs w:val="24"/>
              </w:rPr>
            </w:pPr>
          </w:p>
        </w:tc>
        <w:tc>
          <w:tcPr>
            <w:tcW w:w="3260" w:type="dxa"/>
            <w:vMerge w:val="restart"/>
            <w:shd w:val="clear" w:color="auto" w:fill="auto"/>
          </w:tcPr>
          <w:p w:rsidR="00A03EDD" w:rsidRPr="00A30191" w:rsidRDefault="00A03EDD" w:rsidP="008B0265">
            <w:pPr>
              <w:tabs>
                <w:tab w:val="left" w:pos="1134"/>
              </w:tabs>
              <w:jc w:val="both"/>
              <w:rPr>
                <w:rFonts w:ascii="Times New Roman" w:hAnsi="Times New Roman"/>
              </w:rPr>
            </w:pPr>
            <w:r w:rsidRPr="00A30191">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w:t>
            </w:r>
            <w:r w:rsidRPr="00A30191">
              <w:rPr>
                <w:rFonts w:ascii="Times New Roman" w:hAnsi="Times New Roman"/>
                <w:bCs/>
              </w:rPr>
              <w:lastRenderedPageBreak/>
              <w:t>и информации для оформления Банком СПД</w:t>
            </w:r>
          </w:p>
        </w:tc>
      </w:tr>
      <w:tr w:rsidR="00A30191" w:rsidRPr="00A30191" w:rsidTr="008B0265">
        <w:tc>
          <w:tcPr>
            <w:tcW w:w="880"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p>
        </w:tc>
        <w:tc>
          <w:tcPr>
            <w:tcW w:w="2835" w:type="dxa"/>
            <w:tcBorders>
              <w:top w:val="nil"/>
              <w:left w:val="single" w:sz="4" w:space="0" w:color="auto"/>
              <w:bottom w:val="nil"/>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450 руб. за один подтверждающий документ</w:t>
            </w:r>
          </w:p>
        </w:tc>
        <w:tc>
          <w:tcPr>
            <w:tcW w:w="3260" w:type="dxa"/>
            <w:vMerge/>
            <w:shd w:val="clear" w:color="auto" w:fill="auto"/>
          </w:tcPr>
          <w:p w:rsidR="00A03EDD" w:rsidRPr="00A30191" w:rsidRDefault="00A03EDD" w:rsidP="008B0265">
            <w:pPr>
              <w:tabs>
                <w:tab w:val="left" w:pos="1134"/>
              </w:tabs>
              <w:jc w:val="both"/>
              <w:rPr>
                <w:rFonts w:ascii="Times New Roman" w:hAnsi="Times New Roman"/>
              </w:rPr>
            </w:pPr>
          </w:p>
        </w:tc>
      </w:tr>
      <w:tr w:rsidR="00A30191" w:rsidRPr="00A30191" w:rsidTr="008B0265">
        <w:tc>
          <w:tcPr>
            <w:tcW w:w="880"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rPr>
                <w:rFonts w:ascii="Times New Roman" w:hAnsi="Times New Roman"/>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на бумажном носителе</w:t>
            </w:r>
          </w:p>
        </w:tc>
        <w:tc>
          <w:tcPr>
            <w:tcW w:w="2551" w:type="dxa"/>
            <w:tcBorders>
              <w:top w:val="nil"/>
              <w:left w:val="single" w:sz="4" w:space="0" w:color="auto"/>
              <w:bottom w:val="single" w:sz="4" w:space="0" w:color="auto"/>
            </w:tcBorders>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700 руб. за один подтверждающий документ</w:t>
            </w:r>
          </w:p>
        </w:tc>
        <w:tc>
          <w:tcPr>
            <w:tcW w:w="3260" w:type="dxa"/>
            <w:vMerge/>
            <w:tcBorders>
              <w:bottom w:val="single" w:sz="4" w:space="0" w:color="auto"/>
            </w:tcBorders>
            <w:shd w:val="clear" w:color="auto" w:fill="auto"/>
          </w:tcPr>
          <w:p w:rsidR="00A03EDD" w:rsidRPr="00A30191" w:rsidRDefault="00A03EDD" w:rsidP="008B0265">
            <w:pPr>
              <w:tabs>
                <w:tab w:val="left" w:pos="1134"/>
              </w:tabs>
              <w:jc w:val="both"/>
              <w:rPr>
                <w:rFonts w:ascii="Times New Roman" w:hAnsi="Times New Roman"/>
              </w:rPr>
            </w:pPr>
          </w:p>
        </w:tc>
      </w:tr>
      <w:tr w:rsidR="00A30191" w:rsidRPr="00A30191" w:rsidTr="008B0265">
        <w:trPr>
          <w:trHeight w:val="293"/>
        </w:trPr>
        <w:tc>
          <w:tcPr>
            <w:tcW w:w="880" w:type="dxa"/>
            <w:tcBorders>
              <w:top w:val="single" w:sz="4" w:space="0" w:color="auto"/>
            </w:tcBorders>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3.5.</w:t>
            </w:r>
          </w:p>
        </w:tc>
        <w:tc>
          <w:tcPr>
            <w:tcW w:w="8646" w:type="dxa"/>
            <w:gridSpan w:val="3"/>
            <w:tcBorders>
              <w:top w:val="single" w:sz="4" w:space="0" w:color="auto"/>
            </w:tcBorders>
            <w:shd w:val="clear" w:color="auto" w:fill="auto"/>
            <w:vAlign w:val="center"/>
          </w:tcPr>
          <w:p w:rsidR="00A03EDD" w:rsidRPr="00A30191" w:rsidRDefault="00A03EDD" w:rsidP="008B0265">
            <w:pPr>
              <w:rPr>
                <w:rFonts w:ascii="Times New Roman" w:hAnsi="Times New Roman"/>
              </w:rPr>
            </w:pPr>
            <w:r w:rsidRPr="00A30191">
              <w:rPr>
                <w:rFonts w:ascii="Times New Roman" w:hAnsi="Times New Roman"/>
              </w:rPr>
              <w:t>Снятие контракта (кредитного договора) с учета</w:t>
            </w:r>
          </w:p>
        </w:tc>
      </w:tr>
      <w:tr w:rsidR="00A30191" w:rsidRPr="00A30191" w:rsidTr="008B0265">
        <w:tc>
          <w:tcPr>
            <w:tcW w:w="880" w:type="dxa"/>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3.5.1.</w:t>
            </w:r>
          </w:p>
        </w:tc>
        <w:tc>
          <w:tcPr>
            <w:tcW w:w="2835" w:type="dxa"/>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при отсутствии сведений о платежах и сведений о подтверждающих документах</w:t>
            </w:r>
          </w:p>
          <w:p w:rsidR="00A03EDD" w:rsidRPr="00A30191" w:rsidRDefault="00A03EDD" w:rsidP="008B0265">
            <w:pPr>
              <w:rPr>
                <w:rFonts w:ascii="Times New Roman" w:hAnsi="Times New Roman"/>
                <w:sz w:val="24"/>
                <w:szCs w:val="24"/>
              </w:rPr>
            </w:pPr>
            <w:r w:rsidRPr="00A30191">
              <w:rPr>
                <w:rFonts w:ascii="Times New Roman" w:hAnsi="Times New Roman"/>
                <w:sz w:val="24"/>
                <w:szCs w:val="24"/>
              </w:rPr>
              <w:t>за исключением случаев перевода контракта (кредитного договора) на учет в другой уполномоченный банк</w:t>
            </w:r>
          </w:p>
        </w:tc>
        <w:tc>
          <w:tcPr>
            <w:tcW w:w="2551" w:type="dxa"/>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3 000 руб.</w:t>
            </w:r>
          </w:p>
          <w:p w:rsidR="00A03EDD" w:rsidRPr="00A30191" w:rsidRDefault="00A03EDD" w:rsidP="008B0265">
            <w:pPr>
              <w:jc w:val="center"/>
              <w:rPr>
                <w:rFonts w:ascii="Times New Roman" w:hAnsi="Times New Roman"/>
                <w:sz w:val="24"/>
                <w:szCs w:val="24"/>
              </w:rPr>
            </w:pPr>
          </w:p>
        </w:tc>
        <w:tc>
          <w:tcPr>
            <w:tcW w:w="3260" w:type="dxa"/>
            <w:vMerge w:val="restart"/>
            <w:shd w:val="clear" w:color="auto" w:fill="auto"/>
          </w:tcPr>
          <w:p w:rsidR="00A03EDD" w:rsidRPr="00A30191" w:rsidRDefault="00A03EDD" w:rsidP="008B0265">
            <w:pPr>
              <w:tabs>
                <w:tab w:val="left" w:pos="257"/>
              </w:tabs>
              <w:jc w:val="both"/>
              <w:rPr>
                <w:rFonts w:ascii="Times New Roman" w:hAnsi="Times New Roman"/>
              </w:rPr>
            </w:pPr>
            <w:r w:rsidRPr="00A30191">
              <w:rPr>
                <w:rFonts w:ascii="Times New Roman" w:hAnsi="Times New Roman"/>
              </w:rPr>
              <w:t>Комиссия взимается в день оказания услуги***</w:t>
            </w:r>
          </w:p>
          <w:p w:rsidR="00A03EDD" w:rsidRPr="00A30191" w:rsidRDefault="00A03EDD" w:rsidP="008B0265">
            <w:pPr>
              <w:tabs>
                <w:tab w:val="left" w:pos="257"/>
                <w:tab w:val="left" w:pos="1134"/>
              </w:tabs>
              <w:jc w:val="both"/>
              <w:rPr>
                <w:rFonts w:ascii="Times New Roman" w:hAnsi="Times New Roman"/>
                <w:bCs/>
              </w:rPr>
            </w:pPr>
            <w:r w:rsidRPr="00A30191">
              <w:rPr>
                <w:rFonts w:ascii="Times New Roman" w:hAnsi="Times New Roman"/>
                <w:bCs/>
              </w:rPr>
              <w:t>Комиссия не взимается:</w:t>
            </w:r>
          </w:p>
          <w:p w:rsidR="00A03EDD" w:rsidRPr="00A30191" w:rsidRDefault="00A03EDD" w:rsidP="008B0265">
            <w:pPr>
              <w:tabs>
                <w:tab w:val="left" w:pos="257"/>
                <w:tab w:val="left" w:pos="1134"/>
              </w:tabs>
              <w:jc w:val="both"/>
              <w:rPr>
                <w:rFonts w:ascii="Times New Roman" w:hAnsi="Times New Roman"/>
              </w:rPr>
            </w:pPr>
            <w:r w:rsidRPr="00A30191">
              <w:rPr>
                <w:rFonts w:ascii="Times New Roman" w:hAnsi="Times New Roman"/>
              </w:rPr>
              <w:t>- при переводе контракта (кредитного договора) из головного офиса Банка в региональный филиал Банка;</w:t>
            </w:r>
          </w:p>
          <w:p w:rsidR="00A03EDD" w:rsidRPr="00A30191" w:rsidRDefault="00A03EDD" w:rsidP="008B0265">
            <w:pPr>
              <w:jc w:val="both"/>
              <w:rPr>
                <w:rFonts w:ascii="Times New Roman" w:hAnsi="Times New Roman"/>
              </w:rPr>
            </w:pPr>
            <w:r w:rsidRPr="00A30191">
              <w:rPr>
                <w:rFonts w:ascii="Times New Roman" w:hAnsi="Times New Roman"/>
              </w:rPr>
              <w:t>- при переводе контракта (кредитного договора)  из регионального филиала Банка в головной офис Банка;</w:t>
            </w:r>
          </w:p>
          <w:p w:rsidR="00A03EDD" w:rsidRPr="00A30191" w:rsidRDefault="00A03EDD" w:rsidP="008B0265">
            <w:pPr>
              <w:jc w:val="both"/>
              <w:rPr>
                <w:rFonts w:ascii="Times New Roman" w:hAnsi="Times New Roman"/>
              </w:rPr>
            </w:pPr>
            <w:r w:rsidRPr="00A30191">
              <w:rPr>
                <w:rFonts w:ascii="Times New Roman" w:hAnsi="Times New Roman"/>
              </w:rPr>
              <w:t>- при переводе контракта (кредитного договора)  из одного регионального филиала Банка в другой региональный филиал Банка</w:t>
            </w:r>
          </w:p>
        </w:tc>
      </w:tr>
      <w:tr w:rsidR="00A30191" w:rsidRPr="00A30191" w:rsidTr="008B0265">
        <w:tc>
          <w:tcPr>
            <w:tcW w:w="880" w:type="dxa"/>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3.5.2.</w:t>
            </w:r>
          </w:p>
        </w:tc>
        <w:tc>
          <w:tcPr>
            <w:tcW w:w="2835" w:type="dxa"/>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 xml:space="preserve">при переводе </w:t>
            </w:r>
            <w:r w:rsidRPr="00A30191">
              <w:rPr>
                <w:rFonts w:ascii="Times New Roman" w:hAnsi="Times New Roman"/>
                <w:bCs/>
                <w:sz w:val="24"/>
                <w:szCs w:val="24"/>
              </w:rPr>
              <w:t xml:space="preserve">контракта (кредитного договора) на учет </w:t>
            </w:r>
            <w:r w:rsidRPr="00A30191">
              <w:rPr>
                <w:rFonts w:ascii="Times New Roman" w:hAnsi="Times New Roman"/>
                <w:sz w:val="24"/>
                <w:szCs w:val="24"/>
              </w:rPr>
              <w:t xml:space="preserve">в другой уполномоченный банк либо при закрытии резидентом всех расчетных счетов в Банке**** </w:t>
            </w:r>
          </w:p>
        </w:tc>
        <w:tc>
          <w:tcPr>
            <w:tcW w:w="2551" w:type="dxa"/>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10 000 руб.</w:t>
            </w:r>
          </w:p>
        </w:tc>
        <w:tc>
          <w:tcPr>
            <w:tcW w:w="3260" w:type="dxa"/>
            <w:vMerge/>
            <w:shd w:val="clear" w:color="auto" w:fill="auto"/>
          </w:tcPr>
          <w:p w:rsidR="00A03EDD" w:rsidRPr="00A30191" w:rsidRDefault="00A03EDD" w:rsidP="008B0265">
            <w:pPr>
              <w:jc w:val="both"/>
              <w:rPr>
                <w:rFonts w:ascii="Times New Roman" w:hAnsi="Times New Roman"/>
              </w:rPr>
            </w:pPr>
          </w:p>
        </w:tc>
      </w:tr>
      <w:tr w:rsidR="00A30191" w:rsidRPr="00A30191" w:rsidTr="008B0265">
        <w:tc>
          <w:tcPr>
            <w:tcW w:w="880" w:type="dxa"/>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3.5.3.</w:t>
            </w:r>
          </w:p>
        </w:tc>
        <w:tc>
          <w:tcPr>
            <w:tcW w:w="2835" w:type="dxa"/>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 xml:space="preserve">0,15 % </w:t>
            </w:r>
          </w:p>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 xml:space="preserve">минимум 500 руб., максимум 80 000 руб. для ГО, </w:t>
            </w:r>
            <w:r w:rsidRPr="00A30191">
              <w:rPr>
                <w:rFonts w:ascii="Times New Roman" w:hAnsi="Times New Roman"/>
                <w:bCs/>
                <w:sz w:val="24"/>
                <w:szCs w:val="24"/>
              </w:rPr>
              <w:t>ЦРМБ</w:t>
            </w:r>
            <w:r w:rsidRPr="00A30191">
              <w:rPr>
                <w:rFonts w:ascii="Times New Roman" w:hAnsi="Times New Roman"/>
                <w:sz w:val="24"/>
                <w:szCs w:val="24"/>
              </w:rPr>
              <w:t xml:space="preserve"> и ЦКБ,</w:t>
            </w:r>
          </w:p>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минимум 300 руб., максимум 80 000 руб. для других РФ Банка</w:t>
            </w:r>
          </w:p>
          <w:p w:rsidR="00A03EDD" w:rsidRPr="00A30191" w:rsidRDefault="00A03EDD" w:rsidP="008B0265">
            <w:pPr>
              <w:jc w:val="center"/>
              <w:rPr>
                <w:rFonts w:ascii="Times New Roman" w:hAnsi="Times New Roman"/>
                <w:sz w:val="24"/>
                <w:szCs w:val="24"/>
              </w:rPr>
            </w:pPr>
          </w:p>
        </w:tc>
        <w:tc>
          <w:tcPr>
            <w:tcW w:w="3260" w:type="dxa"/>
            <w:shd w:val="clear" w:color="auto" w:fill="auto"/>
          </w:tcPr>
          <w:p w:rsidR="00A03EDD" w:rsidRPr="00A30191" w:rsidRDefault="00A03EDD" w:rsidP="008B0265">
            <w:pPr>
              <w:jc w:val="both"/>
              <w:rPr>
                <w:rFonts w:ascii="Times New Roman" w:hAnsi="Times New Roman"/>
              </w:rPr>
            </w:pPr>
            <w:r w:rsidRPr="00A30191">
              <w:rPr>
                <w:rFonts w:ascii="Times New Roman" w:hAnsi="Times New Roman"/>
              </w:rPr>
              <w:t>Комиссия взимается в день оказания услуги***.</w:t>
            </w:r>
          </w:p>
          <w:p w:rsidR="00A03EDD" w:rsidRPr="00A30191" w:rsidRDefault="00A03EDD" w:rsidP="008B0265">
            <w:pPr>
              <w:jc w:val="both"/>
              <w:rPr>
                <w:rFonts w:ascii="Times New Roman" w:hAnsi="Times New Roman"/>
              </w:rPr>
            </w:pPr>
            <w:r w:rsidRPr="00A30191">
              <w:rPr>
                <w:rFonts w:ascii="Times New Roman" w:hAnsi="Times New Roman"/>
              </w:rPr>
              <w:t>Комиссия взимается:</w:t>
            </w:r>
          </w:p>
          <w:p w:rsidR="00A03EDD" w:rsidRPr="00A30191" w:rsidRDefault="00A03EDD" w:rsidP="008B0265">
            <w:pPr>
              <w:jc w:val="both"/>
              <w:rPr>
                <w:rFonts w:ascii="Times New Roman" w:hAnsi="Times New Roman"/>
              </w:rPr>
            </w:pPr>
            <w:r w:rsidRPr="00A30191">
              <w:rPr>
                <w:rFonts w:ascii="Times New Roman" w:hAnsi="Times New Roman"/>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A30191" w:rsidRPr="00A30191" w:rsidTr="008B0265">
        <w:tc>
          <w:tcPr>
            <w:tcW w:w="880" w:type="dxa"/>
            <w:shd w:val="clear" w:color="auto" w:fill="auto"/>
          </w:tcPr>
          <w:p w:rsidR="00A03EDD" w:rsidRPr="00A30191" w:rsidRDefault="00A03EDD" w:rsidP="008B0265">
            <w:pPr>
              <w:spacing w:before="40"/>
              <w:jc w:val="center"/>
              <w:rPr>
                <w:rFonts w:ascii="Times New Roman" w:hAnsi="Times New Roman"/>
                <w:sz w:val="24"/>
                <w:szCs w:val="24"/>
              </w:rPr>
            </w:pPr>
            <w:r w:rsidRPr="00A30191">
              <w:rPr>
                <w:rFonts w:ascii="Times New Roman" w:hAnsi="Times New Roman"/>
                <w:sz w:val="24"/>
                <w:szCs w:val="24"/>
              </w:rPr>
              <w:t>3.6.</w:t>
            </w:r>
          </w:p>
        </w:tc>
        <w:tc>
          <w:tcPr>
            <w:tcW w:w="2835" w:type="dxa"/>
            <w:shd w:val="clear" w:color="auto" w:fill="auto"/>
          </w:tcPr>
          <w:p w:rsidR="00A03EDD" w:rsidRPr="00A30191" w:rsidRDefault="00A03EDD" w:rsidP="008B0265">
            <w:pPr>
              <w:spacing w:before="40"/>
              <w:rPr>
                <w:rFonts w:ascii="Times New Roman" w:hAnsi="Times New Roman"/>
                <w:sz w:val="24"/>
                <w:szCs w:val="24"/>
              </w:rPr>
            </w:pPr>
            <w:r w:rsidRPr="00A30191">
              <w:rPr>
                <w:rFonts w:ascii="Times New Roman" w:hAnsi="Times New Roman"/>
                <w:sz w:val="24"/>
                <w:szCs w:val="24"/>
              </w:rPr>
              <w:t xml:space="preserve">Выполнение функций агента валютного контроля по валютным операциям нерезидентов, </w:t>
            </w:r>
            <w:r w:rsidRPr="00A30191">
              <w:rPr>
                <w:rFonts w:ascii="Times New Roman" w:hAnsi="Times New Roman"/>
                <w:sz w:val="24"/>
                <w:szCs w:val="24"/>
              </w:rPr>
              <w:lastRenderedPageBreak/>
              <w:t>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lastRenderedPageBreak/>
              <w:t>0,12%</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t>минимум 250 руб.,</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t>максимум 10 000 руб.</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t xml:space="preserve">для ГО, </w:t>
            </w:r>
            <w:r w:rsidRPr="00A30191">
              <w:rPr>
                <w:rFonts w:ascii="Times New Roman" w:hAnsi="Times New Roman"/>
                <w:bCs/>
                <w:sz w:val="24"/>
                <w:szCs w:val="24"/>
              </w:rPr>
              <w:t>ЦРМБ</w:t>
            </w:r>
            <w:r w:rsidRPr="00A30191">
              <w:rPr>
                <w:rFonts w:ascii="Times New Roman" w:hAnsi="Times New Roman"/>
                <w:sz w:val="24"/>
                <w:szCs w:val="24"/>
              </w:rPr>
              <w:t xml:space="preserve"> и ЦКБ,</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lastRenderedPageBreak/>
              <w:t>минимум 150 руб.,</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t>максимум 5 000 руб.</w:t>
            </w:r>
          </w:p>
          <w:p w:rsidR="00A03EDD" w:rsidRPr="00A30191" w:rsidRDefault="00A03EDD" w:rsidP="008B0265">
            <w:pPr>
              <w:contextualSpacing/>
              <w:jc w:val="center"/>
              <w:rPr>
                <w:rFonts w:ascii="Times New Roman" w:hAnsi="Times New Roman"/>
                <w:sz w:val="24"/>
                <w:szCs w:val="24"/>
              </w:rPr>
            </w:pPr>
            <w:r w:rsidRPr="00A30191">
              <w:rPr>
                <w:rFonts w:ascii="Times New Roman" w:hAnsi="Times New Roman"/>
                <w:sz w:val="24"/>
                <w:szCs w:val="24"/>
              </w:rPr>
              <w:t>для других РФ Банка</w:t>
            </w:r>
          </w:p>
        </w:tc>
        <w:tc>
          <w:tcPr>
            <w:tcW w:w="3260" w:type="dxa"/>
            <w:shd w:val="clear" w:color="auto" w:fill="auto"/>
          </w:tcPr>
          <w:p w:rsidR="00A03EDD" w:rsidRPr="00A30191" w:rsidRDefault="00A03EDD" w:rsidP="008B0265">
            <w:pPr>
              <w:jc w:val="both"/>
              <w:rPr>
                <w:rFonts w:ascii="Times New Roman" w:hAnsi="Times New Roman"/>
                <w:bCs/>
              </w:rPr>
            </w:pPr>
            <w:r w:rsidRPr="00A30191">
              <w:rPr>
                <w:rFonts w:ascii="Times New Roman" w:hAnsi="Times New Roman"/>
              </w:rPr>
              <w:lastRenderedPageBreak/>
              <w:t xml:space="preserve">Комиссия взимается от суммы расчетного документа при каждом списании в срок не позднее следующего рабочего </w:t>
            </w:r>
            <w:r w:rsidRPr="00A30191">
              <w:rPr>
                <w:rFonts w:ascii="Times New Roman" w:hAnsi="Times New Roman"/>
              </w:rPr>
              <w:lastRenderedPageBreak/>
              <w:t xml:space="preserve">дня после дня </w:t>
            </w:r>
            <w:r w:rsidRPr="00A30191">
              <w:rPr>
                <w:rFonts w:ascii="Times New Roman" w:hAnsi="Times New Roman"/>
                <w:bCs/>
              </w:rPr>
              <w:t>оказания услуги</w:t>
            </w:r>
            <w:r w:rsidRPr="00A30191">
              <w:rPr>
                <w:rFonts w:ascii="Times New Roman" w:hAnsi="Times New Roman"/>
              </w:rPr>
              <w:t>*</w:t>
            </w:r>
            <w:r w:rsidRPr="00A30191">
              <w:rPr>
                <w:rFonts w:ascii="Times New Roman" w:hAnsi="Times New Roman"/>
                <w:bCs/>
              </w:rPr>
              <w:t>**</w:t>
            </w:r>
          </w:p>
          <w:p w:rsidR="00A03EDD" w:rsidRPr="00A30191" w:rsidRDefault="00A03EDD" w:rsidP="008B0265">
            <w:pPr>
              <w:jc w:val="both"/>
              <w:rPr>
                <w:rFonts w:ascii="Times New Roman" w:hAnsi="Times New Roman"/>
                <w:b/>
              </w:rPr>
            </w:pPr>
            <w:r w:rsidRPr="00A30191">
              <w:rPr>
                <w:rFonts w:ascii="Times New Roman" w:hAnsi="Times New Roman"/>
                <w:b/>
              </w:rPr>
              <w:t>Комиссия не взимается:</w:t>
            </w:r>
          </w:p>
          <w:p w:rsidR="00A03EDD" w:rsidRPr="00A30191" w:rsidRDefault="00A03EDD" w:rsidP="008B0265">
            <w:pPr>
              <w:jc w:val="both"/>
              <w:rPr>
                <w:rFonts w:ascii="Times New Roman" w:hAnsi="Times New Roman"/>
              </w:rPr>
            </w:pPr>
            <w:r w:rsidRPr="00A30191">
              <w:rPr>
                <w:rFonts w:ascii="Times New Roman" w:hAnsi="Times New Roman"/>
              </w:rPr>
              <w:t>- по операциям между нерезидентом и Банком;</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A30191" w:rsidRDefault="00A03EDD" w:rsidP="008B0265">
            <w:pPr>
              <w:jc w:val="both"/>
              <w:rPr>
                <w:rFonts w:ascii="Times New Roman" w:hAnsi="Times New Roman"/>
              </w:rPr>
            </w:pPr>
            <w:r w:rsidRPr="00A30191">
              <w:rPr>
                <w:rFonts w:ascii="Times New Roman" w:hAnsi="Times New Roman"/>
              </w:rPr>
              <w:t>- по операциям, связанным с возвратом денежных средств, зачисленных ранее на расчетные счета</w:t>
            </w:r>
          </w:p>
          <w:p w:rsidR="00A03EDD" w:rsidRPr="00A30191" w:rsidRDefault="00A03EDD" w:rsidP="008B0265">
            <w:pPr>
              <w:tabs>
                <w:tab w:val="left" w:pos="1134"/>
              </w:tabs>
              <w:jc w:val="both"/>
              <w:rPr>
                <w:rFonts w:ascii="Times New Roman" w:hAnsi="Times New Roman"/>
              </w:rPr>
            </w:pPr>
            <w:r w:rsidRPr="00A30191">
              <w:rPr>
                <w:rFonts w:ascii="Times New Roman" w:hAnsi="Times New Roman"/>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A30191" w:rsidRPr="00A30191" w:rsidTr="008B0265">
        <w:tc>
          <w:tcPr>
            <w:tcW w:w="880" w:type="dxa"/>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lastRenderedPageBreak/>
              <w:t>3.7.</w:t>
            </w:r>
          </w:p>
        </w:tc>
        <w:tc>
          <w:tcPr>
            <w:tcW w:w="2835" w:type="dxa"/>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Не взимается</w:t>
            </w:r>
          </w:p>
        </w:tc>
        <w:tc>
          <w:tcPr>
            <w:tcW w:w="3260" w:type="dxa"/>
            <w:shd w:val="clear" w:color="auto" w:fill="auto"/>
          </w:tcPr>
          <w:p w:rsidR="00A03EDD" w:rsidRPr="00A30191" w:rsidRDefault="00A03EDD" w:rsidP="008B0265">
            <w:pPr>
              <w:jc w:val="both"/>
              <w:rPr>
                <w:rFonts w:ascii="Times New Roman" w:hAnsi="Times New Roman"/>
              </w:rPr>
            </w:pPr>
          </w:p>
        </w:tc>
      </w:tr>
      <w:tr w:rsidR="00A30191" w:rsidRPr="00A30191" w:rsidTr="008B0265">
        <w:trPr>
          <w:trHeight w:val="285"/>
        </w:trPr>
        <w:tc>
          <w:tcPr>
            <w:tcW w:w="880" w:type="dxa"/>
            <w:shd w:val="clear" w:color="auto" w:fill="auto"/>
          </w:tcPr>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3.8.</w:t>
            </w:r>
          </w:p>
        </w:tc>
        <w:tc>
          <w:tcPr>
            <w:tcW w:w="2835" w:type="dxa"/>
            <w:shd w:val="clear" w:color="auto" w:fill="auto"/>
          </w:tcPr>
          <w:p w:rsidR="00A03EDD" w:rsidRPr="00A30191" w:rsidRDefault="00A03EDD" w:rsidP="008B0265">
            <w:pPr>
              <w:rPr>
                <w:rFonts w:ascii="Times New Roman" w:hAnsi="Times New Roman"/>
                <w:sz w:val="24"/>
                <w:szCs w:val="24"/>
              </w:rPr>
            </w:pPr>
            <w:r w:rsidRPr="00A30191">
              <w:rPr>
                <w:rFonts w:ascii="Times New Roman" w:hAnsi="Times New Roman"/>
                <w:sz w:val="24"/>
                <w:szCs w:val="24"/>
              </w:rPr>
              <w:t>Предоставление по запросу клиента  копий документов, находящихся в досье валютного контроля</w:t>
            </w:r>
          </w:p>
        </w:tc>
        <w:tc>
          <w:tcPr>
            <w:tcW w:w="2551" w:type="dxa"/>
          </w:tcPr>
          <w:p w:rsidR="00A03EDD" w:rsidRPr="00A30191" w:rsidRDefault="00A03EDD" w:rsidP="008B0265">
            <w:pPr>
              <w:rPr>
                <w:rFonts w:ascii="Times New Roman" w:hAnsi="Times New Roman"/>
                <w:sz w:val="24"/>
                <w:szCs w:val="24"/>
              </w:rPr>
            </w:pPr>
          </w:p>
          <w:p w:rsidR="00A03EDD" w:rsidRPr="00A30191" w:rsidRDefault="00A03EDD" w:rsidP="008B0265">
            <w:pPr>
              <w:jc w:val="center"/>
              <w:rPr>
                <w:rFonts w:ascii="Times New Roman" w:hAnsi="Times New Roman"/>
                <w:sz w:val="24"/>
                <w:szCs w:val="24"/>
              </w:rPr>
            </w:pPr>
            <w:r w:rsidRPr="00A30191">
              <w:rPr>
                <w:rFonts w:ascii="Times New Roman" w:hAnsi="Times New Roman"/>
                <w:sz w:val="24"/>
                <w:szCs w:val="24"/>
              </w:rPr>
              <w:t>50 руб. за лист, максимум 1 000 руб.</w:t>
            </w:r>
          </w:p>
        </w:tc>
        <w:tc>
          <w:tcPr>
            <w:tcW w:w="3260" w:type="dxa"/>
            <w:shd w:val="clear" w:color="auto" w:fill="auto"/>
          </w:tcPr>
          <w:p w:rsidR="00A03EDD" w:rsidRPr="00A30191" w:rsidRDefault="00A03EDD" w:rsidP="008B0265">
            <w:pPr>
              <w:jc w:val="both"/>
              <w:rPr>
                <w:rFonts w:ascii="Times New Roman" w:hAnsi="Times New Roman"/>
              </w:rPr>
            </w:pPr>
            <w:r w:rsidRPr="00A30191">
              <w:rPr>
                <w:rFonts w:ascii="Times New Roman" w:hAnsi="Times New Roman"/>
              </w:rPr>
              <w:t>Комиссия взимается в срок не позднее следующего рабочего дня после дня оказания</w:t>
            </w:r>
            <w:r w:rsidRPr="00A30191">
              <w:rPr>
                <w:rFonts w:ascii="Times New Roman" w:hAnsi="Times New Roman"/>
                <w:bCs/>
              </w:rPr>
              <w:t xml:space="preserve"> услуги***</w:t>
            </w:r>
          </w:p>
        </w:tc>
      </w:tr>
      <w:tr w:rsidR="00A30191" w:rsidRPr="00A30191" w:rsidTr="008B0265">
        <w:trPr>
          <w:trHeight w:val="285"/>
        </w:trPr>
        <w:tc>
          <w:tcPr>
            <w:tcW w:w="880" w:type="dxa"/>
            <w:shd w:val="clear" w:color="auto" w:fill="auto"/>
          </w:tcPr>
          <w:p w:rsidR="00A03EDD" w:rsidRPr="00A30191" w:rsidRDefault="00A03EDD" w:rsidP="008B0265">
            <w:pPr>
              <w:spacing w:line="240" w:lineRule="auto"/>
              <w:jc w:val="center"/>
              <w:rPr>
                <w:rFonts w:ascii="Times New Roman" w:hAnsi="Times New Roman"/>
                <w:sz w:val="24"/>
                <w:szCs w:val="24"/>
              </w:rPr>
            </w:pPr>
            <w:r w:rsidRPr="00A30191">
              <w:rPr>
                <w:rFonts w:ascii="Times New Roman" w:hAnsi="Times New Roman"/>
                <w:sz w:val="24"/>
                <w:szCs w:val="24"/>
              </w:rPr>
              <w:lastRenderedPageBreak/>
              <w:t>3.9.</w:t>
            </w:r>
          </w:p>
        </w:tc>
        <w:tc>
          <w:tcPr>
            <w:tcW w:w="2835" w:type="dxa"/>
            <w:shd w:val="clear" w:color="auto" w:fill="auto"/>
          </w:tcPr>
          <w:p w:rsidR="00A03EDD" w:rsidRPr="00A30191" w:rsidRDefault="00A03EDD" w:rsidP="008B0265">
            <w:pPr>
              <w:spacing w:after="120" w:line="240" w:lineRule="auto"/>
              <w:jc w:val="both"/>
              <w:rPr>
                <w:rFonts w:ascii="Times New Roman" w:hAnsi="Times New Roman"/>
                <w:sz w:val="24"/>
                <w:szCs w:val="24"/>
              </w:rPr>
            </w:pPr>
            <w:r w:rsidRPr="00A30191">
              <w:rPr>
                <w:rFonts w:ascii="Times New Roman" w:hAnsi="Times New Roman"/>
                <w:sz w:val="24"/>
                <w:szCs w:val="24"/>
              </w:rPr>
              <w:t>СМС-информирование о статусах документов валютного контроля</w:t>
            </w:r>
          </w:p>
          <w:p w:rsidR="00A03EDD" w:rsidRPr="00A30191" w:rsidRDefault="00A03EDD" w:rsidP="008B0265">
            <w:pPr>
              <w:spacing w:line="240" w:lineRule="auto"/>
              <w:rPr>
                <w:rFonts w:ascii="Times New Roman" w:hAnsi="Times New Roman"/>
                <w:sz w:val="24"/>
                <w:szCs w:val="24"/>
              </w:rPr>
            </w:pPr>
          </w:p>
        </w:tc>
        <w:tc>
          <w:tcPr>
            <w:tcW w:w="2551" w:type="dxa"/>
            <w:vAlign w:val="center"/>
          </w:tcPr>
          <w:p w:rsidR="00A03EDD" w:rsidRPr="00A30191" w:rsidRDefault="00A03EDD" w:rsidP="008B0265">
            <w:pPr>
              <w:spacing w:line="240" w:lineRule="auto"/>
              <w:jc w:val="center"/>
              <w:rPr>
                <w:rFonts w:ascii="Times New Roman" w:hAnsi="Times New Roman"/>
                <w:sz w:val="24"/>
                <w:szCs w:val="24"/>
              </w:rPr>
            </w:pPr>
            <w:r w:rsidRPr="00A30191">
              <w:rPr>
                <w:rFonts w:ascii="Times New Roman" w:hAnsi="Times New Roman"/>
                <w:sz w:val="24"/>
                <w:szCs w:val="24"/>
              </w:rPr>
              <w:t xml:space="preserve">200 руб. </w:t>
            </w:r>
            <w:r w:rsidRPr="00A30191">
              <w:rPr>
                <w:rFonts w:ascii="Times New Roman" w:hAnsi="Times New Roman"/>
                <w:sz w:val="24"/>
                <w:szCs w:val="24"/>
              </w:rPr>
              <w:br/>
              <w:t>в месяц</w:t>
            </w:r>
          </w:p>
        </w:tc>
        <w:tc>
          <w:tcPr>
            <w:tcW w:w="3260" w:type="dxa"/>
            <w:shd w:val="clear" w:color="auto" w:fill="auto"/>
          </w:tcPr>
          <w:p w:rsidR="00A03EDD" w:rsidRPr="00A30191" w:rsidRDefault="00A03EDD" w:rsidP="008B0265">
            <w:pPr>
              <w:spacing w:after="120" w:line="240" w:lineRule="auto"/>
              <w:jc w:val="both"/>
              <w:rPr>
                <w:rFonts w:ascii="Times New Roman" w:hAnsi="Times New Roman"/>
              </w:rPr>
            </w:pPr>
            <w:r w:rsidRPr="00A30191">
              <w:rPr>
                <w:rFonts w:ascii="Times New Roman" w:hAnsi="Times New Roman"/>
              </w:rPr>
              <w:t xml:space="preserve">Комиссия взимается за каждый телефонный номер, подключенный </w:t>
            </w:r>
            <w:r w:rsidRPr="00A30191">
              <w:rPr>
                <w:rFonts w:ascii="Times New Roman" w:hAnsi="Times New Roman"/>
              </w:rPr>
              <w:br/>
              <w:t>к услуге.</w:t>
            </w:r>
          </w:p>
          <w:p w:rsidR="00A03EDD" w:rsidRPr="00A30191" w:rsidRDefault="00A03EDD" w:rsidP="008B0265">
            <w:pPr>
              <w:spacing w:after="120" w:line="240" w:lineRule="auto"/>
              <w:jc w:val="both"/>
              <w:rPr>
                <w:rFonts w:ascii="Times New Roman" w:hAnsi="Times New Roman"/>
              </w:rPr>
            </w:pPr>
            <w:r w:rsidRPr="00A30191">
              <w:rPr>
                <w:rFonts w:ascii="Times New Roman" w:hAnsi="Times New Roman"/>
              </w:rPr>
              <w:t xml:space="preserve">Комиссия взимается не позднее первого рабочего дня, следующего </w:t>
            </w:r>
            <w:r w:rsidRPr="00A30191">
              <w:rPr>
                <w:rFonts w:ascii="Times New Roman" w:hAnsi="Times New Roman"/>
              </w:rPr>
              <w:br/>
              <w:t>за днем подачи клиентом в Банк заявления о подключении услуги, далее ежемесячно в первый рабочий день месяца.</w:t>
            </w:r>
          </w:p>
          <w:p w:rsidR="00A03EDD" w:rsidRPr="00A30191" w:rsidRDefault="00A03EDD" w:rsidP="008B0265">
            <w:pPr>
              <w:spacing w:after="120" w:line="240" w:lineRule="auto"/>
              <w:jc w:val="both"/>
              <w:rPr>
                <w:rFonts w:ascii="Times New Roman" w:hAnsi="Times New Roman"/>
              </w:rPr>
            </w:pPr>
            <w:r w:rsidRPr="00A30191">
              <w:rPr>
                <w:rFonts w:ascii="Times New Roman" w:hAnsi="Times New Roman"/>
              </w:rPr>
              <w:t xml:space="preserve">Услуга доступна пользователям системы ДБО «Интернет-клиент» </w:t>
            </w:r>
            <w:r w:rsidRPr="00A30191">
              <w:rPr>
                <w:rFonts w:ascii="Times New Roman" w:hAnsi="Times New Roman"/>
              </w:rPr>
              <w:br/>
              <w:t>и предоставляется только резидентам.</w:t>
            </w:r>
          </w:p>
        </w:tc>
      </w:tr>
    </w:tbl>
    <w:p w:rsidR="00A03EDD" w:rsidRPr="00A30191" w:rsidRDefault="00A03EDD" w:rsidP="00A03EDD">
      <w:pPr>
        <w:spacing w:before="120"/>
        <w:jc w:val="both"/>
        <w:rPr>
          <w:rFonts w:ascii="Times New Roman" w:hAnsi="Times New Roman"/>
          <w:sz w:val="24"/>
          <w:szCs w:val="24"/>
          <w:u w:val="single"/>
        </w:rPr>
      </w:pPr>
      <w:r w:rsidRPr="00A30191">
        <w:rPr>
          <w:rFonts w:ascii="Times New Roman" w:hAnsi="Times New Roman"/>
          <w:sz w:val="24"/>
          <w:szCs w:val="24"/>
          <w:u w:val="single"/>
        </w:rPr>
        <w:t>Примечание:</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sidRPr="00A30191">
        <w:rPr>
          <w:rFonts w:ascii="Times New Roman" w:hAnsi="Times New Roman"/>
          <w:sz w:val="24"/>
          <w:szCs w:val="24"/>
        </w:rPr>
        <w:t>Инструкция Банка России № 181-И)</w:t>
      </w:r>
      <w:r w:rsidRPr="00A30191">
        <w:rPr>
          <w:rFonts w:ascii="Times New Roman" w:hAnsi="Times New Roman"/>
          <w:bCs/>
          <w:sz w:val="24"/>
          <w:szCs w:val="24"/>
        </w:rPr>
        <w:t>.</w:t>
      </w:r>
    </w:p>
    <w:p w:rsidR="00A03EDD" w:rsidRPr="00A30191" w:rsidRDefault="00A03EDD" w:rsidP="00A03EDD">
      <w:pPr>
        <w:spacing w:after="0" w:line="240" w:lineRule="auto"/>
        <w:ind w:firstLine="709"/>
        <w:jc w:val="both"/>
        <w:rPr>
          <w:rFonts w:ascii="Times New Roman" w:hAnsi="Times New Roman"/>
          <w:sz w:val="24"/>
          <w:szCs w:val="24"/>
        </w:rPr>
      </w:pPr>
      <w:r w:rsidRPr="00A30191">
        <w:rPr>
          <w:rFonts w:ascii="Times New Roman" w:hAnsi="Times New Roman"/>
          <w:sz w:val="24"/>
          <w:szCs w:val="24"/>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A30191" w:rsidRDefault="00A03EDD" w:rsidP="00A03EDD">
      <w:pPr>
        <w:spacing w:after="0" w:line="240" w:lineRule="auto"/>
        <w:ind w:firstLine="709"/>
        <w:jc w:val="both"/>
        <w:rPr>
          <w:rFonts w:ascii="Times New Roman" w:hAnsi="Times New Roman"/>
          <w:sz w:val="24"/>
          <w:szCs w:val="24"/>
        </w:rPr>
      </w:pPr>
      <w:r w:rsidRPr="00A30191">
        <w:rPr>
          <w:rFonts w:ascii="Times New Roman" w:hAnsi="Times New Roman"/>
          <w:sz w:val="24"/>
          <w:szCs w:val="24"/>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A30191" w:rsidRDefault="00A03EDD" w:rsidP="00A03EDD">
      <w:pPr>
        <w:spacing w:after="0" w:line="240" w:lineRule="auto"/>
        <w:ind w:firstLine="709"/>
        <w:jc w:val="both"/>
        <w:rPr>
          <w:rFonts w:ascii="Times New Roman" w:hAnsi="Times New Roman"/>
          <w:sz w:val="24"/>
          <w:szCs w:val="24"/>
        </w:rPr>
      </w:pPr>
      <w:r w:rsidRPr="00A30191">
        <w:rPr>
          <w:rFonts w:ascii="Times New Roman" w:hAnsi="Times New Roman"/>
          <w:sz w:val="24"/>
          <w:szCs w:val="24"/>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A30191" w:rsidRDefault="00A03EDD" w:rsidP="00A03EDD">
      <w:pPr>
        <w:ind w:right="-2"/>
        <w:jc w:val="both"/>
        <w:rPr>
          <w:rFonts w:ascii="Times New Roman" w:hAnsi="Times New Roman"/>
          <w:sz w:val="24"/>
          <w:szCs w:val="24"/>
        </w:rPr>
      </w:pPr>
      <w:r w:rsidRPr="00A30191">
        <w:rPr>
          <w:rFonts w:ascii="Times New Roman" w:hAnsi="Times New Roman"/>
          <w:sz w:val="24"/>
          <w:szCs w:val="24"/>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A30191" w:rsidRDefault="00A03EDD" w:rsidP="00A03EDD">
      <w:pPr>
        <w:spacing w:before="120"/>
        <w:contextualSpacing/>
        <w:jc w:val="both"/>
        <w:rPr>
          <w:rFonts w:ascii="Times New Roman" w:hAnsi="Times New Roman"/>
          <w:bCs/>
          <w:sz w:val="24"/>
          <w:szCs w:val="24"/>
        </w:rPr>
      </w:pPr>
      <w:r w:rsidRPr="00A30191">
        <w:rPr>
          <w:rFonts w:ascii="Times New Roman" w:hAnsi="Times New Roman"/>
          <w:bCs/>
          <w:sz w:val="24"/>
          <w:szCs w:val="24"/>
        </w:rPr>
        <w:t>** В случае перевода (зачисления) денежных средств общей суммой:</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по нескольким контрактам (договорам) расчет комиссии производится по каждому контракту (договору);</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xml:space="preserve">Комиссионное вознаграждение взимается: </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lastRenderedPageBreak/>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A30191" w:rsidRDefault="00A03EDD" w:rsidP="00A03EDD">
      <w:pPr>
        <w:spacing w:before="120"/>
        <w:ind w:firstLine="708"/>
        <w:contextualSpacing/>
        <w:jc w:val="both"/>
        <w:rPr>
          <w:rFonts w:ascii="Times New Roman" w:hAnsi="Times New Roman"/>
          <w:bCs/>
          <w:sz w:val="24"/>
          <w:szCs w:val="24"/>
        </w:rPr>
      </w:pPr>
      <w:r w:rsidRPr="00A30191">
        <w:rPr>
          <w:rFonts w:ascii="Times New Roman" w:hAnsi="Times New Roman"/>
          <w:bCs/>
          <w:sz w:val="24"/>
          <w:szCs w:val="24"/>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A30191" w:rsidRDefault="00A03EDD" w:rsidP="00A03EDD">
      <w:pPr>
        <w:ind w:right="-2" w:firstLine="708"/>
        <w:contextualSpacing/>
        <w:jc w:val="both"/>
        <w:rPr>
          <w:rFonts w:ascii="Times New Roman" w:hAnsi="Times New Roman"/>
          <w:sz w:val="24"/>
          <w:szCs w:val="24"/>
        </w:rPr>
      </w:pPr>
      <w:r w:rsidRPr="00A30191">
        <w:rPr>
          <w:rFonts w:ascii="Times New Roman" w:hAnsi="Times New Roman"/>
          <w:sz w:val="24"/>
          <w:szCs w:val="24"/>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 Днем оказания услуги по валютному контролю является:</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 xml:space="preserve">  1. По операциям резидентов, в том числе</w:t>
      </w:r>
      <w:r w:rsidRPr="00A30191">
        <w:rPr>
          <w:rFonts w:ascii="Times New Roman" w:hAnsi="Times New Roman"/>
          <w:bCs/>
          <w:sz w:val="24"/>
          <w:szCs w:val="24"/>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A30191" w:rsidRDefault="00A03EDD" w:rsidP="00A03EDD">
      <w:pPr>
        <w:ind w:right="-2"/>
        <w:contextualSpacing/>
        <w:jc w:val="both"/>
        <w:rPr>
          <w:rFonts w:ascii="Times New Roman" w:hAnsi="Times New Roman"/>
          <w:bCs/>
          <w:sz w:val="24"/>
          <w:szCs w:val="24"/>
        </w:rPr>
      </w:pPr>
      <w:r w:rsidRPr="00A30191">
        <w:rPr>
          <w:rFonts w:ascii="Times New Roman" w:hAnsi="Times New Roman"/>
          <w:b/>
          <w:bCs/>
          <w:sz w:val="24"/>
          <w:szCs w:val="24"/>
        </w:rPr>
        <w:t>-</w:t>
      </w:r>
      <w:r w:rsidRPr="00A30191">
        <w:rPr>
          <w:rFonts w:ascii="Times New Roman" w:hAnsi="Times New Roman"/>
          <w:sz w:val="24"/>
          <w:szCs w:val="24"/>
        </w:rPr>
        <w:t xml:space="preserve"> </w:t>
      </w:r>
      <w:r w:rsidRPr="00A30191">
        <w:rPr>
          <w:rFonts w:ascii="Times New Roman" w:hAnsi="Times New Roman"/>
          <w:b/>
          <w:sz w:val="24"/>
          <w:szCs w:val="24"/>
        </w:rPr>
        <w:t>день списания денежных средств с расчетного счета клиента-резидента;</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принятия Банком информации об уникальном номере контракта (кредитного договора);</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принятия Банком документов, связанных с проведением валютной операции;</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принятия Банком сведений уполномоченного банка о проведенной операции.</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xml:space="preserve">2. </w:t>
      </w:r>
      <w:r w:rsidRPr="00A30191">
        <w:rPr>
          <w:rFonts w:ascii="Times New Roman" w:hAnsi="Times New Roman"/>
          <w:sz w:val="24"/>
          <w:szCs w:val="24"/>
        </w:rPr>
        <w:t>При представлении клиенту информации о коде вида операции, который отражен Банком в данных по операциям:</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направления резиденту информации о коде вида операции.</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присвоения Банком экспортному контракту уникального номера.</w:t>
      </w:r>
    </w:p>
    <w:p w:rsidR="00A03EDD" w:rsidRPr="00A30191" w:rsidRDefault="00A03EDD" w:rsidP="00A03EDD">
      <w:pPr>
        <w:tabs>
          <w:tab w:val="left" w:pos="709"/>
          <w:tab w:val="left" w:pos="1134"/>
        </w:tabs>
        <w:contextualSpacing/>
        <w:jc w:val="both"/>
        <w:rPr>
          <w:rFonts w:ascii="Times New Roman" w:hAnsi="Times New Roman"/>
          <w:bCs/>
          <w:sz w:val="24"/>
          <w:szCs w:val="24"/>
        </w:rPr>
      </w:pPr>
      <w:r w:rsidRPr="00A30191">
        <w:rPr>
          <w:rFonts w:ascii="Times New Roman" w:hAnsi="Times New Roman"/>
          <w:bCs/>
          <w:sz w:val="24"/>
          <w:szCs w:val="24"/>
        </w:rPr>
        <w:t>4.     При проверке СПД:</w:t>
      </w:r>
    </w:p>
    <w:p w:rsidR="00A03EDD" w:rsidRPr="00A30191" w:rsidRDefault="00A03EDD" w:rsidP="00A03EDD">
      <w:pPr>
        <w:tabs>
          <w:tab w:val="left" w:pos="1134"/>
        </w:tabs>
        <w:contextualSpacing/>
        <w:jc w:val="both"/>
        <w:rPr>
          <w:rFonts w:ascii="Times New Roman" w:hAnsi="Times New Roman"/>
          <w:b/>
          <w:bCs/>
          <w:sz w:val="24"/>
          <w:szCs w:val="24"/>
        </w:rPr>
      </w:pPr>
      <w:r w:rsidRPr="00A30191">
        <w:rPr>
          <w:rFonts w:ascii="Times New Roman" w:hAnsi="Times New Roman"/>
          <w:b/>
          <w:bCs/>
          <w:sz w:val="24"/>
          <w:szCs w:val="24"/>
        </w:rPr>
        <w:t>- день принятия Банком СПД.</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5.     При оформлении Банком СПД за клиента:</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оформления Банком СПД.</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6.     При снятии контракта (кредитного договора) с учета:</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снятия Банком контракта (кредитного договора) с учета.</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t>7.    При списании денежных средств с расчетного счета клиента-нерезидента - юридического лица в валюте Российской Федерации:</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b/>
          <w:sz w:val="24"/>
          <w:szCs w:val="24"/>
        </w:rPr>
        <w:t>- день списания денежных средств с расчетного счета клиента-нерезидента.</w:t>
      </w:r>
    </w:p>
    <w:p w:rsidR="00A03EDD" w:rsidRPr="00A30191" w:rsidRDefault="00A03EDD" w:rsidP="00A03EDD">
      <w:pPr>
        <w:ind w:right="-2"/>
        <w:contextualSpacing/>
        <w:jc w:val="both"/>
        <w:rPr>
          <w:rFonts w:ascii="Times New Roman" w:hAnsi="Times New Roman"/>
          <w:b/>
          <w:sz w:val="24"/>
          <w:szCs w:val="24"/>
        </w:rPr>
      </w:pPr>
      <w:r w:rsidRPr="00A30191">
        <w:rPr>
          <w:rFonts w:ascii="Times New Roman" w:hAnsi="Times New Roman"/>
          <w:sz w:val="24"/>
          <w:szCs w:val="24"/>
        </w:rPr>
        <w:t>8.     При представлении клиенту копий документов из досье валютного контроля:</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b/>
          <w:sz w:val="24"/>
          <w:szCs w:val="24"/>
        </w:rPr>
        <w:t>- день направления клиенту копий документов.</w:t>
      </w:r>
      <w:r w:rsidRPr="00A30191">
        <w:rPr>
          <w:rFonts w:ascii="Times New Roman" w:hAnsi="Times New Roman"/>
          <w:sz w:val="24"/>
          <w:szCs w:val="24"/>
        </w:rPr>
        <w:t xml:space="preserve"> </w:t>
      </w:r>
    </w:p>
    <w:p w:rsidR="00A03EDD" w:rsidRPr="00A30191" w:rsidRDefault="00A03EDD" w:rsidP="00A03EDD">
      <w:pPr>
        <w:ind w:right="-2"/>
        <w:contextualSpacing/>
        <w:jc w:val="both"/>
        <w:rPr>
          <w:rFonts w:ascii="Times New Roman" w:hAnsi="Times New Roman"/>
          <w:sz w:val="24"/>
          <w:szCs w:val="24"/>
        </w:rPr>
      </w:pPr>
      <w:r w:rsidRPr="00A30191">
        <w:rPr>
          <w:rFonts w:ascii="Times New Roman" w:hAnsi="Times New Roman"/>
          <w:sz w:val="24"/>
          <w:szCs w:val="24"/>
        </w:rPr>
        <w:lastRenderedPageBreak/>
        <w:t xml:space="preserve">**** В случае перевода </w:t>
      </w:r>
      <w:r w:rsidRPr="00A30191">
        <w:rPr>
          <w:rFonts w:ascii="Times New Roman" w:hAnsi="Times New Roman"/>
          <w:bCs/>
          <w:sz w:val="24"/>
          <w:szCs w:val="24"/>
        </w:rPr>
        <w:t xml:space="preserve">контракта (кредитного договора) на учет </w:t>
      </w:r>
      <w:r w:rsidRPr="00A30191">
        <w:rPr>
          <w:rFonts w:ascii="Times New Roman" w:hAnsi="Times New Roman"/>
          <w:sz w:val="24"/>
          <w:szCs w:val="24"/>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A30191" w:rsidRDefault="00A03EDD" w:rsidP="00A03EDD">
      <w:pPr>
        <w:spacing w:before="120" w:after="120" w:line="240" w:lineRule="auto"/>
        <w:jc w:val="center"/>
        <w:rPr>
          <w:rFonts w:ascii="Times New Roman" w:eastAsia="Times New Roman" w:hAnsi="Times New Roman"/>
          <w:b/>
          <w:bCs/>
          <w:sz w:val="24"/>
          <w:szCs w:val="24"/>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6" w:name="_Toc53579156"/>
      <w:bookmarkStart w:id="7" w:name="_Toc91764881"/>
      <w:r w:rsidRPr="00A30191">
        <w:rPr>
          <w:rFonts w:ascii="Times New Roman" w:eastAsia="Times New Roman" w:hAnsi="Times New Roman"/>
          <w:b/>
          <w:bCs/>
          <w:sz w:val="24"/>
          <w:szCs w:val="24"/>
          <w:lang w:eastAsia="ru-RU"/>
        </w:rPr>
        <w:t>4. Операции с ценными бумагами</w:t>
      </w:r>
      <w:bookmarkEnd w:id="6"/>
      <w:bookmarkEnd w:id="7"/>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A30191" w:rsidRPr="00A30191" w:rsidTr="008B0265">
        <w:tc>
          <w:tcPr>
            <w:tcW w:w="898" w:type="dxa"/>
            <w:vAlign w:val="center"/>
          </w:tcPr>
          <w:p w:rsidR="00A03EDD" w:rsidRPr="00A30191" w:rsidRDefault="00A03EDD" w:rsidP="008B0265">
            <w:pPr>
              <w:spacing w:before="40"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w:t>
            </w:r>
          </w:p>
          <w:p w:rsidR="00A03EDD" w:rsidRPr="00A30191" w:rsidRDefault="00A03EDD" w:rsidP="008B0265">
            <w:pPr>
              <w:spacing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п/п</w:t>
            </w:r>
          </w:p>
        </w:tc>
        <w:tc>
          <w:tcPr>
            <w:tcW w:w="3422" w:type="dxa"/>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485" w:type="dxa"/>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3402" w:type="dxa"/>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Примечание</w:t>
            </w:r>
          </w:p>
        </w:tc>
      </w:tr>
      <w:tr w:rsidR="00A30191" w:rsidRPr="00A30191" w:rsidTr="008B0265">
        <w:tc>
          <w:tcPr>
            <w:tcW w:w="898" w:type="dxa"/>
            <w:vMerge w:val="restart"/>
          </w:tcPr>
          <w:p w:rsidR="00A03EDD" w:rsidRPr="00A30191" w:rsidRDefault="00A03EDD" w:rsidP="008B0265">
            <w:pPr>
              <w:spacing w:before="12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4.1.</w:t>
            </w:r>
          </w:p>
        </w:tc>
        <w:tc>
          <w:tcPr>
            <w:tcW w:w="9309" w:type="dxa"/>
            <w:gridSpan w:val="3"/>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Оформление бланка векселя АО «Россельхозбанк» в головном офисе АО «Россельхозбанк»</w:t>
            </w:r>
          </w:p>
        </w:tc>
      </w:tr>
      <w:tr w:rsidR="00A30191" w:rsidRPr="00A30191" w:rsidTr="008B0265">
        <w:tc>
          <w:tcPr>
            <w:tcW w:w="898" w:type="dxa"/>
            <w:vMerge/>
          </w:tcPr>
          <w:p w:rsidR="00A03EDD" w:rsidRPr="00A30191" w:rsidRDefault="00A03EDD" w:rsidP="008B0265">
            <w:pPr>
              <w:spacing w:before="120" w:after="40" w:line="240" w:lineRule="auto"/>
              <w:jc w:val="center"/>
              <w:rPr>
                <w:rFonts w:ascii="Times New Roman" w:eastAsia="Times New Roman" w:hAnsi="Times New Roman"/>
                <w:bCs/>
                <w:lang w:eastAsia="ru-RU"/>
              </w:rPr>
            </w:pPr>
          </w:p>
        </w:tc>
        <w:tc>
          <w:tcPr>
            <w:tcW w:w="3422"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векселя серии «К»</w:t>
            </w:r>
          </w:p>
        </w:tc>
        <w:tc>
          <w:tcPr>
            <w:tcW w:w="2485" w:type="dxa"/>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305 руб. за лист</w:t>
            </w:r>
          </w:p>
        </w:tc>
        <w:tc>
          <w:tcPr>
            <w:tcW w:w="3402" w:type="dxa"/>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lang w:eastAsia="ru-RU"/>
              </w:rPr>
              <w:t xml:space="preserve">Комиссия включает НДС </w:t>
            </w:r>
          </w:p>
        </w:tc>
      </w:tr>
      <w:tr w:rsidR="00A30191" w:rsidRPr="00A30191" w:rsidTr="008B0265">
        <w:tc>
          <w:tcPr>
            <w:tcW w:w="898" w:type="dxa"/>
            <w:vMerge w:val="restart"/>
          </w:tcPr>
          <w:p w:rsidR="00A03EDD" w:rsidRPr="00A30191" w:rsidRDefault="00A03EDD" w:rsidP="008B0265">
            <w:pPr>
              <w:spacing w:before="12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4.2.</w:t>
            </w:r>
          </w:p>
        </w:tc>
        <w:tc>
          <w:tcPr>
            <w:tcW w:w="9309" w:type="dxa"/>
            <w:gridSpan w:val="3"/>
          </w:tcPr>
          <w:p w:rsidR="00A03EDD" w:rsidRPr="00A30191" w:rsidRDefault="00A03EDD" w:rsidP="008B0265">
            <w:pPr>
              <w:spacing w:before="12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Оформление бланка векселя АО «Россельхозбанк» в региональных филиалах                      АО «Россельхозбанк»</w:t>
            </w:r>
          </w:p>
        </w:tc>
      </w:tr>
      <w:tr w:rsidR="00A30191" w:rsidRPr="00A30191" w:rsidTr="008B0265">
        <w:tc>
          <w:tcPr>
            <w:tcW w:w="898" w:type="dxa"/>
            <w:vMerge/>
          </w:tcPr>
          <w:p w:rsidR="00A03EDD" w:rsidRPr="00A3019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векселя серии «К» </w:t>
            </w:r>
          </w:p>
        </w:tc>
        <w:tc>
          <w:tcPr>
            <w:tcW w:w="2485"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305 руб. за лист</w:t>
            </w:r>
          </w:p>
        </w:tc>
        <w:tc>
          <w:tcPr>
            <w:tcW w:w="3402" w:type="dxa"/>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Взимается до выдачи кредита с целевым назначением - на приобретение векселя АО «Россельхозбанк» серии «К».</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lang w:eastAsia="ru-RU"/>
              </w:rPr>
              <w:t>Комиссия включает НДС</w:t>
            </w:r>
          </w:p>
        </w:tc>
      </w:tr>
      <w:tr w:rsidR="00A30191" w:rsidRPr="00A30191" w:rsidTr="008B0265">
        <w:tc>
          <w:tcPr>
            <w:tcW w:w="898" w:type="dxa"/>
            <w:vMerge/>
          </w:tcPr>
          <w:p w:rsidR="00A03EDD" w:rsidRPr="00A30191" w:rsidRDefault="00A03EDD" w:rsidP="008B0265">
            <w:pPr>
              <w:spacing w:before="40" w:after="40" w:line="240" w:lineRule="auto"/>
              <w:jc w:val="center"/>
              <w:rPr>
                <w:rFonts w:ascii="Times New Roman" w:eastAsia="Times New Roman" w:hAnsi="Times New Roman"/>
                <w:bCs/>
                <w:iCs/>
                <w:lang w:eastAsia="ru-RU"/>
              </w:rPr>
            </w:pPr>
          </w:p>
        </w:tc>
        <w:tc>
          <w:tcPr>
            <w:tcW w:w="9309" w:type="dxa"/>
            <w:gridSpan w:val="3"/>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векселя серии «Д» со сроком обращения:</w:t>
            </w:r>
          </w:p>
        </w:tc>
      </w:tr>
      <w:tr w:rsidR="00A30191" w:rsidRPr="00A30191" w:rsidTr="008B0265">
        <w:tc>
          <w:tcPr>
            <w:tcW w:w="898" w:type="dxa"/>
            <w:vMerge/>
          </w:tcPr>
          <w:p w:rsidR="00A03EDD" w:rsidRPr="00A3019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30191" w:rsidRDefault="00A03EDD" w:rsidP="008B0265">
            <w:pPr>
              <w:spacing w:before="40" w:after="40" w:line="240" w:lineRule="auto"/>
              <w:ind w:left="246" w:hanging="221"/>
              <w:jc w:val="both"/>
              <w:rPr>
                <w:rFonts w:ascii="Times New Roman" w:eastAsia="Times New Roman" w:hAnsi="Times New Roman"/>
                <w:bCs/>
                <w:lang w:eastAsia="ru-RU"/>
              </w:rPr>
            </w:pPr>
            <w:r w:rsidRPr="00A30191">
              <w:rPr>
                <w:rFonts w:ascii="Times New Roman" w:eastAsia="Times New Roman" w:hAnsi="Times New Roman"/>
                <w:bCs/>
                <w:lang w:eastAsia="ru-RU"/>
              </w:rPr>
              <w:t>«по предъявлении»</w:t>
            </w:r>
          </w:p>
        </w:tc>
        <w:tc>
          <w:tcPr>
            <w:tcW w:w="2485"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10% от номинала  векселя, но не менее 100 руб.</w:t>
            </w:r>
          </w:p>
        </w:tc>
        <w:tc>
          <w:tcPr>
            <w:tcW w:w="3402" w:type="dxa"/>
            <w:vMerge w:val="restart"/>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Указанная комиссия облагается НДС, сумма которого взимается дополнительно</w:t>
            </w:r>
          </w:p>
        </w:tc>
      </w:tr>
      <w:tr w:rsidR="00A30191" w:rsidRPr="00A30191" w:rsidTr="008B0265">
        <w:tc>
          <w:tcPr>
            <w:tcW w:w="898" w:type="dxa"/>
            <w:vMerge/>
          </w:tcPr>
          <w:p w:rsidR="00A03EDD" w:rsidRPr="00A3019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30191" w:rsidRDefault="00A03EDD" w:rsidP="008B0265">
            <w:pPr>
              <w:spacing w:before="40" w:after="40" w:line="240" w:lineRule="auto"/>
              <w:ind w:left="25"/>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«по предъявлении, но не ранее» и срочные векселя со сроком обращения менее 30 дней </w:t>
            </w:r>
          </w:p>
        </w:tc>
        <w:tc>
          <w:tcPr>
            <w:tcW w:w="2485" w:type="dxa"/>
          </w:tcPr>
          <w:p w:rsidR="00A03EDD" w:rsidRPr="00A30191" w:rsidRDefault="00A03EDD" w:rsidP="008B0265">
            <w:pPr>
              <w:spacing w:before="40" w:after="40" w:line="240" w:lineRule="auto"/>
              <w:ind w:left="72"/>
              <w:jc w:val="center"/>
              <w:rPr>
                <w:rFonts w:ascii="Times New Roman" w:eastAsia="Times New Roman" w:hAnsi="Times New Roman"/>
                <w:bCs/>
                <w:lang w:eastAsia="ru-RU"/>
              </w:rPr>
            </w:pPr>
            <w:r w:rsidRPr="00A30191">
              <w:rPr>
                <w:rFonts w:ascii="Times New Roman" w:eastAsia="Times New Roman" w:hAnsi="Times New Roman"/>
                <w:bCs/>
                <w:lang w:eastAsia="ru-RU"/>
              </w:rPr>
              <w:t>10% от номинала  векселя, но не менее 100 руб.</w:t>
            </w:r>
          </w:p>
        </w:tc>
        <w:tc>
          <w:tcPr>
            <w:tcW w:w="3402" w:type="dxa"/>
            <w:vMerge/>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8B0265">
        <w:tc>
          <w:tcPr>
            <w:tcW w:w="898" w:type="dxa"/>
            <w:vMerge/>
          </w:tcPr>
          <w:p w:rsidR="00A03EDD" w:rsidRPr="00A30191" w:rsidRDefault="00A03EDD" w:rsidP="008B0265">
            <w:pPr>
              <w:spacing w:before="40" w:after="40" w:line="240" w:lineRule="auto"/>
              <w:jc w:val="center"/>
              <w:rPr>
                <w:rFonts w:ascii="Times New Roman" w:eastAsia="Times New Roman" w:hAnsi="Times New Roman"/>
                <w:bCs/>
                <w:iCs/>
                <w:lang w:eastAsia="ru-RU"/>
              </w:rPr>
            </w:pPr>
          </w:p>
        </w:tc>
        <w:tc>
          <w:tcPr>
            <w:tcW w:w="3422" w:type="dxa"/>
          </w:tcPr>
          <w:p w:rsidR="00A03EDD" w:rsidRPr="00A30191" w:rsidRDefault="00A03EDD" w:rsidP="008B0265">
            <w:pPr>
              <w:spacing w:before="40" w:after="40" w:line="240" w:lineRule="auto"/>
              <w:ind w:left="25" w:hanging="25"/>
              <w:jc w:val="both"/>
              <w:rPr>
                <w:rFonts w:ascii="Times New Roman" w:eastAsia="Times New Roman" w:hAnsi="Times New Roman"/>
                <w:bCs/>
                <w:lang w:eastAsia="ru-RU"/>
              </w:rPr>
            </w:pPr>
            <w:r w:rsidRPr="00A30191">
              <w:rPr>
                <w:rFonts w:ascii="Times New Roman" w:eastAsia="Times New Roman" w:hAnsi="Times New Roman"/>
                <w:bCs/>
                <w:lang w:eastAsia="ru-RU"/>
              </w:rPr>
              <w:t>«по предъявлении, но не ранее» и срочные векселя со сроком обращения 30 дней  и более</w:t>
            </w:r>
          </w:p>
        </w:tc>
        <w:tc>
          <w:tcPr>
            <w:tcW w:w="2485"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Бесплатно</w:t>
            </w:r>
          </w:p>
        </w:tc>
        <w:tc>
          <w:tcPr>
            <w:tcW w:w="3402" w:type="dxa"/>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8B0265">
        <w:tc>
          <w:tcPr>
            <w:tcW w:w="898" w:type="dxa"/>
            <w:vMerge w:val="restart"/>
          </w:tcPr>
          <w:p w:rsidR="00A03EDD" w:rsidRPr="00A30191" w:rsidRDefault="00A03EDD" w:rsidP="008B0265">
            <w:pPr>
              <w:spacing w:before="120" w:after="40" w:line="240" w:lineRule="auto"/>
              <w:jc w:val="center"/>
              <w:rPr>
                <w:rFonts w:ascii="Times New Roman" w:eastAsia="Times New Roman" w:hAnsi="Times New Roman"/>
                <w:bCs/>
                <w:iCs/>
                <w:lang w:eastAsia="ru-RU"/>
              </w:rPr>
            </w:pPr>
            <w:r w:rsidRPr="00A30191">
              <w:rPr>
                <w:rFonts w:ascii="Times New Roman" w:eastAsia="Times New Roman" w:hAnsi="Times New Roman"/>
                <w:bCs/>
                <w:iCs/>
                <w:lang w:eastAsia="ru-RU"/>
              </w:rPr>
              <w:t>4.3.</w:t>
            </w:r>
          </w:p>
        </w:tc>
        <w:tc>
          <w:tcPr>
            <w:tcW w:w="9309" w:type="dxa"/>
            <w:gridSpan w:val="3"/>
          </w:tcPr>
          <w:p w:rsidR="00A03EDD" w:rsidRPr="00A30191" w:rsidRDefault="00A03EDD" w:rsidP="008B0265">
            <w:pPr>
              <w:spacing w:before="12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Проведение залоговых операций с векселем АО «Россельхозбанк» серии «К»</w:t>
            </w:r>
          </w:p>
        </w:tc>
      </w:tr>
      <w:tr w:rsidR="00A30191" w:rsidRPr="00A30191" w:rsidTr="008B0265">
        <w:tc>
          <w:tcPr>
            <w:tcW w:w="898" w:type="dxa"/>
            <w:vMerge/>
          </w:tcPr>
          <w:p w:rsidR="00A03EDD" w:rsidRPr="00A30191" w:rsidRDefault="00A03EDD" w:rsidP="008B0265">
            <w:pPr>
              <w:spacing w:before="40" w:after="0" w:line="240" w:lineRule="auto"/>
              <w:jc w:val="center"/>
              <w:rPr>
                <w:rFonts w:ascii="Times New Roman" w:eastAsia="Times New Roman" w:hAnsi="Times New Roman"/>
                <w:bCs/>
                <w:iCs/>
                <w:lang w:eastAsia="ru-RU"/>
              </w:rPr>
            </w:pPr>
          </w:p>
        </w:tc>
        <w:tc>
          <w:tcPr>
            <w:tcW w:w="3422"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31 руб. за лист</w:t>
            </w:r>
          </w:p>
        </w:tc>
        <w:tc>
          <w:tcPr>
            <w:tcW w:w="3402" w:type="dxa"/>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xml:space="preserve">Взимается при передаче векселя АО «Россельхозбанк» в заклад Банку. </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lang w:eastAsia="ru-RU"/>
              </w:rPr>
              <w:t>Комиссия включает НДС</w:t>
            </w:r>
          </w:p>
        </w:tc>
      </w:tr>
      <w:tr w:rsidR="00A30191" w:rsidRPr="00A30191" w:rsidTr="008B0265">
        <w:tc>
          <w:tcPr>
            <w:tcW w:w="898" w:type="dxa"/>
          </w:tcPr>
          <w:p w:rsidR="00A03EDD" w:rsidRPr="00A30191" w:rsidRDefault="00A03EDD" w:rsidP="008B0265">
            <w:pPr>
              <w:spacing w:before="40"/>
              <w:jc w:val="center"/>
              <w:rPr>
                <w:rFonts w:ascii="Times New Roman" w:hAnsi="Times New Roman"/>
              </w:rPr>
            </w:pPr>
            <w:r w:rsidRPr="00A30191">
              <w:rPr>
                <w:rFonts w:ascii="Times New Roman" w:hAnsi="Times New Roman"/>
              </w:rPr>
              <w:t>4.4</w:t>
            </w:r>
          </w:p>
        </w:tc>
        <w:tc>
          <w:tcPr>
            <w:tcW w:w="3422" w:type="dxa"/>
          </w:tcPr>
          <w:p w:rsidR="00A03EDD" w:rsidRPr="00A30191" w:rsidRDefault="007B7856" w:rsidP="008B0265">
            <w:pPr>
              <w:spacing w:before="40" w:after="40"/>
              <w:rPr>
                <w:rFonts w:ascii="Times New Roman" w:hAnsi="Times New Roman"/>
                <w:bCs/>
              </w:rPr>
            </w:pPr>
            <w:r w:rsidRPr="00A30191">
              <w:rPr>
                <w:rFonts w:ascii="Times New Roman" w:hAnsi="Times New Roman"/>
              </w:rPr>
              <w:t xml:space="preserve">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w:t>
            </w:r>
            <w:r w:rsidRPr="00A30191">
              <w:rPr>
                <w:rFonts w:ascii="Times New Roman" w:hAnsi="Times New Roman"/>
              </w:rPr>
              <w:lastRenderedPageBreak/>
              <w:t>требованию, составленному в произвольной письменной форме</w:t>
            </w:r>
          </w:p>
        </w:tc>
        <w:tc>
          <w:tcPr>
            <w:tcW w:w="2485" w:type="dxa"/>
          </w:tcPr>
          <w:p w:rsidR="00A03EDD" w:rsidRPr="00A30191" w:rsidRDefault="00A03EDD" w:rsidP="008B0265">
            <w:pPr>
              <w:spacing w:before="40"/>
              <w:jc w:val="center"/>
              <w:rPr>
                <w:rFonts w:ascii="Times New Roman" w:hAnsi="Times New Roman"/>
                <w:bCs/>
              </w:rPr>
            </w:pPr>
            <w:r w:rsidRPr="00A30191">
              <w:rPr>
                <w:rFonts w:ascii="Times New Roman" w:hAnsi="Times New Roman"/>
              </w:rPr>
              <w:lastRenderedPageBreak/>
              <w:t>11 руб.            за один лист с односторонним расположением текста»</w:t>
            </w:r>
          </w:p>
        </w:tc>
        <w:tc>
          <w:tcPr>
            <w:tcW w:w="3402" w:type="dxa"/>
          </w:tcPr>
          <w:p w:rsidR="00A03EDD" w:rsidRPr="00A30191" w:rsidRDefault="00A03EDD" w:rsidP="008B0265">
            <w:pPr>
              <w:spacing w:before="40"/>
              <w:jc w:val="both"/>
              <w:rPr>
                <w:rFonts w:ascii="Times New Roman" w:hAnsi="Times New Roman"/>
              </w:rPr>
            </w:pPr>
            <w:r w:rsidRPr="00A30191">
              <w:rPr>
                <w:rFonts w:ascii="Times New Roman" w:hAnsi="Times New Roman"/>
              </w:rPr>
              <w:t>Комиссия включает НДС.</w:t>
            </w:r>
          </w:p>
          <w:p w:rsidR="00A03EDD" w:rsidRPr="00A30191" w:rsidRDefault="00A03EDD" w:rsidP="008B0265">
            <w:pPr>
              <w:jc w:val="both"/>
              <w:rPr>
                <w:rFonts w:ascii="Times New Roman" w:hAnsi="Times New Roman"/>
              </w:rPr>
            </w:pPr>
            <w:r w:rsidRPr="00A30191">
              <w:rPr>
                <w:rFonts w:ascii="Times New Roman" w:hAnsi="Times New Roman"/>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A30191" w:rsidRDefault="00A03EDD" w:rsidP="008B0265">
            <w:pPr>
              <w:jc w:val="both"/>
              <w:rPr>
                <w:rFonts w:ascii="Times New Roman" w:hAnsi="Times New Roman"/>
                <w:b/>
              </w:rPr>
            </w:pPr>
            <w:r w:rsidRPr="00A30191">
              <w:rPr>
                <w:rFonts w:ascii="Times New Roman" w:hAnsi="Times New Roman"/>
              </w:rPr>
              <w:lastRenderedPageBreak/>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A30191" w:rsidRDefault="00A03EDD" w:rsidP="00A03EDD">
      <w:pPr>
        <w:keepNext/>
        <w:spacing w:before="240" w:after="120" w:line="240" w:lineRule="auto"/>
        <w:jc w:val="center"/>
        <w:outlineLvl w:val="4"/>
        <w:rPr>
          <w:rFonts w:ascii="Times New Roman" w:eastAsia="Times New Roman" w:hAnsi="Times New Roman"/>
          <w:b/>
          <w:bCs/>
          <w:lang w:eastAsia="ru-RU"/>
        </w:rPr>
      </w:pPr>
    </w:p>
    <w:p w:rsidR="00A03EDD" w:rsidRPr="00A30191" w:rsidRDefault="00A03EDD" w:rsidP="00A03EDD">
      <w:pPr>
        <w:keepNext/>
        <w:spacing w:after="0" w:line="240" w:lineRule="auto"/>
        <w:jc w:val="center"/>
        <w:outlineLvl w:val="4"/>
        <w:rPr>
          <w:rFonts w:ascii="Times New Roman" w:eastAsia="Times New Roman" w:hAnsi="Times New Roman"/>
          <w:b/>
          <w:bCs/>
          <w:lang w:eastAsia="ru-RU"/>
        </w:rPr>
      </w:pPr>
      <w:r w:rsidRPr="00A30191">
        <w:rPr>
          <w:rFonts w:ascii="Times New Roman" w:eastAsia="Times New Roman" w:hAnsi="Times New Roman"/>
          <w:b/>
          <w:bCs/>
          <w:lang w:eastAsia="ru-RU"/>
        </w:rPr>
        <w:br w:type="page"/>
      </w: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bookmarkStart w:id="8" w:name="_Toc53579157"/>
      <w:bookmarkStart w:id="9" w:name="_Toc91764882"/>
      <w:r w:rsidRPr="00A30191">
        <w:rPr>
          <w:rFonts w:ascii="Times New Roman" w:eastAsia="Times New Roman" w:hAnsi="Times New Roman"/>
          <w:b/>
          <w:bCs/>
          <w:lang w:eastAsia="ru-RU"/>
        </w:rPr>
        <w:lastRenderedPageBreak/>
        <w:t>5. Документарные операции</w:t>
      </w:r>
      <w:bookmarkStart w:id="10" w:name="_Toc53579158"/>
      <w:bookmarkEnd w:id="8"/>
      <w:bookmarkEnd w:id="9"/>
    </w:p>
    <w:p w:rsidR="00A03EDD" w:rsidRPr="00A30191" w:rsidRDefault="00A03EDD" w:rsidP="00A03EDD">
      <w:pPr>
        <w:keepNext/>
        <w:spacing w:before="120" w:after="40" w:line="240" w:lineRule="auto"/>
        <w:ind w:left="1069"/>
        <w:jc w:val="center"/>
        <w:outlineLvl w:val="4"/>
        <w:rPr>
          <w:rFonts w:ascii="Times New Roman" w:eastAsia="Times New Roman" w:hAnsi="Times New Roman"/>
          <w:b/>
          <w:bCs/>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A30191" w:rsidRPr="00A30191" w:rsidTr="008B0265">
        <w:tc>
          <w:tcPr>
            <w:tcW w:w="993" w:type="dxa"/>
          </w:tcPr>
          <w:p w:rsidR="00A03EDD" w:rsidRPr="00A30191" w:rsidRDefault="00A03EDD" w:rsidP="008B0265">
            <w:pPr>
              <w:spacing w:after="0" w:line="240" w:lineRule="auto"/>
              <w:jc w:val="center"/>
              <w:rPr>
                <w:rFonts w:ascii="Times New Roman" w:eastAsia="Times New Roman" w:hAnsi="Times New Roman"/>
                <w:b/>
                <w:lang w:eastAsia="ru-RU"/>
              </w:rPr>
            </w:pPr>
            <w:r w:rsidRPr="00A30191">
              <w:rPr>
                <w:rFonts w:ascii="Times New Roman" w:eastAsia="Times New Roman" w:hAnsi="Times New Roman"/>
                <w:b/>
                <w:lang w:eastAsia="ru-RU"/>
              </w:rPr>
              <w:t>№</w:t>
            </w:r>
          </w:p>
          <w:p w:rsidR="00A03EDD" w:rsidRPr="00A30191" w:rsidRDefault="00A03EDD" w:rsidP="008B0265">
            <w:pPr>
              <w:spacing w:after="0" w:line="240" w:lineRule="auto"/>
              <w:jc w:val="center"/>
              <w:rPr>
                <w:rFonts w:ascii="Times New Roman" w:eastAsia="Times New Roman" w:hAnsi="Times New Roman"/>
                <w:b/>
                <w:lang w:eastAsia="ru-RU"/>
              </w:rPr>
            </w:pPr>
            <w:r w:rsidRPr="00A30191">
              <w:rPr>
                <w:rFonts w:ascii="Times New Roman" w:eastAsia="Times New Roman" w:hAnsi="Times New Roman"/>
                <w:b/>
                <w:lang w:eastAsia="ru-RU"/>
              </w:rPr>
              <w:t xml:space="preserve">п/п </w:t>
            </w:r>
          </w:p>
        </w:tc>
        <w:tc>
          <w:tcPr>
            <w:tcW w:w="3260" w:type="dxa"/>
            <w:vAlign w:val="center"/>
          </w:tcPr>
          <w:p w:rsidR="00A03EDD" w:rsidRPr="00A30191" w:rsidRDefault="00A03EDD" w:rsidP="008B0265">
            <w:pPr>
              <w:spacing w:after="0" w:line="240" w:lineRule="auto"/>
              <w:jc w:val="center"/>
              <w:rPr>
                <w:rFonts w:ascii="Times New Roman" w:eastAsia="Times New Roman" w:hAnsi="Times New Roman"/>
                <w:b/>
                <w:lang w:eastAsia="ru-RU"/>
              </w:rPr>
            </w:pPr>
            <w:r w:rsidRPr="00A30191">
              <w:rPr>
                <w:rFonts w:ascii="Times New Roman" w:eastAsia="Times New Roman" w:hAnsi="Times New Roman"/>
                <w:b/>
                <w:lang w:eastAsia="ru-RU"/>
              </w:rPr>
              <w:t>Наименование услуги</w:t>
            </w:r>
          </w:p>
        </w:tc>
        <w:tc>
          <w:tcPr>
            <w:tcW w:w="2552" w:type="dxa"/>
            <w:vAlign w:val="center"/>
          </w:tcPr>
          <w:p w:rsidR="00A03EDD" w:rsidRPr="00A30191" w:rsidRDefault="00A03EDD" w:rsidP="008B0265">
            <w:pPr>
              <w:spacing w:after="0" w:line="240" w:lineRule="auto"/>
              <w:jc w:val="center"/>
              <w:rPr>
                <w:rFonts w:ascii="Times New Roman" w:eastAsia="Times New Roman" w:hAnsi="Times New Roman"/>
                <w:b/>
                <w:lang w:eastAsia="ru-RU"/>
              </w:rPr>
            </w:pPr>
            <w:r w:rsidRPr="00A30191">
              <w:rPr>
                <w:rFonts w:ascii="Times New Roman" w:eastAsia="Times New Roman" w:hAnsi="Times New Roman"/>
                <w:b/>
                <w:lang w:eastAsia="ru-RU"/>
              </w:rPr>
              <w:t>Тариф</w:t>
            </w:r>
          </w:p>
        </w:tc>
        <w:tc>
          <w:tcPr>
            <w:tcW w:w="3260" w:type="dxa"/>
            <w:vAlign w:val="center"/>
          </w:tcPr>
          <w:p w:rsidR="00A03EDD" w:rsidRPr="00A30191" w:rsidRDefault="00A03EDD" w:rsidP="008B0265">
            <w:pPr>
              <w:spacing w:after="0" w:line="240" w:lineRule="auto"/>
              <w:jc w:val="center"/>
              <w:rPr>
                <w:rFonts w:ascii="Times New Roman" w:eastAsia="Times New Roman" w:hAnsi="Times New Roman"/>
                <w:b/>
                <w:lang w:eastAsia="ru-RU"/>
              </w:rPr>
            </w:pPr>
            <w:r w:rsidRPr="00A30191">
              <w:rPr>
                <w:rFonts w:ascii="Times New Roman" w:eastAsia="Times New Roman" w:hAnsi="Times New Roman"/>
                <w:b/>
                <w:lang w:eastAsia="ru-RU"/>
              </w:rPr>
              <w:t>Примечание</w:t>
            </w:r>
          </w:p>
        </w:tc>
      </w:tr>
      <w:tr w:rsidR="00A30191" w:rsidRPr="00A30191"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A30191" w:rsidRDefault="00A03EDD" w:rsidP="008B0265">
            <w:pPr>
              <w:spacing w:before="60" w:after="6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w:t>
            </w:r>
          </w:p>
        </w:tc>
        <w:tc>
          <w:tcPr>
            <w:tcW w:w="9072" w:type="dxa"/>
            <w:gridSpan w:val="3"/>
            <w:tcBorders>
              <w:bottom w:val="single" w:sz="4" w:space="0" w:color="auto"/>
            </w:tcBorders>
            <w:shd w:val="clear" w:color="auto" w:fill="auto"/>
          </w:tcPr>
          <w:p w:rsidR="00A03EDD" w:rsidRPr="00A30191" w:rsidRDefault="00A03EDD" w:rsidP="008B0265">
            <w:pPr>
              <w:spacing w:before="60" w:after="60" w:line="240" w:lineRule="auto"/>
              <w:rPr>
                <w:rFonts w:ascii="Times New Roman" w:eastAsia="Times New Roman" w:hAnsi="Times New Roman"/>
                <w:bCs/>
                <w:lang w:eastAsia="ru-RU"/>
              </w:rPr>
            </w:pPr>
            <w:r w:rsidRPr="00A30191">
              <w:rPr>
                <w:rFonts w:ascii="Times New Roman" w:eastAsia="Times New Roman" w:hAnsi="Times New Roman"/>
                <w:bCs/>
                <w:lang w:eastAsia="ru-RU"/>
              </w:rPr>
              <w:t>Аккредитивы  для расчетов на территории Российской Федерации</w:t>
            </w:r>
          </w:p>
        </w:tc>
      </w:tr>
      <w:tr w:rsidR="00A30191" w:rsidRPr="00A30191" w:rsidTr="008B0265">
        <w:tblPrEx>
          <w:tblLook w:val="04A0" w:firstRow="1" w:lastRow="0" w:firstColumn="1" w:lastColumn="0" w:noHBand="0" w:noVBand="1"/>
        </w:tblPrEx>
        <w:tc>
          <w:tcPr>
            <w:tcW w:w="993" w:type="dxa"/>
            <w:tcBorders>
              <w:bottom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w:t>
            </w:r>
            <w:r w:rsidRPr="00A30191">
              <w:rPr>
                <w:rFonts w:ascii="Times New Roman" w:eastAsia="Times New Roman" w:hAnsi="Times New Roman"/>
                <w:bCs/>
                <w:lang w:val="en-US" w:eastAsia="ru-RU"/>
              </w:rPr>
              <w:t>1</w:t>
            </w:r>
            <w:r w:rsidRPr="00A30191">
              <w:rPr>
                <w:rFonts w:ascii="Times New Roman" w:eastAsia="Times New Roman" w:hAnsi="Times New Roman"/>
                <w:bCs/>
                <w:lang w:eastAsia="ru-RU"/>
              </w:rPr>
              <w:t>.</w:t>
            </w:r>
          </w:p>
        </w:tc>
        <w:tc>
          <w:tcPr>
            <w:tcW w:w="3260" w:type="dxa"/>
            <w:tcBorders>
              <w:bottom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Авизование аккредитива; </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 от суммы аккредитива или ее увеличения,</w:t>
            </w:r>
          </w:p>
          <w:p w:rsidR="00A03EDD" w:rsidRPr="00A30191" w:rsidRDefault="00A03EDD" w:rsidP="008B0265">
            <w:pPr>
              <w:spacing w:after="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минимум 1 000 руб.,</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максимум 10 000 руб.</w:t>
            </w:r>
          </w:p>
        </w:tc>
        <w:tc>
          <w:tcPr>
            <w:tcW w:w="3260" w:type="dxa"/>
            <w:tcBorders>
              <w:bottom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5.1.2.</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Открытие,</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увеличение суммы,</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tcBorders>
            <w:shd w:val="clear" w:color="auto" w:fill="auto"/>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5.1.2.1.</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vMerge w:val="restart"/>
            <w:tcBorders>
              <w:top w:val="single" w:sz="4" w:space="0" w:color="auto"/>
              <w:left w:val="single" w:sz="4" w:space="0" w:color="auto"/>
            </w:tcBorders>
            <w:shd w:val="clear" w:color="auto" w:fill="auto"/>
          </w:tcPr>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В расчет комиссии включаются как первый, так и последний день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 xml:space="preserve">При внесении в условия открытого аккредитива </w:t>
            </w:r>
            <w:r w:rsidRPr="00A30191">
              <w:rPr>
                <w:rFonts w:ascii="Times New Roman" w:hAnsi="Times New Roman"/>
                <w:iCs/>
              </w:rPr>
              <w:lastRenderedPageBreak/>
              <w:t xml:space="preserve">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hAnsi="Times New Roman"/>
                <w:iCs/>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0,15% от суммы аккредитива, увеличения суммы аккредитива и/или неиспользованного остатка средств по аккредитиву,</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минимум 5000 руб.,</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максимум 50000 руб.,</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hAnsi="Times New Roman"/>
                <w:bCs/>
              </w:rPr>
              <w:t xml:space="preserve">за период, состоящий из </w:t>
            </w:r>
            <w:r w:rsidRPr="00A30191">
              <w:rPr>
                <w:rFonts w:ascii="Times New Roman" w:hAnsi="Times New Roman"/>
                <w:iCs/>
              </w:rPr>
              <w:t>90 последовательных календарных дней,</w:t>
            </w:r>
            <w:r w:rsidRPr="00A30191">
              <w:rPr>
                <w:rFonts w:ascii="Times New Roman" w:hAnsi="Times New Roman"/>
                <w:bCs/>
              </w:rPr>
              <w:t xml:space="preserve"> или его часть</w:t>
            </w:r>
          </w:p>
        </w:tc>
        <w:tc>
          <w:tcPr>
            <w:tcW w:w="3260" w:type="dxa"/>
            <w:vMerge/>
            <w:tcBorders>
              <w:left w:val="single" w:sz="4" w:space="0" w:color="auto"/>
            </w:tcBorders>
            <w:shd w:val="clear" w:color="auto" w:fill="auto"/>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0,25% от суммы аккредитива, увеличения суммы аккредитива и/или неиспользованного остатка средств по аккредитиву,</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минимум 5000 руб.,</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hAnsi="Times New Roman"/>
                <w:bCs/>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5.1.2.2.</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tc>
        <w:tc>
          <w:tcPr>
            <w:tcW w:w="3260" w:type="dxa"/>
            <w:tcBorders>
              <w:top w:val="single" w:sz="4" w:space="0" w:color="auto"/>
              <w:left w:val="single" w:sz="4" w:space="0" w:color="auto"/>
            </w:tcBorders>
            <w:shd w:val="clear" w:color="auto" w:fill="auto"/>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5.1.3.</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Подтверждение аккредитива, открытого другим банком,</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tabs>
                <w:tab w:val="left" w:pos="309"/>
              </w:tabs>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0,20% от суммы аккредитива, увеличения суммы аккредитива и/или неиспользованного остатка средств по аккредитиву,</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минимум 5000 руб.,</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hAnsi="Times New Roman"/>
                <w:bCs/>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В расчет комиссии включаются как первый, так и последний день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w:t>
            </w:r>
            <w:r w:rsidRPr="00A30191">
              <w:rPr>
                <w:rFonts w:ascii="Times New Roman" w:hAnsi="Times New Roman"/>
                <w:iCs/>
              </w:rPr>
              <w:lastRenderedPageBreak/>
              <w:t>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hAnsi="Times New Roman"/>
                <w:iCs/>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A30191" w:rsidRPr="00A30191" w:rsidTr="008B0265">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tabs>
                <w:tab w:val="left" w:pos="309"/>
              </w:tabs>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w:t>
            </w:r>
            <w:r w:rsidRPr="00A30191">
              <w:rPr>
                <w:rFonts w:ascii="Times New Roman" w:eastAsia="Times New Roman" w:hAnsi="Times New Roman"/>
                <w:bCs/>
                <w:lang w:val="en-US" w:eastAsia="ru-RU"/>
              </w:rPr>
              <w:t>4</w:t>
            </w:r>
            <w:r w:rsidRPr="00A30191">
              <w:rPr>
                <w:rFonts w:ascii="Times New Roman" w:eastAsia="Times New Roman" w:hAnsi="Times New Roman"/>
                <w:bCs/>
                <w:lang w:eastAsia="ru-RU"/>
              </w:rPr>
              <w:t>.</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Авизование изменений условий ранее авизованного аккредитива, не связанных с увеличением его суммы;</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Комиссия не взимается в случае открытия и авизования аккредитива одним и тем же региональным филиалом Банка</w:t>
            </w: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w:t>
            </w:r>
            <w:r w:rsidRPr="00A30191">
              <w:rPr>
                <w:rFonts w:ascii="Times New Roman" w:eastAsia="Times New Roman" w:hAnsi="Times New Roman"/>
                <w:bCs/>
                <w:lang w:val="en-US" w:eastAsia="ru-RU"/>
              </w:rPr>
              <w:t>5</w:t>
            </w:r>
            <w:r w:rsidRPr="00A30191">
              <w:rPr>
                <w:rFonts w:ascii="Times New Roman" w:eastAsia="Times New Roman" w:hAnsi="Times New Roman"/>
                <w:bCs/>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lang w:eastAsia="ru-RU"/>
              </w:rPr>
            </w:pPr>
            <w:r w:rsidRPr="00A30191">
              <w:rPr>
                <w:rFonts w:ascii="Times New Roman" w:eastAsia="Times New Roman" w:hAnsi="Times New Roman"/>
                <w:bCs/>
                <w:lang w:eastAsia="ru-RU"/>
              </w:rPr>
              <w:t>Внесение в условия открытого Банком аккредитива изменений, не связанных с увеличением его суммы</w:t>
            </w:r>
            <w:r w:rsidRPr="00A30191">
              <w:rPr>
                <w:rFonts w:ascii="Times New Roman" w:eastAsia="Times New Roman" w:hAnsi="Times New Roman"/>
                <w:lang w:eastAsia="ru-RU"/>
              </w:rPr>
              <w:t>;</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запрос</w:t>
            </w:r>
            <w:r w:rsidRPr="00A30191">
              <w:rPr>
                <w:rFonts w:ascii="Times New Roman" w:eastAsia="Times New Roman" w:hAnsi="Times New Roman"/>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1 500 руб.</w:t>
            </w:r>
          </w:p>
        </w:tc>
        <w:tc>
          <w:tcPr>
            <w:tcW w:w="3260" w:type="dxa"/>
            <w:tcBorders>
              <w:top w:val="single" w:sz="4" w:space="0" w:color="auto"/>
              <w:left w:val="single" w:sz="4" w:space="0" w:color="auto"/>
              <w:bottom w:val="nil"/>
              <w:right w:val="single" w:sz="4" w:space="0" w:color="auto"/>
            </w:tcBorders>
            <w:shd w:val="clear" w:color="auto" w:fill="auto"/>
          </w:tcPr>
          <w:p w:rsidR="00A03EDD" w:rsidRPr="00A30191" w:rsidDel="00ED72C3"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5.1.6.</w:t>
            </w:r>
          </w:p>
        </w:tc>
        <w:tc>
          <w:tcPr>
            <w:tcW w:w="3260" w:type="dxa"/>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Обработка/проверка документов</w:t>
            </w:r>
          </w:p>
        </w:tc>
        <w:tc>
          <w:tcPr>
            <w:tcW w:w="2552" w:type="dxa"/>
            <w:shd w:val="clear" w:color="auto" w:fill="auto"/>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0,15% от суммы, подлежащей оплате, минимум 5000 руб., максимум 100 000 руб.</w:t>
            </w:r>
          </w:p>
        </w:tc>
        <w:tc>
          <w:tcPr>
            <w:tcW w:w="3260" w:type="dxa"/>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w:t>
            </w:r>
          </w:p>
        </w:tc>
        <w:tc>
          <w:tcPr>
            <w:tcW w:w="9072" w:type="dxa"/>
            <w:gridSpan w:val="3"/>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Документарные аккредитивы, открытые АО «Россельхозбанк» для расчетов по внешнеторговым сделкам (импортные аккредитивы)</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5.2.1.</w:t>
            </w:r>
          </w:p>
        </w:tc>
        <w:tc>
          <w:tcPr>
            <w:tcW w:w="3260" w:type="dxa"/>
            <w:tcBorders>
              <w:top w:val="single" w:sz="4" w:space="0" w:color="auto"/>
            </w:tcBorders>
            <w:shd w:val="clear" w:color="auto" w:fill="auto"/>
            <w:vAlign w:val="center"/>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Открытие,</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lastRenderedPageBreak/>
              <w:t>увеличение суммы,</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5.2.1.1.</w:t>
            </w:r>
          </w:p>
        </w:tc>
        <w:tc>
          <w:tcPr>
            <w:tcW w:w="3260" w:type="dxa"/>
            <w:tcBorders>
              <w:top w:val="single" w:sz="4" w:space="0" w:color="auto"/>
            </w:tcBorders>
            <w:shd w:val="clear" w:color="auto" w:fill="auto"/>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наличии 100% денежного покрытия:</w:t>
            </w:r>
          </w:p>
        </w:tc>
        <w:tc>
          <w:tcPr>
            <w:tcW w:w="2552" w:type="dxa"/>
            <w:tcBorders>
              <w:top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vMerge w:val="restart"/>
            <w:tcBorders>
              <w:top w:val="single" w:sz="4" w:space="0" w:color="auto"/>
            </w:tcBorders>
            <w:shd w:val="clear" w:color="auto" w:fill="auto"/>
            <w:vAlign w:val="center"/>
          </w:tcPr>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В расчет комиссии включаются как первый, так и последний день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При внесении в условия открытого аккредитива изменений, связанных с увеличением суммы, комиссия начисляется на сумму увеличения.</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 xml:space="preserve">При внесении в условия открытого аккредитива изменений, связанных с </w:t>
            </w:r>
            <w:r w:rsidRPr="00A30191">
              <w:rPr>
                <w:rFonts w:ascii="Times New Roman" w:hAnsi="Times New Roman"/>
                <w:iCs/>
              </w:rPr>
              <w:lastRenderedPageBreak/>
              <w:t>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hAnsi="Times New Roman"/>
                <w:iCs/>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в долларах США, рублях и иной валюте (кроме евро)</w:t>
            </w:r>
          </w:p>
        </w:tc>
        <w:tc>
          <w:tcPr>
            <w:tcW w:w="2552" w:type="dxa"/>
            <w:tcBorders>
              <w:top w:val="single" w:sz="4" w:space="0" w:color="auto"/>
            </w:tcBorders>
            <w:shd w:val="clear" w:color="auto" w:fill="auto"/>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0,15% от суммы аккредитива, увеличения суммы аккредитива и/или неиспользованного остатка средств по аккредитиву, минимум 150 евро,</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за период, состоящий из 90 последовательных календарных дней, или его часть</w:t>
            </w:r>
          </w:p>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vMerge/>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в евро</w:t>
            </w:r>
          </w:p>
        </w:tc>
        <w:tc>
          <w:tcPr>
            <w:tcW w:w="2552" w:type="dxa"/>
            <w:tcBorders>
              <w:top w:val="single" w:sz="4" w:space="0" w:color="auto"/>
            </w:tcBorders>
            <w:shd w:val="clear" w:color="auto" w:fill="auto"/>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0,25% от суммы аккредитива, увеличения суммы аккредитива и/или неиспользованного остатка средств по аккредитиву, минимум 150 евро,</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hAnsi="Times New Roman"/>
                <w:bCs/>
              </w:rPr>
              <w:t>за период, состоящий из 90 последовательных календарных дней, или его часть</w:t>
            </w:r>
          </w:p>
        </w:tc>
        <w:tc>
          <w:tcPr>
            <w:tcW w:w="3260" w:type="dxa"/>
            <w:vMerge/>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5.2.1.2.</w:t>
            </w:r>
          </w:p>
        </w:tc>
        <w:tc>
          <w:tcPr>
            <w:tcW w:w="3260" w:type="dxa"/>
            <w:tcBorders>
              <w:top w:val="single" w:sz="4" w:space="0" w:color="auto"/>
            </w:tcBorders>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При отсутствии 100% денежного покрытия </w:t>
            </w:r>
          </w:p>
        </w:tc>
        <w:tc>
          <w:tcPr>
            <w:tcW w:w="2552" w:type="dxa"/>
            <w:tcBorders>
              <w:top w:val="single" w:sz="4" w:space="0" w:color="auto"/>
            </w:tcBorders>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tc>
        <w:tc>
          <w:tcPr>
            <w:tcW w:w="3260" w:type="dxa"/>
            <w:tcBorders>
              <w:top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5.2.2.</w:t>
            </w:r>
          </w:p>
        </w:tc>
        <w:tc>
          <w:tcPr>
            <w:tcW w:w="3260" w:type="dxa"/>
            <w:tcBorders>
              <w:top w:val="single" w:sz="4" w:space="0" w:color="auto"/>
            </w:tcBorders>
            <w:shd w:val="clear" w:color="auto" w:fill="auto"/>
            <w:vAlign w:val="center"/>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lang w:eastAsia="ru-RU"/>
              </w:rPr>
            </w:pPr>
            <w:r w:rsidRPr="00A30191">
              <w:rPr>
                <w:rFonts w:ascii="Times New Roman" w:eastAsia="Times New Roman" w:hAnsi="Times New Roman"/>
                <w:bCs/>
                <w:lang w:eastAsia="ru-RU"/>
              </w:rPr>
              <w:t>Внесение в условия открытого Банком аккредитива изменений, не связанных с увеличением суммы</w:t>
            </w:r>
            <w:r w:rsidRPr="00A30191">
              <w:rPr>
                <w:rFonts w:ascii="Times New Roman" w:eastAsia="Times New Roman" w:hAnsi="Times New Roman"/>
                <w:lang w:eastAsia="ru-RU"/>
              </w:rPr>
              <w:t>;</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запрос согласия на аннуляцию аккредитива</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50 евро</w:t>
            </w:r>
          </w:p>
        </w:tc>
        <w:tc>
          <w:tcPr>
            <w:tcW w:w="3260" w:type="dxa"/>
            <w:tcBorders>
              <w:top w:val="single" w:sz="4" w:space="0" w:color="auto"/>
            </w:tcBorders>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5.2.3.</w:t>
            </w:r>
          </w:p>
        </w:tc>
        <w:tc>
          <w:tcPr>
            <w:tcW w:w="3260" w:type="dxa"/>
            <w:tcBorders>
              <w:top w:val="single" w:sz="4" w:space="0" w:color="auto"/>
            </w:tcBorders>
            <w:shd w:val="clear" w:color="auto" w:fill="auto"/>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Обработка/проверка документов</w:t>
            </w:r>
          </w:p>
        </w:tc>
        <w:tc>
          <w:tcPr>
            <w:tcW w:w="2552" w:type="dxa"/>
            <w:tcBorders>
              <w:top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0,15% от суммы, подлежащей оплате,</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150 евро, максимум 5 000 евро</w:t>
            </w:r>
          </w:p>
        </w:tc>
        <w:tc>
          <w:tcPr>
            <w:tcW w:w="3260" w:type="dxa"/>
            <w:tcBorders>
              <w:top w:val="single" w:sz="4" w:space="0" w:color="auto"/>
            </w:tcBorders>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5.2.4.</w:t>
            </w:r>
          </w:p>
        </w:tc>
        <w:tc>
          <w:tcPr>
            <w:tcW w:w="3260" w:type="dxa"/>
            <w:tcBorders>
              <w:bottom w:val="single" w:sz="4" w:space="0" w:color="auto"/>
            </w:tcBorders>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50 евро за каждый комплект документов</w:t>
            </w:r>
          </w:p>
        </w:tc>
        <w:tc>
          <w:tcPr>
            <w:tcW w:w="3260" w:type="dxa"/>
            <w:shd w:val="clear" w:color="auto" w:fill="auto"/>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5.2.5.</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Перевод аккредитива в пользу другого бенефициара (трансферация);</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0,15% от трансферированной суммы или суммы её увеличения, </w:t>
            </w:r>
          </w:p>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150 евро, максимум 1 000 евро</w:t>
            </w:r>
          </w:p>
        </w:tc>
        <w:tc>
          <w:tcPr>
            <w:tcW w:w="3260" w:type="dxa"/>
            <w:tcBorders>
              <w:left w:val="single" w:sz="4" w:space="0" w:color="auto"/>
            </w:tcBorders>
            <w:shd w:val="clear" w:color="auto" w:fill="auto"/>
          </w:tcPr>
          <w:p w:rsidR="00A03EDD" w:rsidRPr="00A30191" w:rsidRDefault="00A03EDD" w:rsidP="008B0265">
            <w:pPr>
              <w:spacing w:before="40" w:after="4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bottom w:val="nil"/>
            </w:tcBorders>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5.2.6.</w:t>
            </w:r>
          </w:p>
        </w:tc>
        <w:tc>
          <w:tcPr>
            <w:tcW w:w="3260" w:type="dxa"/>
            <w:tcBorders>
              <w:top w:val="single" w:sz="4" w:space="0" w:color="auto"/>
              <w:bottom w:val="nil"/>
            </w:tcBorders>
            <w:shd w:val="clear" w:color="auto" w:fill="auto"/>
            <w:vAlign w:val="center"/>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Изменение условий трансферированного </w:t>
            </w:r>
            <w:r w:rsidRPr="00A30191">
              <w:rPr>
                <w:rFonts w:ascii="Times New Roman" w:eastAsia="Times New Roman" w:hAnsi="Times New Roman"/>
                <w:bCs/>
                <w:lang w:eastAsia="ru-RU"/>
              </w:rPr>
              <w:lastRenderedPageBreak/>
              <w:t>аккредитива, не связанное с увеличением суммы;</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150 евро</w:t>
            </w:r>
          </w:p>
        </w:tc>
        <w:tc>
          <w:tcPr>
            <w:tcW w:w="3260" w:type="dxa"/>
            <w:tcBorders>
              <w:bottom w:val="nil"/>
            </w:tcBorders>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tcBorders>
              <w:bottom w:val="nil"/>
            </w:tcBorders>
            <w:shd w:val="clear" w:color="auto" w:fill="auto"/>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w:t>
            </w:r>
          </w:p>
        </w:tc>
        <w:tc>
          <w:tcPr>
            <w:tcW w:w="9072" w:type="dxa"/>
            <w:gridSpan w:val="3"/>
            <w:tcBorders>
              <w:top w:val="single" w:sz="4" w:space="0" w:color="auto"/>
              <w:bottom w:val="nil"/>
            </w:tcBorders>
            <w:shd w:val="clear" w:color="auto" w:fill="auto"/>
            <w:vAlign w:val="center"/>
          </w:tcPr>
          <w:p w:rsidR="00A03EDD" w:rsidRPr="00A30191" w:rsidRDefault="00A03EDD" w:rsidP="008B0265">
            <w:pPr>
              <w:spacing w:before="12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Документарные аккредитивы, открытые другими банками для расчетов по внешнеторговым сделкам (экспортные аккредитивы)</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5.3.1.</w:t>
            </w:r>
          </w:p>
        </w:tc>
        <w:tc>
          <w:tcPr>
            <w:tcW w:w="3260" w:type="dxa"/>
            <w:tcBorders>
              <w:bottom w:val="single" w:sz="4" w:space="0" w:color="auto"/>
            </w:tcBorders>
            <w:shd w:val="clear" w:color="auto" w:fill="auto"/>
            <w:vAlign w:val="center"/>
          </w:tcPr>
          <w:p w:rsidR="00A03EDD" w:rsidRPr="00A30191" w:rsidRDefault="00A03EDD" w:rsidP="008B0265">
            <w:pPr>
              <w:spacing w:before="40" w:after="40" w:line="240" w:lineRule="auto"/>
              <w:jc w:val="both"/>
              <w:rPr>
                <w:rFonts w:ascii="Times New Roman" w:eastAsia="Times New Roman" w:hAnsi="Times New Roman"/>
                <w:bCs/>
                <w:lang w:val="en-US" w:eastAsia="ru-RU"/>
              </w:rPr>
            </w:pPr>
            <w:r w:rsidRPr="00A30191">
              <w:rPr>
                <w:rFonts w:ascii="Times New Roman" w:eastAsia="Times New Roman" w:hAnsi="Times New Roman"/>
                <w:bCs/>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150 евро</w:t>
            </w:r>
          </w:p>
        </w:tc>
        <w:tc>
          <w:tcPr>
            <w:tcW w:w="3260" w:type="dxa"/>
            <w:shd w:val="clear" w:color="auto" w:fill="auto"/>
            <w:vAlign w:val="center"/>
          </w:tcPr>
          <w:p w:rsidR="00A03EDD" w:rsidRPr="00A30191" w:rsidRDefault="00A03EDD" w:rsidP="008B0265">
            <w:pPr>
              <w:spacing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 </w:t>
            </w:r>
          </w:p>
        </w:tc>
      </w:tr>
      <w:tr w:rsidR="00A30191" w:rsidRPr="00A30191" w:rsidTr="008B0265">
        <w:tblPrEx>
          <w:tblLook w:val="04A0" w:firstRow="1" w:lastRow="0" w:firstColumn="1" w:lastColumn="0" w:noHBand="0" w:noVBand="1"/>
        </w:tblPrEx>
        <w:tc>
          <w:tcPr>
            <w:tcW w:w="993" w:type="dxa"/>
            <w:tcBorders>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5.3.2.</w:t>
            </w:r>
          </w:p>
        </w:tc>
        <w:tc>
          <w:tcPr>
            <w:tcW w:w="3260" w:type="dxa"/>
            <w:tcBorders>
              <w:top w:val="single" w:sz="4" w:space="0" w:color="auto"/>
              <w:left w:val="single" w:sz="4" w:space="0" w:color="auto"/>
              <w:right w:val="single" w:sz="4" w:space="0" w:color="auto"/>
            </w:tcBorders>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Авизование аккредитива;</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0,15% от суммы аккредитива или от суммы увеличения,</w:t>
            </w:r>
          </w:p>
          <w:p w:rsidR="00A03EDD" w:rsidRPr="00A30191" w:rsidRDefault="00A03EDD" w:rsidP="008B0265">
            <w:pPr>
              <w:spacing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150 евро, максимум 1000 евро</w:t>
            </w:r>
          </w:p>
        </w:tc>
        <w:tc>
          <w:tcPr>
            <w:tcW w:w="3260" w:type="dxa"/>
            <w:tcBorders>
              <w:left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5.3.3.</w:t>
            </w:r>
          </w:p>
        </w:tc>
        <w:tc>
          <w:tcPr>
            <w:tcW w:w="3260" w:type="dxa"/>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Подтверждение аккредитива,</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p>
        </w:tc>
        <w:tc>
          <w:tcPr>
            <w:tcW w:w="3260" w:type="dxa"/>
            <w:tcBorders>
              <w:top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5.3.3.1.</w:t>
            </w:r>
          </w:p>
        </w:tc>
        <w:tc>
          <w:tcPr>
            <w:tcW w:w="3260" w:type="dxa"/>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предоставлении банком-эмитентом 100% денежного покрытия</w:t>
            </w:r>
          </w:p>
        </w:tc>
        <w:tc>
          <w:tcPr>
            <w:tcW w:w="2552" w:type="dxa"/>
            <w:shd w:val="clear" w:color="auto" w:fill="auto"/>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0,20% от суммы аккредитива, увеличения суммы аккредитива и/или неиспользованного остатка средств по аккредитиву,</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минимум 150 евро,</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hAnsi="Times New Roman"/>
                <w:bCs/>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В расчет комиссии включаются как первый, так и последний день периода.</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w:t>
            </w:r>
            <w:r w:rsidRPr="00A30191">
              <w:rPr>
                <w:rFonts w:ascii="Times New Roman" w:hAnsi="Times New Roman"/>
                <w:iCs/>
              </w:rPr>
              <w:lastRenderedPageBreak/>
              <w:t>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A03EDD" w:rsidRPr="00A30191" w:rsidRDefault="00A03EDD" w:rsidP="008B0265">
            <w:pPr>
              <w:spacing w:before="40" w:after="0" w:line="240" w:lineRule="auto"/>
              <w:jc w:val="both"/>
              <w:rPr>
                <w:rFonts w:ascii="Times New Roman" w:hAnsi="Times New Roman"/>
                <w:iCs/>
              </w:rPr>
            </w:pPr>
            <w:r w:rsidRPr="00A30191">
              <w:rPr>
                <w:rFonts w:ascii="Times New Roman" w:hAnsi="Times New Roman"/>
                <w:iCs/>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5.3.3.2.</w:t>
            </w:r>
          </w:p>
        </w:tc>
        <w:tc>
          <w:tcPr>
            <w:tcW w:w="3260" w:type="dxa"/>
            <w:shd w:val="clear" w:color="auto" w:fill="auto"/>
          </w:tcPr>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отсутствии 100% денежного покрытия</w:t>
            </w:r>
          </w:p>
        </w:tc>
        <w:tc>
          <w:tcPr>
            <w:tcW w:w="2552" w:type="dxa"/>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tc>
        <w:tc>
          <w:tcPr>
            <w:tcW w:w="3260" w:type="dxa"/>
            <w:tcBorders>
              <w:top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5.3.4.</w:t>
            </w:r>
          </w:p>
        </w:tc>
        <w:tc>
          <w:tcPr>
            <w:tcW w:w="3260" w:type="dxa"/>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Авизование изменений условий ранее авизованного аккредитива, не связанных с увеличением его суммы;</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запроса на аннуляцию аккредитива</w:t>
            </w:r>
          </w:p>
        </w:tc>
        <w:tc>
          <w:tcPr>
            <w:tcW w:w="2552" w:type="dxa"/>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50 евро</w:t>
            </w:r>
          </w:p>
        </w:tc>
        <w:tc>
          <w:tcPr>
            <w:tcW w:w="3260" w:type="dxa"/>
            <w:tcBorders>
              <w:top w:val="single" w:sz="4" w:space="0" w:color="auto"/>
            </w:tcBorders>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5.3.5.</w:t>
            </w:r>
          </w:p>
        </w:tc>
        <w:tc>
          <w:tcPr>
            <w:tcW w:w="3260" w:type="dxa"/>
            <w:shd w:val="clear" w:color="auto" w:fill="auto"/>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Обработка/проверка документов</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0,15% от суммы, подлежащей оплате,</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150 евро,</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максимум 5 000 евро</w:t>
            </w:r>
          </w:p>
        </w:tc>
        <w:tc>
          <w:tcPr>
            <w:tcW w:w="3260" w:type="dxa"/>
            <w:tcBorders>
              <w:top w:val="single" w:sz="4" w:space="0" w:color="auto"/>
            </w:tcBorders>
            <w:shd w:val="clear" w:color="auto" w:fill="auto"/>
          </w:tcPr>
          <w:p w:rsidR="00A03EDD" w:rsidRPr="00A30191" w:rsidRDefault="00A03EDD" w:rsidP="008B0265">
            <w:pPr>
              <w:spacing w:before="4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5.3.6.</w:t>
            </w:r>
          </w:p>
        </w:tc>
        <w:tc>
          <w:tcPr>
            <w:tcW w:w="3260" w:type="dxa"/>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Перевод аккредитива в пользу другого бенефициара (трансферация); </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изменение условий трансферированного аккредитива, связанное с увеличением суммы</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0,15% от трансферированной суммы или суммы её увеличения,</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минимум 150 евро,</w:t>
            </w:r>
          </w:p>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максимум 1 500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5.3.7.</w:t>
            </w:r>
          </w:p>
        </w:tc>
        <w:tc>
          <w:tcPr>
            <w:tcW w:w="3260" w:type="dxa"/>
            <w:shd w:val="clear" w:color="auto" w:fill="auto"/>
          </w:tcPr>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Изменение условий трансферированного аккредитива, не связанное с увеличением суммы; </w:t>
            </w:r>
          </w:p>
          <w:p w:rsidR="00A03EDD" w:rsidRPr="00A30191" w:rsidRDefault="00A03EDD" w:rsidP="008B0265">
            <w:pPr>
              <w:numPr>
                <w:ilvl w:val="0"/>
                <w:numId w:val="11"/>
              </w:numPr>
              <w:spacing w:before="40" w:after="0" w:line="240" w:lineRule="auto"/>
              <w:ind w:left="184" w:hanging="153"/>
              <w:jc w:val="both"/>
              <w:rPr>
                <w:rFonts w:ascii="Times New Roman" w:eastAsia="Times New Roman" w:hAnsi="Times New Roman"/>
                <w:bCs/>
                <w:lang w:eastAsia="ru-RU"/>
              </w:rPr>
            </w:pPr>
            <w:r w:rsidRPr="00A30191">
              <w:rPr>
                <w:rFonts w:ascii="Times New Roman" w:eastAsia="Times New Roman" w:hAnsi="Times New Roman"/>
                <w:bCs/>
                <w:lang w:eastAsia="ru-RU"/>
              </w:rPr>
              <w:t>авизование запроса на аннуляцию трансферированного аккредитива</w:t>
            </w:r>
          </w:p>
        </w:tc>
        <w:tc>
          <w:tcPr>
            <w:tcW w:w="2552" w:type="dxa"/>
            <w:shd w:val="clear" w:color="auto" w:fill="auto"/>
            <w:vAlign w:val="center"/>
          </w:tcPr>
          <w:p w:rsidR="00A03EDD" w:rsidRPr="00A30191" w:rsidRDefault="00A03EDD" w:rsidP="008B0265">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150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bCs/>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5.4.</w:t>
            </w:r>
          </w:p>
        </w:tc>
        <w:tc>
          <w:tcPr>
            <w:tcW w:w="9072" w:type="dxa"/>
            <w:gridSpan w:val="3"/>
            <w:shd w:val="clear" w:color="auto" w:fill="auto"/>
          </w:tcPr>
          <w:p w:rsidR="00A03EDD" w:rsidRPr="00A30191" w:rsidRDefault="00A03EDD" w:rsidP="008B0265">
            <w:pPr>
              <w:spacing w:before="120" w:after="120" w:line="240" w:lineRule="auto"/>
              <w:rPr>
                <w:rFonts w:ascii="Times New Roman" w:eastAsia="Times New Roman" w:hAnsi="Times New Roman"/>
                <w:bCs/>
                <w:lang w:eastAsia="ru-RU"/>
              </w:rPr>
            </w:pPr>
            <w:r w:rsidRPr="00A30191">
              <w:rPr>
                <w:rFonts w:ascii="Times New Roman" w:eastAsia="Times New Roman" w:hAnsi="Times New Roman"/>
                <w:bCs/>
                <w:lang w:eastAsia="ru-RU"/>
              </w:rPr>
              <w:t>Инкассо</w:t>
            </w:r>
          </w:p>
        </w:tc>
      </w:tr>
      <w:tr w:rsidR="00A30191" w:rsidRPr="00A30191" w:rsidTr="008B0265">
        <w:tblPrEx>
          <w:tblLook w:val="04A0" w:firstRow="1" w:lastRow="0" w:firstColumn="1" w:lastColumn="0" w:noHBand="0" w:noVBand="1"/>
        </w:tblPrEx>
        <w:tc>
          <w:tcPr>
            <w:tcW w:w="10065" w:type="dxa"/>
            <w:gridSpan w:val="4"/>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Документарное инкассо</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5.4.1.</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Прием, проверка, подготовка документов для отправки на инкассо</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0,15% от суммы,</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мин. 50 евро,</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макс. 500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5.4.2.</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Изменение условий инкассового поручения или аннуляция</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30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5.4.3.</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Выдача документов против платежа и/или акцепта или на других условиях</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0,15% от суммы,</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мин. 50 евро,</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макс. 500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5.4.4.</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Возврат неоплаченных/неакцептованных документов</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50 евро за каждый комплект документов</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blPrEx>
          <w:tblLook w:val="04A0" w:firstRow="1" w:lastRow="0" w:firstColumn="1" w:lastColumn="0" w:noHBand="0" w:noVBand="1"/>
        </w:tblPrEx>
        <w:tc>
          <w:tcPr>
            <w:tcW w:w="10065" w:type="dxa"/>
            <w:gridSpan w:val="4"/>
            <w:shd w:val="clear" w:color="auto" w:fill="auto"/>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Чистое инкассо:</w:t>
            </w: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5.4.5.</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Инкассо финансовых документов за исключением чеков</w:t>
            </w:r>
          </w:p>
        </w:tc>
        <w:tc>
          <w:tcPr>
            <w:tcW w:w="2552" w:type="dxa"/>
            <w:shd w:val="clear" w:color="auto" w:fill="auto"/>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0,1% от суммы,</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мин. 5 евро,</w:t>
            </w:r>
          </w:p>
          <w:p w:rsidR="00A03EDD" w:rsidRPr="00A30191" w:rsidRDefault="00A03EDD" w:rsidP="008B0265">
            <w:pPr>
              <w:spacing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макс. 500 евро</w:t>
            </w:r>
          </w:p>
        </w:tc>
        <w:tc>
          <w:tcPr>
            <w:tcW w:w="3260" w:type="dxa"/>
            <w:shd w:val="clear" w:color="auto" w:fill="auto"/>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blPrEx>
          <w:tblLook w:val="04A0" w:firstRow="1" w:lastRow="0" w:firstColumn="1" w:lastColumn="0" w:noHBand="0" w:noVBand="1"/>
        </w:tblPrEx>
        <w:tc>
          <w:tcPr>
            <w:tcW w:w="993"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5.4.6.</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Переписка по инкассо</w:t>
            </w:r>
          </w:p>
        </w:tc>
        <w:tc>
          <w:tcPr>
            <w:tcW w:w="2552" w:type="dxa"/>
            <w:shd w:val="clear" w:color="auto" w:fill="auto"/>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35 евро</w:t>
            </w:r>
          </w:p>
        </w:tc>
        <w:tc>
          <w:tcPr>
            <w:tcW w:w="3260" w:type="dxa"/>
            <w:shd w:val="clear" w:color="auto" w:fill="auto"/>
          </w:tcPr>
          <w:p w:rsidR="00A03EDD" w:rsidRPr="00A30191" w:rsidRDefault="00A03EDD" w:rsidP="008B0265">
            <w:pPr>
              <w:spacing w:before="40" w:after="40" w:line="240" w:lineRule="auto"/>
              <w:rPr>
                <w:rFonts w:ascii="Times New Roman" w:eastAsia="Times New Roman" w:hAnsi="Times New Roman"/>
                <w:lang w:eastAsia="ru-RU"/>
              </w:rPr>
            </w:pPr>
            <w:r w:rsidRPr="00A30191">
              <w:rPr>
                <w:rFonts w:ascii="Times New Roman" w:eastAsia="Times New Roman" w:hAnsi="Times New Roman"/>
                <w:lang w:eastAsia="ru-RU"/>
              </w:rPr>
              <w:t>Комиссия включает НДС</w:t>
            </w:r>
          </w:p>
        </w:tc>
      </w:tr>
    </w:tbl>
    <w:p w:rsidR="00A03EDD" w:rsidRPr="00A30191" w:rsidRDefault="00A03EDD" w:rsidP="00A03EDD">
      <w:pPr>
        <w:tabs>
          <w:tab w:val="left" w:pos="284"/>
        </w:tabs>
        <w:spacing w:before="120" w:after="0" w:line="240" w:lineRule="auto"/>
        <w:jc w:val="both"/>
        <w:rPr>
          <w:rFonts w:ascii="Times New Roman" w:eastAsia="Times New Roman" w:hAnsi="Times New Roman"/>
          <w:sz w:val="20"/>
          <w:szCs w:val="20"/>
          <w:u w:val="single"/>
          <w:lang w:eastAsia="ru-RU"/>
        </w:rPr>
      </w:pPr>
      <w:r w:rsidRPr="00A30191">
        <w:rPr>
          <w:rFonts w:ascii="Times New Roman" w:eastAsia="Times New Roman" w:hAnsi="Times New Roman"/>
          <w:sz w:val="20"/>
          <w:szCs w:val="20"/>
          <w:u w:val="single"/>
          <w:lang w:eastAsia="ru-RU"/>
        </w:rPr>
        <w:t>Примечание:</w:t>
      </w:r>
    </w:p>
    <w:p w:rsidR="00A03EDD" w:rsidRPr="00A30191" w:rsidRDefault="00A03EDD" w:rsidP="00A03EDD">
      <w:pPr>
        <w:tabs>
          <w:tab w:val="left" w:pos="-1276"/>
          <w:tab w:val="left" w:pos="284"/>
          <w:tab w:val="left" w:pos="1134"/>
        </w:tabs>
        <w:spacing w:before="40" w:after="0" w:line="240" w:lineRule="auto"/>
        <w:jc w:val="both"/>
        <w:rPr>
          <w:rFonts w:ascii="Times New Roman" w:eastAsia="Times New Roman" w:hAnsi="Times New Roman"/>
          <w:bCs/>
          <w:sz w:val="20"/>
          <w:szCs w:val="20"/>
          <w:lang w:eastAsia="ru-RU"/>
        </w:rPr>
      </w:pPr>
      <w:r w:rsidRPr="00A30191">
        <w:rPr>
          <w:rFonts w:ascii="Times New Roman" w:eastAsia="Times New Roman" w:hAnsi="Times New Roman"/>
          <w:sz w:val="20"/>
          <w:szCs w:val="20"/>
          <w:lang w:eastAsia="ru-RU"/>
        </w:rPr>
        <w:t>1.</w:t>
      </w:r>
      <w:r w:rsidRPr="00A30191">
        <w:rPr>
          <w:rFonts w:ascii="Times New Roman" w:eastAsia="Times New Roman" w:hAnsi="Times New Roman"/>
          <w:sz w:val="20"/>
          <w:szCs w:val="20"/>
          <w:lang w:eastAsia="ru-RU"/>
        </w:rPr>
        <w:tab/>
        <w:t>При указании в наименовании услуги двух и более операций к</w:t>
      </w:r>
      <w:r w:rsidRPr="00A30191">
        <w:rPr>
          <w:rFonts w:ascii="Times New Roman" w:eastAsia="Times New Roman" w:hAnsi="Times New Roman"/>
          <w:bCs/>
          <w:sz w:val="20"/>
          <w:szCs w:val="20"/>
          <w:lang w:eastAsia="ru-RU"/>
        </w:rPr>
        <w:t>омиссия взимается за каждую осуществленную операцию из перечисленных в соответствующем пункте Тарифа.</w:t>
      </w:r>
    </w:p>
    <w:p w:rsidR="00A03EDD" w:rsidRPr="00A30191"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2. Комиссии взимаются Банком по мере оказания соответствующих услуг в дату оказания услуги, если иной порядок не указан в примечании к Тарифу и/или не установлен по соглашению сторон.</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3. Комиссии по Разделу 5.1 «Аккредитивы для расчетов на территории Российской Федерации»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4. Комиссии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другими банками для расчетов по внешнеторговым сделкам (экспортные аккредитивы)» и 5.4 «Инкассо»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курсу/кросс-курсу Банка России, действующему на дату оказания услуги/на дату начала периода (для комиссий, уплачиваемых за период).</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5. Если уплата комиссионного вознаграждения Банка, начисленного в рублях РФ, производится в другой иностранной валюте, то расчет суммы эквивалента осуществляется по курсу Банка России, действующему на дату уплаты комиссии.</w:t>
      </w:r>
    </w:p>
    <w:p w:rsidR="00A03EDD" w:rsidRPr="00A30191"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 xml:space="preserve">Если уплата комиссионного вознаграждения Банка, начисленного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A03EDD" w:rsidRPr="00A30191"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Счет списания комиссионного вознаграждения определяется в соответствии с инструкциями клиента на условиях заранее данного акцепта.</w:t>
      </w:r>
    </w:p>
    <w:p w:rsidR="00A03EDD" w:rsidRPr="00A30191" w:rsidRDefault="00A03EDD" w:rsidP="00A03EDD">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A03EDD" w:rsidRPr="00A30191" w:rsidRDefault="00A03EDD" w:rsidP="005C3CDC">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r w:rsidRPr="00A30191">
        <w:rPr>
          <w:rFonts w:ascii="Times New Roman" w:eastAsia="Times New Roman" w:hAnsi="Times New Roman"/>
          <w:sz w:val="20"/>
          <w:szCs w:val="20"/>
          <w:lang w:eastAsia="ru-RU"/>
        </w:rPr>
        <w:t>7. Комиссии, уплаченные Банку за оказание услуг (кроме ошибочно удержанных), возврату не подлежат.</w:t>
      </w:r>
    </w:p>
    <w:p w:rsidR="005C3CDC" w:rsidRPr="00A30191" w:rsidRDefault="005C3CDC" w:rsidP="005C3CDC">
      <w:pPr>
        <w:tabs>
          <w:tab w:val="left" w:pos="-1276"/>
          <w:tab w:val="left" w:pos="284"/>
          <w:tab w:val="left" w:pos="1134"/>
        </w:tabs>
        <w:spacing w:before="40" w:after="0" w:line="240" w:lineRule="auto"/>
        <w:jc w:val="both"/>
        <w:rPr>
          <w:rFonts w:ascii="Times New Roman" w:eastAsia="Times New Roman" w:hAnsi="Times New Roman"/>
          <w:sz w:val="20"/>
          <w:szCs w:val="20"/>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sz w:val="20"/>
          <w:szCs w:val="20"/>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1" w:name="_Toc91764883"/>
      <w:r w:rsidRPr="00A30191">
        <w:rPr>
          <w:rFonts w:ascii="Times New Roman" w:eastAsia="Times New Roman" w:hAnsi="Times New Roman"/>
          <w:b/>
          <w:bCs/>
          <w:sz w:val="24"/>
          <w:szCs w:val="24"/>
          <w:lang w:eastAsia="ru-RU"/>
        </w:rPr>
        <w:t>6. Гарантийные операции</w:t>
      </w:r>
      <w:bookmarkEnd w:id="10"/>
      <w:bookmarkEnd w:id="11"/>
    </w:p>
    <w:tbl>
      <w:tblPr>
        <w:tblW w:w="1035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260"/>
        <w:gridCol w:w="2409"/>
        <w:gridCol w:w="3832"/>
      </w:tblGrid>
      <w:tr w:rsidR="00A30191" w:rsidRPr="00A30191"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 п/п</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Примечание</w:t>
            </w:r>
          </w:p>
        </w:tc>
      </w:tr>
      <w:tr w:rsidR="00A30191" w:rsidRPr="00A30191" w:rsidTr="00F86809">
        <w:trPr>
          <w:cantSplit/>
        </w:trPr>
        <w:tc>
          <w:tcPr>
            <w:tcW w:w="851"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6.1.</w:t>
            </w:r>
          </w:p>
        </w:tc>
        <w:tc>
          <w:tcPr>
            <w:tcW w:w="3260"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Выдача банковской гарантии </w:t>
            </w:r>
          </w:p>
        </w:tc>
        <w:tc>
          <w:tcPr>
            <w:tcW w:w="240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менее 5 000 руб.</w:t>
            </w:r>
          </w:p>
        </w:tc>
        <w:tc>
          <w:tcPr>
            <w:tcW w:w="383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p w:rsidR="00A03EDD" w:rsidRPr="00A30191" w:rsidRDefault="00A03EDD" w:rsidP="008B0265">
            <w:pPr>
              <w:spacing w:before="40" w:after="40" w:line="240" w:lineRule="auto"/>
              <w:jc w:val="center"/>
              <w:rPr>
                <w:rFonts w:ascii="Times New Roman" w:eastAsia="Times New Roman" w:hAnsi="Times New Roman"/>
                <w:bCs/>
                <w:lang w:eastAsia="ru-RU"/>
              </w:rPr>
            </w:pPr>
          </w:p>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 xml:space="preserve"> </w:t>
            </w:r>
          </w:p>
        </w:tc>
      </w:tr>
      <w:tr w:rsidR="00A30191" w:rsidRPr="00A30191" w:rsidTr="00185DF4">
        <w:trPr>
          <w:trHeight w:val="200"/>
        </w:trPr>
        <w:tc>
          <w:tcPr>
            <w:tcW w:w="85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6.2.</w:t>
            </w:r>
          </w:p>
        </w:tc>
        <w:tc>
          <w:tcPr>
            <w:tcW w:w="9501" w:type="dxa"/>
            <w:gridSpan w:val="3"/>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Изменение условий выдачи банковской гарантии</w:t>
            </w:r>
          </w:p>
        </w:tc>
      </w:tr>
      <w:tr w:rsidR="00A30191" w:rsidRPr="00A30191" w:rsidTr="00F86809">
        <w:trPr>
          <w:trHeight w:val="47"/>
        </w:trPr>
        <w:tc>
          <w:tcPr>
            <w:tcW w:w="85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6.2.1.</w:t>
            </w:r>
          </w:p>
        </w:tc>
        <w:tc>
          <w:tcPr>
            <w:tcW w:w="3260"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Увеличение </w:t>
            </w:r>
            <w:r w:rsidRPr="00A30191">
              <w:rPr>
                <w:rFonts w:ascii="Times New Roman" w:eastAsia="Times New Roman" w:hAnsi="Times New Roman"/>
                <w:lang w:eastAsia="ru-RU"/>
              </w:rPr>
              <w:t>суммы и/или срока</w:t>
            </w:r>
            <w:r w:rsidRPr="00A30191">
              <w:rPr>
                <w:rFonts w:ascii="Times New Roman" w:eastAsia="Times New Roman" w:hAnsi="Times New Roman"/>
                <w:bCs/>
                <w:lang w:eastAsia="ru-RU"/>
              </w:rPr>
              <w:t xml:space="preserve"> гарантии</w:t>
            </w:r>
          </w:p>
        </w:tc>
        <w:tc>
          <w:tcPr>
            <w:tcW w:w="24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По соглашению сторон,</w:t>
            </w:r>
          </w:p>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менее 5 000 руб.</w:t>
            </w:r>
          </w:p>
        </w:tc>
        <w:tc>
          <w:tcPr>
            <w:tcW w:w="3832" w:type="dxa"/>
            <w:tcBorders>
              <w:top w:val="single" w:sz="4" w:space="0" w:color="auto"/>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A30191" w:rsidRDefault="00A03EDD" w:rsidP="008B0265">
            <w:pPr>
              <w:spacing w:after="0" w:line="240" w:lineRule="auto"/>
              <w:jc w:val="both"/>
              <w:rPr>
                <w:rFonts w:ascii="Times New Roman" w:eastAsia="Times New Roman" w:hAnsi="Times New Roman"/>
                <w:lang w:eastAsia="ru-RU"/>
              </w:rPr>
            </w:pPr>
          </w:p>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F86809">
        <w:trPr>
          <w:trHeight w:val="60"/>
        </w:trPr>
        <w:tc>
          <w:tcPr>
            <w:tcW w:w="851" w:type="dxa"/>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6.2.2.</w:t>
            </w:r>
          </w:p>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3260" w:type="dxa"/>
            <w:tcBorders>
              <w:top w:val="single" w:sz="4" w:space="0" w:color="auto"/>
              <w:left w:val="single" w:sz="4" w:space="0" w:color="auto"/>
              <w:right w:val="single" w:sz="4" w:space="0" w:color="auto"/>
            </w:tcBorders>
          </w:tcPr>
          <w:p w:rsidR="00A03EDD" w:rsidRPr="00A30191" w:rsidRDefault="00A03EDD" w:rsidP="008B0265">
            <w:pPr>
              <w:tabs>
                <w:tab w:val="center" w:pos="1260"/>
                <w:tab w:val="right" w:pos="9355"/>
              </w:tabs>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Изменение условий </w:t>
            </w:r>
            <w:r w:rsidRPr="00A30191">
              <w:rPr>
                <w:rFonts w:ascii="Times New Roman" w:eastAsia="Times New Roman" w:hAnsi="Times New Roman"/>
                <w:lang w:eastAsia="ru-RU"/>
              </w:rPr>
              <w:t xml:space="preserve">Генерального соглашения о выдаче банковских гарантий/Соглашения о порядке и условиях выдачи банковской гарантии, а также </w:t>
            </w:r>
            <w:r w:rsidRPr="00A30191">
              <w:rPr>
                <w:rFonts w:ascii="Times New Roman" w:eastAsia="Times New Roman" w:hAnsi="Times New Roman"/>
                <w:bCs/>
                <w:lang w:eastAsia="ru-RU"/>
              </w:rPr>
              <w:t>условий гарантии, не указанных в п. 6.2.1</w:t>
            </w:r>
          </w:p>
          <w:p w:rsidR="00A03EDD" w:rsidRPr="00A30191" w:rsidRDefault="00A03EDD" w:rsidP="008B0265">
            <w:pPr>
              <w:pStyle w:val="a4"/>
              <w:rPr>
                <w:sz w:val="22"/>
                <w:szCs w:val="22"/>
              </w:rPr>
            </w:pPr>
          </w:p>
        </w:tc>
        <w:tc>
          <w:tcPr>
            <w:tcW w:w="2409" w:type="dxa"/>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5 000 руб.</w:t>
            </w:r>
          </w:p>
          <w:p w:rsidR="00A03EDD" w:rsidRPr="00A30191" w:rsidRDefault="00A03EDD" w:rsidP="008B0265">
            <w:pPr>
              <w:spacing w:before="40" w:after="0" w:line="240" w:lineRule="auto"/>
              <w:jc w:val="center"/>
              <w:rPr>
                <w:rFonts w:ascii="Times New Roman" w:eastAsia="Times New Roman" w:hAnsi="Times New Roman"/>
                <w:bCs/>
                <w:lang w:eastAsia="ru-RU"/>
              </w:rPr>
            </w:pPr>
          </w:p>
        </w:tc>
        <w:tc>
          <w:tcPr>
            <w:tcW w:w="3832" w:type="dxa"/>
            <w:tcBorders>
              <w:top w:val="single" w:sz="4" w:space="0" w:color="auto"/>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A03EDD" w:rsidRPr="00A30191" w:rsidRDefault="00A03EDD" w:rsidP="008B0265">
            <w:pPr>
              <w:spacing w:after="0" w:line="240" w:lineRule="auto"/>
              <w:jc w:val="both"/>
              <w:rPr>
                <w:rFonts w:ascii="Times New Roman" w:eastAsia="Times New Roman" w:hAnsi="Times New Roman"/>
                <w:lang w:eastAsia="ru-RU"/>
              </w:rPr>
            </w:pPr>
          </w:p>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F86809">
        <w:tc>
          <w:tcPr>
            <w:tcW w:w="851" w:type="dxa"/>
            <w:tcBorders>
              <w:top w:val="single" w:sz="4" w:space="0" w:color="auto"/>
              <w:left w:val="single" w:sz="4" w:space="0" w:color="auto"/>
              <w:bottom w:val="single" w:sz="4" w:space="0" w:color="auto"/>
              <w:right w:val="single" w:sz="4" w:space="0" w:color="auto"/>
            </w:tcBorders>
          </w:tcPr>
          <w:p w:rsidR="00185DF4" w:rsidRPr="00A30191" w:rsidRDefault="00185DF4" w:rsidP="00185DF4">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6.3.</w:t>
            </w:r>
          </w:p>
        </w:tc>
        <w:tc>
          <w:tcPr>
            <w:tcW w:w="3260" w:type="dxa"/>
            <w:tcBorders>
              <w:top w:val="single" w:sz="4" w:space="0" w:color="auto"/>
              <w:left w:val="single" w:sz="4" w:space="0" w:color="auto"/>
              <w:bottom w:val="single" w:sz="4" w:space="0" w:color="auto"/>
              <w:right w:val="single" w:sz="4" w:space="0" w:color="auto"/>
            </w:tcBorders>
          </w:tcPr>
          <w:p w:rsidR="00185DF4" w:rsidRPr="00A30191" w:rsidRDefault="00185DF4" w:rsidP="00185DF4">
            <w:pPr>
              <w:tabs>
                <w:tab w:val="left" w:pos="709"/>
              </w:tabs>
              <w:spacing w:after="0" w:line="240" w:lineRule="auto"/>
              <w:jc w:val="both"/>
              <w:rPr>
                <w:rFonts w:ascii="Times New Roman" w:hAnsi="Times New Roman"/>
                <w:bCs/>
              </w:rPr>
            </w:pPr>
            <w:r w:rsidRPr="00A30191">
              <w:rPr>
                <w:rFonts w:ascii="Times New Roman" w:hAnsi="Times New Roman"/>
                <w:bCs/>
              </w:rPr>
              <w:t>Авизование гарантии, авизование изменения гарантии,</w:t>
            </w:r>
          </w:p>
          <w:p w:rsidR="00185DF4" w:rsidRPr="00A30191" w:rsidRDefault="00185DF4" w:rsidP="00185DF4">
            <w:pPr>
              <w:tabs>
                <w:tab w:val="left" w:pos="709"/>
              </w:tabs>
              <w:spacing w:after="0" w:line="240" w:lineRule="auto"/>
              <w:jc w:val="both"/>
              <w:rPr>
                <w:rFonts w:ascii="Times New Roman" w:hAnsi="Times New Roman"/>
                <w:bCs/>
              </w:rPr>
            </w:pPr>
            <w:r w:rsidRPr="00A30191">
              <w:rPr>
                <w:rFonts w:ascii="Times New Roman" w:hAnsi="Times New Roman"/>
                <w:bCs/>
              </w:rPr>
              <w:t>связанного с увеличением</w:t>
            </w:r>
          </w:p>
          <w:p w:rsidR="00185DF4" w:rsidRPr="00A30191" w:rsidRDefault="00185DF4" w:rsidP="00185DF4">
            <w:pPr>
              <w:tabs>
                <w:tab w:val="left" w:pos="709"/>
              </w:tabs>
              <w:spacing w:after="0" w:line="240" w:lineRule="auto"/>
              <w:jc w:val="both"/>
              <w:rPr>
                <w:rFonts w:ascii="Times New Roman" w:hAnsi="Times New Roman"/>
                <w:bCs/>
              </w:rPr>
            </w:pPr>
            <w:r w:rsidRPr="00A30191">
              <w:rPr>
                <w:rFonts w:ascii="Times New Roman" w:hAnsi="Times New Roman"/>
                <w:bCs/>
              </w:rPr>
              <w:t>ее суммы,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185DF4" w:rsidRPr="00A30191" w:rsidRDefault="00185DF4" w:rsidP="00185DF4">
            <w:pPr>
              <w:tabs>
                <w:tab w:val="left" w:pos="709"/>
              </w:tabs>
              <w:spacing w:after="0" w:line="240" w:lineRule="auto"/>
              <w:jc w:val="center"/>
              <w:rPr>
                <w:rFonts w:ascii="Times New Roman" w:hAnsi="Times New Roman"/>
                <w:bCs/>
              </w:rPr>
            </w:pPr>
            <w:r w:rsidRPr="00A30191">
              <w:rPr>
                <w:rFonts w:ascii="Times New Roman" w:hAnsi="Times New Roman"/>
                <w:bCs/>
              </w:rPr>
              <w:t>0,1% от суммы гарантии или ее увеличения,</w:t>
            </w:r>
          </w:p>
          <w:p w:rsidR="00185DF4" w:rsidRPr="00A30191" w:rsidRDefault="00185DF4" w:rsidP="00185DF4">
            <w:pPr>
              <w:tabs>
                <w:tab w:val="left" w:pos="709"/>
              </w:tabs>
              <w:spacing w:after="0" w:line="240" w:lineRule="auto"/>
              <w:jc w:val="center"/>
              <w:rPr>
                <w:rFonts w:ascii="Times New Roman" w:hAnsi="Times New Roman"/>
                <w:bCs/>
              </w:rPr>
            </w:pPr>
            <w:r w:rsidRPr="00A30191">
              <w:rPr>
                <w:rFonts w:ascii="Times New Roman" w:hAnsi="Times New Roman"/>
                <w:bCs/>
              </w:rPr>
              <w:t>мин. 55 евро,</w:t>
            </w:r>
          </w:p>
          <w:p w:rsidR="00185DF4" w:rsidRPr="00A30191" w:rsidRDefault="00185DF4" w:rsidP="00185DF4">
            <w:pPr>
              <w:tabs>
                <w:tab w:val="left" w:pos="709"/>
              </w:tabs>
              <w:spacing w:after="0" w:line="240" w:lineRule="auto"/>
              <w:jc w:val="center"/>
              <w:rPr>
                <w:rFonts w:ascii="Times New Roman" w:hAnsi="Times New Roman"/>
                <w:bCs/>
              </w:rPr>
            </w:pPr>
            <w:r w:rsidRPr="00A30191">
              <w:rPr>
                <w:rFonts w:ascii="Times New Roman" w:hAnsi="Times New Roman"/>
                <w:bCs/>
              </w:rPr>
              <w:t>макс. 305 евро</w:t>
            </w:r>
          </w:p>
        </w:tc>
        <w:tc>
          <w:tcPr>
            <w:tcW w:w="3832" w:type="dxa"/>
            <w:tcBorders>
              <w:top w:val="single" w:sz="4" w:space="0" w:color="auto"/>
              <w:left w:val="single" w:sz="4" w:space="0" w:color="auto"/>
              <w:bottom w:val="single" w:sz="4" w:space="0" w:color="auto"/>
              <w:right w:val="single" w:sz="4" w:space="0" w:color="auto"/>
            </w:tcBorders>
          </w:tcPr>
          <w:p w:rsidR="00185DF4" w:rsidRPr="00A30191" w:rsidRDefault="00185DF4" w:rsidP="00185DF4">
            <w:pPr>
              <w:tabs>
                <w:tab w:val="left" w:pos="709"/>
              </w:tabs>
              <w:spacing w:after="0" w:line="240" w:lineRule="auto"/>
              <w:jc w:val="both"/>
              <w:rPr>
                <w:rFonts w:ascii="Times New Roman" w:hAnsi="Times New Roman"/>
                <w:iCs/>
              </w:rPr>
            </w:pPr>
          </w:p>
          <w:p w:rsidR="00185DF4" w:rsidRPr="00A30191" w:rsidRDefault="00185DF4" w:rsidP="00185DF4">
            <w:pPr>
              <w:spacing w:after="0" w:line="240" w:lineRule="auto"/>
              <w:jc w:val="both"/>
              <w:rPr>
                <w:rFonts w:ascii="Times New Roman" w:hAnsi="Times New Roman"/>
              </w:rPr>
            </w:pPr>
            <w:r w:rsidRPr="00A30191">
              <w:rPr>
                <w:rFonts w:ascii="Times New Roman" w:hAnsi="Times New Roman"/>
              </w:rPr>
              <w:t>Комиссия включает НДС</w:t>
            </w:r>
          </w:p>
        </w:tc>
      </w:tr>
      <w:tr w:rsidR="00A30191" w:rsidRPr="00A30191" w:rsidTr="00F86809">
        <w:tc>
          <w:tcPr>
            <w:tcW w:w="851"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6.4.</w:t>
            </w:r>
          </w:p>
        </w:tc>
        <w:tc>
          <w:tcPr>
            <w:tcW w:w="3260"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both"/>
              <w:rPr>
                <w:rFonts w:ascii="Times New Roman" w:hAnsi="Times New Roman"/>
              </w:rPr>
            </w:pPr>
            <w:r w:rsidRPr="00A30191">
              <w:rPr>
                <w:rFonts w:ascii="Times New Roman" w:hAnsi="Times New Roman"/>
              </w:rPr>
              <w:t>Авизование изменения гарантии, не связанного с</w:t>
            </w:r>
          </w:p>
          <w:p w:rsidR="00F86809" w:rsidRPr="00A30191" w:rsidRDefault="00F86809" w:rsidP="00F86809">
            <w:pPr>
              <w:tabs>
                <w:tab w:val="left" w:pos="709"/>
              </w:tabs>
              <w:spacing w:after="0" w:line="240" w:lineRule="auto"/>
              <w:jc w:val="both"/>
              <w:rPr>
                <w:rFonts w:ascii="Times New Roman" w:hAnsi="Times New Roman"/>
              </w:rPr>
            </w:pPr>
            <w:r w:rsidRPr="00A30191">
              <w:rPr>
                <w:rFonts w:ascii="Times New Roman" w:hAnsi="Times New Roman"/>
              </w:rPr>
              <w:t>увеличением ее суммы/</w:t>
            </w:r>
          </w:p>
          <w:p w:rsidR="00F86809" w:rsidRPr="00A30191" w:rsidRDefault="00F86809" w:rsidP="00F86809">
            <w:pPr>
              <w:tabs>
                <w:tab w:val="left" w:pos="709"/>
              </w:tabs>
              <w:spacing w:after="0" w:line="240" w:lineRule="auto"/>
              <w:jc w:val="both"/>
              <w:rPr>
                <w:rFonts w:ascii="Times New Roman" w:hAnsi="Times New Roman"/>
              </w:rPr>
            </w:pPr>
            <w:r w:rsidRPr="00A30191">
              <w:rPr>
                <w:rFonts w:ascii="Times New Roman" w:hAnsi="Times New Roman"/>
              </w:rPr>
              <w:t>авизование запроса на</w:t>
            </w:r>
          </w:p>
          <w:p w:rsidR="00F86809" w:rsidRPr="00A30191" w:rsidRDefault="00F86809" w:rsidP="00F86809">
            <w:pPr>
              <w:tabs>
                <w:tab w:val="left" w:pos="709"/>
              </w:tabs>
              <w:spacing w:after="0" w:line="240" w:lineRule="auto"/>
              <w:jc w:val="both"/>
              <w:rPr>
                <w:rFonts w:ascii="Times New Roman" w:hAnsi="Times New Roman"/>
              </w:rPr>
            </w:pPr>
            <w:r w:rsidRPr="00A30191">
              <w:rPr>
                <w:rFonts w:ascii="Times New Roman" w:hAnsi="Times New Roman"/>
              </w:rPr>
              <w:t>аннуляцию гарантии/ авизование сообщения по гарантии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center"/>
              <w:rPr>
                <w:rFonts w:ascii="Times New Roman" w:hAnsi="Times New Roman"/>
              </w:rPr>
            </w:pPr>
          </w:p>
          <w:p w:rsidR="00F86809" w:rsidRPr="00A30191" w:rsidRDefault="00F86809" w:rsidP="00F86809">
            <w:pPr>
              <w:tabs>
                <w:tab w:val="left" w:pos="709"/>
              </w:tabs>
              <w:spacing w:after="0" w:line="240" w:lineRule="auto"/>
              <w:jc w:val="center"/>
              <w:rPr>
                <w:rFonts w:ascii="Times New Roman" w:hAnsi="Times New Roman"/>
              </w:rPr>
            </w:pPr>
            <w:r w:rsidRPr="00A30191">
              <w:rPr>
                <w:rFonts w:ascii="Times New Roman" w:hAnsi="Times New Roman"/>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rPr>
                <w:rFonts w:ascii="Times New Roman" w:hAnsi="Times New Roman"/>
                <w:iCs/>
              </w:rPr>
            </w:pPr>
          </w:p>
          <w:p w:rsidR="00F86809" w:rsidRPr="00A30191" w:rsidRDefault="00F86809" w:rsidP="00F86809">
            <w:pPr>
              <w:tabs>
                <w:tab w:val="left" w:pos="709"/>
              </w:tabs>
              <w:spacing w:after="0" w:line="240" w:lineRule="auto"/>
              <w:rPr>
                <w:rFonts w:ascii="Times New Roman" w:hAnsi="Times New Roman"/>
                <w:iCs/>
              </w:rPr>
            </w:pPr>
            <w:r w:rsidRPr="00A30191">
              <w:rPr>
                <w:rFonts w:ascii="Times New Roman" w:hAnsi="Times New Roman"/>
                <w:iCs/>
              </w:rPr>
              <w:t>Комиссия включает НДС</w:t>
            </w:r>
          </w:p>
        </w:tc>
      </w:tr>
      <w:tr w:rsidR="00A30191" w:rsidRPr="00A30191" w:rsidTr="00F86809">
        <w:tc>
          <w:tcPr>
            <w:tcW w:w="851"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6.5.</w:t>
            </w:r>
          </w:p>
        </w:tc>
        <w:tc>
          <w:tcPr>
            <w:tcW w:w="3260"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both"/>
              <w:rPr>
                <w:rFonts w:ascii="Times New Roman" w:hAnsi="Times New Roman"/>
                <w:bCs/>
              </w:rPr>
            </w:pPr>
            <w:r w:rsidRPr="00A30191">
              <w:rPr>
                <w:rFonts w:ascii="Times New Roman" w:hAnsi="Times New Roman"/>
                <w:bCs/>
              </w:rPr>
              <w:t>Требование платежа по гарантии, авизованной без обязательств со стороны АО «Россельхозбанк»</w:t>
            </w:r>
          </w:p>
        </w:tc>
        <w:tc>
          <w:tcPr>
            <w:tcW w:w="2409"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center"/>
              <w:rPr>
                <w:rFonts w:ascii="Times New Roman" w:hAnsi="Times New Roman"/>
                <w:bCs/>
              </w:rPr>
            </w:pPr>
          </w:p>
          <w:p w:rsidR="00F86809" w:rsidRPr="00A30191" w:rsidRDefault="00F86809" w:rsidP="00F86809">
            <w:pPr>
              <w:tabs>
                <w:tab w:val="left" w:pos="709"/>
              </w:tabs>
              <w:spacing w:after="0" w:line="240" w:lineRule="auto"/>
              <w:jc w:val="center"/>
              <w:rPr>
                <w:rFonts w:ascii="Times New Roman" w:hAnsi="Times New Roman"/>
                <w:bCs/>
              </w:rPr>
            </w:pPr>
            <w:r w:rsidRPr="00A30191">
              <w:rPr>
                <w:rFonts w:ascii="Times New Roman" w:hAnsi="Times New Roman"/>
                <w:bCs/>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rPr>
                <w:rFonts w:ascii="Times New Roman" w:hAnsi="Times New Roman"/>
                <w:iCs/>
              </w:rPr>
            </w:pPr>
          </w:p>
          <w:p w:rsidR="00F86809" w:rsidRPr="00A30191" w:rsidRDefault="00F86809" w:rsidP="00F86809">
            <w:pPr>
              <w:tabs>
                <w:tab w:val="left" w:pos="709"/>
              </w:tabs>
              <w:spacing w:after="0" w:line="240" w:lineRule="auto"/>
              <w:rPr>
                <w:rFonts w:ascii="Times New Roman" w:hAnsi="Times New Roman"/>
                <w:iCs/>
              </w:rPr>
            </w:pPr>
            <w:r w:rsidRPr="00A30191">
              <w:rPr>
                <w:rFonts w:ascii="Times New Roman" w:hAnsi="Times New Roman"/>
                <w:iCs/>
              </w:rPr>
              <w:t>Комиссия включает НДС</w:t>
            </w:r>
          </w:p>
        </w:tc>
      </w:tr>
      <w:tr w:rsidR="00A30191" w:rsidRPr="00A30191" w:rsidTr="00F86809">
        <w:tc>
          <w:tcPr>
            <w:tcW w:w="851"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6.6.</w:t>
            </w:r>
          </w:p>
        </w:tc>
        <w:tc>
          <w:tcPr>
            <w:tcW w:w="3260"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both"/>
              <w:rPr>
                <w:rFonts w:ascii="Times New Roman" w:hAnsi="Times New Roman"/>
                <w:bCs/>
              </w:rPr>
            </w:pPr>
            <w:r w:rsidRPr="00A30191">
              <w:rPr>
                <w:rFonts w:ascii="Times New Roman" w:hAnsi="Times New Roman"/>
                <w:bCs/>
              </w:rPr>
              <w:t>Проверка подлинности подписей на гарантии и/или правильности телексных ключей</w:t>
            </w:r>
          </w:p>
        </w:tc>
        <w:tc>
          <w:tcPr>
            <w:tcW w:w="2409"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center"/>
              <w:rPr>
                <w:rFonts w:ascii="Times New Roman" w:hAnsi="Times New Roman"/>
                <w:bCs/>
              </w:rPr>
            </w:pPr>
          </w:p>
          <w:p w:rsidR="00F86809" w:rsidRPr="00A30191" w:rsidRDefault="00F86809" w:rsidP="00F86809">
            <w:pPr>
              <w:tabs>
                <w:tab w:val="left" w:pos="709"/>
              </w:tabs>
              <w:spacing w:after="0" w:line="240" w:lineRule="auto"/>
              <w:jc w:val="center"/>
              <w:rPr>
                <w:rFonts w:ascii="Times New Roman" w:hAnsi="Times New Roman"/>
                <w:bCs/>
              </w:rPr>
            </w:pPr>
            <w:r w:rsidRPr="00A30191">
              <w:rPr>
                <w:rFonts w:ascii="Times New Roman" w:hAnsi="Times New Roman"/>
                <w:bCs/>
              </w:rPr>
              <w:t>55 евро</w:t>
            </w:r>
          </w:p>
        </w:tc>
        <w:tc>
          <w:tcPr>
            <w:tcW w:w="3832"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rPr>
                <w:rFonts w:ascii="Times New Roman" w:hAnsi="Times New Roman"/>
                <w:iCs/>
              </w:rPr>
            </w:pPr>
          </w:p>
          <w:p w:rsidR="00F86809" w:rsidRPr="00A30191" w:rsidRDefault="00F86809" w:rsidP="00F86809">
            <w:pPr>
              <w:tabs>
                <w:tab w:val="left" w:pos="709"/>
              </w:tabs>
              <w:spacing w:after="0" w:line="240" w:lineRule="auto"/>
              <w:rPr>
                <w:rFonts w:ascii="Times New Roman" w:hAnsi="Times New Roman"/>
                <w:iCs/>
              </w:rPr>
            </w:pPr>
            <w:r w:rsidRPr="00A30191">
              <w:rPr>
                <w:rFonts w:ascii="Times New Roman" w:hAnsi="Times New Roman"/>
                <w:iCs/>
              </w:rPr>
              <w:t>Комиссия включает НДС</w:t>
            </w:r>
          </w:p>
        </w:tc>
      </w:tr>
      <w:tr w:rsidR="00A30191" w:rsidRPr="00A30191" w:rsidTr="00F86809">
        <w:tc>
          <w:tcPr>
            <w:tcW w:w="851"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6.7.</w:t>
            </w:r>
          </w:p>
        </w:tc>
        <w:tc>
          <w:tcPr>
            <w:tcW w:w="3260"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rPr>
                <w:rFonts w:ascii="Times New Roman" w:hAnsi="Times New Roman"/>
                <w:bCs/>
              </w:rPr>
            </w:pPr>
            <w:r w:rsidRPr="00A30191">
              <w:rPr>
                <w:rFonts w:ascii="Times New Roman" w:hAnsi="Times New Roman"/>
                <w:bCs/>
              </w:rPr>
              <w:t>Отправка сообщения по гарантии, инициированного клиентом/банком-гарантом</w:t>
            </w:r>
          </w:p>
        </w:tc>
        <w:tc>
          <w:tcPr>
            <w:tcW w:w="2409"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jc w:val="center"/>
              <w:rPr>
                <w:rFonts w:ascii="Times New Roman" w:hAnsi="Times New Roman"/>
                <w:bCs/>
              </w:rPr>
            </w:pPr>
          </w:p>
          <w:p w:rsidR="00F86809" w:rsidRPr="00A30191" w:rsidRDefault="00F86809" w:rsidP="00F86809">
            <w:pPr>
              <w:tabs>
                <w:tab w:val="left" w:pos="709"/>
              </w:tabs>
              <w:spacing w:after="0" w:line="240" w:lineRule="auto"/>
              <w:jc w:val="center"/>
              <w:rPr>
                <w:rFonts w:ascii="Times New Roman" w:hAnsi="Times New Roman"/>
                <w:bCs/>
              </w:rPr>
            </w:pPr>
            <w:r w:rsidRPr="00A30191">
              <w:rPr>
                <w:rFonts w:ascii="Times New Roman" w:hAnsi="Times New Roman"/>
                <w:bCs/>
              </w:rPr>
              <w:t>105 евро</w:t>
            </w:r>
          </w:p>
        </w:tc>
        <w:tc>
          <w:tcPr>
            <w:tcW w:w="3832" w:type="dxa"/>
            <w:tcBorders>
              <w:top w:val="single" w:sz="4" w:space="0" w:color="auto"/>
              <w:left w:val="single" w:sz="4" w:space="0" w:color="auto"/>
              <w:bottom w:val="single" w:sz="4" w:space="0" w:color="auto"/>
              <w:right w:val="single" w:sz="4" w:space="0" w:color="auto"/>
            </w:tcBorders>
          </w:tcPr>
          <w:p w:rsidR="00F86809" w:rsidRPr="00A30191" w:rsidRDefault="00F86809" w:rsidP="00F86809">
            <w:pPr>
              <w:tabs>
                <w:tab w:val="left" w:pos="709"/>
              </w:tabs>
              <w:spacing w:after="0" w:line="240" w:lineRule="auto"/>
              <w:rPr>
                <w:rFonts w:ascii="Times New Roman" w:hAnsi="Times New Roman"/>
                <w:iCs/>
              </w:rPr>
            </w:pPr>
          </w:p>
          <w:p w:rsidR="00F86809" w:rsidRPr="00A30191" w:rsidRDefault="00F86809" w:rsidP="00F86809">
            <w:pPr>
              <w:tabs>
                <w:tab w:val="left" w:pos="709"/>
              </w:tabs>
              <w:spacing w:after="0" w:line="240" w:lineRule="auto"/>
              <w:rPr>
                <w:rFonts w:ascii="Times New Roman" w:hAnsi="Times New Roman"/>
                <w:iCs/>
              </w:rPr>
            </w:pPr>
            <w:r w:rsidRPr="00A30191">
              <w:rPr>
                <w:rFonts w:ascii="Times New Roman" w:hAnsi="Times New Roman"/>
                <w:iCs/>
              </w:rPr>
              <w:t>Комиссия включает НДС»</w:t>
            </w:r>
          </w:p>
        </w:tc>
      </w:tr>
    </w:tbl>
    <w:p w:rsidR="00F86809" w:rsidRPr="00A30191" w:rsidRDefault="00A03EDD" w:rsidP="0099409A">
      <w:pPr>
        <w:tabs>
          <w:tab w:val="left" w:pos="284"/>
        </w:tabs>
        <w:spacing w:after="0"/>
        <w:jc w:val="both"/>
        <w:rPr>
          <w:rFonts w:ascii="Times New Roman" w:eastAsia="Times New Roman" w:hAnsi="Times New Roman"/>
          <w:u w:val="single"/>
        </w:rPr>
      </w:pPr>
      <w:r w:rsidRPr="00A30191">
        <w:rPr>
          <w:rFonts w:ascii="Times New Roman" w:eastAsia="Times New Roman" w:hAnsi="Times New Roman"/>
          <w:b/>
          <w:bCs/>
          <w:lang w:eastAsia="ru-RU"/>
        </w:rPr>
        <w:br w:type="page"/>
      </w:r>
      <w:r w:rsidR="00F86809" w:rsidRPr="00A30191">
        <w:rPr>
          <w:rFonts w:ascii="Times New Roman" w:eastAsia="Times New Roman" w:hAnsi="Times New Roman"/>
          <w:u w:val="single"/>
        </w:rPr>
        <w:lastRenderedPageBreak/>
        <w:t>Примечание к пунктам 6.3-6.7 Тарифов:</w:t>
      </w:r>
    </w:p>
    <w:p w:rsidR="00F86809" w:rsidRPr="00A3019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F86809" w:rsidRPr="00A30191"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F86809" w:rsidRPr="00A30191" w:rsidRDefault="00F86809" w:rsidP="0099409A">
      <w:pPr>
        <w:numPr>
          <w:ilvl w:val="1"/>
          <w:numId w:val="15"/>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F86809" w:rsidRPr="00A3019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 xml:space="preserve">Если уплата комиссионного вознаграждения Банка, начисленного в валюте гарантии, производится </w:t>
      </w:r>
      <w:r w:rsidRPr="00A30191">
        <w:rPr>
          <w:rFonts w:ascii="Times New Roman" w:eastAsia="Times New Roman" w:hAnsi="Times New Roman"/>
          <w:bCs/>
          <w:iCs/>
        </w:rPr>
        <w:br/>
        <w:t xml:space="preserve">в российских рублях (если валюта гарантии – не российские рубли) или в иностранной валюте </w:t>
      </w:r>
      <w:r w:rsidRPr="00A30191">
        <w:rPr>
          <w:rFonts w:ascii="Times New Roman" w:eastAsia="Times New Roman" w:hAnsi="Times New Roman"/>
          <w:bCs/>
          <w:iCs/>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F86809" w:rsidRPr="00A30191" w:rsidRDefault="00F86809" w:rsidP="0099409A">
      <w:pPr>
        <w:tabs>
          <w:tab w:val="left" w:pos="567"/>
        </w:tabs>
        <w:autoSpaceDE w:val="0"/>
        <w:autoSpaceDN w:val="0"/>
        <w:adjustRightInd w:val="0"/>
        <w:spacing w:after="0"/>
        <w:jc w:val="both"/>
        <w:rPr>
          <w:rFonts w:ascii="Times New Roman" w:eastAsia="Times New Roman" w:hAnsi="Times New Roman"/>
          <w:bCs/>
          <w:iCs/>
        </w:rPr>
      </w:pPr>
      <w:r w:rsidRPr="00A30191">
        <w:rPr>
          <w:rFonts w:ascii="Times New Roman" w:eastAsia="Times New Roman" w:hAnsi="Times New Roman"/>
          <w:bCs/>
          <w:iCs/>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F86809" w:rsidRPr="00A30191" w:rsidRDefault="00F86809" w:rsidP="0099409A">
      <w:pPr>
        <w:tabs>
          <w:tab w:val="left" w:pos="567"/>
        </w:tabs>
        <w:autoSpaceDE w:val="0"/>
        <w:autoSpaceDN w:val="0"/>
        <w:adjustRightInd w:val="0"/>
        <w:spacing w:after="0"/>
        <w:jc w:val="both"/>
        <w:rPr>
          <w:rFonts w:ascii="Times New Roman" w:eastAsia="Times New Roman" w:hAnsi="Times New Roman"/>
          <w:bCs/>
          <w:iCs/>
        </w:rPr>
      </w:pPr>
      <w:r w:rsidRPr="00A30191">
        <w:rPr>
          <w:rFonts w:ascii="Times New Roman" w:eastAsia="Times New Roman" w:hAnsi="Times New Roman"/>
          <w:bCs/>
          <w:iCs/>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F86809" w:rsidRPr="00A3019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F86809" w:rsidRPr="00A30191" w:rsidRDefault="00F86809" w:rsidP="0099409A">
      <w:pPr>
        <w:numPr>
          <w:ilvl w:val="0"/>
          <w:numId w:val="14"/>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Размер комиссионного вознаграждения, отличный от установленного в Тарифах, определяется на основании отдельного соглашения.</w:t>
      </w:r>
    </w:p>
    <w:p w:rsidR="005C3CDC" w:rsidRPr="00A30191" w:rsidRDefault="005C3CDC" w:rsidP="0099409A">
      <w:pPr>
        <w:numPr>
          <w:ilvl w:val="0"/>
          <w:numId w:val="14"/>
        </w:numPr>
        <w:tabs>
          <w:tab w:val="left" w:pos="567"/>
        </w:tabs>
        <w:spacing w:after="0" w:line="240" w:lineRule="auto"/>
        <w:ind w:left="0" w:firstLine="0"/>
        <w:jc w:val="both"/>
        <w:rPr>
          <w:rFonts w:ascii="Times New Roman" w:eastAsia="Times New Roman" w:hAnsi="Times New Roman"/>
          <w:bCs/>
          <w:iCs/>
        </w:rPr>
      </w:pPr>
      <w:r w:rsidRPr="00A30191">
        <w:rPr>
          <w:rFonts w:ascii="Times New Roman" w:eastAsia="Times New Roman" w:hAnsi="Times New Roman"/>
          <w:bCs/>
          <w:iCs/>
        </w:rPr>
        <w:t>Комиссионное вознаграждение, уплаченное Банку за оказание услуг (кроме ошибочно удержанных), возврату не подлежит</w:t>
      </w:r>
      <w:r w:rsidRPr="00A30191">
        <w:rPr>
          <w:rFonts w:ascii="Times New Roman" w:hAnsi="Times New Roman"/>
        </w:rPr>
        <w:t>.</w:t>
      </w:r>
    </w:p>
    <w:p w:rsidR="008E0C68" w:rsidRPr="00A30191" w:rsidRDefault="008E0C68">
      <w:pPr>
        <w:spacing w:after="0" w:line="240" w:lineRule="auto"/>
        <w:rPr>
          <w:rFonts w:ascii="Times New Roman" w:eastAsia="Times New Roman" w:hAnsi="Times New Roman"/>
          <w:b/>
          <w:bCs/>
          <w:lang w:eastAsia="ru-RU"/>
        </w:rPr>
      </w:pPr>
      <w:r w:rsidRPr="00A30191">
        <w:rPr>
          <w:rFonts w:ascii="Times New Roman" w:eastAsia="Times New Roman" w:hAnsi="Times New Roman"/>
          <w:b/>
          <w:bCs/>
          <w:lang w:eastAsia="ru-RU"/>
        </w:rPr>
        <w:br w:type="page"/>
      </w:r>
    </w:p>
    <w:p w:rsidR="00A03EDD" w:rsidRPr="00A30191"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lang w:eastAsia="ru-RU"/>
        </w:rPr>
      </w:pPr>
      <w:r w:rsidRPr="00A30191">
        <w:rPr>
          <w:rFonts w:ascii="Times New Roman" w:eastAsia="Times New Roman" w:hAnsi="Times New Roman"/>
          <w:b/>
          <w:bCs/>
          <w:lang w:eastAsia="ru-RU"/>
        </w:rPr>
        <w:lastRenderedPageBreak/>
        <w:t xml:space="preserve">7. </w:t>
      </w:r>
      <w:bookmarkStart w:id="12" w:name="_Toc53579159"/>
      <w:bookmarkStart w:id="13" w:name="_Toc91764884"/>
      <w:r w:rsidRPr="00A30191">
        <w:rPr>
          <w:rFonts w:ascii="Times New Roman" w:eastAsia="Times New Roman" w:hAnsi="Times New Roman"/>
          <w:b/>
          <w:bCs/>
          <w:lang w:eastAsia="ru-RU"/>
        </w:rPr>
        <w:t>Дистанционное банковское обслуживание (ДБО)</w:t>
      </w:r>
      <w:bookmarkEnd w:id="12"/>
      <w:bookmarkEnd w:id="13"/>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A30191" w:rsidRPr="00A30191" w:rsidTr="008B0265">
        <w:tc>
          <w:tcPr>
            <w:tcW w:w="876" w:type="dxa"/>
            <w:vAlign w:val="center"/>
          </w:tcPr>
          <w:p w:rsidR="00A03EDD" w:rsidRPr="00A30191" w:rsidRDefault="00A03EDD" w:rsidP="008B0265">
            <w:pPr>
              <w:spacing w:before="40" w:after="40" w:line="240" w:lineRule="auto"/>
              <w:jc w:val="center"/>
              <w:rPr>
                <w:rFonts w:ascii="Times New Roman" w:eastAsia="Times New Roman" w:hAnsi="Times New Roman"/>
                <w:b/>
                <w:bCs/>
                <w:lang w:eastAsia="ru-RU"/>
              </w:rPr>
            </w:pPr>
            <w:r w:rsidRPr="00A30191">
              <w:rPr>
                <w:rFonts w:ascii="Times New Roman" w:eastAsia="Times New Roman" w:hAnsi="Times New Roman"/>
                <w:b/>
                <w:bCs/>
                <w:lang w:eastAsia="ru-RU"/>
              </w:rPr>
              <w:t xml:space="preserve">№ </w:t>
            </w:r>
            <w:r w:rsidRPr="00A30191">
              <w:rPr>
                <w:rFonts w:ascii="Times New Roman" w:eastAsia="Times New Roman" w:hAnsi="Times New Roman"/>
                <w:b/>
                <w:bCs/>
                <w:lang w:eastAsia="ru-RU"/>
              </w:rPr>
              <w:br/>
              <w:t>п/п</w:t>
            </w:r>
          </w:p>
        </w:tc>
        <w:tc>
          <w:tcPr>
            <w:tcW w:w="2854" w:type="dxa"/>
            <w:vAlign w:val="center"/>
          </w:tcPr>
          <w:p w:rsidR="00A03EDD" w:rsidRPr="00A30191" w:rsidRDefault="00A03EDD" w:rsidP="008B0265">
            <w:pPr>
              <w:spacing w:before="40" w:after="40" w:line="240" w:lineRule="auto"/>
              <w:jc w:val="center"/>
              <w:rPr>
                <w:rFonts w:ascii="Times New Roman" w:eastAsia="Times New Roman" w:hAnsi="Times New Roman"/>
                <w:b/>
                <w:bCs/>
                <w:lang w:eastAsia="ru-RU"/>
              </w:rPr>
            </w:pPr>
            <w:r w:rsidRPr="00A30191">
              <w:rPr>
                <w:rFonts w:ascii="Times New Roman" w:eastAsia="Times New Roman" w:hAnsi="Times New Roman"/>
                <w:b/>
                <w:bCs/>
                <w:lang w:eastAsia="ru-RU"/>
              </w:rPr>
              <w:t>Наименование услуги</w:t>
            </w:r>
          </w:p>
        </w:tc>
        <w:tc>
          <w:tcPr>
            <w:tcW w:w="2407" w:type="dxa"/>
            <w:gridSpan w:val="2"/>
            <w:vAlign w:val="center"/>
          </w:tcPr>
          <w:p w:rsidR="00A03EDD" w:rsidRPr="00A30191" w:rsidRDefault="00A03EDD" w:rsidP="008B0265">
            <w:pPr>
              <w:spacing w:before="40" w:after="40" w:line="240" w:lineRule="auto"/>
              <w:jc w:val="center"/>
              <w:rPr>
                <w:rFonts w:ascii="Times New Roman" w:eastAsia="Times New Roman" w:hAnsi="Times New Roman"/>
                <w:b/>
                <w:bCs/>
                <w:lang w:eastAsia="ru-RU"/>
              </w:rPr>
            </w:pPr>
            <w:r w:rsidRPr="00A30191">
              <w:rPr>
                <w:rFonts w:ascii="Times New Roman" w:eastAsia="Times New Roman" w:hAnsi="Times New Roman"/>
                <w:b/>
                <w:bCs/>
                <w:lang w:eastAsia="ru-RU"/>
              </w:rPr>
              <w:t>Тариф</w:t>
            </w:r>
          </w:p>
        </w:tc>
        <w:tc>
          <w:tcPr>
            <w:tcW w:w="3928" w:type="dxa"/>
            <w:vAlign w:val="center"/>
          </w:tcPr>
          <w:p w:rsidR="00A03EDD" w:rsidRPr="00A30191" w:rsidRDefault="00A03EDD" w:rsidP="008B0265">
            <w:pPr>
              <w:spacing w:before="40" w:after="40" w:line="240" w:lineRule="auto"/>
              <w:jc w:val="center"/>
              <w:rPr>
                <w:rFonts w:ascii="Times New Roman" w:eastAsia="Times New Roman" w:hAnsi="Times New Roman"/>
                <w:b/>
                <w:bCs/>
                <w:lang w:eastAsia="ru-RU"/>
              </w:rPr>
            </w:pPr>
            <w:r w:rsidRPr="00A30191">
              <w:rPr>
                <w:rFonts w:ascii="Times New Roman" w:eastAsia="Times New Roman" w:hAnsi="Times New Roman"/>
                <w:b/>
                <w:bCs/>
                <w:lang w:eastAsia="ru-RU"/>
              </w:rPr>
              <w:t>Примечание</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7.1.</w:t>
            </w:r>
          </w:p>
        </w:tc>
        <w:tc>
          <w:tcPr>
            <w:tcW w:w="9189" w:type="dxa"/>
            <w:gridSpan w:val="4"/>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A30191" w:rsidRPr="00A30191" w:rsidTr="008B0265">
        <w:tc>
          <w:tcPr>
            <w:tcW w:w="876" w:type="dxa"/>
            <w:vMerge w:val="restart"/>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7.1.1.</w:t>
            </w:r>
          </w:p>
        </w:tc>
        <w:tc>
          <w:tcPr>
            <w:tcW w:w="2910" w:type="dxa"/>
            <w:gridSpan w:val="2"/>
            <w:tcBorders>
              <w:bottom w:val="nil"/>
            </w:tcBorders>
          </w:tcPr>
          <w:p w:rsidR="00A03EDD" w:rsidRPr="00A30191" w:rsidRDefault="00A03EDD" w:rsidP="008B0265">
            <w:pPr>
              <w:spacing w:before="40" w:after="40" w:line="240" w:lineRule="auto"/>
              <w:rPr>
                <w:rFonts w:ascii="Times New Roman" w:eastAsia="Times New Roman" w:hAnsi="Times New Roman"/>
                <w:bCs/>
                <w:lang w:val="en-US" w:eastAsia="ru-RU"/>
              </w:rPr>
            </w:pPr>
            <w:r w:rsidRPr="00A30191">
              <w:rPr>
                <w:rFonts w:ascii="Times New Roman" w:eastAsia="Times New Roman" w:hAnsi="Times New Roman"/>
                <w:bCs/>
                <w:lang w:eastAsia="ru-RU"/>
              </w:rPr>
              <w:t>- по г. Орел</w:t>
            </w:r>
          </w:p>
        </w:tc>
        <w:tc>
          <w:tcPr>
            <w:tcW w:w="2351" w:type="dxa"/>
            <w:tcBorders>
              <w:bottom w:val="nil"/>
            </w:tcBorders>
          </w:tcPr>
          <w:p w:rsidR="00A03EDD" w:rsidRPr="00A30191" w:rsidRDefault="00A03EDD" w:rsidP="008B0265">
            <w:pPr>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3000 руб.</w:t>
            </w:r>
          </w:p>
        </w:tc>
        <w:tc>
          <w:tcPr>
            <w:tcW w:w="3928" w:type="dxa"/>
            <w:vMerge w:val="restart"/>
          </w:tcPr>
          <w:p w:rsidR="00A03EDD" w:rsidRPr="00A30191" w:rsidRDefault="00A03EDD" w:rsidP="008B0265">
            <w:pPr>
              <w:spacing w:before="40" w:after="40" w:line="240" w:lineRule="auto"/>
              <w:jc w:val="both"/>
              <w:rPr>
                <w:rFonts w:ascii="Times New Roman" w:hAnsi="Times New Roman"/>
                <w:bCs/>
              </w:rPr>
            </w:pPr>
            <w:r w:rsidRPr="00A30191">
              <w:rPr>
                <w:rFonts w:ascii="Times New Roman" w:hAnsi="Times New Roman"/>
                <w:bCs/>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«Банк-Клиент»/«Интернет-Клиент»</w:t>
            </w:r>
            <w:r w:rsidR="007675C6" w:rsidRPr="00A30191">
              <w:rPr>
                <w:rFonts w:ascii="Times New Roman" w:hAnsi="Times New Roman"/>
                <w:bCs/>
              </w:rPr>
              <w:t>.</w:t>
            </w:r>
          </w:p>
          <w:p w:rsidR="007675C6" w:rsidRPr="00A30191" w:rsidRDefault="007675C6"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vMerge/>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2910" w:type="dxa"/>
            <w:gridSpan w:val="2"/>
            <w:tcBorders>
              <w:top w:val="nil"/>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 по Орловской области</w:t>
            </w:r>
          </w:p>
        </w:tc>
        <w:tc>
          <w:tcPr>
            <w:tcW w:w="2351" w:type="dxa"/>
            <w:tcBorders>
              <w:top w:val="nil"/>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4000 руб.</w:t>
            </w:r>
          </w:p>
        </w:tc>
        <w:tc>
          <w:tcPr>
            <w:tcW w:w="3928" w:type="dxa"/>
            <w:vMerge/>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7.2.</w:t>
            </w:r>
          </w:p>
        </w:tc>
        <w:tc>
          <w:tcPr>
            <w:tcW w:w="9189" w:type="dxa"/>
            <w:gridSpan w:val="4"/>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Перевод клиента на новую систему ДБО</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7.2.1.</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Перевод клиента с системы ДБО «Банк-Клиент»/ «Интернет-Клиент» на систему ДБО «Интернет-Клиент»/«Банк-Клиент» (по заявлению клиента)</w:t>
            </w:r>
          </w:p>
        </w:tc>
        <w:tc>
          <w:tcPr>
            <w:tcW w:w="2407" w:type="dxa"/>
            <w:gridSpan w:val="2"/>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100 руб.</w:t>
            </w:r>
          </w:p>
        </w:tc>
        <w:tc>
          <w:tcPr>
            <w:tcW w:w="3928"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в день подачи клиентом в Банк заявления.</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Перевод клиента на другую систему ДБО осуществляется в течение 15 рабочих дней с момента подачи клиентом заявления</w:t>
            </w:r>
            <w:r w:rsidR="007675C6" w:rsidRPr="00A30191">
              <w:rPr>
                <w:rFonts w:ascii="Times New Roman" w:eastAsia="Times New Roman" w:hAnsi="Times New Roman"/>
                <w:bCs/>
                <w:lang w:eastAsia="ru-RU"/>
              </w:rPr>
              <w:t>.</w:t>
            </w:r>
          </w:p>
          <w:p w:rsidR="007675C6" w:rsidRPr="00A30191" w:rsidRDefault="007675C6"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7.3.</w:t>
            </w:r>
          </w:p>
        </w:tc>
        <w:tc>
          <w:tcPr>
            <w:tcW w:w="9189" w:type="dxa"/>
            <w:gridSpan w:val="4"/>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Обслуживание системы ДБО</w:t>
            </w:r>
          </w:p>
        </w:tc>
      </w:tr>
      <w:tr w:rsidR="00A30191" w:rsidRPr="00A30191" w:rsidTr="008B0265">
        <w:tc>
          <w:tcPr>
            <w:tcW w:w="876" w:type="dxa"/>
            <w:tcBorders>
              <w:top w:val="single" w:sz="4" w:space="0" w:color="auto"/>
              <w:left w:val="single" w:sz="4" w:space="0" w:color="auto"/>
              <w:bottom w:val="nil"/>
              <w:right w:val="single" w:sz="4" w:space="0" w:color="auto"/>
            </w:tcBorders>
            <w:shd w:val="clear" w:color="auto" w:fill="auto"/>
            <w:vAlign w:val="center"/>
          </w:tcPr>
          <w:p w:rsidR="00A03EDD" w:rsidRPr="00A30191" w:rsidRDefault="00A03EDD" w:rsidP="008B0265">
            <w:pPr>
              <w:spacing w:before="40" w:line="240" w:lineRule="auto"/>
              <w:rPr>
                <w:rFonts w:ascii="Times New Roman" w:hAnsi="Times New Roman"/>
              </w:rPr>
            </w:pPr>
            <w:r w:rsidRPr="00A30191">
              <w:rPr>
                <w:rFonts w:ascii="Times New Roman" w:hAnsi="Times New Roman"/>
              </w:rPr>
              <w:t>7.3.1.</w:t>
            </w:r>
          </w:p>
        </w:tc>
        <w:tc>
          <w:tcPr>
            <w:tcW w:w="2854" w:type="dxa"/>
            <w:tcBorders>
              <w:top w:val="single" w:sz="4" w:space="0" w:color="auto"/>
              <w:left w:val="single" w:sz="4" w:space="0" w:color="auto"/>
              <w:bottom w:val="nil"/>
              <w:right w:val="single" w:sz="4" w:space="0" w:color="auto"/>
            </w:tcBorders>
            <w:shd w:val="clear" w:color="auto" w:fill="auto"/>
            <w:vAlign w:val="center"/>
          </w:tcPr>
          <w:p w:rsidR="00A03EDD" w:rsidRPr="00A30191" w:rsidRDefault="00A03EDD" w:rsidP="008B0265">
            <w:pPr>
              <w:spacing w:before="40" w:line="240" w:lineRule="auto"/>
              <w:rPr>
                <w:rFonts w:ascii="Times New Roman" w:hAnsi="Times New Roman"/>
              </w:rPr>
            </w:pPr>
            <w:r w:rsidRPr="00A30191">
              <w:rPr>
                <w:rFonts w:ascii="Times New Roman" w:hAnsi="Times New Roman"/>
                <w:bCs/>
              </w:rPr>
              <w:t>- «Банк-Клиент»</w:t>
            </w:r>
          </w:p>
        </w:tc>
        <w:tc>
          <w:tcPr>
            <w:tcW w:w="2407" w:type="dxa"/>
            <w:gridSpan w:val="2"/>
            <w:tcBorders>
              <w:top w:val="single" w:sz="4" w:space="0" w:color="auto"/>
              <w:left w:val="single" w:sz="4" w:space="0" w:color="auto"/>
              <w:bottom w:val="nil"/>
              <w:right w:val="single" w:sz="4" w:space="0" w:color="auto"/>
            </w:tcBorders>
            <w:shd w:val="clear" w:color="auto" w:fill="auto"/>
            <w:vAlign w:val="center"/>
          </w:tcPr>
          <w:p w:rsidR="00A03EDD" w:rsidRPr="00A30191" w:rsidRDefault="00A03EDD" w:rsidP="008B0265">
            <w:pPr>
              <w:spacing w:before="40" w:line="240" w:lineRule="auto"/>
              <w:jc w:val="center"/>
              <w:rPr>
                <w:rFonts w:ascii="Times New Roman" w:hAnsi="Times New Roman"/>
              </w:rPr>
            </w:pPr>
            <w:r w:rsidRPr="00A30191">
              <w:rPr>
                <w:rFonts w:ascii="Times New Roman" w:hAnsi="Times New Roman"/>
                <w:bCs/>
              </w:rPr>
              <w:t>5000 руб. в месяц</w:t>
            </w:r>
          </w:p>
        </w:tc>
        <w:tc>
          <w:tcPr>
            <w:tcW w:w="3928" w:type="dxa"/>
            <w:vMerge w:val="restart"/>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A03EDD" w:rsidRPr="00A30191" w:rsidRDefault="00A03EDD" w:rsidP="008B0265">
            <w:pPr>
              <w:spacing w:before="40" w:after="40" w:line="240" w:lineRule="auto"/>
              <w:rPr>
                <w:rFonts w:ascii="Times New Roman" w:eastAsia="Times New Roman" w:hAnsi="Times New Roman"/>
                <w:bCs/>
                <w:iCs/>
                <w:lang w:eastAsia="ru-RU"/>
              </w:rPr>
            </w:pPr>
            <w:r w:rsidRPr="00A30191">
              <w:rPr>
                <w:rFonts w:ascii="Times New Roman" w:eastAsia="Times New Roman" w:hAnsi="Times New Roman"/>
                <w:bCs/>
                <w:lang w:eastAsia="ru-RU"/>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A30191">
              <w:rPr>
                <w:rFonts w:ascii="Times New Roman" w:eastAsia="Times New Roman" w:hAnsi="Times New Roman"/>
                <w:bCs/>
                <w:iCs/>
                <w:lang w:eastAsia="ru-RU"/>
              </w:rPr>
              <w:t>.</w:t>
            </w:r>
          </w:p>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lastRenderedPageBreak/>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 пользовании клиентом услуг Банка по п.п. 7.3.2-7.3.3 комиссия по    п. 7.3.1 Банком не взимается</w:t>
            </w:r>
          </w:p>
        </w:tc>
      </w:tr>
      <w:tr w:rsidR="00A30191" w:rsidRPr="00A30191" w:rsidTr="008B0265">
        <w:tc>
          <w:tcPr>
            <w:tcW w:w="876" w:type="dxa"/>
            <w:tcBorders>
              <w:top w:val="nil"/>
              <w:bottom w:val="nil"/>
            </w:tcBorders>
            <w:shd w:val="clear" w:color="auto" w:fill="auto"/>
            <w:vAlign w:val="center"/>
          </w:tcPr>
          <w:p w:rsidR="00A03EDD" w:rsidRPr="00A30191" w:rsidRDefault="00A03EDD" w:rsidP="008B0265">
            <w:pPr>
              <w:spacing w:before="40" w:line="240" w:lineRule="auto"/>
              <w:rPr>
                <w:rFonts w:ascii="Times New Roman" w:hAnsi="Times New Roman"/>
              </w:rPr>
            </w:pPr>
          </w:p>
        </w:tc>
        <w:tc>
          <w:tcPr>
            <w:tcW w:w="2854" w:type="dxa"/>
            <w:tcBorders>
              <w:top w:val="nil"/>
              <w:bottom w:val="nil"/>
            </w:tcBorders>
            <w:shd w:val="clear" w:color="auto" w:fill="auto"/>
            <w:vAlign w:val="center"/>
          </w:tcPr>
          <w:p w:rsidR="00A03EDD" w:rsidRPr="00A30191" w:rsidRDefault="00A03EDD" w:rsidP="008B0265">
            <w:pPr>
              <w:spacing w:before="40" w:line="240" w:lineRule="auto"/>
              <w:rPr>
                <w:rFonts w:ascii="Times New Roman" w:hAnsi="Times New Roman"/>
              </w:rPr>
            </w:pPr>
            <w:r w:rsidRPr="00A30191">
              <w:rPr>
                <w:rFonts w:ascii="Times New Roman" w:hAnsi="Times New Roman"/>
                <w:bCs/>
              </w:rPr>
              <w:t>- «Интернет-Клиент»</w:t>
            </w:r>
          </w:p>
        </w:tc>
        <w:tc>
          <w:tcPr>
            <w:tcW w:w="2407" w:type="dxa"/>
            <w:gridSpan w:val="2"/>
            <w:tcBorders>
              <w:top w:val="nil"/>
              <w:bottom w:val="nil"/>
              <w:right w:val="single" w:sz="4" w:space="0" w:color="auto"/>
            </w:tcBorders>
            <w:shd w:val="clear" w:color="auto" w:fill="auto"/>
            <w:vAlign w:val="center"/>
          </w:tcPr>
          <w:p w:rsidR="00A03EDD" w:rsidRPr="00A30191" w:rsidRDefault="00A03EDD" w:rsidP="008B0265">
            <w:pPr>
              <w:spacing w:before="40" w:line="240" w:lineRule="auto"/>
              <w:jc w:val="center"/>
              <w:rPr>
                <w:rFonts w:ascii="Times New Roman" w:hAnsi="Times New Roman"/>
              </w:rPr>
            </w:pPr>
            <w:r w:rsidRPr="00A30191">
              <w:rPr>
                <w:rFonts w:ascii="Times New Roman" w:hAnsi="Times New Roman"/>
                <w:bCs/>
              </w:rPr>
              <w:t>900 руб. в месяц</w:t>
            </w:r>
          </w:p>
        </w:tc>
        <w:tc>
          <w:tcPr>
            <w:tcW w:w="3928" w:type="dxa"/>
            <w:vMerge/>
          </w:tcPr>
          <w:p w:rsidR="00A03EDD" w:rsidRPr="00A30191"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A30191" w:rsidRPr="00A30191" w:rsidTr="008B0265">
        <w:tc>
          <w:tcPr>
            <w:tcW w:w="876" w:type="dxa"/>
            <w:tcBorders>
              <w:top w:val="nil"/>
              <w:bottom w:val="single" w:sz="4" w:space="0" w:color="auto"/>
            </w:tcBorders>
            <w:shd w:val="clear" w:color="auto" w:fill="auto"/>
            <w:vAlign w:val="center"/>
          </w:tcPr>
          <w:p w:rsidR="00A03EDD" w:rsidRPr="00A30191"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A30191" w:rsidRDefault="00A03EDD" w:rsidP="008B0265">
            <w:pPr>
              <w:spacing w:before="40" w:line="240" w:lineRule="auto"/>
              <w:rPr>
                <w:rFonts w:ascii="Times New Roman" w:hAnsi="Times New Roman"/>
              </w:rPr>
            </w:pPr>
            <w:r w:rsidRPr="00A30191">
              <w:rPr>
                <w:rFonts w:ascii="Times New Roman" w:hAnsi="Times New Roman"/>
                <w:bCs/>
              </w:rPr>
              <w:t>- «Мобильный банк»</w:t>
            </w:r>
          </w:p>
        </w:tc>
        <w:tc>
          <w:tcPr>
            <w:tcW w:w="2407" w:type="dxa"/>
            <w:gridSpan w:val="2"/>
            <w:tcBorders>
              <w:top w:val="nil"/>
              <w:bottom w:val="single" w:sz="4" w:space="0" w:color="auto"/>
              <w:right w:val="single" w:sz="4" w:space="0" w:color="auto"/>
            </w:tcBorders>
            <w:shd w:val="clear" w:color="auto" w:fill="auto"/>
            <w:vAlign w:val="center"/>
          </w:tcPr>
          <w:p w:rsidR="00A03EDD" w:rsidRPr="00A30191" w:rsidRDefault="00A03EDD" w:rsidP="008B0265">
            <w:pPr>
              <w:spacing w:before="40" w:line="240" w:lineRule="auto"/>
              <w:jc w:val="center"/>
              <w:rPr>
                <w:rFonts w:ascii="Times New Roman" w:hAnsi="Times New Roman"/>
              </w:rPr>
            </w:pPr>
            <w:r w:rsidRPr="00A30191">
              <w:rPr>
                <w:rFonts w:ascii="Times New Roman" w:hAnsi="Times New Roman"/>
                <w:bCs/>
              </w:rPr>
              <w:t>Не взимается</w:t>
            </w:r>
          </w:p>
        </w:tc>
        <w:tc>
          <w:tcPr>
            <w:tcW w:w="3928" w:type="dxa"/>
            <w:vMerge/>
          </w:tcPr>
          <w:p w:rsidR="00A03EDD" w:rsidRPr="00A30191"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A30191" w:rsidRPr="00A30191" w:rsidTr="008B0265">
        <w:tc>
          <w:tcPr>
            <w:tcW w:w="876" w:type="dxa"/>
            <w:tcBorders>
              <w:top w:val="single" w:sz="4" w:space="0" w:color="auto"/>
              <w:bottom w:val="nil"/>
            </w:tcBorders>
            <w:shd w:val="clear" w:color="auto" w:fill="auto"/>
            <w:vAlign w:val="center"/>
          </w:tcPr>
          <w:p w:rsidR="00A03EDD" w:rsidRPr="00A30191" w:rsidRDefault="00A03EDD" w:rsidP="008B0265">
            <w:pPr>
              <w:spacing w:before="40" w:line="240" w:lineRule="auto"/>
              <w:rPr>
                <w:rFonts w:ascii="Times New Roman" w:hAnsi="Times New Roman"/>
              </w:rPr>
            </w:pPr>
          </w:p>
        </w:tc>
        <w:tc>
          <w:tcPr>
            <w:tcW w:w="2854" w:type="dxa"/>
            <w:tcBorders>
              <w:top w:val="single" w:sz="4" w:space="0" w:color="auto"/>
              <w:bottom w:val="nil"/>
            </w:tcBorders>
            <w:shd w:val="clear" w:color="auto" w:fill="auto"/>
            <w:vAlign w:val="center"/>
          </w:tcPr>
          <w:p w:rsidR="00A03EDD" w:rsidRPr="00A30191" w:rsidRDefault="00A03EDD" w:rsidP="008B0265">
            <w:pPr>
              <w:spacing w:before="40" w:after="40" w:line="240" w:lineRule="auto"/>
              <w:rPr>
                <w:rFonts w:ascii="Times New Roman" w:hAnsi="Times New Roman"/>
                <w:bCs/>
              </w:rPr>
            </w:pPr>
            <w:r w:rsidRPr="00A30191">
              <w:rPr>
                <w:rFonts w:ascii="Times New Roman" w:hAnsi="Times New Roman"/>
                <w:bCs/>
              </w:rPr>
              <w:t>- для клиентов «Банк-Клиент»/ «Интернет-Клиент»/ «Мобильный банк»,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A03EDD" w:rsidRPr="00A30191" w:rsidRDefault="00A03EDD" w:rsidP="008B0265">
            <w:pPr>
              <w:spacing w:before="40" w:after="40" w:line="240" w:lineRule="auto"/>
              <w:rPr>
                <w:rFonts w:ascii="Times New Roman" w:hAnsi="Times New Roman"/>
              </w:rPr>
            </w:pPr>
          </w:p>
        </w:tc>
        <w:tc>
          <w:tcPr>
            <w:tcW w:w="2407" w:type="dxa"/>
            <w:gridSpan w:val="2"/>
            <w:tcBorders>
              <w:top w:val="single" w:sz="4" w:space="0" w:color="auto"/>
              <w:bottom w:val="nil"/>
              <w:right w:val="single" w:sz="4" w:space="0" w:color="auto"/>
            </w:tcBorders>
            <w:shd w:val="clear" w:color="auto" w:fill="auto"/>
          </w:tcPr>
          <w:p w:rsidR="00A03EDD" w:rsidRPr="00A30191" w:rsidRDefault="00A03EDD" w:rsidP="008B0265">
            <w:pPr>
              <w:spacing w:before="40" w:line="240" w:lineRule="auto"/>
              <w:jc w:val="center"/>
              <w:rPr>
                <w:rFonts w:ascii="Times New Roman" w:hAnsi="Times New Roman"/>
              </w:rPr>
            </w:pPr>
            <w:r w:rsidRPr="00A30191">
              <w:rPr>
                <w:rFonts w:ascii="Times New Roman" w:hAnsi="Times New Roman"/>
                <w:bCs/>
              </w:rPr>
              <w:t>Не взимается</w:t>
            </w:r>
          </w:p>
        </w:tc>
        <w:tc>
          <w:tcPr>
            <w:tcW w:w="3928" w:type="dxa"/>
            <w:vMerge/>
          </w:tcPr>
          <w:p w:rsidR="00A03EDD" w:rsidRPr="00A30191"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A30191" w:rsidRPr="00A30191" w:rsidTr="008B0265">
        <w:tc>
          <w:tcPr>
            <w:tcW w:w="876" w:type="dxa"/>
            <w:tcBorders>
              <w:top w:val="nil"/>
              <w:bottom w:val="single" w:sz="4" w:space="0" w:color="auto"/>
            </w:tcBorders>
            <w:shd w:val="clear" w:color="auto" w:fill="auto"/>
            <w:vAlign w:val="center"/>
          </w:tcPr>
          <w:p w:rsidR="00A03EDD" w:rsidRPr="00A30191" w:rsidRDefault="00A03EDD" w:rsidP="008B0265">
            <w:pPr>
              <w:spacing w:before="40" w:line="240" w:lineRule="auto"/>
              <w:rPr>
                <w:rFonts w:ascii="Times New Roman" w:hAnsi="Times New Roman"/>
              </w:rPr>
            </w:pPr>
          </w:p>
        </w:tc>
        <w:tc>
          <w:tcPr>
            <w:tcW w:w="2854" w:type="dxa"/>
            <w:tcBorders>
              <w:top w:val="nil"/>
              <w:bottom w:val="single" w:sz="4" w:space="0" w:color="auto"/>
            </w:tcBorders>
            <w:shd w:val="clear" w:color="auto" w:fill="auto"/>
            <w:vAlign w:val="center"/>
          </w:tcPr>
          <w:p w:rsidR="00A03EDD" w:rsidRPr="00A30191" w:rsidRDefault="00A03EDD" w:rsidP="008B0265">
            <w:pPr>
              <w:spacing w:before="40" w:after="40" w:line="240" w:lineRule="auto"/>
              <w:rPr>
                <w:rFonts w:ascii="Times New Roman" w:hAnsi="Times New Roman"/>
                <w:bCs/>
              </w:rPr>
            </w:pPr>
            <w:r w:rsidRPr="00A30191">
              <w:rPr>
                <w:rFonts w:ascii="Times New Roman" w:hAnsi="Times New Roman"/>
                <w:bCs/>
              </w:rPr>
              <w:t xml:space="preserve">- для клиентов «Интернет-Клиент», являющихся </w:t>
            </w:r>
            <w:r w:rsidRPr="00A30191">
              <w:rPr>
                <w:rFonts w:ascii="Times New Roman" w:hAnsi="Times New Roman"/>
                <w:bCs/>
              </w:rPr>
              <w:lastRenderedPageBreak/>
              <w:t>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bottom w:val="single" w:sz="4" w:space="0" w:color="auto"/>
              <w:right w:val="single" w:sz="4" w:space="0" w:color="auto"/>
            </w:tcBorders>
            <w:shd w:val="clear" w:color="auto" w:fill="auto"/>
          </w:tcPr>
          <w:p w:rsidR="00A03EDD" w:rsidRPr="00A30191" w:rsidRDefault="00A03EDD" w:rsidP="008B0265">
            <w:pPr>
              <w:spacing w:before="40" w:line="240" w:lineRule="auto"/>
              <w:jc w:val="center"/>
              <w:rPr>
                <w:rFonts w:ascii="Times New Roman" w:hAnsi="Times New Roman"/>
                <w:bCs/>
              </w:rPr>
            </w:pPr>
            <w:r w:rsidRPr="00A30191">
              <w:rPr>
                <w:rFonts w:ascii="Times New Roman" w:hAnsi="Times New Roman"/>
                <w:bCs/>
              </w:rPr>
              <w:lastRenderedPageBreak/>
              <w:t>Не взимается</w:t>
            </w:r>
          </w:p>
        </w:tc>
        <w:tc>
          <w:tcPr>
            <w:tcW w:w="3928" w:type="dxa"/>
            <w:vMerge/>
          </w:tcPr>
          <w:p w:rsidR="00A03EDD" w:rsidRPr="00A30191" w:rsidRDefault="00A03EDD" w:rsidP="008B0265">
            <w:pPr>
              <w:numPr>
                <w:ilvl w:val="0"/>
                <w:numId w:val="3"/>
              </w:numPr>
              <w:spacing w:before="40" w:after="40" w:line="240" w:lineRule="auto"/>
              <w:ind w:hanging="766"/>
              <w:rPr>
                <w:rFonts w:ascii="Times New Roman" w:eastAsia="Times New Roman" w:hAnsi="Times New Roman"/>
                <w:bCs/>
                <w:lang w:eastAsia="ru-RU"/>
              </w:rPr>
            </w:pPr>
          </w:p>
        </w:tc>
      </w:tr>
      <w:tr w:rsidR="00A30191" w:rsidRPr="00A30191" w:rsidTr="008B0265">
        <w:tc>
          <w:tcPr>
            <w:tcW w:w="876" w:type="dxa"/>
            <w:tcBorders>
              <w:top w:val="single" w:sz="4" w:space="0" w:color="auto"/>
              <w:bottom w:val="single" w:sz="4" w:space="0" w:color="auto"/>
            </w:tcBorders>
            <w:shd w:val="clear" w:color="auto" w:fill="auto"/>
          </w:tcPr>
          <w:p w:rsidR="00A03EDD" w:rsidRPr="00A30191" w:rsidRDefault="00A03EDD" w:rsidP="008B0265">
            <w:pPr>
              <w:spacing w:before="40"/>
              <w:jc w:val="center"/>
              <w:rPr>
                <w:rFonts w:ascii="Times New Roman" w:hAnsi="Times New Roman"/>
              </w:rPr>
            </w:pPr>
            <w:r w:rsidRPr="00A30191">
              <w:rPr>
                <w:rFonts w:ascii="Times New Roman" w:hAnsi="Times New Roman"/>
              </w:rPr>
              <w:t>7.3.2.</w:t>
            </w:r>
          </w:p>
        </w:tc>
        <w:tc>
          <w:tcPr>
            <w:tcW w:w="2854" w:type="dxa"/>
            <w:tcBorders>
              <w:top w:val="single" w:sz="4" w:space="0" w:color="auto"/>
              <w:bottom w:val="single" w:sz="4" w:space="0" w:color="auto"/>
            </w:tcBorders>
            <w:shd w:val="clear" w:color="auto" w:fill="auto"/>
            <w:vAlign w:val="center"/>
          </w:tcPr>
          <w:p w:rsidR="00A03EDD" w:rsidRPr="00A30191" w:rsidRDefault="00A03EDD" w:rsidP="008B0265">
            <w:pPr>
              <w:spacing w:before="40" w:after="40"/>
              <w:rPr>
                <w:rFonts w:ascii="Times New Roman" w:hAnsi="Times New Roman"/>
                <w:bCs/>
              </w:rPr>
            </w:pPr>
            <w:r w:rsidRPr="00A30191">
              <w:rPr>
                <w:rFonts w:ascii="Times New Roman" w:hAnsi="Times New Roman"/>
                <w:bCs/>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single" w:sz="4" w:space="0" w:color="auto"/>
              <w:right w:val="single" w:sz="4" w:space="0" w:color="auto"/>
            </w:tcBorders>
            <w:shd w:val="clear" w:color="auto" w:fill="auto"/>
          </w:tcPr>
          <w:p w:rsidR="00A03EDD" w:rsidRPr="00A30191" w:rsidRDefault="00A03EDD" w:rsidP="008B0265">
            <w:pPr>
              <w:jc w:val="center"/>
              <w:rPr>
                <w:rFonts w:ascii="Times New Roman" w:hAnsi="Times New Roman"/>
              </w:rPr>
            </w:pPr>
            <w:r w:rsidRPr="00A30191">
              <w:rPr>
                <w:rFonts w:ascii="Times New Roman" w:eastAsia="Times New Roman" w:hAnsi="Times New Roman"/>
                <w:bCs/>
                <w:lang w:eastAsia="ru-RU"/>
              </w:rPr>
              <w:t>2 000 руб. в месяц с каждого клиента</w:t>
            </w:r>
          </w:p>
        </w:tc>
        <w:tc>
          <w:tcPr>
            <w:tcW w:w="3928" w:type="dxa"/>
            <w:vMerge/>
          </w:tcPr>
          <w:p w:rsidR="00A03EDD" w:rsidRPr="00A30191" w:rsidRDefault="00A03EDD" w:rsidP="008B0265">
            <w:pPr>
              <w:spacing w:before="40" w:after="40" w:line="240" w:lineRule="auto"/>
              <w:ind w:left="964"/>
              <w:rPr>
                <w:rFonts w:ascii="Times New Roman" w:eastAsia="Times New Roman" w:hAnsi="Times New Roman"/>
                <w:bCs/>
                <w:lang w:eastAsia="ru-RU"/>
              </w:rPr>
            </w:pPr>
          </w:p>
        </w:tc>
      </w:tr>
      <w:tr w:rsidR="00A30191" w:rsidRPr="00A30191" w:rsidTr="008B0265">
        <w:tc>
          <w:tcPr>
            <w:tcW w:w="876" w:type="dxa"/>
            <w:tcBorders>
              <w:top w:val="single" w:sz="4" w:space="0" w:color="auto"/>
            </w:tcBorders>
            <w:shd w:val="clear" w:color="auto" w:fill="auto"/>
          </w:tcPr>
          <w:p w:rsidR="00A03EDD" w:rsidRPr="00A30191" w:rsidRDefault="00A03EDD" w:rsidP="008B0265">
            <w:pPr>
              <w:spacing w:before="40"/>
              <w:jc w:val="center"/>
              <w:rPr>
                <w:rFonts w:ascii="Times New Roman" w:hAnsi="Times New Roman"/>
              </w:rPr>
            </w:pPr>
            <w:r w:rsidRPr="00A30191">
              <w:rPr>
                <w:rFonts w:ascii="Times New Roman" w:hAnsi="Times New Roman"/>
              </w:rPr>
              <w:t>7.3.3.</w:t>
            </w:r>
          </w:p>
        </w:tc>
        <w:tc>
          <w:tcPr>
            <w:tcW w:w="2854" w:type="dxa"/>
            <w:tcBorders>
              <w:top w:val="single" w:sz="4" w:space="0" w:color="auto"/>
            </w:tcBorders>
            <w:shd w:val="clear" w:color="auto" w:fill="auto"/>
          </w:tcPr>
          <w:p w:rsidR="00A03EDD" w:rsidRPr="00A30191" w:rsidRDefault="00A03EDD" w:rsidP="008B0265">
            <w:pPr>
              <w:spacing w:before="40"/>
              <w:rPr>
                <w:rFonts w:ascii="Times New Roman" w:hAnsi="Times New Roman"/>
                <w:bCs/>
              </w:rPr>
            </w:pPr>
            <w:r w:rsidRPr="00A30191">
              <w:rPr>
                <w:rFonts w:ascii="Times New Roman" w:hAnsi="Times New Roman"/>
                <w:bCs/>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A03EDD" w:rsidRPr="00A30191" w:rsidRDefault="00A03EDD" w:rsidP="008B0265">
            <w:pPr>
              <w:jc w:val="center"/>
              <w:rPr>
                <w:rFonts w:ascii="Times New Roman" w:hAnsi="Times New Roman"/>
              </w:rPr>
            </w:pPr>
            <w:r w:rsidRPr="00A30191">
              <w:rPr>
                <w:rFonts w:ascii="Times New Roman" w:eastAsia="Times New Roman" w:hAnsi="Times New Roman"/>
                <w:bCs/>
                <w:lang w:eastAsia="ru-RU"/>
              </w:rPr>
              <w:t>2 000 руб. в месяц за каждое автоматизированное рабочее место, но не более 5 000 руб. с одного клиента</w:t>
            </w:r>
          </w:p>
        </w:tc>
        <w:tc>
          <w:tcPr>
            <w:tcW w:w="3928" w:type="dxa"/>
            <w:vMerge/>
          </w:tcPr>
          <w:p w:rsidR="00A03EDD" w:rsidRPr="00A30191" w:rsidRDefault="00A03EDD" w:rsidP="008B0265">
            <w:pPr>
              <w:spacing w:before="40" w:after="40" w:line="240" w:lineRule="auto"/>
              <w:ind w:left="964"/>
              <w:rPr>
                <w:rFonts w:ascii="Times New Roman" w:eastAsia="Times New Roman" w:hAnsi="Times New Roman"/>
                <w:bCs/>
                <w:lang w:eastAsia="ru-RU"/>
              </w:rPr>
            </w:pPr>
          </w:p>
        </w:tc>
      </w:tr>
      <w:tr w:rsidR="00A30191" w:rsidRPr="00A30191" w:rsidTr="008B0265">
        <w:tc>
          <w:tcPr>
            <w:tcW w:w="876" w:type="dxa"/>
            <w:tcBorders>
              <w:bottom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7.4.</w:t>
            </w:r>
          </w:p>
        </w:tc>
        <w:tc>
          <w:tcPr>
            <w:tcW w:w="9189" w:type="dxa"/>
            <w:gridSpan w:val="4"/>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Сопровождение криптографической защиты информации</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7.4.1.</w:t>
            </w:r>
          </w:p>
        </w:tc>
        <w:tc>
          <w:tcPr>
            <w:tcW w:w="2854" w:type="dxa"/>
            <w:tcBorders>
              <w:top w:val="single" w:sz="4" w:space="0" w:color="auto"/>
              <w:left w:val="single" w:sz="4" w:space="0" w:color="auto"/>
              <w:right w:val="single" w:sz="4" w:space="0" w:color="auto"/>
            </w:tcBorders>
          </w:tcPr>
          <w:p w:rsidR="00A03EDD" w:rsidRPr="00A30191" w:rsidRDefault="00A03EDD" w:rsidP="008B0265">
            <w:pPr>
              <w:spacing w:before="40" w:after="40" w:line="240" w:lineRule="auto"/>
              <w:rPr>
                <w:rFonts w:ascii="Times New Roman" w:hAnsi="Times New Roman"/>
              </w:rPr>
            </w:pPr>
            <w:r w:rsidRPr="00A30191">
              <w:rPr>
                <w:rFonts w:ascii="Times New Roman" w:hAnsi="Times New Roman"/>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A03EDD" w:rsidRPr="00A30191" w:rsidRDefault="00A03EDD" w:rsidP="008B0265">
            <w:pPr>
              <w:spacing w:before="40" w:after="40" w:line="240" w:lineRule="auto"/>
              <w:jc w:val="center"/>
              <w:rPr>
                <w:rFonts w:ascii="Times New Roman" w:hAnsi="Times New Roman"/>
              </w:rPr>
            </w:pPr>
            <w:r w:rsidRPr="00A30191">
              <w:rPr>
                <w:rFonts w:ascii="Times New Roman" w:hAnsi="Times New Roman"/>
              </w:rPr>
              <w:t>2 050 руб.</w:t>
            </w:r>
          </w:p>
        </w:tc>
        <w:tc>
          <w:tcPr>
            <w:tcW w:w="3928" w:type="dxa"/>
            <w:vMerge w:val="restart"/>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lang w:eastAsia="ru-RU"/>
              </w:rPr>
            </w:pPr>
            <w:r w:rsidRPr="00A30191">
              <w:rPr>
                <w:rFonts w:ascii="Times New Roman" w:hAnsi="Times New Roman"/>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не предоставляется при подключении к системе  «Интернет-Клиент» с использованием Личного кабинета.</w:t>
            </w:r>
          </w:p>
          <w:p w:rsidR="00A03EDD" w:rsidRPr="00A30191" w:rsidRDefault="00A03EDD" w:rsidP="008B0265">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r w:rsidR="007675C6" w:rsidRPr="00A30191">
              <w:rPr>
                <w:rFonts w:ascii="Times New Roman" w:eastAsia="Times New Roman" w:hAnsi="Times New Roman"/>
                <w:bCs/>
                <w:lang w:eastAsia="ru-RU"/>
              </w:rPr>
              <w:t>.</w:t>
            </w:r>
          </w:p>
          <w:p w:rsidR="007675C6" w:rsidRPr="00A30191" w:rsidRDefault="007675C6" w:rsidP="008B0265">
            <w:pPr>
              <w:spacing w:after="0" w:line="240" w:lineRule="auto"/>
              <w:jc w:val="both"/>
              <w:rPr>
                <w:rFonts w:ascii="Times New Roman" w:eastAsia="Times New Roman" w:hAnsi="Times New Roman"/>
                <w:bCs/>
                <w:lang w:eastAsia="ru-RU"/>
              </w:rPr>
            </w:pP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vMerge/>
            <w:tcBorders>
              <w:left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2854" w:type="dxa"/>
            <w:tcBorders>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 для клиентов, являющихся садоводческими или </w:t>
            </w:r>
            <w:r w:rsidRPr="00A30191">
              <w:rPr>
                <w:rFonts w:ascii="Times New Roman" w:eastAsia="Times New Roman" w:hAnsi="Times New Roman"/>
                <w:bCs/>
                <w:lang w:eastAsia="ru-RU"/>
              </w:rPr>
              <w:lastRenderedPageBreak/>
              <w:t xml:space="preserve">огородническими некоммерческими товариществами в соответствии с Федеральным законом от 29.07.2017 </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Не взимается</w:t>
            </w:r>
          </w:p>
        </w:tc>
        <w:tc>
          <w:tcPr>
            <w:tcW w:w="3928" w:type="dxa"/>
            <w:tcBorders>
              <w:left w:val="single" w:sz="4" w:space="0" w:color="auto"/>
              <w:bottom w:val="single" w:sz="4" w:space="0" w:color="auto"/>
              <w:right w:val="single" w:sz="4" w:space="0" w:color="auto"/>
            </w:tcBorders>
          </w:tcPr>
          <w:p w:rsidR="00A03EDD" w:rsidRPr="00A30191" w:rsidRDefault="007675C6"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 xml:space="preserve">При недостаточности денежных средств для оплаты комиссионного </w:t>
            </w:r>
            <w:r w:rsidRPr="00A30191">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tcBorders>
              <w:top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7.4.1.1.</w:t>
            </w:r>
          </w:p>
        </w:tc>
        <w:tc>
          <w:tcPr>
            <w:tcW w:w="2854" w:type="dxa"/>
            <w:tcBorders>
              <w:top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tcBorders>
              <w:top w:val="single" w:sz="4" w:space="0" w:color="auto"/>
            </w:tcBorders>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клиенту после выполнения условий по п. 7.4.1.</w:t>
            </w:r>
          </w:p>
          <w:p w:rsidR="00A03EDD" w:rsidRPr="00A30191" w:rsidRDefault="00A03EDD" w:rsidP="008B0265">
            <w:pPr>
              <w:spacing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При подключении к системе «Интернет-Клиент» с использованием Личного кабинета услуга предоставляется в соответствии с        п. 7.4.2</w:t>
            </w:r>
          </w:p>
        </w:tc>
      </w:tr>
      <w:tr w:rsidR="00A30191" w:rsidRPr="00A30191" w:rsidTr="008B0265">
        <w:tc>
          <w:tcPr>
            <w:tcW w:w="876" w:type="dxa"/>
            <w:tcBorders>
              <w:top w:val="single" w:sz="4" w:space="0" w:color="auto"/>
            </w:tcBorders>
          </w:tcPr>
          <w:p w:rsidR="00A03EDD" w:rsidRPr="00A30191" w:rsidRDefault="00A03EDD" w:rsidP="008B0265">
            <w:pPr>
              <w:spacing w:before="40" w:after="40" w:line="240" w:lineRule="auto"/>
              <w:jc w:val="center"/>
              <w:rPr>
                <w:rFonts w:ascii="Times New Roman" w:hAnsi="Times New Roman"/>
              </w:rPr>
            </w:pPr>
            <w:r w:rsidRPr="00A30191">
              <w:rPr>
                <w:rFonts w:ascii="Times New Roman" w:hAnsi="Times New Roman"/>
              </w:rPr>
              <w:t>7.4.1.2.</w:t>
            </w:r>
          </w:p>
        </w:tc>
        <w:tc>
          <w:tcPr>
            <w:tcW w:w="2854" w:type="dxa"/>
            <w:tcBorders>
              <w:top w:val="single" w:sz="4" w:space="0" w:color="auto"/>
            </w:tcBorders>
          </w:tcPr>
          <w:p w:rsidR="00A03EDD" w:rsidRPr="00A30191" w:rsidRDefault="00A03EDD" w:rsidP="008B0265">
            <w:pPr>
              <w:spacing w:before="40" w:after="40" w:line="240" w:lineRule="auto"/>
              <w:rPr>
                <w:rFonts w:ascii="Times New Roman" w:hAnsi="Times New Roman"/>
              </w:rPr>
            </w:pPr>
            <w:r w:rsidRPr="00A30191">
              <w:rPr>
                <w:rFonts w:ascii="Times New Roman" w:hAnsi="Times New Roman"/>
              </w:rPr>
              <w:t xml:space="preserve">Повторное формирование одного временного </w:t>
            </w:r>
            <w:r w:rsidRPr="00A30191">
              <w:rPr>
                <w:rFonts w:ascii="Times New Roman" w:eastAsia="Times New Roman" w:hAnsi="Times New Roman"/>
                <w:bCs/>
                <w:lang w:eastAsia="ru-RU"/>
              </w:rPr>
              <w:t>сертификата ключа проверки электронной подписи по запросу клиента</w:t>
            </w:r>
            <w:r w:rsidRPr="00A30191">
              <w:rPr>
                <w:rFonts w:ascii="Times New Roman" w:hAnsi="Times New Roman"/>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A03EDD" w:rsidRPr="00A30191" w:rsidRDefault="00A03EDD" w:rsidP="008B0265">
            <w:pPr>
              <w:spacing w:before="40" w:after="40" w:line="240" w:lineRule="auto"/>
              <w:jc w:val="center"/>
              <w:rPr>
                <w:rFonts w:ascii="Times New Roman" w:hAnsi="Times New Roman"/>
              </w:rPr>
            </w:pPr>
            <w:r w:rsidRPr="00A30191">
              <w:rPr>
                <w:rFonts w:ascii="Times New Roman" w:hAnsi="Times New Roman"/>
              </w:rPr>
              <w:t>815 руб.</w:t>
            </w:r>
          </w:p>
        </w:tc>
        <w:tc>
          <w:tcPr>
            <w:tcW w:w="3928" w:type="dxa"/>
            <w:tcBorders>
              <w:top w:val="single" w:sz="4" w:space="0" w:color="auto"/>
            </w:tcBorders>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sidRPr="00A30191">
              <w:rPr>
                <w:rFonts w:ascii="Times New Roman" w:eastAsia="Times New Roman" w:hAnsi="Times New Roman"/>
                <w:bCs/>
                <w:lang w:eastAsia="ru-RU"/>
              </w:rPr>
              <w:t>сертификата ключа проверки электронной подписи</w:t>
            </w:r>
            <w:r w:rsidRPr="00A30191">
              <w:rPr>
                <w:rFonts w:ascii="Times New Roman" w:hAnsi="Times New Roman"/>
              </w:rPr>
              <w:t xml:space="preserve"> не направил в Банк запрос на выдачу постоянного </w:t>
            </w:r>
            <w:r w:rsidRPr="00A30191">
              <w:rPr>
                <w:rFonts w:ascii="Times New Roman" w:eastAsia="Times New Roman" w:hAnsi="Times New Roman"/>
                <w:bCs/>
                <w:lang w:eastAsia="ru-RU"/>
              </w:rPr>
              <w:t>сертификата ключа проверки электронной подписи</w:t>
            </w:r>
            <w:r w:rsidRPr="00A30191">
              <w:rPr>
                <w:rFonts w:ascii="Times New Roman" w:hAnsi="Times New Roman"/>
              </w:rPr>
              <w:t xml:space="preserve">.  </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Тариф включает в себя НДС (дополнительно не взимается).</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Тариф применяется в случае возврата клиентом ключевого носителя, ранее выданного Банком.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В случае не предоставления клиентом ключевого носителя, ранее выданного Банком, с клиента взимается комиссия в соответствии с п. 7.4.1</w:t>
            </w:r>
            <w:r w:rsidR="007675C6" w:rsidRPr="00A30191">
              <w:rPr>
                <w:rFonts w:ascii="Times New Roman" w:hAnsi="Times New Roman"/>
              </w:rPr>
              <w:t>.</w:t>
            </w:r>
          </w:p>
          <w:p w:rsidR="007675C6" w:rsidRPr="00A30191" w:rsidRDefault="007675C6" w:rsidP="008B0265">
            <w:pPr>
              <w:spacing w:after="0" w:line="240" w:lineRule="auto"/>
              <w:jc w:val="both"/>
              <w:rPr>
                <w:rFonts w:ascii="Times New Roman" w:hAnsi="Times New Roman"/>
              </w:rPr>
            </w:pPr>
            <w:r w:rsidRPr="00A30191">
              <w:rPr>
                <w:rFonts w:ascii="Times New Roman" w:hAnsi="Times New Roman"/>
              </w:rPr>
              <w:t xml:space="preserve">При недостаточности денежных средств для оплаты комиссионного </w:t>
            </w:r>
            <w:r w:rsidRPr="00A30191">
              <w:rPr>
                <w:rFonts w:ascii="Times New Roman" w:hAnsi="Times New Roman"/>
              </w:rPr>
              <w:lastRenderedPageBreak/>
              <w:t>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vMerge w:val="restart"/>
            <w:tcBorders>
              <w:top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7.4.2.</w:t>
            </w:r>
          </w:p>
        </w:tc>
        <w:tc>
          <w:tcPr>
            <w:tcW w:w="2854" w:type="dxa"/>
            <w:tcBorders>
              <w:top w:val="single" w:sz="4" w:space="0" w:color="auto"/>
              <w:bottom w:val="nil"/>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sidRPr="00A30191">
              <w:rPr>
                <w:rFonts w:ascii="Times New Roman" w:hAnsi="Times New Roman"/>
                <w:bCs/>
              </w:rPr>
              <w:t>к системе «Интернет-Клиент» с использованием Личного кабинета</w:t>
            </w:r>
          </w:p>
        </w:tc>
        <w:tc>
          <w:tcPr>
            <w:tcW w:w="2407" w:type="dxa"/>
            <w:gridSpan w:val="2"/>
            <w:tcBorders>
              <w:top w:val="single" w:sz="4" w:space="0" w:color="auto"/>
              <w:bottom w:val="nil"/>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2 050 руб.</w:t>
            </w:r>
          </w:p>
        </w:tc>
        <w:tc>
          <w:tcPr>
            <w:tcW w:w="3928" w:type="dxa"/>
            <w:vMerge w:val="restart"/>
            <w:tcBorders>
              <w:top w:val="single" w:sz="4" w:space="0" w:color="auto"/>
            </w:tcBorders>
          </w:tcPr>
          <w:p w:rsidR="00A03EDD" w:rsidRPr="00A30191" w:rsidRDefault="004A7001" w:rsidP="008B0265">
            <w:pPr>
              <w:spacing w:before="40"/>
              <w:rPr>
                <w:rFonts w:ascii="Times New Roman" w:hAnsi="Times New Roman"/>
                <w:bCs/>
              </w:rPr>
            </w:pPr>
            <w:r w:rsidRPr="00A30191">
              <w:rPr>
                <w:rFonts w:ascii="Times New Roman" w:hAnsi="Times New Roman"/>
                <w:bCs/>
              </w:rPr>
              <w:t>Комиссия взимается в день предоставления доступа клиенту к системе «Интернет-Клиент».</w:t>
            </w:r>
          </w:p>
          <w:p w:rsidR="00A03EDD" w:rsidRPr="00A30191" w:rsidRDefault="00A03EDD" w:rsidP="008B0265">
            <w:pPr>
              <w:spacing w:before="40"/>
              <w:rPr>
                <w:rFonts w:ascii="Times New Roman" w:hAnsi="Times New Roman"/>
                <w:bCs/>
              </w:rPr>
            </w:pPr>
            <w:r w:rsidRPr="00A30191">
              <w:rPr>
                <w:rFonts w:ascii="Times New Roman" w:hAnsi="Times New Roman"/>
                <w:bCs/>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A03EDD" w:rsidRPr="00A30191" w:rsidRDefault="00A03EDD" w:rsidP="008B0265">
            <w:pPr>
              <w:jc w:val="both"/>
              <w:rPr>
                <w:rFonts w:ascii="Times New Roman" w:hAnsi="Times New Roman"/>
                <w:bCs/>
              </w:rPr>
            </w:pPr>
            <w:r w:rsidRPr="00A30191">
              <w:rPr>
                <w:rFonts w:ascii="Times New Roman" w:hAnsi="Times New Roman"/>
                <w:bCs/>
              </w:rPr>
              <w:t>Тариф включает в себя НДС (дополнительно не взимается)</w:t>
            </w:r>
            <w:r w:rsidR="007675C6" w:rsidRPr="00A30191">
              <w:rPr>
                <w:rFonts w:ascii="Times New Roman" w:hAnsi="Times New Roman"/>
                <w:bCs/>
              </w:rPr>
              <w:t>.</w:t>
            </w:r>
          </w:p>
          <w:p w:rsidR="007675C6" w:rsidRPr="00A30191" w:rsidRDefault="007675C6" w:rsidP="008B0265">
            <w:pPr>
              <w:jc w:val="both"/>
              <w:rPr>
                <w:rFonts w:ascii="Times New Roman" w:hAnsi="Times New Roman"/>
                <w:bCs/>
              </w:rPr>
            </w:pPr>
          </w:p>
        </w:tc>
      </w:tr>
      <w:tr w:rsidR="00A30191" w:rsidRPr="00A30191" w:rsidTr="008B0265">
        <w:tc>
          <w:tcPr>
            <w:tcW w:w="876" w:type="dxa"/>
            <w:vMerge/>
            <w:tcBorders>
              <w:bottom w:val="nil"/>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bottom w:val="nil"/>
            </w:tcBorders>
          </w:tcPr>
          <w:p w:rsidR="00A03EDD" w:rsidRPr="00A30191" w:rsidRDefault="00A03EDD" w:rsidP="008B0265">
            <w:pPr>
              <w:spacing w:before="40" w:after="40" w:line="240" w:lineRule="auto"/>
              <w:jc w:val="both"/>
              <w:rPr>
                <w:rFonts w:ascii="Times New Roman" w:hAnsi="Times New Roman"/>
              </w:rPr>
            </w:pPr>
            <w:r w:rsidRPr="00A30191">
              <w:rPr>
                <w:rFonts w:ascii="Times New Roman" w:eastAsia="Times New Roman" w:hAnsi="Times New Roman"/>
                <w:bCs/>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vMerge/>
            <w:tcBorders>
              <w:bottom w:val="nil"/>
            </w:tcBorders>
          </w:tcPr>
          <w:p w:rsidR="00A03EDD" w:rsidRPr="00A30191" w:rsidRDefault="00A03EDD" w:rsidP="008B0265">
            <w:pPr>
              <w:spacing w:before="40" w:after="40" w:line="240" w:lineRule="auto"/>
              <w:rPr>
                <w:rFonts w:ascii="Times New Roman" w:eastAsia="Times New Roman" w:hAnsi="Times New Roman"/>
                <w:bCs/>
                <w:lang w:eastAsia="ru-RU"/>
              </w:rPr>
            </w:pPr>
          </w:p>
        </w:tc>
      </w:tr>
      <w:tr w:rsidR="00A30191" w:rsidRPr="00A30191" w:rsidTr="008B0265">
        <w:tc>
          <w:tcPr>
            <w:tcW w:w="876" w:type="dxa"/>
            <w:tcBorders>
              <w:top w:val="nil"/>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2854" w:type="dxa"/>
            <w:tcBorders>
              <w:top w:val="nil"/>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tcBorders>
              <w:top w:val="nil"/>
            </w:tcBorders>
          </w:tcPr>
          <w:p w:rsidR="00A03EDD" w:rsidRPr="00A30191" w:rsidRDefault="007675C6" w:rsidP="008B0265">
            <w:pPr>
              <w:spacing w:before="40" w:after="40" w:line="240" w:lineRule="auto"/>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7.4.3.</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tcPr>
          <w:p w:rsidR="00A03EDD" w:rsidRPr="00A30191" w:rsidRDefault="00A03EDD" w:rsidP="008B0265">
            <w:pPr>
              <w:spacing w:before="40" w:after="40" w:line="240" w:lineRule="auto"/>
              <w:rPr>
                <w:rFonts w:ascii="Times New Roman" w:eastAsia="Times New Roman" w:hAnsi="Times New Roman"/>
                <w:bCs/>
                <w:lang w:eastAsia="ru-RU"/>
              </w:rPr>
            </w:pP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7.4.4.</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3928" w:type="dxa"/>
          </w:tcPr>
          <w:p w:rsidR="00A03EDD" w:rsidRPr="00A30191" w:rsidRDefault="00A03EDD" w:rsidP="008B0265">
            <w:pPr>
              <w:spacing w:before="40" w:after="40" w:line="240" w:lineRule="auto"/>
              <w:rPr>
                <w:rFonts w:ascii="Times New Roman" w:eastAsia="Times New Roman" w:hAnsi="Times New Roman"/>
                <w:bCs/>
                <w:lang w:eastAsia="ru-RU"/>
              </w:rPr>
            </w:pP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7.4.5.</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155руб.</w:t>
            </w:r>
          </w:p>
        </w:tc>
        <w:tc>
          <w:tcPr>
            <w:tcW w:w="3928"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r w:rsidR="007675C6" w:rsidRPr="00A30191">
              <w:rPr>
                <w:rFonts w:ascii="Times New Roman" w:eastAsia="Times New Roman" w:hAnsi="Times New Roman"/>
                <w:bCs/>
                <w:lang w:eastAsia="ru-RU"/>
              </w:rPr>
              <w:t>.</w:t>
            </w:r>
          </w:p>
          <w:p w:rsidR="007675C6" w:rsidRPr="00A30191" w:rsidRDefault="007675C6"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7.4.6.</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Проверка подлинности электронной подписи</w:t>
            </w:r>
            <w:r w:rsidRPr="00A30191" w:rsidDel="00BD3FAC">
              <w:rPr>
                <w:rFonts w:ascii="Times New Roman" w:eastAsia="Times New Roman" w:hAnsi="Times New Roman"/>
                <w:bCs/>
                <w:lang w:eastAsia="ru-RU"/>
              </w:rPr>
              <w:t xml:space="preserve"> </w:t>
            </w:r>
            <w:r w:rsidRPr="00A30191">
              <w:rPr>
                <w:rFonts w:ascii="Times New Roman" w:eastAsia="Times New Roman" w:hAnsi="Times New Roman"/>
                <w:bCs/>
                <w:lang w:eastAsia="ru-RU"/>
              </w:rPr>
              <w:t>в одном электронном документе по запросу клиента</w:t>
            </w:r>
          </w:p>
        </w:tc>
        <w:tc>
          <w:tcPr>
            <w:tcW w:w="2407" w:type="dxa"/>
            <w:gridSpan w:val="2"/>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1 530 руб.</w:t>
            </w:r>
          </w:p>
        </w:tc>
        <w:tc>
          <w:tcPr>
            <w:tcW w:w="3928"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r w:rsidR="007675C6" w:rsidRPr="00A30191">
              <w:rPr>
                <w:rFonts w:ascii="Times New Roman" w:eastAsia="Times New Roman" w:hAnsi="Times New Roman"/>
                <w:bCs/>
                <w:lang w:eastAsia="ru-RU"/>
              </w:rPr>
              <w:t>.</w:t>
            </w:r>
          </w:p>
          <w:p w:rsidR="007675C6" w:rsidRPr="00A30191" w:rsidRDefault="007675C6" w:rsidP="008B0265">
            <w:pPr>
              <w:spacing w:before="40" w:after="40" w:line="240" w:lineRule="auto"/>
              <w:jc w:val="both"/>
              <w:rPr>
                <w:rFonts w:ascii="Times New Roman" w:eastAsia="Times New Roman" w:hAnsi="Times New Roman"/>
                <w:bCs/>
                <w:lang w:eastAsia="ru-RU"/>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Плановая смена сертификата ключа проверки электронной подписи  по запросу клиента</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A30191" w:rsidRDefault="00A03EDD" w:rsidP="008B0265">
            <w:pPr>
              <w:tabs>
                <w:tab w:val="left" w:pos="1221"/>
              </w:tabs>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Внеплановая смена сертификата ключа проверки электронной подписи по запросу клиента</w:t>
            </w:r>
          </w:p>
        </w:tc>
      </w:tr>
      <w:tr w:rsidR="00A30191" w:rsidRPr="00A30191" w:rsidTr="008B0265">
        <w:tc>
          <w:tcPr>
            <w:tcW w:w="876" w:type="dxa"/>
            <w:tcBorders>
              <w:bottom w:val="single" w:sz="4" w:space="0" w:color="auto"/>
            </w:tcBorders>
            <w:shd w:val="clear" w:color="auto" w:fill="auto"/>
          </w:tcPr>
          <w:p w:rsidR="00A03EDD" w:rsidRPr="00A30191" w:rsidRDefault="00A03EDD" w:rsidP="008B0265">
            <w:pPr>
              <w:spacing w:before="40"/>
              <w:ind w:right="-83" w:hanging="108"/>
              <w:jc w:val="center"/>
              <w:rPr>
                <w:rFonts w:ascii="Times New Roman" w:hAnsi="Times New Roman"/>
              </w:rPr>
            </w:pPr>
            <w:r w:rsidRPr="00A30191">
              <w:rPr>
                <w:rFonts w:ascii="Times New Roman" w:hAnsi="Times New Roman"/>
              </w:rPr>
              <w:t>7.6.1.</w:t>
            </w:r>
          </w:p>
        </w:tc>
        <w:tc>
          <w:tcPr>
            <w:tcW w:w="2854" w:type="dxa"/>
            <w:tcBorders>
              <w:bottom w:val="single" w:sz="4" w:space="0" w:color="auto"/>
            </w:tcBorders>
            <w:shd w:val="clear" w:color="auto" w:fill="auto"/>
          </w:tcPr>
          <w:p w:rsidR="00A03EDD" w:rsidRPr="00A30191" w:rsidRDefault="00A03EDD" w:rsidP="008B0265">
            <w:pPr>
              <w:spacing w:before="40" w:after="40"/>
              <w:jc w:val="both"/>
              <w:rPr>
                <w:rFonts w:ascii="Times New Roman" w:hAnsi="Times New Roman"/>
                <w:bCs/>
              </w:rPr>
            </w:pPr>
            <w:r w:rsidRPr="00A30191">
              <w:rPr>
                <w:rFonts w:ascii="Times New Roman" w:hAnsi="Times New Roman"/>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A03EDD" w:rsidRPr="00A30191" w:rsidRDefault="00A03EDD" w:rsidP="008B0265">
            <w:pPr>
              <w:tabs>
                <w:tab w:val="left" w:pos="981"/>
                <w:tab w:val="left" w:pos="1131"/>
              </w:tabs>
              <w:spacing w:before="40" w:after="40"/>
              <w:jc w:val="center"/>
              <w:rPr>
                <w:rFonts w:ascii="Times New Roman" w:hAnsi="Times New Roman"/>
                <w:bCs/>
              </w:rPr>
            </w:pPr>
            <w:r w:rsidRPr="00A30191">
              <w:rPr>
                <w:rFonts w:ascii="Times New Roman" w:hAnsi="Times New Roman"/>
              </w:rPr>
              <w:t>2 050 руб.</w:t>
            </w:r>
          </w:p>
        </w:tc>
        <w:tc>
          <w:tcPr>
            <w:tcW w:w="3928" w:type="dxa"/>
            <w:tcBorders>
              <w:bottom w:val="single" w:sz="4" w:space="0" w:color="auto"/>
            </w:tcBorders>
            <w:shd w:val="clear" w:color="auto" w:fill="auto"/>
          </w:tcPr>
          <w:p w:rsidR="00A03EDD" w:rsidRPr="00A30191" w:rsidRDefault="00A03EDD" w:rsidP="008B0265">
            <w:pPr>
              <w:spacing w:before="40"/>
              <w:jc w:val="both"/>
              <w:rPr>
                <w:rFonts w:ascii="Times New Roman" w:hAnsi="Times New Roman"/>
                <w:bCs/>
              </w:rPr>
            </w:pPr>
            <w:r w:rsidRPr="00A30191">
              <w:rPr>
                <w:rFonts w:ascii="Times New Roman" w:hAnsi="Times New Roman"/>
                <w:bCs/>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A30191" w:rsidRDefault="00A03EDD" w:rsidP="008B0265">
            <w:pPr>
              <w:spacing w:after="40"/>
              <w:jc w:val="both"/>
              <w:rPr>
                <w:rFonts w:ascii="Times New Roman" w:hAnsi="Times New Roman"/>
                <w:bCs/>
              </w:rPr>
            </w:pPr>
            <w:r w:rsidRPr="00A30191">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A03EDD" w:rsidRPr="00A30191" w:rsidRDefault="00A03EDD" w:rsidP="008B0265">
            <w:pPr>
              <w:spacing w:before="40" w:after="40"/>
              <w:jc w:val="both"/>
              <w:rPr>
                <w:rFonts w:ascii="Times New Roman" w:hAnsi="Times New Roman"/>
                <w:bCs/>
              </w:rPr>
            </w:pPr>
            <w:r w:rsidRPr="00A30191">
              <w:rPr>
                <w:rFonts w:ascii="Times New Roman" w:hAnsi="Times New Roman"/>
                <w:bCs/>
              </w:rPr>
              <w:t>Тариф включает в себя НДС (дополнительно не взимается)</w:t>
            </w:r>
            <w:r w:rsidR="007675C6" w:rsidRPr="00A30191">
              <w:rPr>
                <w:rFonts w:ascii="Times New Roman" w:hAnsi="Times New Roman"/>
                <w:bCs/>
              </w:rPr>
              <w:t>.</w:t>
            </w:r>
          </w:p>
          <w:p w:rsidR="007675C6" w:rsidRPr="00A30191" w:rsidRDefault="007675C6" w:rsidP="008B0265">
            <w:pPr>
              <w:spacing w:before="40" w:after="40"/>
              <w:jc w:val="both"/>
              <w:rPr>
                <w:rFonts w:ascii="Times New Roman" w:hAnsi="Times New Roman"/>
                <w:bCs/>
              </w:rPr>
            </w:pPr>
            <w:r w:rsidRPr="00A30191">
              <w:rPr>
                <w:rFonts w:ascii="Times New Roman" w:hAnsi="Times New Roman"/>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7.6.1.1.</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A03EDD" w:rsidRPr="00A30191" w:rsidRDefault="00A03EDD" w:rsidP="008B0265">
            <w:pPr>
              <w:tabs>
                <w:tab w:val="left" w:pos="981"/>
                <w:tab w:val="left" w:pos="1131"/>
              </w:tabs>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взимается</w:t>
            </w:r>
          </w:p>
        </w:tc>
        <w:tc>
          <w:tcPr>
            <w:tcW w:w="3928"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клиенту после выполнения условий по п.7.6.1</w:t>
            </w:r>
          </w:p>
          <w:p w:rsidR="00A03EDD" w:rsidRPr="00A30191" w:rsidRDefault="00A03EDD" w:rsidP="008B0265">
            <w:pPr>
              <w:spacing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A30191" w:rsidRPr="00A30191" w:rsidTr="008B0265">
        <w:tc>
          <w:tcPr>
            <w:tcW w:w="876" w:type="dxa"/>
            <w:tcBorders>
              <w:bottom w:val="single" w:sz="4" w:space="0" w:color="auto"/>
            </w:tcBorders>
            <w:shd w:val="clear" w:color="auto" w:fill="auto"/>
          </w:tcPr>
          <w:p w:rsidR="00A03EDD" w:rsidRPr="00A30191" w:rsidRDefault="00A03EDD" w:rsidP="008B0265">
            <w:pPr>
              <w:spacing w:before="40"/>
              <w:ind w:right="-85" w:hanging="108"/>
              <w:jc w:val="center"/>
              <w:rPr>
                <w:rFonts w:ascii="Times New Roman" w:hAnsi="Times New Roman"/>
              </w:rPr>
            </w:pPr>
            <w:r w:rsidRPr="00A30191">
              <w:rPr>
                <w:rFonts w:ascii="Times New Roman" w:hAnsi="Times New Roman"/>
              </w:rPr>
              <w:t>7.6.2.</w:t>
            </w:r>
          </w:p>
        </w:tc>
        <w:tc>
          <w:tcPr>
            <w:tcW w:w="2854" w:type="dxa"/>
            <w:tcBorders>
              <w:bottom w:val="single" w:sz="4" w:space="0" w:color="auto"/>
            </w:tcBorders>
            <w:shd w:val="clear" w:color="auto" w:fill="auto"/>
          </w:tcPr>
          <w:p w:rsidR="00A03EDD" w:rsidRPr="00A30191" w:rsidRDefault="00A03EDD" w:rsidP="008B0265">
            <w:pPr>
              <w:spacing w:before="40" w:after="40"/>
              <w:jc w:val="both"/>
              <w:rPr>
                <w:rFonts w:ascii="Times New Roman" w:hAnsi="Times New Roman"/>
                <w:bCs/>
              </w:rPr>
            </w:pPr>
            <w:r w:rsidRPr="00A30191">
              <w:rPr>
                <w:rFonts w:ascii="Times New Roman" w:hAnsi="Times New Roman"/>
                <w:bCs/>
              </w:rPr>
              <w:t>Формирование временного/</w:t>
            </w:r>
            <w:r w:rsidRPr="00A30191">
              <w:rPr>
                <w:rFonts w:ascii="Times New Roman" w:hAnsi="Times New Roman"/>
              </w:rPr>
              <w:t>постоянного</w:t>
            </w:r>
            <w:r w:rsidRPr="00A30191">
              <w:rPr>
                <w:rFonts w:ascii="Times New Roman" w:hAnsi="Times New Roman"/>
                <w:bCs/>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A03EDD" w:rsidRPr="00A30191" w:rsidRDefault="00A03EDD" w:rsidP="008B0265">
            <w:pPr>
              <w:spacing w:before="40" w:after="40"/>
              <w:jc w:val="center"/>
              <w:rPr>
                <w:rFonts w:ascii="Times New Roman" w:hAnsi="Times New Roman"/>
                <w:bCs/>
              </w:rPr>
            </w:pPr>
            <w:r w:rsidRPr="00A30191">
              <w:rPr>
                <w:rFonts w:ascii="Times New Roman" w:hAnsi="Times New Roman"/>
                <w:bCs/>
              </w:rPr>
              <w:t>Не взимается</w:t>
            </w:r>
          </w:p>
        </w:tc>
        <w:tc>
          <w:tcPr>
            <w:tcW w:w="3928" w:type="dxa"/>
            <w:tcBorders>
              <w:bottom w:val="single" w:sz="4" w:space="0" w:color="auto"/>
            </w:tcBorders>
            <w:shd w:val="clear" w:color="auto" w:fill="auto"/>
          </w:tcPr>
          <w:p w:rsidR="00A03EDD" w:rsidRPr="00A30191" w:rsidRDefault="00A03EDD" w:rsidP="008B0265">
            <w:pPr>
              <w:spacing w:before="40"/>
              <w:jc w:val="both"/>
              <w:rPr>
                <w:rFonts w:ascii="Times New Roman" w:hAnsi="Times New Roman"/>
                <w:bCs/>
              </w:rPr>
            </w:pPr>
            <w:r w:rsidRPr="00A30191">
              <w:rPr>
                <w:rFonts w:ascii="Times New Roman" w:hAnsi="Times New Roman"/>
                <w:bCs/>
              </w:rPr>
              <w:t>Тариф применяется в случае возврата клиентом ключевого носителя, ранее выданного Банком.</w:t>
            </w:r>
          </w:p>
          <w:p w:rsidR="00A03EDD" w:rsidRPr="00A30191" w:rsidRDefault="00A03EDD" w:rsidP="008B0265">
            <w:pPr>
              <w:spacing w:after="40"/>
              <w:jc w:val="both"/>
              <w:rPr>
                <w:rFonts w:ascii="Times New Roman" w:hAnsi="Times New Roman"/>
                <w:bCs/>
              </w:rPr>
            </w:pPr>
            <w:r w:rsidRPr="00A30191">
              <w:rPr>
                <w:rFonts w:ascii="Times New Roman" w:hAnsi="Times New Roman"/>
                <w:bCs/>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A03EDD" w:rsidRPr="00A30191" w:rsidRDefault="00A03EDD" w:rsidP="008B0265">
            <w:pPr>
              <w:spacing w:after="40"/>
              <w:jc w:val="both"/>
              <w:rPr>
                <w:rFonts w:ascii="Times New Roman" w:hAnsi="Times New Roman"/>
                <w:bCs/>
              </w:rPr>
            </w:pPr>
            <w:r w:rsidRPr="00A30191">
              <w:rPr>
                <w:rFonts w:ascii="Times New Roman" w:hAnsi="Times New Roman"/>
                <w:bCs/>
                <w:iCs/>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A30191" w:rsidRPr="00A30191" w:rsidTr="008B0265">
        <w:tc>
          <w:tcPr>
            <w:tcW w:w="87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7.6.2.1.</w:t>
            </w:r>
          </w:p>
        </w:tc>
        <w:tc>
          <w:tcPr>
            <w:tcW w:w="2854"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Формирование постоянного сертификата ключа проверки электронной подписи по запросу клиента</w:t>
            </w:r>
          </w:p>
        </w:tc>
        <w:tc>
          <w:tcPr>
            <w:tcW w:w="2407" w:type="dxa"/>
            <w:gridSpan w:val="2"/>
          </w:tcPr>
          <w:p w:rsidR="00A03EDD" w:rsidRPr="00A30191" w:rsidDel="00753FBB"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Не взимается</w:t>
            </w:r>
          </w:p>
        </w:tc>
        <w:tc>
          <w:tcPr>
            <w:tcW w:w="3928"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клиенту после выполнения условий по п. 7.6.2.</w:t>
            </w:r>
          </w:p>
          <w:p w:rsidR="00A03EDD" w:rsidRPr="00A30191" w:rsidRDefault="00A03EDD" w:rsidP="008B0265">
            <w:pPr>
              <w:spacing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A30191" w:rsidRPr="00A30191" w:rsidTr="008B0265">
        <w:tc>
          <w:tcPr>
            <w:tcW w:w="876" w:type="dxa"/>
            <w:tcBorders>
              <w:bottom w:val="single" w:sz="4" w:space="0" w:color="auto"/>
            </w:tcBorders>
          </w:tcPr>
          <w:p w:rsidR="00A03EDD" w:rsidRPr="00A30191" w:rsidRDefault="00A03EDD" w:rsidP="008B0265">
            <w:pPr>
              <w:rPr>
                <w:rFonts w:ascii="Times New Roman" w:hAnsi="Times New Roman"/>
              </w:rPr>
            </w:pPr>
            <w:r w:rsidRPr="00A30191">
              <w:rPr>
                <w:rFonts w:ascii="Times New Roman" w:hAnsi="Times New Roman"/>
              </w:rPr>
              <w:t>7.7.</w:t>
            </w:r>
          </w:p>
        </w:tc>
        <w:tc>
          <w:tcPr>
            <w:tcW w:w="2854" w:type="dxa"/>
            <w:tcBorders>
              <w:bottom w:val="single" w:sz="4" w:space="0" w:color="auto"/>
              <w:right w:val="single" w:sz="4" w:space="0" w:color="auto"/>
            </w:tcBorders>
          </w:tcPr>
          <w:p w:rsidR="00A03EDD" w:rsidRPr="00A30191" w:rsidRDefault="00A03EDD" w:rsidP="008B0265">
            <w:pPr>
              <w:spacing w:after="120"/>
              <w:rPr>
                <w:rFonts w:ascii="Times New Roman" w:hAnsi="Times New Roman"/>
              </w:rPr>
            </w:pPr>
            <w:r w:rsidRPr="00A30191">
              <w:rPr>
                <w:rFonts w:ascii="Times New Roman" w:hAnsi="Times New Roman"/>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jc w:val="center"/>
              <w:rPr>
                <w:rFonts w:ascii="Times New Roman" w:hAnsi="Times New Roman"/>
                <w:bCs/>
              </w:rPr>
            </w:pPr>
            <w:r w:rsidRPr="00A30191">
              <w:rPr>
                <w:rFonts w:ascii="Times New Roman" w:hAnsi="Times New Roman"/>
                <w:bCs/>
              </w:rPr>
              <w:t xml:space="preserve">290 руб. </w:t>
            </w:r>
          </w:p>
          <w:p w:rsidR="00A03EDD" w:rsidRPr="00A30191" w:rsidRDefault="00A03EDD" w:rsidP="008B0265">
            <w:pPr>
              <w:spacing w:before="40" w:after="40"/>
              <w:jc w:val="center"/>
              <w:rPr>
                <w:rFonts w:ascii="Times New Roman" w:hAnsi="Times New Roman"/>
                <w:bCs/>
              </w:rPr>
            </w:pPr>
            <w:r w:rsidRPr="00A30191">
              <w:rPr>
                <w:rFonts w:ascii="Times New Roman" w:hAnsi="Times New Roman"/>
                <w:bCs/>
              </w:rPr>
              <w:t>в месяц</w:t>
            </w:r>
          </w:p>
        </w:tc>
        <w:tc>
          <w:tcPr>
            <w:tcW w:w="3928" w:type="dxa"/>
            <w:tcBorders>
              <w:left w:val="single" w:sz="4" w:space="0" w:color="auto"/>
              <w:bottom w:val="single" w:sz="4" w:space="0" w:color="auto"/>
            </w:tcBorders>
          </w:tcPr>
          <w:p w:rsidR="00A03EDD" w:rsidRPr="00A30191" w:rsidRDefault="00A03EDD" w:rsidP="008B0265">
            <w:pPr>
              <w:rPr>
                <w:rFonts w:ascii="Times New Roman" w:hAnsi="Times New Roman"/>
                <w:bCs/>
              </w:rPr>
            </w:pPr>
            <w:r w:rsidRPr="00A30191">
              <w:rPr>
                <w:rFonts w:ascii="Times New Roman" w:hAnsi="Times New Roman"/>
                <w:bCs/>
              </w:rPr>
              <w:t>Комиссия взимается при подключении услуги и далее ежемесячно в первый рабочий день месяца.</w:t>
            </w:r>
          </w:p>
          <w:p w:rsidR="00A03EDD" w:rsidRPr="00A30191" w:rsidRDefault="00A03EDD" w:rsidP="008B0265">
            <w:pPr>
              <w:rPr>
                <w:rFonts w:ascii="Times New Roman" w:hAnsi="Times New Roman"/>
              </w:rPr>
            </w:pPr>
            <w:r w:rsidRPr="00A30191">
              <w:rPr>
                <w:rFonts w:ascii="Times New Roman" w:hAnsi="Times New Roman"/>
              </w:rPr>
              <w:t>Услуга доступна в системах «Интернет-Клиент», «Мобильный банк»</w:t>
            </w:r>
          </w:p>
          <w:p w:rsidR="00A03EDD" w:rsidRPr="00A30191" w:rsidRDefault="00A03EDD" w:rsidP="008B0265">
            <w:pPr>
              <w:rPr>
                <w:rFonts w:ascii="Times New Roman" w:hAnsi="Times New Roman"/>
                <w:bCs/>
              </w:rPr>
            </w:pPr>
            <w:r w:rsidRPr="00A30191">
              <w:rPr>
                <w:rFonts w:ascii="Times New Roman" w:hAnsi="Times New Roman"/>
                <w:bCs/>
              </w:rPr>
              <w:t>За неполный месяц обслуживания плата взимается в размере установленного тарифа.</w:t>
            </w:r>
          </w:p>
          <w:p w:rsidR="00A03EDD" w:rsidRPr="00A30191" w:rsidRDefault="00A03EDD" w:rsidP="008B0265">
            <w:pPr>
              <w:rPr>
                <w:rFonts w:ascii="Times New Roman" w:hAnsi="Times New Roman"/>
                <w:bCs/>
              </w:rPr>
            </w:pPr>
            <w:r w:rsidRPr="00A30191">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w:t>
            </w:r>
            <w:r w:rsidRPr="00A30191">
              <w:rPr>
                <w:rFonts w:ascii="Times New Roman" w:hAnsi="Times New Roman"/>
                <w:bCs/>
              </w:rPr>
              <w:lastRenderedPageBreak/>
              <w:t>оплаты комиссии, и возобновляется после оплаты начисленной комиссии.</w:t>
            </w:r>
          </w:p>
          <w:p w:rsidR="00A03EDD" w:rsidRPr="00A30191" w:rsidRDefault="00A03EDD" w:rsidP="008B0265">
            <w:pPr>
              <w:autoSpaceDE w:val="0"/>
              <w:autoSpaceDN w:val="0"/>
              <w:adjustRightInd w:val="0"/>
              <w:rPr>
                <w:rFonts w:ascii="Times New Roman" w:hAnsi="Times New Roman"/>
              </w:rPr>
            </w:pPr>
            <w:r w:rsidRPr="00A30191">
              <w:rPr>
                <w:rFonts w:ascii="Times New Roman" w:hAnsi="Times New Roman"/>
              </w:rPr>
              <w:t>Услуга облагается НДС, сумма которого взимается дополнительно.</w:t>
            </w:r>
          </w:p>
        </w:tc>
      </w:tr>
    </w:tbl>
    <w:p w:rsidR="00A03EDD" w:rsidRPr="00A30191" w:rsidRDefault="00A03EDD" w:rsidP="00A03EDD">
      <w:pPr>
        <w:spacing w:after="0" w:line="240" w:lineRule="auto"/>
        <w:jc w:val="both"/>
        <w:rPr>
          <w:rFonts w:ascii="Times New Roman" w:eastAsia="Times New Roman" w:hAnsi="Times New Roman"/>
          <w:bCs/>
          <w:iCs/>
          <w:lang w:eastAsia="ru-RU"/>
        </w:rPr>
      </w:pPr>
    </w:p>
    <w:p w:rsidR="00A03EDD" w:rsidRPr="00A30191" w:rsidRDefault="00A03EDD" w:rsidP="00A03EDD">
      <w:pPr>
        <w:spacing w:after="0" w:line="240" w:lineRule="auto"/>
        <w:rPr>
          <w:rFonts w:ascii="Times New Roman" w:eastAsia="Times New Roman" w:hAnsi="Times New Roman"/>
          <w:bCs/>
          <w:iCs/>
          <w:sz w:val="20"/>
          <w:szCs w:val="20"/>
          <w:u w:val="single"/>
          <w:lang w:eastAsia="ru-RU"/>
        </w:rPr>
      </w:pPr>
      <w:r w:rsidRPr="00A30191">
        <w:rPr>
          <w:rFonts w:ascii="Times New Roman" w:eastAsia="Times New Roman" w:hAnsi="Times New Roman"/>
          <w:bCs/>
          <w:iCs/>
          <w:sz w:val="20"/>
          <w:szCs w:val="20"/>
          <w:u w:val="single"/>
          <w:lang w:eastAsia="ru-RU"/>
        </w:rPr>
        <w:t>Примечание:</w:t>
      </w:r>
    </w:p>
    <w:p w:rsidR="00A03EDD" w:rsidRPr="00A30191" w:rsidRDefault="00A03EDD" w:rsidP="00A03EDD">
      <w:pPr>
        <w:spacing w:after="0" w:line="240" w:lineRule="auto"/>
        <w:jc w:val="both"/>
        <w:rPr>
          <w:rFonts w:ascii="Times New Roman" w:eastAsia="Times New Roman" w:hAnsi="Times New Roman"/>
          <w:bCs/>
          <w:iCs/>
          <w:sz w:val="20"/>
          <w:szCs w:val="20"/>
          <w:u w:val="single"/>
          <w:lang w:eastAsia="ru-RU"/>
        </w:rPr>
      </w:pPr>
      <w:r w:rsidRPr="00A30191">
        <w:rPr>
          <w:rFonts w:ascii="Times New Roman" w:hAnsi="Times New Roman"/>
          <w:bCs/>
          <w:szCs w:val="20"/>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1.</w:t>
      </w:r>
      <w:r w:rsidRPr="00A30191">
        <w:rPr>
          <w:rFonts w:ascii="Times New Roman" w:eastAsia="Times New Roman" w:hAnsi="Times New Roman"/>
          <w:bCs/>
          <w:iCs/>
          <w:sz w:val="20"/>
          <w:szCs w:val="20"/>
          <w:lang w:eastAsia="ru-RU"/>
        </w:rPr>
        <w:tab/>
        <w:t>Без взимания комиссии в Банке обслуживаются:</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отдельные счета головного исполнителя;</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отдельные счета исполнителя государственного оборонного заказа;</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 публичные депозитные счета.</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A30191" w:rsidRDefault="00A03EDD" w:rsidP="00A03EDD">
      <w:pPr>
        <w:tabs>
          <w:tab w:val="left" w:pos="284"/>
          <w:tab w:val="left" w:pos="1134"/>
        </w:tabs>
        <w:spacing w:before="40" w:after="0" w:line="240" w:lineRule="auto"/>
        <w:ind w:right="21"/>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2.</w:t>
      </w:r>
      <w:r w:rsidRPr="00A30191">
        <w:rPr>
          <w:rFonts w:ascii="Times New Roman" w:eastAsia="Times New Roman" w:hAnsi="Times New Roman"/>
          <w:bCs/>
          <w:iCs/>
          <w:sz w:val="20"/>
          <w:szCs w:val="20"/>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A30191">
        <w:rPr>
          <w:rFonts w:ascii="Times New Roman" w:eastAsia="Times New Roman" w:hAnsi="Times New Roman"/>
          <w:bCs/>
          <w:iCs/>
          <w:sz w:val="20"/>
          <w:szCs w:val="20"/>
          <w:lang w:eastAsia="ru-RU"/>
        </w:rPr>
        <w:br/>
        <w:t>в разделе 7 «Дистанционное банковское обслуживание (ДБО)» настоящих тарифов</w:t>
      </w:r>
    </w:p>
    <w:p w:rsidR="00A03EDD" w:rsidRPr="00A30191" w:rsidRDefault="00A03EDD" w:rsidP="00A03EDD">
      <w:pPr>
        <w:tabs>
          <w:tab w:val="left" w:pos="0"/>
        </w:tabs>
        <w:spacing w:after="0" w:line="240" w:lineRule="auto"/>
        <w:jc w:val="both"/>
        <w:rPr>
          <w:rFonts w:ascii="Times New Roman" w:hAnsi="Times New Roman"/>
          <w:sz w:val="20"/>
          <w:szCs w:val="20"/>
        </w:rPr>
      </w:pPr>
      <w:r w:rsidRPr="00A30191">
        <w:rPr>
          <w:rFonts w:ascii="Times New Roman" w:hAnsi="Times New Roman"/>
          <w:sz w:val="20"/>
          <w:szCs w:val="20"/>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A30191" w:rsidRDefault="00A03EDD" w:rsidP="00A03EDD">
      <w:pPr>
        <w:tabs>
          <w:tab w:val="left" w:pos="0"/>
        </w:tabs>
        <w:spacing w:after="0" w:line="240" w:lineRule="auto"/>
        <w:jc w:val="both"/>
        <w:rPr>
          <w:rFonts w:ascii="Times New Roman" w:hAnsi="Times New Roman"/>
          <w:sz w:val="20"/>
          <w:szCs w:val="20"/>
        </w:rPr>
      </w:pPr>
      <w:r w:rsidRPr="00A30191">
        <w:rPr>
          <w:rFonts w:ascii="Times New Roman" w:hAnsi="Times New Roman"/>
          <w:sz w:val="20"/>
          <w:szCs w:val="20"/>
        </w:rPr>
        <w:t>4. По операциям, совершаемым через систему ДБО «Мобильный банк», установлены следующие лимиты:</w:t>
      </w:r>
    </w:p>
    <w:p w:rsidR="00A03EDD" w:rsidRPr="00A30191" w:rsidRDefault="00A03EDD" w:rsidP="00A03EDD">
      <w:pPr>
        <w:tabs>
          <w:tab w:val="left" w:pos="0"/>
        </w:tabs>
        <w:spacing w:after="0" w:line="240" w:lineRule="auto"/>
        <w:jc w:val="both"/>
        <w:rPr>
          <w:rFonts w:ascii="Times New Roman" w:hAnsi="Times New Roman"/>
          <w:sz w:val="20"/>
          <w:szCs w:val="20"/>
        </w:rPr>
      </w:pPr>
      <w:r w:rsidRPr="00A30191">
        <w:rPr>
          <w:rFonts w:ascii="Times New Roman" w:hAnsi="Times New Roman"/>
          <w:sz w:val="20"/>
          <w:szCs w:val="20"/>
        </w:rPr>
        <w:t>- лимит на единовременную операцию – 5 000 000 (Пять миллионов) рублей;</w:t>
      </w:r>
    </w:p>
    <w:p w:rsidR="00A03EDD" w:rsidRPr="00A30191" w:rsidRDefault="00A03EDD" w:rsidP="00A03EDD">
      <w:pPr>
        <w:tabs>
          <w:tab w:val="left" w:pos="0"/>
        </w:tabs>
        <w:spacing w:after="0" w:line="240" w:lineRule="auto"/>
        <w:jc w:val="both"/>
        <w:rPr>
          <w:rFonts w:ascii="Times New Roman" w:hAnsi="Times New Roman"/>
          <w:sz w:val="20"/>
          <w:szCs w:val="20"/>
        </w:rPr>
      </w:pPr>
      <w:r w:rsidRPr="00A30191">
        <w:rPr>
          <w:rFonts w:ascii="Times New Roman" w:hAnsi="Times New Roman"/>
          <w:sz w:val="20"/>
          <w:szCs w:val="20"/>
        </w:rPr>
        <w:t>- лимит на совершение операций в течение суток - 10 000 000 (Десять миллионов) рублей. Сутки – с 0:00 до 24:00 по московскому времени.</w:t>
      </w:r>
    </w:p>
    <w:p w:rsidR="00A03EDD" w:rsidRPr="00A30191" w:rsidRDefault="00A03EDD" w:rsidP="00A03EDD">
      <w:pPr>
        <w:tabs>
          <w:tab w:val="left" w:pos="0"/>
        </w:tabs>
        <w:spacing w:after="0" w:line="240" w:lineRule="auto"/>
        <w:jc w:val="both"/>
        <w:rPr>
          <w:rFonts w:ascii="Times New Roman" w:hAnsi="Times New Roman"/>
          <w:sz w:val="20"/>
          <w:szCs w:val="20"/>
        </w:rPr>
      </w:pPr>
      <w:r w:rsidRPr="00A30191">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A30191" w:rsidRDefault="00A03EDD" w:rsidP="00A03EDD">
      <w:pPr>
        <w:tabs>
          <w:tab w:val="left" w:pos="0"/>
        </w:tabs>
        <w:spacing w:line="240" w:lineRule="auto"/>
        <w:jc w:val="both"/>
        <w:rPr>
          <w:rFonts w:ascii="Times New Roman" w:hAnsi="Times New Roman"/>
          <w:sz w:val="20"/>
          <w:szCs w:val="20"/>
        </w:rPr>
      </w:pPr>
      <w:r w:rsidRPr="00A30191">
        <w:rPr>
          <w:rFonts w:ascii="Times New Roman" w:hAnsi="Times New Roman"/>
          <w:sz w:val="20"/>
          <w:szCs w:val="20"/>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A03EDD" w:rsidRPr="00A30191" w:rsidRDefault="00A03EDD" w:rsidP="00A03EDD">
      <w:pPr>
        <w:spacing w:after="0" w:line="240" w:lineRule="auto"/>
        <w:ind w:left="1440" w:right="198" w:hanging="720"/>
        <w:jc w:val="center"/>
        <w:rPr>
          <w:rFonts w:ascii="Times New Roman" w:eastAsia="Times New Roman" w:hAnsi="Times New Roman"/>
          <w:b/>
          <w:bCs/>
          <w:sz w:val="2"/>
          <w:szCs w:val="2"/>
          <w:lang w:eastAsia="ru-RU"/>
        </w:rPr>
      </w:pPr>
    </w:p>
    <w:p w:rsidR="00A03EDD" w:rsidRPr="00A30191" w:rsidRDefault="00A03EDD" w:rsidP="00A03EDD">
      <w:pPr>
        <w:spacing w:after="0" w:line="240" w:lineRule="auto"/>
        <w:rPr>
          <w:rFonts w:ascii="Times New Roman" w:eastAsia="Times New Roman" w:hAnsi="Times New Roman"/>
          <w:b/>
          <w:bCs/>
          <w:sz w:val="16"/>
          <w:szCs w:val="16"/>
          <w:lang w:eastAsia="ru-RU"/>
        </w:rPr>
      </w:pPr>
    </w:p>
    <w:p w:rsidR="00A03EDD" w:rsidRPr="00A30191" w:rsidRDefault="00A03EDD" w:rsidP="00A03EDD">
      <w:pPr>
        <w:keepNext/>
        <w:tabs>
          <w:tab w:val="center" w:pos="4960"/>
          <w:tab w:val="left" w:pos="8295"/>
        </w:tabs>
        <w:overflowPunct w:val="0"/>
        <w:autoSpaceDE w:val="0"/>
        <w:autoSpaceDN w:val="0"/>
        <w:adjustRightInd w:val="0"/>
        <w:spacing w:before="120" w:after="120" w:line="240" w:lineRule="auto"/>
        <w:textAlignment w:val="baseline"/>
        <w:outlineLvl w:val="3"/>
        <w:rPr>
          <w:rFonts w:ascii="Times New Roman" w:eastAsia="Times New Roman" w:hAnsi="Times New Roman"/>
          <w:b/>
          <w:bCs/>
          <w:sz w:val="24"/>
          <w:szCs w:val="24"/>
          <w:lang w:eastAsia="ru-RU"/>
        </w:rPr>
      </w:pPr>
    </w:p>
    <w:p w:rsidR="00A03EDD" w:rsidRPr="00A30191" w:rsidRDefault="00A03EDD" w:rsidP="00A03EDD">
      <w:pPr>
        <w:spacing w:after="0" w:line="240" w:lineRule="auto"/>
        <w:ind w:left="1440" w:right="198" w:hanging="720"/>
        <w:jc w:val="center"/>
        <w:rPr>
          <w:rFonts w:ascii="Times New Roman" w:eastAsia="Times New Roman" w:hAnsi="Times New Roman"/>
          <w:b/>
          <w:bCs/>
          <w:sz w:val="24"/>
          <w:szCs w:val="24"/>
          <w:lang w:eastAsia="ru-RU"/>
        </w:rPr>
      </w:pPr>
    </w:p>
    <w:p w:rsidR="00A03EDD" w:rsidRPr="00A30191" w:rsidRDefault="00A03EDD" w:rsidP="00A03EDD">
      <w:pPr>
        <w:spacing w:before="120" w:after="0" w:line="240" w:lineRule="auto"/>
        <w:ind w:right="198"/>
        <w:jc w:val="center"/>
        <w:rPr>
          <w:rFonts w:ascii="Times New Roman" w:eastAsia="Times New Roman" w:hAnsi="Times New Roman"/>
          <w:b/>
          <w:bCs/>
          <w:sz w:val="24"/>
          <w:szCs w:val="24"/>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4" w:name="_Toc53579160"/>
      <w:bookmarkStart w:id="15" w:name="_Toc91764885"/>
      <w:r w:rsidRPr="00A30191">
        <w:rPr>
          <w:rFonts w:ascii="Times New Roman" w:eastAsia="Times New Roman" w:hAnsi="Times New Roman"/>
          <w:b/>
          <w:bCs/>
          <w:sz w:val="24"/>
          <w:szCs w:val="24"/>
          <w:lang w:eastAsia="ru-RU"/>
        </w:rPr>
        <w:t>8. Хранение ценностей клиентов в хранилище ценностей Банка</w:t>
      </w:r>
      <w:bookmarkEnd w:id="14"/>
      <w:bookmarkEnd w:id="15"/>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sz w:val="24"/>
          <w:szCs w:val="24"/>
          <w:lang w:eastAsia="ru-RU"/>
        </w:rPr>
      </w:pPr>
      <w:bookmarkStart w:id="16" w:name="_Toc53579161"/>
      <w:bookmarkStart w:id="17" w:name="_Toc91764886"/>
      <w:r w:rsidRPr="00A30191">
        <w:rPr>
          <w:rFonts w:ascii="Times New Roman" w:eastAsia="Times New Roman" w:hAnsi="Times New Roman"/>
          <w:bCs/>
          <w:sz w:val="24"/>
          <w:szCs w:val="24"/>
          <w:lang w:eastAsia="ru-RU"/>
        </w:rPr>
        <w:t>(с учетом НДС)</w:t>
      </w:r>
      <w:bookmarkEnd w:id="16"/>
      <w:bookmarkEnd w:id="17"/>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A30191" w:rsidRPr="00A30191"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w:t>
            </w:r>
            <w:r w:rsidRPr="00A30191">
              <w:rPr>
                <w:rFonts w:ascii="Times New Roman" w:eastAsia="Times New Roman" w:hAnsi="Times New Roman"/>
                <w:b/>
                <w:bCs/>
                <w:sz w:val="20"/>
                <w:szCs w:val="20"/>
                <w:lang w:val="en-US" w:eastAsia="ru-RU"/>
              </w:rPr>
              <w:t xml:space="preserve">      </w:t>
            </w:r>
            <w:r w:rsidRPr="00A30191">
              <w:rPr>
                <w:rFonts w:ascii="Times New Roman" w:eastAsia="Times New Roman" w:hAnsi="Times New Roman"/>
                <w:b/>
                <w:bCs/>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Срок хранения</w:t>
            </w:r>
          </w:p>
        </w:tc>
      </w:tr>
      <w:tr w:rsidR="00A30191" w:rsidRPr="00A30191"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отдельному договору  хранения</w:t>
            </w:r>
          </w:p>
        </w:tc>
      </w:tr>
      <w:tr w:rsidR="00A30191" w:rsidRPr="00A3019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8.2.</w:t>
            </w:r>
          </w:p>
        </w:tc>
        <w:tc>
          <w:tcPr>
            <w:tcW w:w="373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jc w:val="center"/>
              <w:rPr>
                <w:rFonts w:ascii="Times New Roman" w:hAnsi="Times New Roman"/>
              </w:rPr>
            </w:pPr>
            <w:r w:rsidRPr="00A3019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По отдельному договору  хранения </w:t>
            </w:r>
          </w:p>
        </w:tc>
      </w:tr>
      <w:tr w:rsidR="00A30191" w:rsidRPr="00A3019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jc w:val="center"/>
              <w:rPr>
                <w:rFonts w:ascii="Times New Roman" w:hAnsi="Times New Roman"/>
              </w:rPr>
            </w:pPr>
            <w:r w:rsidRPr="00A3019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отдельному договору  хранения</w:t>
            </w:r>
          </w:p>
        </w:tc>
      </w:tr>
      <w:tr w:rsidR="00A03EDD" w:rsidRPr="00A30191"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jc w:val="center"/>
              <w:rPr>
                <w:rFonts w:ascii="Times New Roman" w:hAnsi="Times New Roman"/>
              </w:rPr>
            </w:pPr>
            <w:r w:rsidRPr="00A30191">
              <w:rPr>
                <w:rFonts w:ascii="Times New Roman" w:eastAsia="Times New Roman" w:hAnsi="Times New Roman"/>
                <w:bCs/>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отдельному договору  хранения</w:t>
            </w:r>
          </w:p>
        </w:tc>
      </w:tr>
    </w:tbl>
    <w:p w:rsidR="00A03EDD" w:rsidRPr="00A30191"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A30191" w:rsidRDefault="00A03EDD" w:rsidP="00A03EDD">
      <w:pPr>
        <w:spacing w:after="0" w:line="240" w:lineRule="auto"/>
        <w:ind w:left="357"/>
        <w:jc w:val="center"/>
        <w:rPr>
          <w:rFonts w:ascii="Times New Roman" w:eastAsia="Times New Roman" w:hAnsi="Times New Roman"/>
          <w:b/>
          <w:bCs/>
          <w:sz w:val="24"/>
          <w:szCs w:val="24"/>
          <w:lang w:val="en-US"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18" w:name="_Toc53579162"/>
      <w:bookmarkStart w:id="19" w:name="_Toc91764887"/>
      <w:r w:rsidRPr="00A30191">
        <w:rPr>
          <w:rFonts w:ascii="Times New Roman" w:eastAsia="Times New Roman" w:hAnsi="Times New Roman"/>
          <w:b/>
          <w:bCs/>
          <w:sz w:val="24"/>
          <w:szCs w:val="24"/>
          <w:lang w:eastAsia="ru-RU"/>
        </w:rPr>
        <w:t>9. Операции по предоставлению клиентам в аренду</w:t>
      </w:r>
      <w:bookmarkEnd w:id="18"/>
      <w:bookmarkEnd w:id="19"/>
      <w:r w:rsidRPr="00A30191">
        <w:rPr>
          <w:rFonts w:ascii="Times New Roman" w:eastAsia="Times New Roman" w:hAnsi="Times New Roman"/>
          <w:b/>
          <w:bCs/>
          <w:sz w:val="24"/>
          <w:szCs w:val="24"/>
          <w:lang w:eastAsia="ru-RU"/>
        </w:rPr>
        <w:t xml:space="preserve"> </w:t>
      </w: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0" w:name="_Toc53579163"/>
      <w:bookmarkStart w:id="21" w:name="_Toc91764888"/>
      <w:r w:rsidRPr="00A30191">
        <w:rPr>
          <w:rFonts w:ascii="Times New Roman" w:eastAsia="Times New Roman" w:hAnsi="Times New Roman"/>
          <w:b/>
          <w:bCs/>
          <w:sz w:val="24"/>
          <w:szCs w:val="24"/>
          <w:lang w:eastAsia="ru-RU"/>
        </w:rPr>
        <w:t>индивидуальных сейфовых ячеек</w:t>
      </w:r>
      <w:bookmarkEnd w:id="20"/>
      <w:bookmarkEnd w:id="21"/>
    </w:p>
    <w:p w:rsidR="00A03EDD" w:rsidRPr="00A30191" w:rsidRDefault="00A03EDD" w:rsidP="00A03EDD">
      <w:pPr>
        <w:spacing w:after="0" w:line="240" w:lineRule="auto"/>
        <w:jc w:val="center"/>
        <w:rPr>
          <w:rFonts w:ascii="Times New Roman" w:hAnsi="Times New Roman"/>
          <w:b/>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A30191" w:rsidRPr="00A30191"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b/>
                <w:bCs/>
                <w:sz w:val="20"/>
                <w:szCs w:val="20"/>
              </w:rPr>
            </w:pPr>
            <w:r w:rsidRPr="00A30191">
              <w:rPr>
                <w:rFonts w:ascii="Times New Roman" w:hAnsi="Times New Roman"/>
                <w:b/>
                <w:bCs/>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b/>
                <w:bCs/>
                <w:sz w:val="20"/>
                <w:szCs w:val="20"/>
              </w:rPr>
            </w:pPr>
            <w:r w:rsidRPr="00A30191">
              <w:rPr>
                <w:rFonts w:ascii="Times New Roman" w:hAnsi="Times New Roman"/>
                <w:b/>
                <w:bCs/>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b/>
                <w:bCs/>
                <w:sz w:val="20"/>
                <w:szCs w:val="20"/>
              </w:rPr>
            </w:pPr>
            <w:r w:rsidRPr="00A30191">
              <w:rPr>
                <w:rFonts w:ascii="Times New Roman" w:hAnsi="Times New Roman"/>
                <w:b/>
                <w:bCs/>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sz w:val="20"/>
                <w:szCs w:val="20"/>
              </w:rPr>
            </w:pPr>
            <w:r w:rsidRPr="00A30191">
              <w:rPr>
                <w:rFonts w:ascii="Times New Roman" w:hAnsi="Times New Roman"/>
                <w:b/>
                <w:bCs/>
                <w:sz w:val="20"/>
                <w:szCs w:val="20"/>
              </w:rPr>
              <w:t>Примечание</w:t>
            </w:r>
          </w:p>
        </w:tc>
      </w:tr>
      <w:tr w:rsidR="00A30191" w:rsidRPr="00A3019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9.1.</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bCs/>
              </w:rPr>
            </w:pPr>
            <w:r w:rsidRPr="00A30191">
              <w:rPr>
                <w:rFonts w:ascii="Times New Roman" w:hAnsi="Times New Roman"/>
                <w:bCs/>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p>
        </w:tc>
        <w:tc>
          <w:tcPr>
            <w:tcW w:w="3367" w:type="dxa"/>
            <w:vMerge w:val="restart"/>
            <w:tcBorders>
              <w:top w:val="single" w:sz="4" w:space="0" w:color="auto"/>
              <w:left w:val="single" w:sz="4" w:space="0" w:color="auto"/>
              <w:right w:val="single" w:sz="4" w:space="0" w:color="auto"/>
            </w:tcBorders>
          </w:tcPr>
          <w:p w:rsidR="00A03EDD" w:rsidRPr="00A30191" w:rsidRDefault="00A03EDD" w:rsidP="008B0265">
            <w:pPr>
              <w:spacing w:before="120" w:after="0" w:line="240" w:lineRule="auto"/>
              <w:jc w:val="both"/>
              <w:rPr>
                <w:rFonts w:ascii="Times New Roman" w:hAnsi="Times New Roman"/>
                <w:bCs/>
              </w:rPr>
            </w:pPr>
            <w:r w:rsidRPr="00A30191">
              <w:rPr>
                <w:rFonts w:ascii="Times New Roman" w:hAnsi="Times New Roman"/>
                <w:bCs/>
              </w:rPr>
              <w:t xml:space="preserve">Тариф включает НДС (дополнительно не взимается). </w:t>
            </w:r>
          </w:p>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A30191" w:rsidRDefault="00A03EDD" w:rsidP="008B0265">
            <w:pPr>
              <w:spacing w:after="0" w:line="240" w:lineRule="auto"/>
              <w:jc w:val="both"/>
              <w:rPr>
                <w:rFonts w:ascii="Times New Roman" w:hAnsi="Times New Roman"/>
                <w:bCs/>
              </w:rPr>
            </w:pPr>
          </w:p>
        </w:tc>
      </w:tr>
      <w:tr w:rsidR="00A30191" w:rsidRPr="00A3019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9.1.1.</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50 до 74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bCs/>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330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530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880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32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28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22 руб. в день</w:t>
            </w:r>
          </w:p>
        </w:tc>
        <w:tc>
          <w:tcPr>
            <w:tcW w:w="336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sz w:val="24"/>
                <w:szCs w:val="24"/>
              </w:rPr>
            </w:pPr>
          </w:p>
        </w:tc>
      </w:tr>
      <w:tr w:rsidR="00A30191" w:rsidRPr="00A3019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9.1.2.</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75 до 124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bCs/>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350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600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950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36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32 руб. в день</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rPr>
              <w:t>24 руб. в день</w:t>
            </w:r>
          </w:p>
        </w:tc>
        <w:tc>
          <w:tcPr>
            <w:tcW w:w="336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sz w:val="24"/>
                <w:szCs w:val="24"/>
              </w:rPr>
            </w:pPr>
          </w:p>
        </w:tc>
      </w:tr>
      <w:tr w:rsidR="00A30191" w:rsidRPr="00A3019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9.1.3.</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125 до 169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bCs/>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370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680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1100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44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36 руб. в день</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rPr>
              <w:t>27 руб. в день</w:t>
            </w:r>
          </w:p>
        </w:tc>
        <w:tc>
          <w:tcPr>
            <w:tcW w:w="336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sz w:val="24"/>
                <w:szCs w:val="24"/>
              </w:rPr>
            </w:pP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9.1.4.</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170 до 299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bCs/>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460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860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1600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54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47 руб. в день</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rPr>
              <w:t>33 руб. в день</w:t>
            </w:r>
          </w:p>
        </w:tc>
        <w:tc>
          <w:tcPr>
            <w:tcW w:w="336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i/>
                <w:sz w:val="24"/>
                <w:szCs w:val="24"/>
              </w:rPr>
            </w:pP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9.1.5.</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300 до 515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lastRenderedPageBreak/>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lastRenderedPageBreak/>
              <w:t>660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1100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2100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73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64 руб. в день</w:t>
            </w:r>
          </w:p>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rPr>
              <w:t>46 руб. в день</w:t>
            </w:r>
          </w:p>
        </w:tc>
        <w:tc>
          <w:tcPr>
            <w:tcW w:w="3367" w:type="dxa"/>
            <w:vMerge/>
            <w:tcBorders>
              <w:left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bCs/>
                <w:i/>
                <w:sz w:val="24"/>
                <w:szCs w:val="24"/>
              </w:rPr>
            </w:pP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bCs/>
              </w:rPr>
            </w:pPr>
            <w:r w:rsidRPr="00A30191">
              <w:rPr>
                <w:rFonts w:ascii="Times New Roman" w:hAnsi="Times New Roman"/>
                <w:bCs/>
              </w:rPr>
              <w:t>9.1.6.</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both"/>
              <w:rPr>
                <w:rFonts w:ascii="Times New Roman" w:hAnsi="Times New Roman"/>
                <w:bCs/>
              </w:rPr>
            </w:pPr>
            <w:r w:rsidRPr="00A30191">
              <w:rPr>
                <w:rFonts w:ascii="Times New Roman" w:hAnsi="Times New Roman"/>
                <w:bCs/>
              </w:rPr>
              <w:t xml:space="preserve">Размер сейфовой ячейки </w:t>
            </w:r>
            <w:r w:rsidRPr="00A30191">
              <w:rPr>
                <w:rFonts w:ascii="Times New Roman" w:hAnsi="Times New Roman"/>
                <w:bCs/>
              </w:rPr>
              <w:br/>
              <w:t>от 516 (по высоте, мм)</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 до 7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8 до 14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15 до 30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31 до 90 дней</w:t>
            </w:r>
          </w:p>
          <w:p w:rsidR="00A03EDD" w:rsidRPr="00A30191" w:rsidRDefault="00A03EDD" w:rsidP="008B0265">
            <w:pPr>
              <w:spacing w:after="0" w:line="240" w:lineRule="auto"/>
              <w:jc w:val="both"/>
              <w:rPr>
                <w:rFonts w:ascii="Times New Roman" w:hAnsi="Times New Roman"/>
              </w:rPr>
            </w:pPr>
            <w:r w:rsidRPr="00A30191">
              <w:rPr>
                <w:rFonts w:ascii="Times New Roman" w:hAnsi="Times New Roman"/>
              </w:rPr>
              <w:t>- на срок от 91 до 180 дней</w:t>
            </w:r>
          </w:p>
          <w:p w:rsidR="00A03EDD" w:rsidRPr="00A30191" w:rsidRDefault="00A03EDD" w:rsidP="008B0265">
            <w:pPr>
              <w:spacing w:after="120" w:line="240" w:lineRule="auto"/>
              <w:jc w:val="both"/>
              <w:rPr>
                <w:rFonts w:ascii="Times New Roman" w:hAnsi="Times New Roman"/>
                <w:bCs/>
              </w:rPr>
            </w:pPr>
            <w:r w:rsidRPr="00A30191">
              <w:rPr>
                <w:rFonts w:ascii="Times New Roman" w:hAnsi="Times New Roman"/>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730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1600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2600 руб.</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90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80 руб. в день</w:t>
            </w:r>
          </w:p>
          <w:p w:rsidR="00A03EDD" w:rsidRPr="00A30191" w:rsidRDefault="00A03EDD" w:rsidP="008B0265">
            <w:pPr>
              <w:spacing w:after="0" w:line="240" w:lineRule="auto"/>
              <w:jc w:val="center"/>
              <w:rPr>
                <w:rFonts w:ascii="Times New Roman" w:hAnsi="Times New Roman"/>
              </w:rPr>
            </w:pPr>
            <w:r w:rsidRPr="00A30191">
              <w:rPr>
                <w:rFonts w:ascii="Times New Roman" w:hAnsi="Times New Roman"/>
              </w:rPr>
              <w:t>67 руб. в день</w:t>
            </w:r>
          </w:p>
        </w:tc>
        <w:tc>
          <w:tcPr>
            <w:tcW w:w="3367" w:type="dxa"/>
            <w:vMerge/>
            <w:tcBorders>
              <w:left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hAnsi="Times New Roman"/>
                <w:bCs/>
                <w:i/>
                <w:sz w:val="24"/>
                <w:szCs w:val="24"/>
              </w:rPr>
            </w:pP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9.2.</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rPr>
            </w:pPr>
            <w:r w:rsidRPr="00A30191">
              <w:rPr>
                <w:rFonts w:ascii="Times New Roman" w:hAnsi="Times New Roman"/>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rPr>
              <w:t xml:space="preserve">210 руб. </w:t>
            </w:r>
            <w:r w:rsidRPr="00A30191">
              <w:rPr>
                <w:rFonts w:ascii="Times New Roman" w:hAnsi="Times New Roman"/>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bCs/>
              </w:rPr>
            </w:pPr>
            <w:r w:rsidRPr="00A30191">
              <w:rPr>
                <w:rFonts w:ascii="Times New Roman" w:hAnsi="Times New Roman"/>
                <w:bCs/>
              </w:rPr>
              <w:t>Тариф включает НДС и уплачивается в момент предоставления услуги</w:t>
            </w: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9.3.</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rPr>
            </w:pPr>
            <w:r w:rsidRPr="00A30191">
              <w:rPr>
                <w:rFonts w:ascii="Times New Roman" w:hAnsi="Times New Roman"/>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bCs/>
              </w:rPr>
            </w:pPr>
            <w:r w:rsidRPr="00A30191">
              <w:rPr>
                <w:rFonts w:ascii="Times New Roman" w:hAnsi="Times New Roman"/>
                <w:bCs/>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A30191"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9.4.</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rPr>
            </w:pPr>
            <w:r w:rsidRPr="00A30191">
              <w:rPr>
                <w:rFonts w:ascii="Times New Roman" w:hAnsi="Times New Roman"/>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bCs/>
              </w:rPr>
            </w:pPr>
            <w:r w:rsidRPr="00A30191">
              <w:rPr>
                <w:rFonts w:ascii="Times New Roman" w:hAnsi="Times New Roman"/>
                <w:bCs/>
              </w:rPr>
              <w:t>Сумма неустойки уплачивается в день возврата ключа</w:t>
            </w:r>
          </w:p>
        </w:tc>
      </w:tr>
      <w:tr w:rsidR="00A03EDD" w:rsidRPr="00A30191" w:rsidTr="008B0265">
        <w:tc>
          <w:tcPr>
            <w:tcW w:w="99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bCs/>
              </w:rPr>
              <w:t>9.5.</w:t>
            </w:r>
          </w:p>
        </w:tc>
        <w:tc>
          <w:tcPr>
            <w:tcW w:w="3402"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rPr>
            </w:pPr>
            <w:r w:rsidRPr="00A30191">
              <w:rPr>
                <w:rFonts w:ascii="Times New Roman" w:hAnsi="Times New Roman"/>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center"/>
              <w:rPr>
                <w:rFonts w:ascii="Times New Roman" w:hAnsi="Times New Roman"/>
                <w:bCs/>
              </w:rPr>
            </w:pPr>
            <w:r w:rsidRPr="00A30191">
              <w:rPr>
                <w:rFonts w:ascii="Times New Roman" w:hAnsi="Times New Roman"/>
              </w:rPr>
              <w:t xml:space="preserve">155 руб. </w:t>
            </w:r>
            <w:r w:rsidRPr="00A30191">
              <w:rPr>
                <w:rFonts w:ascii="Times New Roman" w:hAnsi="Times New Roman"/>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120" w:after="120" w:line="240" w:lineRule="auto"/>
              <w:jc w:val="both"/>
              <w:rPr>
                <w:rFonts w:ascii="Times New Roman" w:hAnsi="Times New Roman"/>
                <w:bCs/>
              </w:rPr>
            </w:pPr>
            <w:r w:rsidRPr="00A30191">
              <w:rPr>
                <w:rFonts w:ascii="Times New Roman" w:hAnsi="Times New Roman"/>
                <w:bCs/>
              </w:rPr>
              <w:t>Тариф включает НДС и уплачивается в момент предоставления услуги</w:t>
            </w:r>
          </w:p>
        </w:tc>
      </w:tr>
    </w:tbl>
    <w:p w:rsidR="00A03EDD" w:rsidRPr="00A30191" w:rsidRDefault="00A03EDD" w:rsidP="00A03EDD">
      <w:pPr>
        <w:spacing w:after="0" w:line="240" w:lineRule="auto"/>
        <w:rPr>
          <w:rFonts w:ascii="Times New Roman" w:hAnsi="Times New Roman"/>
          <w:sz w:val="24"/>
          <w:szCs w:val="24"/>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2" w:name="_Toc53579164"/>
      <w:bookmarkStart w:id="23" w:name="_Toc91764889"/>
      <w:r w:rsidRPr="00A30191">
        <w:rPr>
          <w:rFonts w:ascii="Times New Roman" w:eastAsia="Times New Roman" w:hAnsi="Times New Roman"/>
          <w:b/>
          <w:bCs/>
          <w:sz w:val="24"/>
          <w:szCs w:val="24"/>
          <w:lang w:eastAsia="ru-RU"/>
        </w:rPr>
        <w:t>10. Услуги инкассации</w:t>
      </w:r>
      <w:bookmarkEnd w:id="22"/>
      <w:bookmarkEnd w:id="23"/>
      <w:r w:rsidRPr="00A30191">
        <w:rPr>
          <w:rFonts w:ascii="Times New Roman" w:eastAsia="Times New Roman" w:hAnsi="Times New Roman"/>
          <w:b/>
          <w:bCs/>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A30191" w:rsidRPr="00A30191"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jc w:val="center"/>
              <w:rPr>
                <w:rFonts w:ascii="Times New Roman" w:hAnsi="Times New Roman"/>
                <w:b/>
                <w:bCs/>
              </w:rPr>
            </w:pPr>
            <w:r w:rsidRPr="00A30191">
              <w:rPr>
                <w:rFonts w:ascii="Times New Roman" w:hAnsi="Times New Roman"/>
                <w:b/>
                <w:bCs/>
              </w:rPr>
              <w:t>№</w:t>
            </w:r>
            <w:r w:rsidRPr="00A30191">
              <w:rPr>
                <w:rFonts w:ascii="Times New Roman" w:hAnsi="Times New Roman"/>
                <w:b/>
                <w:bCs/>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jc w:val="center"/>
              <w:rPr>
                <w:rFonts w:ascii="Times New Roman" w:hAnsi="Times New Roman"/>
                <w:b/>
                <w:bCs/>
              </w:rPr>
            </w:pPr>
            <w:r w:rsidRPr="00A30191">
              <w:rPr>
                <w:rFonts w:ascii="Times New Roman" w:hAnsi="Times New Roman"/>
                <w:b/>
                <w:bCs/>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jc w:val="center"/>
              <w:rPr>
                <w:rFonts w:ascii="Times New Roman" w:hAnsi="Times New Roman"/>
                <w:b/>
                <w:bCs/>
              </w:rPr>
            </w:pPr>
            <w:r w:rsidRPr="00A30191">
              <w:rPr>
                <w:rFonts w:ascii="Times New Roman" w:hAnsi="Times New Roman"/>
                <w:b/>
                <w:bCs/>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before="40" w:after="40"/>
              <w:jc w:val="center"/>
              <w:rPr>
                <w:rFonts w:ascii="Times New Roman" w:hAnsi="Times New Roman"/>
              </w:rPr>
            </w:pPr>
            <w:r w:rsidRPr="00A30191">
              <w:rPr>
                <w:rFonts w:ascii="Times New Roman" w:hAnsi="Times New Roman"/>
                <w:b/>
                <w:bCs/>
              </w:rPr>
              <w:t>Примечание</w:t>
            </w:r>
          </w:p>
        </w:tc>
      </w:tr>
      <w:tr w:rsidR="00A30191"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2" w:firstLine="52"/>
              <w:jc w:val="both"/>
              <w:rPr>
                <w:rFonts w:ascii="Times New Roman" w:hAnsi="Times New Roman"/>
                <w:bCs/>
              </w:rPr>
            </w:pPr>
            <w:r w:rsidRPr="00A30191">
              <w:rPr>
                <w:rFonts w:ascii="Times New Roman" w:hAnsi="Times New Roman"/>
                <w:bCs/>
              </w:rPr>
              <w:t>Инкассация по договору с АО «Россельхозбанк»</w:t>
            </w:r>
          </w:p>
        </w:tc>
      </w:tr>
      <w:tr w:rsidR="00A30191"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t>10.1.1.</w:t>
            </w:r>
          </w:p>
        </w:tc>
        <w:tc>
          <w:tcPr>
            <w:tcW w:w="38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ind w:left="-51" w:firstLine="51"/>
              <w:rPr>
                <w:rFonts w:ascii="Times New Roman" w:hAnsi="Times New Roman"/>
                <w:bCs/>
              </w:rPr>
            </w:pPr>
            <w:r w:rsidRPr="00A30191">
              <w:rPr>
                <w:rFonts w:ascii="Times New Roman" w:hAnsi="Times New Roman"/>
                <w:bCs/>
              </w:rPr>
              <w:t>Инкассация денежной наличности (рубли и иностранная валюта), в том числе внесенной через информационно-платежные терминалы:</w:t>
            </w:r>
          </w:p>
          <w:p w:rsidR="00A03EDD" w:rsidRPr="00A30191" w:rsidRDefault="00A03EDD" w:rsidP="008B0265">
            <w:pPr>
              <w:spacing w:before="40"/>
              <w:ind w:left="176"/>
              <w:rPr>
                <w:rFonts w:ascii="Times New Roman" w:hAnsi="Times New Roman"/>
                <w:bCs/>
              </w:rPr>
            </w:pPr>
            <w:r w:rsidRPr="00A30191">
              <w:rPr>
                <w:rFonts w:ascii="Times New Roman" w:hAnsi="Times New Roman"/>
                <w:bCs/>
              </w:rPr>
              <w:t>- с доставкой в подразделение Банка*;</w:t>
            </w:r>
          </w:p>
          <w:p w:rsidR="00A03EDD" w:rsidRPr="00A30191" w:rsidRDefault="00A03EDD" w:rsidP="008B0265">
            <w:pPr>
              <w:spacing w:before="40"/>
              <w:ind w:left="176"/>
              <w:rPr>
                <w:rFonts w:ascii="Times New Roman" w:hAnsi="Times New Roman"/>
                <w:bCs/>
              </w:rPr>
            </w:pPr>
            <w:r w:rsidRPr="00A30191">
              <w:rPr>
                <w:rFonts w:ascii="Times New Roman" w:hAnsi="Times New Roman"/>
                <w:bCs/>
              </w:rPr>
              <w:lastRenderedPageBreak/>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lastRenderedPageBreak/>
              <w:t xml:space="preserve">Не менее 0,15% </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 xml:space="preserve">от суммы </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до 600 000,00** руб. (включительно),</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минимум 360 руб.;</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 xml:space="preserve">не менее 0,10% </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lastRenderedPageBreak/>
              <w:t xml:space="preserve">от суммы </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 xml:space="preserve">с 600 000,01** руб. до 5 000 000,00* руб. (включительно); </w:t>
            </w:r>
          </w:p>
          <w:p w:rsidR="00A03EDD" w:rsidRPr="00A30191" w:rsidRDefault="00A03EDD" w:rsidP="008B0265">
            <w:pPr>
              <w:spacing w:before="40"/>
              <w:ind w:left="-51" w:firstLine="51"/>
              <w:jc w:val="center"/>
              <w:rPr>
                <w:rFonts w:ascii="Times New Roman" w:hAnsi="Times New Roman"/>
              </w:rPr>
            </w:pPr>
            <w:r w:rsidRPr="00A30191">
              <w:rPr>
                <w:rFonts w:ascii="Times New Roman" w:hAnsi="Times New Roman"/>
              </w:rPr>
              <w:t xml:space="preserve">не менее 0,05% </w:t>
            </w:r>
          </w:p>
          <w:p w:rsidR="00A03EDD" w:rsidRPr="00A30191" w:rsidRDefault="00A03EDD" w:rsidP="008B0265">
            <w:pPr>
              <w:spacing w:after="40"/>
              <w:ind w:left="-51" w:firstLine="51"/>
              <w:jc w:val="center"/>
              <w:rPr>
                <w:rFonts w:ascii="Times New Roman" w:hAnsi="Times New Roman"/>
                <w:bCs/>
              </w:rPr>
            </w:pPr>
            <w:r w:rsidRPr="00A30191">
              <w:rPr>
                <w:rFonts w:ascii="Times New Roman" w:hAnsi="Times New Roman"/>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jc w:val="both"/>
              <w:rPr>
                <w:rFonts w:ascii="Times New Roman" w:hAnsi="Times New Roman"/>
                <w:bCs/>
              </w:rPr>
            </w:pPr>
            <w:r w:rsidRPr="00A30191">
              <w:rPr>
                <w:rFonts w:ascii="Times New Roman" w:hAnsi="Times New Roman"/>
                <w:bCs/>
              </w:rPr>
              <w:lastRenderedPageBreak/>
              <w:t xml:space="preserve">Комиссия взимается от суммы перевозимой денежной наличности за один заезд*** в один объект инкассации****. </w:t>
            </w:r>
          </w:p>
          <w:p w:rsidR="00A03EDD" w:rsidRPr="00A30191" w:rsidRDefault="00A03EDD" w:rsidP="008B0265">
            <w:pPr>
              <w:spacing w:before="40"/>
              <w:jc w:val="both"/>
              <w:rPr>
                <w:rFonts w:ascii="Times New Roman" w:hAnsi="Times New Roman"/>
                <w:bCs/>
              </w:rPr>
            </w:pPr>
            <w:r w:rsidRPr="00A30191">
              <w:rPr>
                <w:rFonts w:ascii="Times New Roman" w:hAnsi="Times New Roman"/>
                <w:bCs/>
              </w:rPr>
              <w:t>Комиссия включает НДС.</w:t>
            </w:r>
          </w:p>
          <w:p w:rsidR="00A03EDD" w:rsidRPr="00A30191" w:rsidRDefault="00A03EDD" w:rsidP="008B0265">
            <w:pPr>
              <w:spacing w:before="40"/>
              <w:jc w:val="both"/>
              <w:rPr>
                <w:rFonts w:ascii="Times New Roman" w:hAnsi="Times New Roman"/>
                <w:bCs/>
              </w:rPr>
            </w:pPr>
            <w:r w:rsidRPr="00A30191">
              <w:rPr>
                <w:rFonts w:ascii="Times New Roman" w:hAnsi="Times New Roman"/>
                <w:bCs/>
              </w:rPr>
              <w:t>Услуга не предоставляется</w:t>
            </w:r>
          </w:p>
          <w:p w:rsidR="00A03EDD" w:rsidRPr="00A30191" w:rsidRDefault="00A03EDD" w:rsidP="008B0265">
            <w:pPr>
              <w:spacing w:before="40"/>
              <w:ind w:left="-52"/>
              <w:jc w:val="both"/>
              <w:rPr>
                <w:rFonts w:ascii="Times New Roman" w:hAnsi="Times New Roman"/>
                <w:bCs/>
              </w:rPr>
            </w:pPr>
          </w:p>
        </w:tc>
      </w:tr>
      <w:tr w:rsidR="00A30191"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lastRenderedPageBreak/>
              <w:t>10.1.2.</w:t>
            </w:r>
          </w:p>
        </w:tc>
        <w:tc>
          <w:tcPr>
            <w:tcW w:w="38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rPr>
                <w:rFonts w:ascii="Times New Roman" w:hAnsi="Times New Roman"/>
                <w:bCs/>
              </w:rPr>
            </w:pPr>
            <w:r w:rsidRPr="00A30191">
              <w:rPr>
                <w:rFonts w:ascii="Times New Roman" w:hAnsi="Times New Roman"/>
                <w:bCs/>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Не менее 0,2% от суммы,</w:t>
            </w:r>
          </w:p>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 xml:space="preserve">минимум </w:t>
            </w:r>
          </w:p>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2" w:firstLine="52"/>
              <w:jc w:val="both"/>
              <w:rPr>
                <w:rFonts w:ascii="Times New Roman" w:hAnsi="Times New Roman"/>
                <w:bCs/>
              </w:rPr>
            </w:pPr>
            <w:r w:rsidRPr="00A30191">
              <w:rPr>
                <w:rFonts w:ascii="Times New Roman" w:hAnsi="Times New Roman"/>
                <w:bCs/>
              </w:rPr>
              <w:t>Комиссия взимается                от суммы денежной наличности, поступившей по одному сопроводительному документу.</w:t>
            </w:r>
          </w:p>
          <w:p w:rsidR="00A03EDD" w:rsidRPr="00A30191" w:rsidRDefault="00A03EDD" w:rsidP="008B0265">
            <w:pPr>
              <w:spacing w:before="40"/>
              <w:jc w:val="both"/>
              <w:rPr>
                <w:rFonts w:ascii="Times New Roman" w:hAnsi="Times New Roman"/>
                <w:bCs/>
                <w:lang w:val="en-US"/>
              </w:rPr>
            </w:pPr>
            <w:r w:rsidRPr="00A30191">
              <w:rPr>
                <w:rFonts w:ascii="Times New Roman" w:hAnsi="Times New Roman"/>
                <w:bCs/>
              </w:rPr>
              <w:t>Услуга не предоставляется</w:t>
            </w:r>
          </w:p>
          <w:p w:rsidR="00A03EDD" w:rsidRPr="00A30191" w:rsidRDefault="00A03EDD" w:rsidP="008B0265">
            <w:pPr>
              <w:spacing w:before="40" w:after="40"/>
              <w:ind w:left="-52" w:firstLine="52"/>
              <w:jc w:val="both"/>
              <w:rPr>
                <w:rFonts w:ascii="Times New Roman" w:hAnsi="Times New Roman"/>
                <w:bCs/>
              </w:rPr>
            </w:pPr>
          </w:p>
        </w:tc>
      </w:tr>
      <w:tr w:rsidR="00A30191"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t>10.2.</w:t>
            </w:r>
          </w:p>
        </w:tc>
        <w:tc>
          <w:tcPr>
            <w:tcW w:w="38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34" w:hanging="34"/>
              <w:rPr>
                <w:rFonts w:ascii="Times New Roman" w:hAnsi="Times New Roman"/>
                <w:bCs/>
              </w:rPr>
            </w:pPr>
            <w:r w:rsidRPr="00A30191">
              <w:rPr>
                <w:rFonts w:ascii="Times New Roman" w:hAnsi="Times New Roman"/>
                <w:bCs/>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Не менее 122</w:t>
            </w:r>
            <w:r w:rsidRPr="00A30191">
              <w:rPr>
                <w:rFonts w:ascii="Times New Roman" w:hAnsi="Times New Roman"/>
                <w:lang w:val="en-US"/>
              </w:rPr>
              <w:t>0</w:t>
            </w:r>
            <w:r w:rsidRPr="00A30191">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jc w:val="both"/>
              <w:rPr>
                <w:rFonts w:ascii="Times New Roman" w:hAnsi="Times New Roman"/>
                <w:bCs/>
              </w:rPr>
            </w:pPr>
            <w:r w:rsidRPr="00A30191">
              <w:rPr>
                <w:rFonts w:ascii="Times New Roman" w:hAnsi="Times New Roman"/>
                <w:bCs/>
              </w:rPr>
              <w:t>Комиссия взимается за один заезд*** в один объект инкассации****.</w:t>
            </w:r>
          </w:p>
          <w:p w:rsidR="00A03EDD" w:rsidRPr="00A30191" w:rsidRDefault="00A03EDD" w:rsidP="008B0265">
            <w:pPr>
              <w:spacing w:before="40" w:after="40"/>
              <w:ind w:left="-52" w:firstLine="52"/>
              <w:jc w:val="both"/>
              <w:rPr>
                <w:rFonts w:ascii="Times New Roman" w:hAnsi="Times New Roman"/>
                <w:bCs/>
              </w:rPr>
            </w:pPr>
            <w:r w:rsidRPr="00A30191">
              <w:rPr>
                <w:rFonts w:ascii="Times New Roman" w:hAnsi="Times New Roman"/>
                <w:bCs/>
              </w:rPr>
              <w:t>Комиссия включает НДС.</w:t>
            </w:r>
          </w:p>
          <w:p w:rsidR="00A03EDD" w:rsidRPr="00A30191" w:rsidRDefault="00A03EDD" w:rsidP="008B0265">
            <w:pPr>
              <w:spacing w:before="40"/>
              <w:jc w:val="both"/>
              <w:rPr>
                <w:rFonts w:ascii="Times New Roman" w:hAnsi="Times New Roman"/>
                <w:bCs/>
              </w:rPr>
            </w:pPr>
            <w:r w:rsidRPr="00A30191">
              <w:rPr>
                <w:rFonts w:ascii="Times New Roman" w:hAnsi="Times New Roman"/>
                <w:bCs/>
              </w:rPr>
              <w:t>Услуга не предоставляется</w:t>
            </w:r>
          </w:p>
          <w:p w:rsidR="00A03EDD" w:rsidRPr="00A30191" w:rsidRDefault="00A03EDD" w:rsidP="008B0265">
            <w:pPr>
              <w:spacing w:before="40" w:after="40"/>
              <w:ind w:left="-52" w:firstLine="52"/>
              <w:jc w:val="both"/>
              <w:rPr>
                <w:rFonts w:ascii="Times New Roman" w:hAnsi="Times New Roman"/>
                <w:bCs/>
              </w:rPr>
            </w:pPr>
          </w:p>
        </w:tc>
      </w:tr>
      <w:tr w:rsidR="00A30191"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t>10.3.</w:t>
            </w:r>
          </w:p>
        </w:tc>
        <w:tc>
          <w:tcPr>
            <w:tcW w:w="38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rPr>
                <w:rFonts w:ascii="Times New Roman" w:hAnsi="Times New Roman"/>
                <w:bCs/>
              </w:rPr>
            </w:pPr>
            <w:r w:rsidRPr="00A30191">
              <w:rPr>
                <w:rFonts w:ascii="Times New Roman" w:hAnsi="Times New Roman"/>
                <w:bCs/>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Не менее 122</w:t>
            </w:r>
            <w:r w:rsidRPr="00A30191">
              <w:rPr>
                <w:rFonts w:ascii="Times New Roman" w:hAnsi="Times New Roman"/>
                <w:lang w:val="en-US"/>
              </w:rPr>
              <w:t>0</w:t>
            </w:r>
            <w:r w:rsidRPr="00A30191">
              <w:rPr>
                <w:rFonts w:ascii="Times New Roman" w:hAnsi="Times New Roman"/>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jc w:val="both"/>
              <w:rPr>
                <w:rFonts w:ascii="Times New Roman" w:hAnsi="Times New Roman"/>
                <w:bCs/>
              </w:rPr>
            </w:pPr>
            <w:r w:rsidRPr="00A30191">
              <w:rPr>
                <w:rFonts w:ascii="Times New Roman" w:hAnsi="Times New Roman"/>
                <w:bCs/>
              </w:rPr>
              <w:t>Комиссия взимается за один заезд*** в один объект инкассации****.</w:t>
            </w:r>
          </w:p>
          <w:p w:rsidR="00A03EDD" w:rsidRPr="00A30191" w:rsidRDefault="00A03EDD" w:rsidP="008B0265">
            <w:pPr>
              <w:spacing w:before="40"/>
              <w:jc w:val="both"/>
              <w:rPr>
                <w:rFonts w:ascii="Times New Roman" w:hAnsi="Times New Roman"/>
                <w:bCs/>
              </w:rPr>
            </w:pPr>
            <w:r w:rsidRPr="00A30191">
              <w:rPr>
                <w:rFonts w:ascii="Times New Roman" w:hAnsi="Times New Roman"/>
                <w:bCs/>
              </w:rPr>
              <w:t>Комиссия включает НДС. Услуга не предоставляется</w:t>
            </w:r>
          </w:p>
          <w:p w:rsidR="00A03EDD" w:rsidRPr="00A30191" w:rsidRDefault="00A03EDD" w:rsidP="008B0265">
            <w:pPr>
              <w:spacing w:before="40" w:after="40"/>
              <w:jc w:val="both"/>
              <w:rPr>
                <w:rFonts w:ascii="Times New Roman" w:hAnsi="Times New Roman"/>
                <w:bCs/>
              </w:rPr>
            </w:pPr>
          </w:p>
          <w:p w:rsidR="00A03EDD" w:rsidRPr="00A30191" w:rsidRDefault="00A03EDD" w:rsidP="008B0265">
            <w:pPr>
              <w:spacing w:before="40" w:after="40"/>
              <w:jc w:val="both"/>
              <w:rPr>
                <w:rFonts w:ascii="Times New Roman" w:hAnsi="Times New Roman"/>
                <w:bCs/>
              </w:rPr>
            </w:pPr>
          </w:p>
        </w:tc>
      </w:tr>
      <w:tr w:rsidR="00A03EDD" w:rsidRPr="00A30191" w:rsidTr="008B0265">
        <w:tc>
          <w:tcPr>
            <w:tcW w:w="95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bCs/>
              </w:rPr>
            </w:pPr>
            <w:r w:rsidRPr="00A30191">
              <w:rPr>
                <w:rFonts w:ascii="Times New Roman" w:hAnsi="Times New Roman"/>
                <w:bCs/>
              </w:rPr>
              <w:t>10.4</w:t>
            </w:r>
          </w:p>
        </w:tc>
        <w:tc>
          <w:tcPr>
            <w:tcW w:w="3809"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rPr>
                <w:rFonts w:ascii="Times New Roman" w:hAnsi="Times New Roman"/>
                <w:bCs/>
              </w:rPr>
            </w:pPr>
            <w:r w:rsidRPr="00A30191">
              <w:rPr>
                <w:rFonts w:ascii="Times New Roman" w:hAnsi="Times New Roman"/>
                <w:bCs/>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40"/>
              <w:ind w:left="-51" w:firstLine="51"/>
              <w:jc w:val="center"/>
              <w:rPr>
                <w:rFonts w:ascii="Times New Roman" w:hAnsi="Times New Roman"/>
              </w:rPr>
            </w:pPr>
            <w:r w:rsidRPr="00A30191">
              <w:rPr>
                <w:rFonts w:ascii="Times New Roman" w:hAnsi="Times New Roman"/>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A30191" w:rsidRDefault="00191D29" w:rsidP="008B0265">
            <w:pPr>
              <w:spacing w:before="40" w:after="40"/>
              <w:jc w:val="both"/>
              <w:rPr>
                <w:rFonts w:ascii="Times New Roman" w:hAnsi="Times New Roman"/>
                <w:bCs/>
              </w:rPr>
            </w:pPr>
            <w:r w:rsidRPr="00A30191">
              <w:rPr>
                <w:rFonts w:ascii="Times New Roman" w:hAnsi="Times New Roman"/>
                <w:bCs/>
              </w:rPr>
              <w:t>удалить</w:t>
            </w:r>
          </w:p>
        </w:tc>
      </w:tr>
    </w:tbl>
    <w:p w:rsidR="00A03EDD" w:rsidRPr="00A30191" w:rsidRDefault="00A03EDD" w:rsidP="00A03EDD">
      <w:pPr>
        <w:jc w:val="both"/>
        <w:rPr>
          <w:rFonts w:ascii="Times New Roman" w:hAnsi="Times New Roman"/>
          <w:bCs/>
          <w:u w:val="single"/>
        </w:rPr>
      </w:pPr>
    </w:p>
    <w:p w:rsidR="00A03EDD" w:rsidRPr="00A30191" w:rsidRDefault="00A03EDD" w:rsidP="00A03EDD">
      <w:pPr>
        <w:jc w:val="both"/>
        <w:rPr>
          <w:rFonts w:ascii="Times New Roman" w:hAnsi="Times New Roman"/>
          <w:bCs/>
        </w:rPr>
      </w:pPr>
      <w:r w:rsidRPr="00A30191">
        <w:rPr>
          <w:rFonts w:ascii="Times New Roman" w:hAnsi="Times New Roman"/>
          <w:bCs/>
          <w:u w:val="single"/>
        </w:rPr>
        <w:t>Примечание</w:t>
      </w:r>
      <w:r w:rsidRPr="00A30191">
        <w:rPr>
          <w:rFonts w:ascii="Times New Roman" w:hAnsi="Times New Roman"/>
          <w:bCs/>
        </w:rPr>
        <w:t>:</w:t>
      </w:r>
    </w:p>
    <w:p w:rsidR="00A03EDD" w:rsidRPr="00A30191" w:rsidRDefault="00A03EDD" w:rsidP="00A03EDD">
      <w:pPr>
        <w:jc w:val="both"/>
        <w:rPr>
          <w:rFonts w:ascii="Times New Roman" w:hAnsi="Times New Roman"/>
          <w:bCs/>
        </w:rPr>
      </w:pPr>
      <w:r w:rsidRPr="00A30191">
        <w:rPr>
          <w:rFonts w:ascii="Times New Roman" w:hAnsi="Times New Roman"/>
        </w:rPr>
        <w:lastRenderedPageBreak/>
        <w:t xml:space="preserve">* </w:t>
      </w:r>
      <w:r w:rsidRPr="00A30191">
        <w:rPr>
          <w:rFonts w:ascii="Times New Roman" w:hAnsi="Times New Roman"/>
          <w:bCs/>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A30191" w:rsidRDefault="00A03EDD" w:rsidP="00A03EDD">
      <w:pPr>
        <w:jc w:val="both"/>
        <w:rPr>
          <w:rFonts w:ascii="Times New Roman" w:hAnsi="Times New Roman"/>
        </w:rPr>
      </w:pPr>
      <w:r w:rsidRPr="00A30191">
        <w:rPr>
          <w:rFonts w:ascii="Times New Roman" w:hAnsi="Times New Roman"/>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A30191" w:rsidRDefault="00A03EDD" w:rsidP="00A03EDD">
      <w:pPr>
        <w:tabs>
          <w:tab w:val="left" w:pos="1276"/>
        </w:tabs>
        <w:autoSpaceDE w:val="0"/>
        <w:autoSpaceDN w:val="0"/>
        <w:adjustRightInd w:val="0"/>
        <w:jc w:val="both"/>
        <w:rPr>
          <w:rFonts w:ascii="Times New Roman" w:hAnsi="Times New Roman"/>
        </w:rPr>
      </w:pPr>
      <w:r w:rsidRPr="00A30191">
        <w:rPr>
          <w:rFonts w:ascii="Times New Roman" w:hAnsi="Times New Roman"/>
        </w:rPr>
        <w:t xml:space="preserve">*** </w:t>
      </w:r>
      <w:r w:rsidRPr="00A30191">
        <w:rPr>
          <w:rFonts w:ascii="Times New Roman" w:hAnsi="Times New Roman"/>
          <w:b/>
        </w:rPr>
        <w:t>Заезд</w:t>
      </w:r>
      <w:r w:rsidRPr="00A30191">
        <w:rPr>
          <w:rFonts w:ascii="Times New Roman" w:hAnsi="Times New Roman"/>
        </w:rPr>
        <w:t xml:space="preserve">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A30191" w:rsidRDefault="00A03EDD" w:rsidP="00A03EDD">
      <w:pPr>
        <w:autoSpaceDE w:val="0"/>
        <w:autoSpaceDN w:val="0"/>
        <w:adjustRightInd w:val="0"/>
        <w:jc w:val="both"/>
        <w:rPr>
          <w:rFonts w:ascii="Times New Roman" w:hAnsi="Times New Roman"/>
        </w:rPr>
      </w:pPr>
      <w:r w:rsidRPr="00A30191">
        <w:rPr>
          <w:rFonts w:ascii="Times New Roman" w:hAnsi="Times New Roman"/>
        </w:rPr>
        <w:t xml:space="preserve">**** </w:t>
      </w:r>
      <w:r w:rsidRPr="00A30191">
        <w:rPr>
          <w:rFonts w:ascii="Times New Roman" w:hAnsi="Times New Roman"/>
          <w:b/>
        </w:rPr>
        <w:t>Объект инкассации</w:t>
      </w:r>
      <w:r w:rsidRPr="00A30191">
        <w:rPr>
          <w:rFonts w:ascii="Times New Roman" w:hAnsi="Times New Roman"/>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A30191" w:rsidRDefault="00A03EDD" w:rsidP="00A03EDD">
      <w:pPr>
        <w:keepNext/>
        <w:spacing w:after="0" w:line="240" w:lineRule="auto"/>
        <w:jc w:val="center"/>
        <w:outlineLvl w:val="5"/>
        <w:rPr>
          <w:rFonts w:ascii="Times New Roman" w:eastAsia="Times New Roman" w:hAnsi="Times New Roman"/>
          <w:b/>
          <w:bCs/>
          <w:sz w:val="24"/>
          <w:szCs w:val="24"/>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4" w:name="_Toc53579165"/>
      <w:bookmarkStart w:id="25" w:name="_Toc91764890"/>
      <w:r w:rsidRPr="00A30191">
        <w:rPr>
          <w:rFonts w:ascii="Times New Roman" w:eastAsia="Times New Roman" w:hAnsi="Times New Roman"/>
          <w:b/>
          <w:bCs/>
          <w:sz w:val="24"/>
          <w:szCs w:val="24"/>
          <w:lang w:eastAsia="ru-RU"/>
        </w:rPr>
        <w:t>11. Операции по покупке-продаже иностранной валюты</w:t>
      </w:r>
      <w:r w:rsidRPr="00A30191">
        <w:rPr>
          <w:rFonts w:eastAsia="Times New Roman"/>
          <w:bCs/>
          <w:sz w:val="24"/>
          <w:szCs w:val="24"/>
          <w:lang w:eastAsia="ru-RU"/>
        </w:rPr>
        <w:t>1</w:t>
      </w:r>
      <w:bookmarkEnd w:id="24"/>
      <w:bookmarkEnd w:id="25"/>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A30191" w:rsidRPr="00A30191" w:rsidTr="008B0265">
        <w:tc>
          <w:tcPr>
            <w:tcW w:w="959" w:type="dxa"/>
            <w:gridSpan w:val="2"/>
            <w:vMerge w:val="restart"/>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 xml:space="preserve">№ </w:t>
            </w:r>
            <w:r w:rsidRPr="00A30191">
              <w:rPr>
                <w:rFonts w:ascii="Times New Roman" w:eastAsia="Times New Roman" w:hAnsi="Times New Roman"/>
                <w:b/>
                <w:bCs/>
                <w:sz w:val="20"/>
                <w:szCs w:val="20"/>
                <w:lang w:val="en-US" w:eastAsia="ru-RU"/>
              </w:rPr>
              <w:t xml:space="preserve">        </w:t>
            </w:r>
            <w:r w:rsidRPr="00A30191">
              <w:rPr>
                <w:rFonts w:ascii="Times New Roman" w:eastAsia="Times New Roman" w:hAnsi="Times New Roman"/>
                <w:b/>
                <w:bCs/>
                <w:sz w:val="20"/>
                <w:szCs w:val="20"/>
                <w:lang w:eastAsia="ru-RU"/>
              </w:rPr>
              <w:t>п/п</w:t>
            </w:r>
          </w:p>
        </w:tc>
        <w:tc>
          <w:tcPr>
            <w:tcW w:w="2018" w:type="dxa"/>
            <w:vMerge w:val="restart"/>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340" w:type="dxa"/>
            <w:gridSpan w:val="2"/>
            <w:vMerge w:val="restart"/>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Курс исполнения</w:t>
            </w:r>
          </w:p>
        </w:tc>
        <w:tc>
          <w:tcPr>
            <w:tcW w:w="4856" w:type="dxa"/>
            <w:gridSpan w:val="3"/>
            <w:vAlign w:val="center"/>
          </w:tcPr>
          <w:p w:rsidR="00A03EDD" w:rsidRPr="00A30191" w:rsidRDefault="00A03EDD" w:rsidP="008B0265">
            <w:pPr>
              <w:spacing w:before="40" w:after="40" w:line="240" w:lineRule="auto"/>
              <w:ind w:firstLine="708"/>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Комиссия (в % от суммы операции)</w:t>
            </w:r>
          </w:p>
        </w:tc>
      </w:tr>
      <w:tr w:rsidR="00A30191" w:rsidRPr="00A30191" w:rsidTr="008B0265">
        <w:tc>
          <w:tcPr>
            <w:tcW w:w="959" w:type="dxa"/>
            <w:gridSpan w:val="2"/>
            <w:vMerge/>
            <w:vAlign w:val="center"/>
          </w:tcPr>
          <w:p w:rsidR="00A03EDD" w:rsidRPr="00A3019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018" w:type="dxa"/>
            <w:vMerge/>
            <w:vAlign w:val="center"/>
          </w:tcPr>
          <w:p w:rsidR="00A03EDD" w:rsidRPr="00A3019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340" w:type="dxa"/>
            <w:gridSpan w:val="2"/>
            <w:vMerge/>
            <w:vAlign w:val="center"/>
          </w:tcPr>
          <w:p w:rsidR="00A03EDD" w:rsidRPr="00A30191" w:rsidRDefault="00A03EDD" w:rsidP="008B0265">
            <w:pPr>
              <w:spacing w:before="40" w:after="40" w:line="240" w:lineRule="auto"/>
              <w:ind w:firstLine="708"/>
              <w:jc w:val="center"/>
              <w:rPr>
                <w:rFonts w:ascii="Times New Roman" w:eastAsia="Times New Roman" w:hAnsi="Times New Roman"/>
                <w:bCs/>
                <w:sz w:val="20"/>
                <w:szCs w:val="20"/>
                <w:lang w:eastAsia="ru-RU"/>
              </w:rPr>
            </w:pPr>
          </w:p>
        </w:tc>
        <w:tc>
          <w:tcPr>
            <w:tcW w:w="2410" w:type="dxa"/>
            <w:gridSpan w:val="2"/>
            <w:vAlign w:val="center"/>
          </w:tcPr>
          <w:p w:rsidR="00A03EDD" w:rsidRPr="00A30191" w:rsidRDefault="00A03EDD" w:rsidP="008B0265">
            <w:pPr>
              <w:spacing w:before="40" w:after="40" w:line="240" w:lineRule="auto"/>
              <w:jc w:val="center"/>
              <w:rPr>
                <w:rFonts w:ascii="Times New Roman" w:eastAsia="Times New Roman" w:hAnsi="Times New Roman"/>
                <w:bCs/>
                <w:sz w:val="20"/>
                <w:szCs w:val="20"/>
                <w:lang w:eastAsia="ru-RU"/>
              </w:rPr>
            </w:pPr>
            <w:r w:rsidRPr="00A30191">
              <w:rPr>
                <w:rFonts w:ascii="Times New Roman" w:eastAsia="Times New Roman" w:hAnsi="Times New Roman"/>
                <w:bCs/>
                <w:sz w:val="20"/>
                <w:szCs w:val="20"/>
                <w:lang w:eastAsia="ru-RU"/>
              </w:rPr>
              <w:t>Сумма операции</w:t>
            </w:r>
          </w:p>
        </w:tc>
        <w:tc>
          <w:tcPr>
            <w:tcW w:w="2446" w:type="dxa"/>
            <w:vAlign w:val="center"/>
          </w:tcPr>
          <w:p w:rsidR="00A03EDD" w:rsidRPr="00A30191" w:rsidRDefault="00A03EDD" w:rsidP="008B0265">
            <w:pPr>
              <w:spacing w:before="40" w:after="40" w:line="240" w:lineRule="auto"/>
              <w:jc w:val="center"/>
              <w:rPr>
                <w:rFonts w:ascii="Times New Roman" w:eastAsia="Times New Roman" w:hAnsi="Times New Roman"/>
                <w:bCs/>
                <w:sz w:val="20"/>
                <w:szCs w:val="20"/>
                <w:lang w:eastAsia="ru-RU"/>
              </w:rPr>
            </w:pPr>
            <w:r w:rsidRPr="00A30191">
              <w:rPr>
                <w:rFonts w:ascii="Times New Roman" w:eastAsia="Times New Roman" w:hAnsi="Times New Roman"/>
                <w:bCs/>
                <w:sz w:val="20"/>
                <w:szCs w:val="20"/>
                <w:lang w:eastAsia="ru-RU"/>
              </w:rPr>
              <w:t>Ставка</w:t>
            </w:r>
          </w:p>
        </w:tc>
      </w:tr>
      <w:tr w:rsidR="00A30191" w:rsidRPr="00A30191" w:rsidTr="008B0265">
        <w:tc>
          <w:tcPr>
            <w:tcW w:w="959" w:type="dxa"/>
            <w:gridSpan w:val="2"/>
          </w:tcPr>
          <w:p w:rsidR="00A03EDD" w:rsidRPr="00A30191" w:rsidRDefault="00A03EDD" w:rsidP="008B0265">
            <w:pPr>
              <w:spacing w:before="12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11.1.</w:t>
            </w:r>
          </w:p>
        </w:tc>
        <w:tc>
          <w:tcPr>
            <w:tcW w:w="9214" w:type="dxa"/>
            <w:gridSpan w:val="6"/>
          </w:tcPr>
          <w:p w:rsidR="00A03EDD" w:rsidRPr="00A30191" w:rsidRDefault="00A03EDD" w:rsidP="008B0265">
            <w:pPr>
              <w:spacing w:before="120" w:after="120" w:line="240" w:lineRule="auto"/>
              <w:ind w:left="11" w:hanging="11"/>
              <w:rPr>
                <w:rFonts w:ascii="Times New Roman" w:eastAsia="Times New Roman" w:hAnsi="Times New Roman"/>
                <w:bCs/>
                <w:lang w:eastAsia="ru-RU"/>
              </w:rPr>
            </w:pPr>
            <w:r w:rsidRPr="00A30191">
              <w:rPr>
                <w:rFonts w:ascii="Times New Roman" w:eastAsia="Times New Roman" w:hAnsi="Times New Roman"/>
                <w:bCs/>
                <w:lang w:eastAsia="ru-RU"/>
              </w:rPr>
              <w:t>Продажа иностранной валюты клиентом за российские рубли</w:t>
            </w:r>
            <w:r w:rsidRPr="00A30191">
              <w:rPr>
                <w:rStyle w:val="a3"/>
                <w:rFonts w:eastAsia="Times New Roman"/>
                <w:bCs/>
                <w:lang w:eastAsia="ru-RU"/>
              </w:rPr>
              <w:footnoteReference w:customMarkFollows="1" w:id="1"/>
              <w:sym w:font="Symbol" w:char="F02A"/>
            </w:r>
          </w:p>
        </w:tc>
      </w:tr>
      <w:tr w:rsidR="00A30191" w:rsidRPr="00A30191" w:rsidTr="008B0265">
        <w:tc>
          <w:tcPr>
            <w:tcW w:w="959" w:type="dxa"/>
            <w:gridSpan w:val="2"/>
            <w:vMerge w:val="restart"/>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11.1.1.</w:t>
            </w:r>
          </w:p>
        </w:tc>
        <w:tc>
          <w:tcPr>
            <w:tcW w:w="2018" w:type="dxa"/>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r w:rsidRPr="00A30191">
              <w:rPr>
                <w:rFonts w:ascii="Times New Roman" w:eastAsia="Times New Roman" w:hAnsi="Times New Roman"/>
                <w:bCs/>
                <w:lang w:eastAsia="ru-RU"/>
              </w:rPr>
              <w:t>Продажа непосредственно Банку иностранной валюты по курсу Банка России</w:t>
            </w:r>
          </w:p>
        </w:tc>
        <w:tc>
          <w:tcPr>
            <w:tcW w:w="2340" w:type="dxa"/>
            <w:gridSpan w:val="2"/>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r w:rsidRPr="00A30191">
              <w:rPr>
                <w:rFonts w:ascii="Times New Roman" w:eastAsia="Times New Roman" w:hAnsi="Times New Roman"/>
                <w:bCs/>
                <w:lang w:eastAsia="ru-RU"/>
              </w:rPr>
              <w:t>Курс Банка России, действующий на дату подачи клиентом распоряжения</w:t>
            </w:r>
          </w:p>
        </w:tc>
        <w:tc>
          <w:tcPr>
            <w:tcW w:w="2410" w:type="dxa"/>
            <w:gridSpan w:val="2"/>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A30191" w:rsidRDefault="00A03EDD" w:rsidP="008B0265">
            <w:pPr>
              <w:spacing w:before="40" w:after="40" w:line="240" w:lineRule="auto"/>
              <w:ind w:left="11" w:hanging="11"/>
              <w:jc w:val="both"/>
              <w:rPr>
                <w:rFonts w:ascii="Times New Roman" w:eastAsia="Times New Roman" w:hAnsi="Times New Roman"/>
                <w:bCs/>
                <w:lang w:eastAsia="ru-RU"/>
              </w:rPr>
            </w:pPr>
            <w:r w:rsidRPr="00A30191">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30191">
              <w:rPr>
                <w:rFonts w:ascii="Times New Roman" w:eastAsia="Times New Roman" w:hAnsi="Times New Roman"/>
                <w:lang w:eastAsia="ru-RU"/>
              </w:rPr>
              <w:t>² ³</w:t>
            </w:r>
          </w:p>
        </w:tc>
      </w:tr>
      <w:tr w:rsidR="00A30191" w:rsidRPr="00A30191" w:rsidTr="008B0265">
        <w:tc>
          <w:tcPr>
            <w:tcW w:w="959" w:type="dxa"/>
            <w:gridSpan w:val="2"/>
            <w:vMerge/>
          </w:tcPr>
          <w:p w:rsidR="00A03EDD" w:rsidRPr="00A30191" w:rsidRDefault="00A03EDD" w:rsidP="008B0265">
            <w:pPr>
              <w:spacing w:before="40" w:after="0" w:line="240" w:lineRule="auto"/>
              <w:ind w:firstLine="708"/>
              <w:jc w:val="both"/>
              <w:rPr>
                <w:rFonts w:ascii="Times New Roman" w:eastAsia="Times New Roman" w:hAnsi="Times New Roman"/>
                <w:bCs/>
                <w:sz w:val="20"/>
                <w:szCs w:val="20"/>
                <w:lang w:eastAsia="ru-RU"/>
              </w:rPr>
            </w:pPr>
          </w:p>
        </w:tc>
        <w:tc>
          <w:tcPr>
            <w:tcW w:w="9214" w:type="dxa"/>
            <w:gridSpan w:val="6"/>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30191" w:rsidRPr="00A30191" w:rsidTr="008B0265">
        <w:tc>
          <w:tcPr>
            <w:tcW w:w="959" w:type="dxa"/>
            <w:gridSpan w:val="2"/>
            <w:vMerge w:val="restart"/>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11.1.2.</w:t>
            </w:r>
          </w:p>
        </w:tc>
        <w:tc>
          <w:tcPr>
            <w:tcW w:w="2018"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Продажа непосредственно Банку иностранной валюты по курсу Банка</w:t>
            </w:r>
          </w:p>
        </w:tc>
        <w:tc>
          <w:tcPr>
            <w:tcW w:w="2340" w:type="dxa"/>
            <w:gridSpan w:val="2"/>
          </w:tcPr>
          <w:p w:rsidR="00A03EDD" w:rsidRPr="00A30191" w:rsidRDefault="00A03EDD" w:rsidP="008B0265">
            <w:pPr>
              <w:autoSpaceDE w:val="0"/>
              <w:autoSpaceDN w:val="0"/>
              <w:adjustRightInd w:val="0"/>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bCs/>
                <w:lang w:eastAsia="ru-RU"/>
              </w:rPr>
              <w:t>Курс Банка</w:t>
            </w:r>
            <w:r w:rsidRPr="00A30191">
              <w:rPr>
                <w:rFonts w:ascii="Times New Roman" w:eastAsia="Times New Roman" w:hAnsi="Times New Roman"/>
                <w:lang w:eastAsia="ru-RU"/>
              </w:rPr>
              <w:t>² ³</w:t>
            </w:r>
          </w:p>
          <w:p w:rsidR="00A03EDD" w:rsidRPr="00A30191" w:rsidRDefault="00A03EDD" w:rsidP="008B0265">
            <w:pPr>
              <w:spacing w:before="40" w:after="40" w:line="240" w:lineRule="auto"/>
              <w:jc w:val="both"/>
              <w:rPr>
                <w:rFonts w:ascii="Times New Roman" w:eastAsia="Times New Roman" w:hAnsi="Times New Roman"/>
                <w:bCs/>
                <w:lang w:val="en-US" w:eastAsia="ru-RU"/>
              </w:rPr>
            </w:pPr>
          </w:p>
        </w:tc>
        <w:tc>
          <w:tcPr>
            <w:tcW w:w="2410" w:type="dxa"/>
            <w:gridSpan w:val="2"/>
          </w:tcPr>
          <w:p w:rsidR="00A03EDD" w:rsidRPr="00A30191"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r>
      <w:tr w:rsidR="00A30191" w:rsidRPr="00A30191" w:rsidTr="008B0265">
        <w:tc>
          <w:tcPr>
            <w:tcW w:w="959" w:type="dxa"/>
            <w:gridSpan w:val="2"/>
            <w:vMerge/>
          </w:tcPr>
          <w:p w:rsidR="00A03EDD" w:rsidRPr="00A30191" w:rsidRDefault="00A03EDD" w:rsidP="008B0265">
            <w:pPr>
              <w:spacing w:before="40" w:after="0" w:line="240" w:lineRule="auto"/>
              <w:ind w:firstLine="708"/>
              <w:jc w:val="both"/>
              <w:rPr>
                <w:rFonts w:ascii="Times New Roman" w:eastAsia="Times New Roman" w:hAnsi="Times New Roman"/>
                <w:bCs/>
                <w:lang w:eastAsia="ru-RU"/>
              </w:rPr>
            </w:pPr>
          </w:p>
        </w:tc>
        <w:tc>
          <w:tcPr>
            <w:tcW w:w="9214" w:type="dxa"/>
            <w:gridSpan w:val="6"/>
          </w:tcPr>
          <w:p w:rsidR="00A03EDD" w:rsidRPr="00A30191" w:rsidRDefault="00A03EDD" w:rsidP="008B0265">
            <w:pPr>
              <w:spacing w:before="40" w:after="40" w:line="240" w:lineRule="auto"/>
              <w:ind w:left="11" w:hanging="11"/>
              <w:jc w:val="both"/>
              <w:rPr>
                <w:rFonts w:ascii="Times New Roman" w:eastAsia="Times New Roman" w:hAnsi="Times New Roman"/>
                <w:bCs/>
                <w:lang w:eastAsia="ru-RU"/>
              </w:rPr>
            </w:pPr>
            <w:r w:rsidRPr="00A30191">
              <w:rPr>
                <w:rFonts w:ascii="Times New Roman" w:eastAsia="Times New Roman" w:hAnsi="Times New Roman"/>
                <w:bCs/>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A30191" w:rsidRPr="00A30191" w:rsidTr="008B0265">
        <w:tc>
          <w:tcPr>
            <w:tcW w:w="948" w:type="dxa"/>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11.2.</w:t>
            </w:r>
          </w:p>
        </w:tc>
        <w:tc>
          <w:tcPr>
            <w:tcW w:w="9225" w:type="dxa"/>
            <w:gridSpan w:val="7"/>
          </w:tcPr>
          <w:p w:rsidR="00A03EDD" w:rsidRPr="00A30191" w:rsidRDefault="00A03EDD" w:rsidP="008B0265">
            <w:pPr>
              <w:spacing w:before="120" w:after="120" w:line="240" w:lineRule="auto"/>
              <w:ind w:left="12" w:hanging="12"/>
              <w:rPr>
                <w:rFonts w:ascii="Times New Roman" w:eastAsia="Times New Roman" w:hAnsi="Times New Roman"/>
                <w:bCs/>
                <w:lang w:eastAsia="ru-RU"/>
              </w:rPr>
            </w:pPr>
            <w:r w:rsidRPr="00A30191">
              <w:rPr>
                <w:rFonts w:ascii="Times New Roman" w:eastAsia="Times New Roman" w:hAnsi="Times New Roman"/>
                <w:bCs/>
                <w:lang w:eastAsia="ru-RU"/>
              </w:rPr>
              <w:t>Покупка иностранной валюты клиентом за российские рубли</w:t>
            </w:r>
          </w:p>
        </w:tc>
      </w:tr>
      <w:tr w:rsidR="00A30191" w:rsidRPr="00A30191" w:rsidTr="008B0265">
        <w:tc>
          <w:tcPr>
            <w:tcW w:w="948" w:type="dxa"/>
            <w:vMerge w:val="restart"/>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11.2.1.</w:t>
            </w:r>
          </w:p>
        </w:tc>
        <w:tc>
          <w:tcPr>
            <w:tcW w:w="2029" w:type="dxa"/>
            <w:gridSpan w:val="2"/>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r w:rsidRPr="00A30191">
              <w:rPr>
                <w:rFonts w:ascii="Times New Roman" w:eastAsia="Times New Roman" w:hAnsi="Times New Roman"/>
                <w:bCs/>
                <w:lang w:eastAsia="ru-RU"/>
              </w:rPr>
              <w:t>Покупка непосредственно у Банка иностранной валюты по курсу Банка России</w:t>
            </w:r>
          </w:p>
        </w:tc>
        <w:tc>
          <w:tcPr>
            <w:tcW w:w="2340" w:type="dxa"/>
            <w:gridSpan w:val="2"/>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r w:rsidRPr="00A30191">
              <w:rPr>
                <w:rFonts w:ascii="Times New Roman" w:eastAsia="Times New Roman" w:hAnsi="Times New Roman"/>
                <w:bCs/>
                <w:lang w:eastAsia="ru-RU"/>
              </w:rPr>
              <w:t>Курс Банка России, действующий на дату подачи клиентом заявки</w:t>
            </w:r>
          </w:p>
        </w:tc>
        <w:tc>
          <w:tcPr>
            <w:tcW w:w="2410" w:type="dxa"/>
            <w:gridSpan w:val="2"/>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p>
        </w:tc>
        <w:tc>
          <w:tcPr>
            <w:tcW w:w="2446" w:type="dxa"/>
          </w:tcPr>
          <w:p w:rsidR="00A03EDD" w:rsidRPr="00A30191" w:rsidRDefault="00A03EDD" w:rsidP="008B0265">
            <w:pPr>
              <w:spacing w:before="40" w:after="40" w:line="240" w:lineRule="auto"/>
              <w:ind w:left="12" w:hanging="12"/>
              <w:jc w:val="both"/>
              <w:rPr>
                <w:rFonts w:ascii="Times New Roman" w:eastAsia="Times New Roman" w:hAnsi="Times New Roman"/>
                <w:bCs/>
                <w:lang w:eastAsia="ru-RU"/>
              </w:rPr>
            </w:pPr>
            <w:r w:rsidRPr="00A30191">
              <w:rPr>
                <w:rFonts w:ascii="Times New Roman" w:eastAsia="Times New Roman" w:hAnsi="Times New Roman"/>
                <w:bCs/>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A30191">
              <w:rPr>
                <w:rFonts w:ascii="Times New Roman" w:eastAsia="Times New Roman" w:hAnsi="Times New Roman"/>
                <w:lang w:eastAsia="ru-RU"/>
              </w:rPr>
              <w:t>² ³</w:t>
            </w:r>
          </w:p>
        </w:tc>
      </w:tr>
      <w:tr w:rsidR="00A30191" w:rsidRPr="00A30191" w:rsidTr="008B0265">
        <w:tc>
          <w:tcPr>
            <w:tcW w:w="948" w:type="dxa"/>
            <w:vMerge/>
          </w:tcPr>
          <w:p w:rsidR="00A03EDD" w:rsidRPr="00A30191" w:rsidRDefault="00A03EDD" w:rsidP="008B0265">
            <w:pPr>
              <w:spacing w:after="0" w:line="240" w:lineRule="auto"/>
              <w:ind w:firstLine="708"/>
              <w:jc w:val="both"/>
              <w:rPr>
                <w:rFonts w:ascii="Times New Roman" w:eastAsia="Times New Roman" w:hAnsi="Times New Roman"/>
                <w:bCs/>
                <w:i/>
                <w:lang w:eastAsia="ru-RU"/>
              </w:rPr>
            </w:pPr>
          </w:p>
        </w:tc>
        <w:tc>
          <w:tcPr>
            <w:tcW w:w="9225" w:type="dxa"/>
            <w:gridSpan w:val="7"/>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A30191" w:rsidRPr="00A30191" w:rsidTr="008B0265">
        <w:tc>
          <w:tcPr>
            <w:tcW w:w="948" w:type="dxa"/>
            <w:vMerge w:val="restart"/>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11.2.2.</w:t>
            </w:r>
          </w:p>
        </w:tc>
        <w:tc>
          <w:tcPr>
            <w:tcW w:w="2269" w:type="dxa"/>
            <w:gridSpan w:val="3"/>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Покупка непосредственно у Банка иностранной валюты по курсу Банка</w:t>
            </w:r>
          </w:p>
        </w:tc>
        <w:tc>
          <w:tcPr>
            <w:tcW w:w="2340" w:type="dxa"/>
            <w:gridSpan w:val="2"/>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Курс Банка</w:t>
            </w:r>
            <w:r w:rsidRPr="00A30191">
              <w:rPr>
                <w:rFonts w:ascii="Times New Roman" w:eastAsia="Times New Roman" w:hAnsi="Times New Roman"/>
                <w:lang w:eastAsia="ru-RU"/>
              </w:rPr>
              <w:t>²</w:t>
            </w:r>
            <w:r w:rsidRPr="00A30191">
              <w:rPr>
                <w:rFonts w:ascii="Times New Roman" w:eastAsia="Times New Roman" w:hAnsi="Times New Roman"/>
                <w:lang w:val="en-US" w:eastAsia="ru-RU"/>
              </w:rPr>
              <w:t xml:space="preserve"> </w:t>
            </w:r>
            <w:r w:rsidRPr="00A30191">
              <w:rPr>
                <w:rFonts w:ascii="Times New Roman" w:eastAsia="Times New Roman" w:hAnsi="Times New Roman"/>
                <w:lang w:eastAsia="ru-RU"/>
              </w:rPr>
              <w:t>³</w:t>
            </w:r>
          </w:p>
        </w:tc>
        <w:tc>
          <w:tcPr>
            <w:tcW w:w="2170" w:type="dxa"/>
          </w:tcPr>
          <w:p w:rsidR="00A03EDD" w:rsidRPr="00A30191" w:rsidRDefault="00A03EDD" w:rsidP="008B0265">
            <w:pPr>
              <w:spacing w:before="40" w:after="40" w:line="240" w:lineRule="auto"/>
              <w:jc w:val="both"/>
              <w:rPr>
                <w:rFonts w:ascii="Times New Roman" w:eastAsia="Times New Roman" w:hAnsi="Times New Roman"/>
                <w:bCs/>
                <w:lang w:eastAsia="ru-RU"/>
              </w:rPr>
            </w:pPr>
          </w:p>
        </w:tc>
        <w:tc>
          <w:tcPr>
            <w:tcW w:w="2446"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r>
      <w:tr w:rsidR="00A30191" w:rsidRPr="00A30191" w:rsidTr="008B0265">
        <w:tc>
          <w:tcPr>
            <w:tcW w:w="948" w:type="dxa"/>
            <w:vMerge/>
          </w:tcPr>
          <w:p w:rsidR="00A03EDD" w:rsidRPr="00A30191" w:rsidRDefault="00A03EDD" w:rsidP="008B0265">
            <w:pPr>
              <w:spacing w:before="40" w:after="40" w:line="240" w:lineRule="auto"/>
              <w:ind w:firstLine="708"/>
              <w:jc w:val="both"/>
              <w:rPr>
                <w:rFonts w:ascii="Times New Roman" w:eastAsia="Times New Roman" w:hAnsi="Times New Roman"/>
                <w:bCs/>
                <w:lang w:eastAsia="ru-RU"/>
              </w:rPr>
            </w:pPr>
          </w:p>
        </w:tc>
        <w:tc>
          <w:tcPr>
            <w:tcW w:w="9225" w:type="dxa"/>
            <w:gridSpan w:val="7"/>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A30191" w:rsidRDefault="00A03EDD" w:rsidP="00A03EDD">
      <w:pPr>
        <w:autoSpaceDE w:val="0"/>
        <w:autoSpaceDN w:val="0"/>
        <w:adjustRightInd w:val="0"/>
        <w:spacing w:before="120" w:after="0" w:line="240" w:lineRule="auto"/>
        <w:rPr>
          <w:rFonts w:ascii="Times New Roman" w:eastAsia="Times New Roman" w:hAnsi="Times New Roman"/>
          <w:u w:val="single"/>
          <w:lang w:eastAsia="ru-RU"/>
        </w:rPr>
      </w:pPr>
      <w:r w:rsidRPr="00A30191">
        <w:rPr>
          <w:rFonts w:ascii="Times New Roman" w:eastAsia="Times New Roman" w:hAnsi="Times New Roman"/>
          <w:iCs/>
          <w:u w:val="single"/>
          <w:lang w:eastAsia="ru-RU"/>
        </w:rPr>
        <w:t>Примечание:</w:t>
      </w:r>
    </w:p>
    <w:p w:rsidR="00A03EDD" w:rsidRPr="00A30191"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A30191">
        <w:rPr>
          <w:rFonts w:ascii="Times New Roman" w:eastAsia="Times New Roman" w:hAnsi="Times New Roman"/>
          <w:iCs/>
          <w:vertAlign w:val="superscript"/>
          <w:lang w:eastAsia="ru-RU"/>
        </w:rPr>
        <w:t xml:space="preserve">1 </w:t>
      </w:r>
      <w:r w:rsidRPr="00A30191">
        <w:rPr>
          <w:rFonts w:ascii="Times New Roman" w:eastAsia="Times New Roman" w:hAnsi="Times New Roman"/>
          <w:iCs/>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A30191" w:rsidRDefault="00A03EDD" w:rsidP="00A03EDD">
      <w:pPr>
        <w:autoSpaceDE w:val="0"/>
        <w:autoSpaceDN w:val="0"/>
        <w:adjustRightInd w:val="0"/>
        <w:spacing w:before="40" w:after="0" w:line="240" w:lineRule="auto"/>
        <w:jc w:val="both"/>
        <w:rPr>
          <w:rFonts w:ascii="Times New Roman" w:eastAsia="Times New Roman" w:hAnsi="Times New Roman"/>
          <w:iCs/>
          <w:lang w:eastAsia="ru-RU"/>
        </w:rPr>
      </w:pPr>
      <w:r w:rsidRPr="00A30191">
        <w:rPr>
          <w:rFonts w:ascii="Times New Roman" w:eastAsia="Times New Roman" w:hAnsi="Times New Roman"/>
          <w:iCs/>
          <w:vertAlign w:val="superscript"/>
          <w:lang w:eastAsia="ru-RU"/>
        </w:rPr>
        <w:t xml:space="preserve">2 </w:t>
      </w:r>
      <w:r w:rsidRPr="00A30191">
        <w:rPr>
          <w:rFonts w:ascii="Times New Roman" w:eastAsia="Times New Roman" w:hAnsi="Times New Roman"/>
          <w:iCs/>
          <w:lang w:eastAsia="ru-RU"/>
        </w:rPr>
        <w:t xml:space="preserve">Банк имеет право изменять Курс(ы) Банка  и/или размер расчетной комиссии в течение дня. </w:t>
      </w:r>
    </w:p>
    <w:p w:rsidR="00A03EDD" w:rsidRPr="00A30191" w:rsidRDefault="00A03EDD" w:rsidP="00A03EDD">
      <w:pPr>
        <w:autoSpaceDE w:val="0"/>
        <w:autoSpaceDN w:val="0"/>
        <w:adjustRightInd w:val="0"/>
        <w:spacing w:before="40" w:after="0" w:line="240" w:lineRule="auto"/>
        <w:jc w:val="both"/>
        <w:rPr>
          <w:rFonts w:ascii="Times New Roman" w:eastAsia="Times New Roman" w:hAnsi="Times New Roman"/>
          <w:lang w:eastAsia="ru-RU"/>
        </w:rPr>
      </w:pPr>
      <w:r w:rsidRPr="00A30191">
        <w:rPr>
          <w:rFonts w:ascii="Times New Roman" w:eastAsia="Times New Roman" w:hAnsi="Times New Roman"/>
          <w:vertAlign w:val="superscript"/>
          <w:lang w:eastAsia="ru-RU"/>
        </w:rPr>
        <w:t xml:space="preserve">3 </w:t>
      </w:r>
      <w:r w:rsidRPr="00A30191">
        <w:rPr>
          <w:rFonts w:ascii="Times New Roman" w:eastAsia="Times New Roman" w:hAnsi="Times New Roman"/>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A30191" w:rsidRDefault="00A03EDD" w:rsidP="00A03EDD">
      <w:pPr>
        <w:autoSpaceDE w:val="0"/>
        <w:autoSpaceDN w:val="0"/>
        <w:adjustRightInd w:val="0"/>
        <w:spacing w:before="40" w:after="0" w:line="240" w:lineRule="auto"/>
        <w:jc w:val="both"/>
        <w:rPr>
          <w:rFonts w:ascii="Times New Roman" w:eastAsia="Times New Roman" w:hAnsi="Times New Roman"/>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6" w:name="_Toc53579166"/>
      <w:bookmarkStart w:id="27" w:name="_Toc91764891"/>
      <w:r w:rsidRPr="00A30191">
        <w:rPr>
          <w:rFonts w:ascii="Times New Roman" w:eastAsia="Times New Roman" w:hAnsi="Times New Roman"/>
          <w:b/>
          <w:bCs/>
          <w:sz w:val="24"/>
          <w:szCs w:val="24"/>
          <w:lang w:eastAsia="ru-RU"/>
        </w:rPr>
        <w:t>12. Кредитные операции</w:t>
      </w:r>
      <w:bookmarkEnd w:id="26"/>
      <w:bookmarkEnd w:id="27"/>
      <w:r w:rsidRPr="00A30191">
        <w:rPr>
          <w:rFonts w:ascii="Times New Roman" w:eastAsia="Times New Roman" w:hAnsi="Times New Roman"/>
          <w:b/>
          <w:bCs/>
          <w:sz w:val="24"/>
          <w:szCs w:val="24"/>
          <w:lang w:eastAsia="ru-RU"/>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402"/>
        <w:gridCol w:w="2835"/>
        <w:gridCol w:w="2977"/>
      </w:tblGrid>
      <w:tr w:rsidR="00A30191" w:rsidRPr="00A30191" w:rsidTr="008B0265">
        <w:tc>
          <w:tcPr>
            <w:tcW w:w="851"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w:t>
            </w:r>
            <w:r w:rsidRPr="00A30191">
              <w:rPr>
                <w:rFonts w:ascii="Times New Roman" w:eastAsia="Times New Roman" w:hAnsi="Times New Roman"/>
                <w:b/>
                <w:bCs/>
                <w:sz w:val="20"/>
                <w:szCs w:val="20"/>
                <w:lang w:eastAsia="ru-RU"/>
              </w:rPr>
              <w:br/>
              <w:t>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ind w:left="-108" w:firstLine="108"/>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835"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A30191" w:rsidRDefault="00A03EDD" w:rsidP="008B0265">
            <w:pPr>
              <w:spacing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Примечание</w:t>
            </w:r>
          </w:p>
        </w:tc>
      </w:tr>
      <w:tr w:rsidR="00A30191" w:rsidRPr="00A30191" w:rsidTr="008B0265">
        <w:tc>
          <w:tcPr>
            <w:tcW w:w="851" w:type="dxa"/>
            <w:tcBorders>
              <w:top w:val="single" w:sz="4" w:space="0" w:color="auto"/>
              <w:left w:val="single" w:sz="4" w:space="0" w:color="auto"/>
              <w:bottom w:val="nil"/>
              <w:right w:val="single" w:sz="4" w:space="0" w:color="auto"/>
            </w:tcBorders>
          </w:tcPr>
          <w:p w:rsidR="00A03EDD" w:rsidRPr="00A30191" w:rsidRDefault="00A03EDD" w:rsidP="008B0265">
            <w:pPr>
              <w:tabs>
                <w:tab w:val="left" w:pos="0"/>
              </w:tabs>
              <w:spacing w:before="20" w:after="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12.1.</w:t>
            </w:r>
          </w:p>
        </w:tc>
        <w:tc>
          <w:tcPr>
            <w:tcW w:w="3402" w:type="dxa"/>
            <w:tcBorders>
              <w:top w:val="single" w:sz="4" w:space="0" w:color="auto"/>
              <w:left w:val="single" w:sz="4" w:space="0" w:color="auto"/>
              <w:bottom w:val="nil"/>
              <w:right w:val="single" w:sz="4" w:space="0" w:color="auto"/>
            </w:tcBorders>
          </w:tcPr>
          <w:p w:rsidR="00A03EDD" w:rsidRPr="00A3019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Предоставление кредита, в том числе способами открытия кредитной линии и кредитованием банковского счета (овердрафт)</w:t>
            </w:r>
          </w:p>
          <w:p w:rsidR="00A03EDD" w:rsidRPr="00A3019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A03EDD" w:rsidRPr="00A30191" w:rsidRDefault="00A03EDD" w:rsidP="008B0265">
            <w:pPr>
              <w:widowControl w:val="0"/>
              <w:tabs>
                <w:tab w:val="left" w:pos="2844"/>
              </w:tabs>
              <w:spacing w:before="20" w:after="2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менее 0,8%</w:t>
            </w:r>
          </w:p>
        </w:tc>
        <w:tc>
          <w:tcPr>
            <w:tcW w:w="2977" w:type="dxa"/>
            <w:vMerge w:val="restart"/>
            <w:tcBorders>
              <w:top w:val="single" w:sz="4" w:space="0" w:color="auto"/>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A03EDD" w:rsidRPr="00A30191" w:rsidRDefault="00A03EDD" w:rsidP="008B0265">
            <w:pPr>
              <w:spacing w:before="20" w:after="2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p w:rsidR="00A03EDD" w:rsidRPr="00A30191" w:rsidRDefault="00A03EDD" w:rsidP="008B0265">
            <w:pPr>
              <w:autoSpaceDE w:val="0"/>
              <w:autoSpaceDN w:val="0"/>
              <w:adjustRightInd w:val="0"/>
              <w:spacing w:before="20" w:after="20" w:line="240" w:lineRule="auto"/>
              <w:jc w:val="both"/>
              <w:rPr>
                <w:rFonts w:ascii="Times New Roman" w:eastAsia="Times New Roman" w:hAnsi="Times New Roman"/>
                <w:lang w:eastAsia="ru-RU"/>
              </w:rPr>
            </w:pPr>
          </w:p>
          <w:p w:rsidR="00A03EDD" w:rsidRPr="00A30191" w:rsidRDefault="00A03EDD" w:rsidP="008B0265">
            <w:pPr>
              <w:ind w:left="72"/>
              <w:jc w:val="both"/>
              <w:rPr>
                <w:rFonts w:ascii="Times New Roman" w:hAnsi="Times New Roman"/>
                <w:bCs/>
                <w:sz w:val="24"/>
                <w:szCs w:val="24"/>
              </w:rPr>
            </w:pPr>
            <w:r w:rsidRPr="00A30191">
              <w:rPr>
                <w:rFonts w:ascii="Times New Roman" w:hAnsi="Times New Roman"/>
                <w:bCs/>
                <w:sz w:val="24"/>
                <w:szCs w:val="24"/>
              </w:rPr>
              <w:t xml:space="preserve">- при кредитовании в рамках кредитного продукта «Агростарт» в соответствии с </w:t>
            </w:r>
            <w:r w:rsidRPr="00A30191">
              <w:rPr>
                <w:rFonts w:ascii="Times New Roman" w:hAnsi="Times New Roman"/>
                <w:bCs/>
                <w:sz w:val="24"/>
                <w:szCs w:val="24"/>
              </w:rPr>
              <w:lastRenderedPageBreak/>
              <w:t>Положением о кредитовании АО «Россельхозбанк» начинающих фермеров № 423-П</w:t>
            </w:r>
          </w:p>
          <w:p w:rsidR="00A03EDD" w:rsidRPr="00A30191" w:rsidRDefault="00A03EDD" w:rsidP="008B0265">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lastRenderedPageBreak/>
              <w:t>Не менее 0,1%</w:t>
            </w: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p>
          <w:p w:rsidR="00A03EDD" w:rsidRPr="00A30191" w:rsidRDefault="00A03EDD" w:rsidP="008B0265">
            <w:pPr>
              <w:spacing w:before="20" w:after="2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ind w:left="72"/>
              <w:jc w:val="both"/>
              <w:rPr>
                <w:rFonts w:ascii="Times New Roman" w:eastAsia="Times New Roman" w:hAnsi="Times New Roman"/>
                <w:sz w:val="24"/>
                <w:szCs w:val="24"/>
                <w:lang w:eastAsia="ru-RU"/>
              </w:rPr>
            </w:pPr>
            <w:r w:rsidRPr="00A30191">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30191">
              <w:rPr>
                <w:rFonts w:ascii="Times New Roman" w:hAnsi="Times New Roman"/>
                <w:bCs/>
                <w:sz w:val="24"/>
                <w:szCs w:val="24"/>
              </w:rPr>
              <w:br/>
              <w:t>№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взимается</w:t>
            </w:r>
          </w:p>
        </w:tc>
        <w:tc>
          <w:tcPr>
            <w:tcW w:w="2977" w:type="dxa"/>
            <w:vMerge/>
            <w:tcBorders>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20" w:after="2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F15E7A">
            <w:pPr>
              <w:spacing w:before="20" w:after="2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30191" w:rsidRDefault="00A03EDD" w:rsidP="008B0265">
            <w:pPr>
              <w:widowControl w:val="0"/>
              <w:tabs>
                <w:tab w:val="left" w:pos="2844"/>
              </w:tabs>
              <w:spacing w:before="20" w:after="20" w:line="240" w:lineRule="auto"/>
              <w:jc w:val="center"/>
              <w:rPr>
                <w:rFonts w:ascii="Times New Roman" w:eastAsia="Times New Roman" w:hAnsi="Times New Roman"/>
                <w:lang w:eastAsia="ru-RU"/>
              </w:rPr>
            </w:pPr>
          </w:p>
          <w:p w:rsidR="00F15E7A" w:rsidRPr="00A30191" w:rsidRDefault="00F15E7A" w:rsidP="008B0265">
            <w:pPr>
              <w:widowControl w:val="0"/>
              <w:tabs>
                <w:tab w:val="left" w:pos="2844"/>
              </w:tabs>
              <w:spacing w:before="20" w:after="20" w:line="240" w:lineRule="auto"/>
              <w:jc w:val="center"/>
              <w:rPr>
                <w:rFonts w:ascii="Times New Roman" w:eastAsia="Times New Roman" w:hAnsi="Times New Roman"/>
                <w:lang w:eastAsia="ru-RU"/>
              </w:rPr>
            </w:pPr>
          </w:p>
        </w:tc>
        <w:tc>
          <w:tcPr>
            <w:tcW w:w="2977" w:type="dxa"/>
            <w:vMerge/>
            <w:tcBorders>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eastAsia="Times New Roman" w:hAnsi="Times New Roman"/>
                <w:lang w:eastAsia="ru-RU"/>
              </w:rPr>
            </w:pPr>
          </w:p>
        </w:tc>
      </w:tr>
      <w:tr w:rsidR="00A30191" w:rsidRPr="00A30191" w:rsidTr="008B0265">
        <w:trPr>
          <w:trHeight w:val="285"/>
        </w:trPr>
        <w:tc>
          <w:tcPr>
            <w:tcW w:w="851"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hAnsi="Times New Roman"/>
              </w:rPr>
            </w:pPr>
            <w:r w:rsidRPr="00A30191">
              <w:rPr>
                <w:rFonts w:ascii="Times New Roman" w:hAnsi="Times New Roman"/>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A03EDD" w:rsidRPr="00A30191"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r w:rsidRPr="00A30191">
              <w:rPr>
                <w:rFonts w:ascii="Times New Roman" w:hAnsi="Times New Roman"/>
              </w:rPr>
              <w:t>Не взимается</w:t>
            </w:r>
          </w:p>
        </w:tc>
        <w:tc>
          <w:tcPr>
            <w:tcW w:w="2977" w:type="dxa"/>
            <w:vMerge/>
            <w:tcBorders>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285"/>
        </w:trPr>
        <w:tc>
          <w:tcPr>
            <w:tcW w:w="851"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hAnsi="Times New Roman"/>
              </w:rPr>
            </w:pPr>
            <w:r w:rsidRPr="00A30191">
              <w:rPr>
                <w:rFonts w:ascii="Times New Roman" w:hAnsi="Times New Roman"/>
              </w:rPr>
              <w:t xml:space="preserve">- при кредитовании в рамках </w:t>
            </w:r>
            <w:r w:rsidRPr="00A30191">
              <w:rPr>
                <w:rFonts w:ascii="Times New Roman" w:hAnsi="Times New Roman"/>
                <w:bCs/>
              </w:rPr>
              <w:t>Положения о предоставлении кредитов «Оборотный – стандарт» № 495-П</w:t>
            </w: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r w:rsidRPr="00A30191">
              <w:rPr>
                <w:rFonts w:ascii="Times New Roman" w:hAnsi="Times New Roman"/>
              </w:rPr>
              <w:t>Не взимается</w:t>
            </w:r>
          </w:p>
        </w:tc>
        <w:tc>
          <w:tcPr>
            <w:tcW w:w="2977" w:type="dxa"/>
            <w:tcBorders>
              <w:top w:val="nil"/>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285"/>
        </w:trPr>
        <w:tc>
          <w:tcPr>
            <w:tcW w:w="851"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hAnsi="Times New Roman"/>
                <w:bCs/>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285"/>
        </w:trPr>
        <w:tc>
          <w:tcPr>
            <w:tcW w:w="851"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both"/>
              <w:rPr>
                <w:rFonts w:ascii="Times New Roman" w:hAnsi="Times New Roman"/>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2977" w:type="dxa"/>
            <w:tcBorders>
              <w:top w:val="nil"/>
              <w:left w:val="single" w:sz="4" w:space="0" w:color="auto"/>
              <w:bottom w:val="nil"/>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3506"/>
        </w:trPr>
        <w:tc>
          <w:tcPr>
            <w:tcW w:w="851" w:type="dxa"/>
            <w:tcBorders>
              <w:top w:val="nil"/>
              <w:left w:val="single" w:sz="4" w:space="0" w:color="auto"/>
              <w:bottom w:val="dashSmallGap" w:sz="4" w:space="0" w:color="0070C0"/>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nil"/>
              <w:left w:val="single" w:sz="4" w:space="0" w:color="auto"/>
              <w:bottom w:val="dashSmallGap" w:sz="4" w:space="0" w:color="0070C0"/>
              <w:right w:val="single" w:sz="4" w:space="0" w:color="auto"/>
            </w:tcBorders>
          </w:tcPr>
          <w:p w:rsidR="00A03EDD" w:rsidRPr="00A30191" w:rsidRDefault="00A03EDD" w:rsidP="008B0265">
            <w:pPr>
              <w:spacing w:before="20" w:after="20" w:line="240" w:lineRule="auto"/>
              <w:ind w:left="72"/>
              <w:jc w:val="both"/>
              <w:rPr>
                <w:rFonts w:ascii="Times New Roman" w:hAnsi="Times New Roman"/>
              </w:rPr>
            </w:pPr>
            <w:r w:rsidRPr="00A30191">
              <w:rPr>
                <w:rFonts w:ascii="Times New Roman" w:hAnsi="Times New Roman"/>
                <w:bCs/>
              </w:rPr>
              <w:t xml:space="preserve">- при кредитовании в </w:t>
            </w:r>
            <w:r w:rsidRPr="00A30191">
              <w:rPr>
                <w:rFonts w:ascii="Times New Roman" w:hAnsi="Times New Roman"/>
              </w:rPr>
              <w:t xml:space="preserve">соответствии с Положением о предоставлении кредитов в </w:t>
            </w:r>
            <w:r w:rsidRPr="00A30191">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sidRPr="00A30191">
              <w:rPr>
                <w:rFonts w:ascii="Times New Roman" w:hAnsi="Times New Roman"/>
              </w:rPr>
              <w:t>№ 540-П</w:t>
            </w:r>
            <w:r w:rsidR="001E1630">
              <w:rPr>
                <w:rFonts w:ascii="Times New Roman" w:hAnsi="Times New Roman"/>
              </w:rPr>
              <w:t xml:space="preserve"> </w:t>
            </w:r>
            <w:r w:rsidR="001E1630" w:rsidRPr="001E1630">
              <w:rPr>
                <w:rFonts w:ascii="Times New Roman" w:hAnsi="Times New Roman"/>
              </w:rPr>
              <w:t xml:space="preserve">на период </w:t>
            </w:r>
            <w:r w:rsidR="001E1630" w:rsidRPr="001E1630">
              <w:rPr>
                <w:rFonts w:ascii="Times New Roman" w:hAnsi="Times New Roman"/>
                <w:bCs/>
              </w:rPr>
              <w:t>действия льготных условий</w:t>
            </w:r>
          </w:p>
          <w:p w:rsidR="00A03EDD" w:rsidRPr="00A30191" w:rsidRDefault="00A03EDD" w:rsidP="008B0265">
            <w:pPr>
              <w:spacing w:before="20" w:after="20" w:line="240" w:lineRule="auto"/>
              <w:ind w:left="72"/>
              <w:jc w:val="both"/>
              <w:rPr>
                <w:rFonts w:ascii="Times New Roman" w:hAnsi="Times New Roman"/>
              </w:rPr>
            </w:pPr>
          </w:p>
          <w:p w:rsidR="00A03EDD" w:rsidRPr="00A30191" w:rsidRDefault="00A03EDD" w:rsidP="008B0265">
            <w:pPr>
              <w:spacing w:before="20" w:after="20"/>
              <w:ind w:left="72"/>
              <w:jc w:val="both"/>
              <w:rPr>
                <w:rFonts w:ascii="Times New Roman" w:hAnsi="Times New Roman"/>
                <w:bCs/>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30191" w:rsidRDefault="00A03EDD" w:rsidP="008B0265">
            <w:pPr>
              <w:spacing w:before="20" w:after="20" w:line="240" w:lineRule="auto"/>
              <w:ind w:left="72"/>
              <w:jc w:val="center"/>
              <w:rPr>
                <w:rFonts w:ascii="Times New Roman" w:hAnsi="Times New Roman"/>
              </w:rPr>
            </w:pPr>
            <w:r w:rsidRPr="00A30191">
              <w:rPr>
                <w:rFonts w:ascii="Times New Roman" w:hAnsi="Times New Roman"/>
              </w:rPr>
              <w:t>не взимается</w:t>
            </w:r>
          </w:p>
          <w:p w:rsidR="00A03EDD" w:rsidRPr="00A30191" w:rsidRDefault="00A03EDD" w:rsidP="008B0265">
            <w:pPr>
              <w:spacing w:before="20" w:after="20" w:line="240" w:lineRule="auto"/>
              <w:ind w:left="72"/>
              <w:jc w:val="center"/>
              <w:rPr>
                <w:rFonts w:ascii="Times New Roman" w:hAnsi="Times New Roman"/>
              </w:rPr>
            </w:pPr>
          </w:p>
          <w:p w:rsidR="00A03EDD" w:rsidRPr="00A30191" w:rsidRDefault="00A03EDD" w:rsidP="008B0265">
            <w:pPr>
              <w:spacing w:before="20" w:after="20" w:line="240" w:lineRule="auto"/>
              <w:ind w:left="72"/>
              <w:jc w:val="center"/>
              <w:rPr>
                <w:rFonts w:ascii="Times New Roman" w:hAnsi="Times New Roman"/>
              </w:rPr>
            </w:pPr>
          </w:p>
          <w:p w:rsidR="00A03EDD" w:rsidRPr="00A30191" w:rsidRDefault="00A03EDD" w:rsidP="008B0265">
            <w:pPr>
              <w:spacing w:before="20" w:after="20" w:line="240" w:lineRule="auto"/>
              <w:ind w:left="72"/>
              <w:jc w:val="center"/>
              <w:rPr>
                <w:rFonts w:ascii="Times New Roman" w:hAnsi="Times New Roman"/>
              </w:rPr>
            </w:pPr>
          </w:p>
          <w:p w:rsidR="00A03EDD" w:rsidRPr="00A30191" w:rsidRDefault="00A03EDD" w:rsidP="008B0265">
            <w:pPr>
              <w:spacing w:before="20" w:after="20" w:line="240" w:lineRule="auto"/>
              <w:ind w:left="72"/>
              <w:jc w:val="center"/>
              <w:rPr>
                <w:rFonts w:ascii="Times New Roman" w:hAnsi="Times New Roman"/>
              </w:rPr>
            </w:pPr>
          </w:p>
          <w:p w:rsidR="00A03EDD" w:rsidRDefault="00A03EDD" w:rsidP="008B0265">
            <w:pPr>
              <w:spacing w:before="20" w:after="20" w:line="240" w:lineRule="auto"/>
              <w:ind w:left="72"/>
              <w:jc w:val="center"/>
              <w:rPr>
                <w:rFonts w:ascii="Times New Roman" w:hAnsi="Times New Roman"/>
              </w:rPr>
            </w:pPr>
          </w:p>
          <w:p w:rsidR="001E1630" w:rsidRDefault="001E1630" w:rsidP="008B0265">
            <w:pPr>
              <w:spacing w:before="20" w:after="20" w:line="240" w:lineRule="auto"/>
              <w:ind w:left="72"/>
              <w:jc w:val="center"/>
              <w:rPr>
                <w:rFonts w:ascii="Times New Roman" w:hAnsi="Times New Roman"/>
              </w:rPr>
            </w:pPr>
          </w:p>
          <w:p w:rsidR="001E1630" w:rsidRDefault="001E1630" w:rsidP="008B0265">
            <w:pPr>
              <w:spacing w:before="20" w:after="20" w:line="240" w:lineRule="auto"/>
              <w:ind w:left="72"/>
              <w:jc w:val="center"/>
              <w:rPr>
                <w:rFonts w:ascii="Times New Roman" w:hAnsi="Times New Roman"/>
              </w:rPr>
            </w:pPr>
          </w:p>
          <w:p w:rsidR="001E1630" w:rsidRPr="00A30191" w:rsidRDefault="001E1630" w:rsidP="008B0265">
            <w:pPr>
              <w:spacing w:before="20" w:after="20" w:line="240" w:lineRule="auto"/>
              <w:ind w:left="72"/>
              <w:jc w:val="center"/>
              <w:rPr>
                <w:rFonts w:ascii="Times New Roman" w:hAnsi="Times New Roman"/>
              </w:rPr>
            </w:pPr>
          </w:p>
          <w:p w:rsidR="00A03EDD" w:rsidRPr="00A30191" w:rsidRDefault="00A03EDD" w:rsidP="008B0265">
            <w:pPr>
              <w:spacing w:before="20" w:after="20" w:line="240" w:lineRule="auto"/>
              <w:ind w:left="72"/>
              <w:jc w:val="center"/>
              <w:rPr>
                <w:rFonts w:ascii="Times New Roman" w:hAnsi="Times New Roman"/>
              </w:rPr>
            </w:pPr>
          </w:p>
          <w:p w:rsidR="00A03EDD" w:rsidRPr="00A30191" w:rsidRDefault="00A03EDD" w:rsidP="008B0265">
            <w:pPr>
              <w:spacing w:before="20" w:after="20" w:line="240" w:lineRule="auto"/>
              <w:ind w:left="72"/>
              <w:jc w:val="center"/>
              <w:rPr>
                <w:rFonts w:ascii="Times New Roman" w:hAnsi="Times New Roman"/>
              </w:rPr>
            </w:pPr>
            <w:r w:rsidRPr="00A30191">
              <w:rPr>
                <w:rFonts w:ascii="Times New Roman" w:hAnsi="Times New Roman"/>
              </w:rPr>
              <w:t>не взимается</w:t>
            </w:r>
          </w:p>
        </w:tc>
        <w:tc>
          <w:tcPr>
            <w:tcW w:w="2977" w:type="dxa"/>
            <w:tcBorders>
              <w:top w:val="nil"/>
              <w:left w:val="single" w:sz="4" w:space="0" w:color="auto"/>
              <w:bottom w:val="dashSmallGap" w:sz="4" w:space="0" w:color="0070C0"/>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0229"/>
        </w:trPr>
        <w:tc>
          <w:tcPr>
            <w:tcW w:w="851" w:type="dxa"/>
            <w:tcBorders>
              <w:top w:val="dashSmallGap" w:sz="4" w:space="0" w:color="0070C0"/>
              <w:left w:val="single" w:sz="4" w:space="0" w:color="auto"/>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right w:val="single" w:sz="4" w:space="0" w:color="auto"/>
            </w:tcBorders>
          </w:tcPr>
          <w:p w:rsidR="00A03EDD" w:rsidRPr="00A30191" w:rsidRDefault="00A03EDD" w:rsidP="008B0265">
            <w:pPr>
              <w:ind w:left="72"/>
              <w:jc w:val="both"/>
              <w:rPr>
                <w:rFonts w:ascii="Times New Roman" w:hAnsi="Times New Roman"/>
                <w:bCs/>
              </w:rPr>
            </w:pPr>
            <w:r w:rsidRPr="00A30191">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30191">
              <w:rPr>
                <w:rFonts w:ascii="Times New Roman" w:hAnsi="Times New Roman"/>
              </w:rPr>
              <w:t>(утв. постановлением Правительства Российской Федерации от 29.12.2016 № 1528)</w:t>
            </w:r>
          </w:p>
        </w:tc>
        <w:tc>
          <w:tcPr>
            <w:tcW w:w="2835" w:type="dxa"/>
            <w:tcBorders>
              <w:top w:val="dashSmallGap" w:sz="4" w:space="0" w:color="0070C0"/>
              <w:left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sz w:val="24"/>
                <w:szCs w:val="24"/>
              </w:rPr>
            </w:pPr>
            <w:r w:rsidRPr="00A30191">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взимается</w:t>
            </w:r>
          </w:p>
          <w:p w:rsidR="00A03EDD" w:rsidRPr="00A3019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sz w:val="24"/>
                <w:szCs w:val="24"/>
              </w:rPr>
            </w:pPr>
            <w:r w:rsidRPr="00A30191">
              <w:rPr>
                <w:rFonts w:ascii="Times New Roman" w:hAnsi="Times New Roman"/>
                <w:sz w:val="24"/>
                <w:szCs w:val="24"/>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rPr>
            </w:pPr>
            <w:r w:rsidRPr="00A30191">
              <w:rPr>
                <w:rFonts w:ascii="Times New Roman" w:hAnsi="Times New Roman"/>
                <w:bCs/>
                <w:sz w:val="24"/>
                <w:szCs w:val="24"/>
              </w:rPr>
              <w:t xml:space="preserve">- </w:t>
            </w:r>
            <w:r w:rsidRPr="00A30191">
              <w:rPr>
                <w:rFonts w:ascii="Times New Roman" w:hAnsi="Times New Roman"/>
                <w:bCs/>
              </w:rPr>
              <w:t xml:space="preserve"> при кредитовании в рамках </w:t>
            </w:r>
            <w:r w:rsidRPr="00A30191">
              <w:rPr>
                <w:rFonts w:ascii="Times New Roman" w:hAnsi="Times New Roman"/>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A03EDD" w:rsidRPr="00A30191" w:rsidRDefault="00A03EDD" w:rsidP="008B0265">
            <w:pPr>
              <w:spacing w:before="20" w:after="20"/>
              <w:ind w:left="72"/>
              <w:jc w:val="both"/>
              <w:rPr>
                <w:rFonts w:ascii="Times New Roman" w:hAnsi="Times New Roman"/>
              </w:rPr>
            </w:pPr>
          </w:p>
          <w:p w:rsidR="00A03EDD" w:rsidRPr="00A30191" w:rsidRDefault="00A03EDD" w:rsidP="008B0265">
            <w:pPr>
              <w:spacing w:before="20" w:after="20"/>
              <w:ind w:left="72"/>
              <w:jc w:val="both"/>
              <w:rPr>
                <w:rFonts w:ascii="Times New Roman" w:hAnsi="Times New Roman"/>
                <w:bCs/>
              </w:rPr>
            </w:pPr>
            <w:r w:rsidRPr="00A30191">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w:t>
            </w:r>
            <w:r w:rsidRPr="00A30191">
              <w:rPr>
                <w:rFonts w:ascii="Times New Roman" w:hAnsi="Times New Roman"/>
                <w:bCs/>
              </w:rPr>
              <w:lastRenderedPageBreak/>
              <w:t>Российской Федерации от 26.04.2019 № 512)</w:t>
            </w:r>
          </w:p>
          <w:p w:rsidR="00A03EDD" w:rsidRPr="00A30191" w:rsidRDefault="00A03EDD" w:rsidP="008B0265">
            <w:pPr>
              <w:spacing w:before="20" w:after="20"/>
              <w:ind w:left="72"/>
              <w:jc w:val="both"/>
              <w:rPr>
                <w:rFonts w:ascii="Times New Roman" w:hAnsi="Times New Roman"/>
                <w:bCs/>
                <w:sz w:val="24"/>
                <w:szCs w:val="24"/>
              </w:rPr>
            </w:pP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sz w:val="24"/>
                <w:szCs w:val="24"/>
              </w:rPr>
            </w:pPr>
            <w:r w:rsidRPr="00A30191">
              <w:rPr>
                <w:rFonts w:ascii="Times New Roman" w:hAnsi="Times New Roman"/>
                <w:sz w:val="24"/>
                <w:szCs w:val="24"/>
              </w:rPr>
              <w:lastRenderedPageBreak/>
              <w:t>Не взимается</w:t>
            </w: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jc w:val="center"/>
              <w:rPr>
                <w:rFonts w:ascii="Times New Roman" w:hAnsi="Times New Roman"/>
                <w:sz w:val="24"/>
                <w:szCs w:val="24"/>
              </w:rPr>
            </w:pPr>
          </w:p>
          <w:p w:rsidR="00A03EDD" w:rsidRPr="00A30191" w:rsidRDefault="00A03EDD" w:rsidP="008B0265">
            <w:pPr>
              <w:spacing w:before="20" w:after="20"/>
              <w:jc w:val="center"/>
              <w:rPr>
                <w:rFonts w:ascii="Times New Roman" w:hAnsi="Times New Roman"/>
                <w:sz w:val="24"/>
                <w:szCs w:val="24"/>
              </w:rPr>
            </w:pPr>
          </w:p>
          <w:p w:rsidR="00A03EDD" w:rsidRPr="00A30191" w:rsidRDefault="00A03EDD" w:rsidP="008B0265">
            <w:pPr>
              <w:spacing w:before="20" w:after="20"/>
              <w:jc w:val="center"/>
              <w:rPr>
                <w:rFonts w:ascii="Times New Roman" w:hAnsi="Times New Roman"/>
                <w:sz w:val="24"/>
                <w:szCs w:val="24"/>
              </w:rPr>
            </w:pPr>
          </w:p>
          <w:p w:rsidR="00A03EDD" w:rsidRPr="00A30191" w:rsidRDefault="00A03EDD" w:rsidP="008B0265">
            <w:pPr>
              <w:spacing w:before="20" w:after="20"/>
              <w:jc w:val="center"/>
              <w:rPr>
                <w:rFonts w:ascii="Times New Roman" w:hAnsi="Times New Roman"/>
                <w:sz w:val="24"/>
                <w:szCs w:val="24"/>
              </w:rPr>
            </w:pPr>
          </w:p>
          <w:p w:rsidR="00A03EDD" w:rsidRPr="00A30191" w:rsidRDefault="00A03EDD" w:rsidP="008B0265">
            <w:pPr>
              <w:spacing w:before="20" w:after="20"/>
              <w:jc w:val="center"/>
              <w:rPr>
                <w:rFonts w:ascii="Times New Roman" w:hAnsi="Times New Roman"/>
                <w:sz w:val="24"/>
                <w:szCs w:val="24"/>
              </w:rPr>
            </w:pPr>
            <w:r w:rsidRPr="00A30191">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jc w:val="center"/>
              <w:rPr>
                <w:rFonts w:ascii="Times New Roman" w:hAnsi="Times New Roman"/>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bCs/>
                <w:sz w:val="24"/>
                <w:szCs w:val="24"/>
              </w:rPr>
            </w:pPr>
            <w:r w:rsidRPr="00A30191">
              <w:rPr>
                <w:rFonts w:ascii="Times New Roman" w:hAnsi="Times New Roman"/>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sz w:val="24"/>
                <w:szCs w:val="24"/>
              </w:rPr>
            </w:pPr>
            <w:r w:rsidRPr="00A30191">
              <w:rPr>
                <w:rFonts w:ascii="Times New Roman" w:hAnsi="Times New Roman"/>
                <w:sz w:val="24"/>
                <w:szCs w:val="24"/>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line="240" w:lineRule="auto"/>
              <w:rPr>
                <w:rFonts w:ascii="Times New Roman" w:hAnsi="Times New Roman"/>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rPr>
            </w:pPr>
            <w:r w:rsidRPr="00A30191">
              <w:rPr>
                <w:rFonts w:ascii="Times New Roman" w:hAnsi="Times New Roman"/>
                <w:bCs/>
              </w:rPr>
              <w:t xml:space="preserve">- при кредитовании в рамках </w:t>
            </w:r>
            <w:r w:rsidRPr="00A30191">
              <w:rPr>
                <w:rFonts w:ascii="Times New Roman" w:hAnsi="Times New Roman"/>
              </w:rPr>
              <w:t xml:space="preserve">Правил </w:t>
            </w:r>
            <w:r w:rsidRPr="00A30191">
              <w:rPr>
                <w:rFonts w:ascii="Times New Roman" w:hAnsi="Times New Roman"/>
                <w:bCs/>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w:t>
            </w:r>
            <w:r w:rsidRPr="00A30191">
              <w:rPr>
                <w:rFonts w:ascii="Times New Roman" w:hAnsi="Times New Roman"/>
                <w:bCs/>
              </w:rPr>
              <w:lastRenderedPageBreak/>
              <w:t>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r w:rsidRPr="00A30191">
              <w:rPr>
                <w:rFonts w:ascii="Times New Roman" w:hAnsi="Times New Roman"/>
                <w:bCs/>
              </w:rPr>
              <w:t xml:space="preserve"> </w:t>
            </w: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both"/>
              <w:rPr>
                <w:rFonts w:ascii="Times New Roman" w:hAnsi="Times New Roman"/>
                <w:bCs/>
              </w:rPr>
            </w:pPr>
            <w:r w:rsidRPr="00A30191">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4"/>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r w:rsidRPr="00A30191">
              <w:rPr>
                <w:rFonts w:ascii="Times New Roman" w:hAnsi="Times New Roman"/>
                <w:bCs/>
              </w:rPr>
              <w:t xml:space="preserve"> </w:t>
            </w: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both"/>
              <w:rPr>
                <w:rFonts w:ascii="Times New Roman" w:hAnsi="Times New Roman"/>
                <w:bCs/>
              </w:rPr>
            </w:pPr>
            <w:r w:rsidRPr="00A30191">
              <w:rPr>
                <w:rFonts w:ascii="Times New Roman" w:hAnsi="Times New Roman"/>
                <w:bCs/>
              </w:rPr>
              <w:t>- при кредитовании в рамках Положения о предоставлении АО «Россельхозбанк» кредитов на цели приобретения залогового имущества с торгов/имущества Банка № 694-П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4"/>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both"/>
              <w:rPr>
                <w:rFonts w:ascii="Times New Roman" w:hAnsi="Times New Roman"/>
                <w:bCs/>
              </w:rPr>
            </w:pPr>
            <w:r w:rsidRPr="00A30191">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center"/>
              <w:rPr>
                <w:rFonts w:ascii="Times New Roman" w:hAnsi="Times New Roman"/>
                <w:bCs/>
              </w:rPr>
            </w:pPr>
            <w:r w:rsidRPr="00A3019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rPr>
                <w:rFonts w:ascii="Times New Roman" w:hAnsi="Times New Roman"/>
                <w:bCs/>
              </w:rPr>
            </w:pPr>
            <w:r w:rsidRPr="00A30191">
              <w:rPr>
                <w:rFonts w:ascii="Times New Roman" w:hAnsi="Times New Roman"/>
                <w:bCs/>
              </w:rPr>
              <w:t xml:space="preserve"> </w:t>
            </w:r>
          </w:p>
        </w:tc>
      </w:tr>
      <w:tr w:rsidR="00A30191" w:rsidRPr="00A30191" w:rsidTr="008B0265">
        <w:trPr>
          <w:trHeight w:val="129"/>
        </w:trPr>
        <w:tc>
          <w:tcPr>
            <w:tcW w:w="851"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30191" w:rsidRDefault="000908D0" w:rsidP="000908D0">
            <w:pPr>
              <w:ind w:left="72"/>
              <w:jc w:val="both"/>
              <w:rPr>
                <w:rFonts w:ascii="Times New Roman" w:hAnsi="Times New Roman"/>
                <w:bCs/>
              </w:rPr>
            </w:pPr>
            <w:r w:rsidRPr="00A30191">
              <w:rPr>
                <w:rFonts w:eastAsia="Times New Roman"/>
              </w:rPr>
              <w:t xml:space="preserve">- </w:t>
            </w:r>
            <w:r w:rsidRPr="00A30191">
              <w:rPr>
                <w:rFonts w:ascii="Times New Roman" w:hAnsi="Times New Roman"/>
                <w:bCs/>
              </w:rPr>
              <w:t>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spacing w:after="120"/>
              <w:ind w:left="74"/>
              <w:jc w:val="center"/>
              <w:rPr>
                <w:rFonts w:ascii="Times New Roman" w:hAnsi="Times New Roman"/>
                <w:bCs/>
              </w:rPr>
            </w:pPr>
            <w:r w:rsidRPr="00A3019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spacing w:after="120"/>
              <w:ind w:left="74"/>
              <w:rPr>
                <w:rFonts w:ascii="Times New Roman" w:hAnsi="Times New Roman"/>
                <w:bCs/>
              </w:rPr>
            </w:pPr>
          </w:p>
        </w:tc>
      </w:tr>
      <w:tr w:rsidR="00A30191" w:rsidRPr="00A30191" w:rsidTr="008B0265">
        <w:tc>
          <w:tcPr>
            <w:tcW w:w="851" w:type="dxa"/>
            <w:tcBorders>
              <w:top w:val="single" w:sz="4" w:space="0" w:color="auto"/>
              <w:left w:val="single" w:sz="4" w:space="0" w:color="auto"/>
              <w:bottom w:val="nil"/>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12.2.</w:t>
            </w:r>
          </w:p>
        </w:tc>
        <w:tc>
          <w:tcPr>
            <w:tcW w:w="3402"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Обслуживание кредита, кредитной линии и кредита в форме «овердрафт» в течение всего периода действия</w:t>
            </w:r>
          </w:p>
        </w:tc>
        <w:tc>
          <w:tcPr>
            <w:tcW w:w="2835" w:type="dxa"/>
            <w:tcBorders>
              <w:top w:val="single" w:sz="4" w:space="0" w:color="auto"/>
              <w:left w:val="single" w:sz="4" w:space="0" w:color="auto"/>
              <w:bottom w:val="nil"/>
              <w:right w:val="single" w:sz="4" w:space="0" w:color="auto"/>
            </w:tcBorders>
          </w:tcPr>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менее 0,5% годовых</w:t>
            </w:r>
          </w:p>
        </w:tc>
        <w:tc>
          <w:tcPr>
            <w:tcW w:w="2977" w:type="dxa"/>
            <w:vMerge w:val="restart"/>
            <w:tcBorders>
              <w:top w:val="single" w:sz="4" w:space="0" w:color="auto"/>
              <w:left w:val="single" w:sz="4" w:space="0" w:color="auto"/>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xml:space="preserve">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w:t>
            </w:r>
            <w:r w:rsidRPr="00A30191">
              <w:rPr>
                <w:rFonts w:ascii="Times New Roman" w:eastAsia="Times New Roman" w:hAnsi="Times New Roman"/>
                <w:lang w:eastAsia="ru-RU"/>
              </w:rPr>
              <w:lastRenderedPageBreak/>
              <w:t>дополнительного соглашения к договору банковского счета о кредитовании счета путем предоставления кредита в форме «овердрафт».</w:t>
            </w:r>
          </w:p>
          <w:p w:rsidR="00A03EDD" w:rsidRPr="00A30191" w:rsidRDefault="00A03EDD" w:rsidP="008B0265">
            <w:pPr>
              <w:spacing w:before="40" w:after="4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both"/>
              <w:rPr>
                <w:rFonts w:eastAsia="Times New Roman"/>
              </w:rPr>
            </w:pPr>
            <w:r w:rsidRPr="00A30191">
              <w:rPr>
                <w:rFonts w:ascii="Times New Roman" w:eastAsia="Times New Roman" w:hAnsi="Times New Roman"/>
                <w:lang w:eastAsia="ru-RU"/>
              </w:rPr>
              <w:t xml:space="preserve">- </w:t>
            </w:r>
            <w:r w:rsidRPr="00A30191">
              <w:rPr>
                <w:rFonts w:ascii="Times New Roman" w:hAnsi="Times New Roman"/>
                <w:bCs/>
                <w:sz w:val="24"/>
                <w:szCs w:val="24"/>
              </w:rPr>
              <w:t xml:space="preserve">при кредитовании в рамках кредитного продукта «Агростарт» в соответствии с Положением о кредитовании АО «Россельхозбанк» </w:t>
            </w:r>
            <w:r w:rsidRPr="00A30191">
              <w:rPr>
                <w:rFonts w:ascii="Times New Roman" w:hAnsi="Times New Roman"/>
                <w:bCs/>
                <w:sz w:val="24"/>
                <w:szCs w:val="24"/>
              </w:rPr>
              <w:lastRenderedPageBreak/>
              <w:t>начинающих фермеров № 423-П</w:t>
            </w:r>
          </w:p>
          <w:p w:rsidR="00A03EDD" w:rsidRPr="00A30191"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p>
        </w:tc>
        <w:tc>
          <w:tcPr>
            <w:tcW w:w="2835"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val="en-US" w:eastAsia="ru-RU"/>
              </w:rPr>
            </w:pP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ind w:left="72"/>
              <w:jc w:val="both"/>
              <w:rPr>
                <w:rFonts w:ascii="Times New Roman" w:hAnsi="Times New Roman"/>
                <w:bCs/>
                <w:sz w:val="24"/>
                <w:szCs w:val="24"/>
              </w:rPr>
            </w:pPr>
            <w:r w:rsidRPr="00A30191">
              <w:rPr>
                <w:rFonts w:ascii="Times New Roman" w:hAnsi="Times New Roman"/>
                <w:bCs/>
                <w:sz w:val="24"/>
                <w:szCs w:val="24"/>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A30191">
              <w:rPr>
                <w:rFonts w:ascii="Times New Roman" w:hAnsi="Times New Roman"/>
                <w:bCs/>
                <w:sz w:val="24"/>
                <w:szCs w:val="24"/>
              </w:rPr>
              <w:br/>
              <w:t xml:space="preserve">№ 411-П, Порядка предоставления </w:t>
            </w:r>
          </w:p>
          <w:p w:rsidR="00A03EDD" w:rsidRPr="00A30191" w:rsidRDefault="00A03EDD" w:rsidP="008B0265">
            <w:pPr>
              <w:spacing w:before="20" w:after="20" w:line="240" w:lineRule="auto"/>
              <w:jc w:val="both"/>
              <w:rPr>
                <w:rFonts w:ascii="Times New Roman" w:eastAsia="Times New Roman" w:hAnsi="Times New Roman"/>
                <w:sz w:val="24"/>
                <w:szCs w:val="24"/>
                <w:lang w:eastAsia="ru-RU"/>
              </w:rPr>
            </w:pPr>
            <w:r w:rsidRPr="00A30191">
              <w:rPr>
                <w:rFonts w:ascii="Times New Roman" w:hAnsi="Times New Roman"/>
                <w:bCs/>
                <w:sz w:val="24"/>
                <w:szCs w:val="24"/>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w:t>
            </w:r>
          </w:p>
        </w:tc>
        <w:tc>
          <w:tcPr>
            <w:tcW w:w="2835"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bCs/>
                <w:lang w:val="en-US" w:eastAsia="ru-RU"/>
              </w:rPr>
            </w:pPr>
            <w:r w:rsidRPr="00A30191">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при кредитовании с использованием связанного финансирования</w:t>
            </w:r>
          </w:p>
        </w:tc>
        <w:tc>
          <w:tcPr>
            <w:tcW w:w="2835" w:type="dxa"/>
            <w:tcBorders>
              <w:top w:val="nil"/>
              <w:left w:val="single" w:sz="4" w:space="0" w:color="auto"/>
              <w:bottom w:val="nil"/>
              <w:right w:val="single" w:sz="4" w:space="0" w:color="auto"/>
            </w:tcBorders>
          </w:tcPr>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single" w:sz="4" w:space="0" w:color="auto"/>
              <w:right w:val="single" w:sz="4" w:space="0" w:color="auto"/>
            </w:tcBorders>
          </w:tcPr>
          <w:p w:rsidR="00A03EDD" w:rsidRPr="00A30191" w:rsidRDefault="00A03EDD" w:rsidP="008B0265">
            <w:pPr>
              <w:tabs>
                <w:tab w:val="left" w:pos="0"/>
              </w:tabs>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p>
          <w:p w:rsidR="00A03EDD" w:rsidRPr="00A30191" w:rsidRDefault="00A03EDD" w:rsidP="008B0265">
            <w:pPr>
              <w:spacing w:before="40" w:after="40" w:line="240" w:lineRule="auto"/>
              <w:jc w:val="both"/>
              <w:rPr>
                <w:rFonts w:ascii="Times New Roman" w:hAnsi="Times New Roman"/>
                <w:bCs/>
              </w:rPr>
            </w:pPr>
            <w:r w:rsidRPr="00A30191">
              <w:rPr>
                <w:rFonts w:ascii="Times New Roman" w:eastAsia="Times New Roman" w:hAnsi="Times New Roman"/>
                <w:lang w:eastAsia="ru-RU"/>
              </w:rPr>
              <w:t>-</w:t>
            </w:r>
            <w:r w:rsidRPr="00A30191">
              <w:rPr>
                <w:rFonts w:ascii="Times New Roman" w:hAnsi="Times New Roman"/>
              </w:rPr>
              <w:t xml:space="preserve"> при кредитовании в рамках </w:t>
            </w:r>
            <w:r w:rsidRPr="00A30191">
              <w:rPr>
                <w:rFonts w:ascii="Times New Roman" w:hAnsi="Times New Roman"/>
                <w:bCs/>
              </w:rPr>
              <w:t>Положения о предоставлении кредитов «Оборотный – стандарт» № 495-П</w:t>
            </w:r>
          </w:p>
          <w:p w:rsidR="00A03EDD" w:rsidRPr="00A30191" w:rsidRDefault="00A03EDD" w:rsidP="008B0265">
            <w:pPr>
              <w:spacing w:before="40" w:after="40" w:line="240" w:lineRule="auto"/>
              <w:jc w:val="both"/>
              <w:rPr>
                <w:rFonts w:ascii="Times New Roman" w:hAnsi="Times New Roman"/>
              </w:rPr>
            </w:pPr>
            <w:r w:rsidRPr="00A30191">
              <w:rPr>
                <w:rFonts w:ascii="Times New Roman" w:hAnsi="Times New Roman"/>
                <w:bCs/>
              </w:rPr>
              <w:t xml:space="preserve">- при кредитовании в </w:t>
            </w:r>
            <w:r w:rsidRPr="00A30191">
              <w:rPr>
                <w:rFonts w:ascii="Times New Roman" w:hAnsi="Times New Roman"/>
              </w:rPr>
              <w:t xml:space="preserve">соответствии с Положением о предоставлении кредитов в </w:t>
            </w:r>
            <w:r w:rsidRPr="00A30191">
              <w:rPr>
                <w:rFonts w:ascii="Times New Roman" w:hAnsi="Times New Roman"/>
                <w:bCs/>
              </w:rPr>
              <w:t xml:space="preserve">рамках реализации Программы стимулирования кредитования субъектов малого и среднего </w:t>
            </w:r>
            <w:r w:rsidRPr="001E1630">
              <w:rPr>
                <w:rFonts w:ascii="Times New Roman" w:hAnsi="Times New Roman"/>
                <w:bCs/>
              </w:rPr>
              <w:t xml:space="preserve">предпринимательства </w:t>
            </w:r>
            <w:r w:rsidRPr="001E1630">
              <w:rPr>
                <w:rFonts w:ascii="Times New Roman" w:hAnsi="Times New Roman"/>
              </w:rPr>
              <w:t>№ 540-П</w:t>
            </w:r>
            <w:r w:rsidR="001E1630" w:rsidRPr="001E1630">
              <w:rPr>
                <w:rFonts w:ascii="Times New Roman" w:hAnsi="Times New Roman"/>
              </w:rPr>
              <w:t xml:space="preserve"> </w:t>
            </w:r>
            <w:r w:rsidR="001E1630" w:rsidRPr="001E1630">
              <w:rPr>
                <w:rFonts w:ascii="Times New Roman" w:hAnsi="Times New Roman"/>
              </w:rPr>
              <w:t xml:space="preserve">на период </w:t>
            </w:r>
            <w:r w:rsidR="001E1630" w:rsidRPr="001E1630">
              <w:rPr>
                <w:rFonts w:ascii="Times New Roman" w:hAnsi="Times New Roman"/>
                <w:bCs/>
              </w:rPr>
              <w:t>действия льготных условий</w:t>
            </w:r>
          </w:p>
          <w:p w:rsidR="00A03EDD" w:rsidRPr="00A30191" w:rsidRDefault="00A03EDD" w:rsidP="008B0265">
            <w:pPr>
              <w:spacing w:before="40" w:after="40" w:line="240" w:lineRule="auto"/>
              <w:rPr>
                <w:rFonts w:ascii="Times New Roman" w:hAnsi="Times New Roman"/>
              </w:rPr>
            </w:pPr>
          </w:p>
          <w:p w:rsidR="00A03EDD" w:rsidRPr="00A30191" w:rsidRDefault="00A03EDD" w:rsidP="008B0265">
            <w:pPr>
              <w:spacing w:before="40" w:after="40" w:line="240" w:lineRule="auto"/>
              <w:jc w:val="both"/>
              <w:rPr>
                <w:rFonts w:ascii="Times New Roman" w:hAnsi="Times New Roman"/>
              </w:rPr>
            </w:pPr>
            <w:r w:rsidRPr="00A30191">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w:t>
            </w:r>
            <w:r w:rsidRPr="00A30191">
              <w:rPr>
                <w:rFonts w:ascii="Times New Roman" w:hAnsi="Times New Roman"/>
              </w:rPr>
              <w:lastRenderedPageBreak/>
              <w:t>средств АО «МСП Банк» № 547-П</w:t>
            </w:r>
          </w:p>
          <w:p w:rsidR="00A03EDD" w:rsidRPr="00A30191" w:rsidRDefault="00A03EDD" w:rsidP="008B0265">
            <w:pPr>
              <w:spacing w:before="40" w:after="40" w:line="240" w:lineRule="auto"/>
              <w:jc w:val="both"/>
              <w:rPr>
                <w:rFonts w:ascii="Times New Roman" w:hAnsi="Times New Roman"/>
              </w:rPr>
            </w:pPr>
            <w:r w:rsidRPr="00A30191">
              <w:rPr>
                <w:rFonts w:ascii="Times New Roman" w:hAnsi="Times New Roman"/>
                <w:bCs/>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30191">
              <w:rPr>
                <w:rFonts w:ascii="Times New Roman" w:hAnsi="Times New Roman"/>
              </w:rPr>
              <w:t>(утв. постановлением Правительства Российской Федерации от 29.12.2016 № 1528</w:t>
            </w:r>
            <w:r w:rsidRPr="00A30191">
              <w:t>)</w:t>
            </w:r>
          </w:p>
        </w:tc>
        <w:tc>
          <w:tcPr>
            <w:tcW w:w="2835" w:type="dxa"/>
            <w:tcBorders>
              <w:top w:val="nil"/>
              <w:left w:val="single" w:sz="4" w:space="0" w:color="auto"/>
              <w:bottom w:val="single" w:sz="4" w:space="0" w:color="auto"/>
              <w:right w:val="single" w:sz="4" w:space="0" w:color="auto"/>
            </w:tcBorders>
          </w:tcPr>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p>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r w:rsidRPr="00A30191">
              <w:rPr>
                <w:rFonts w:ascii="Times New Roman" w:hAnsi="Times New Roman"/>
              </w:rPr>
              <w:t>Не взимается</w:t>
            </w: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r w:rsidRPr="00A30191">
              <w:rPr>
                <w:rFonts w:ascii="Times New Roman" w:hAnsi="Times New Roman"/>
              </w:rPr>
              <w:t>В соответствии с условиями аукционной документации</w:t>
            </w: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r w:rsidRPr="00A30191">
              <w:rPr>
                <w:rFonts w:ascii="Times New Roman" w:hAnsi="Times New Roman"/>
              </w:rPr>
              <w:t>Не взимается</w:t>
            </w: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rPr>
                <w:rFonts w:ascii="Times New Roman" w:hAnsi="Times New Roman"/>
              </w:rPr>
            </w:pPr>
          </w:p>
          <w:p w:rsidR="00A03EDD" w:rsidRPr="00A30191" w:rsidRDefault="00A03EDD" w:rsidP="008B0265">
            <w:pPr>
              <w:widowControl w:val="0"/>
              <w:tabs>
                <w:tab w:val="left" w:pos="2844"/>
              </w:tabs>
              <w:spacing w:before="40" w:after="40" w:line="240" w:lineRule="auto"/>
              <w:jc w:val="center"/>
              <w:rPr>
                <w:rFonts w:ascii="Times New Roman" w:hAnsi="Times New Roman"/>
              </w:rPr>
            </w:pPr>
            <w:r w:rsidRPr="00A30191">
              <w:rPr>
                <w:rFonts w:ascii="Times New Roman" w:hAnsi="Times New Roman"/>
              </w:rPr>
              <w:t>Не взимается</w:t>
            </w: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rPr>
                <w:rFonts w:ascii="Times New Roman" w:eastAsia="Times New Roman" w:hAnsi="Times New Roman"/>
                <w:lang w:eastAsia="ru-RU"/>
              </w:rPr>
            </w:pPr>
          </w:p>
          <w:p w:rsidR="00A03EDD" w:rsidRPr="00A30191" w:rsidRDefault="00A03EDD" w:rsidP="008B0265">
            <w:pPr>
              <w:widowControl w:val="0"/>
              <w:tabs>
                <w:tab w:val="left" w:pos="2844"/>
              </w:tabs>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взимается</w:t>
            </w: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hAnsi="Times New Roman"/>
                <w:bCs/>
              </w:rPr>
            </w:pPr>
            <w:r w:rsidRPr="00A30191">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взимается</w:t>
            </w:r>
          </w:p>
          <w:p w:rsidR="00A03EDD" w:rsidRPr="00A3019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ind w:firstLine="459"/>
              <w:jc w:val="both"/>
              <w:rPr>
                <w:rFonts w:ascii="Times New Roman" w:eastAsia="Times New Roman" w:hAnsi="Times New Roman"/>
                <w:bCs/>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both"/>
              <w:rPr>
                <w:rFonts w:ascii="Times New Roman" w:hAnsi="Times New Roman"/>
                <w:bCs/>
              </w:rPr>
            </w:pPr>
            <w:r w:rsidRPr="00A30191">
              <w:rPr>
                <w:rFonts w:ascii="Times New Roman" w:hAnsi="Times New Roman"/>
                <w:bCs/>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777B4" w:rsidRPr="00A30191" w:rsidRDefault="001777B4" w:rsidP="001777B4">
            <w:pPr>
              <w:spacing w:before="20" w:after="20"/>
              <w:ind w:left="72"/>
              <w:jc w:val="center"/>
              <w:rPr>
                <w:rFonts w:ascii="Times New Roman" w:hAnsi="Times New Roman"/>
              </w:rPr>
            </w:pPr>
            <w:r w:rsidRPr="00A30191">
              <w:rPr>
                <w:rFonts w:ascii="Times New Roman" w:hAnsi="Times New Roman"/>
              </w:rPr>
              <w:t>Не взимается</w:t>
            </w:r>
          </w:p>
          <w:p w:rsidR="00A03EDD" w:rsidRPr="00A3019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ind w:firstLine="459"/>
              <w:jc w:val="both"/>
              <w:rPr>
                <w:rFonts w:ascii="Times New Roman" w:eastAsia="Times New Roman" w:hAnsi="Times New Roman"/>
                <w:bCs/>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sz w:val="24"/>
                <w:szCs w:val="24"/>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w:t>
            </w:r>
            <w:r w:rsidRPr="00A30191">
              <w:rPr>
                <w:rFonts w:ascii="Times New Roman" w:hAnsi="Times New Roman"/>
                <w:bCs/>
                <w:sz w:val="24"/>
                <w:szCs w:val="24"/>
              </w:rPr>
              <w:lastRenderedPageBreak/>
              <w:t>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B57483" w:rsidRPr="00A30191" w:rsidRDefault="00B57483" w:rsidP="00B57483">
            <w:pPr>
              <w:spacing w:before="20" w:after="20"/>
              <w:ind w:left="72"/>
              <w:jc w:val="center"/>
              <w:rPr>
                <w:rFonts w:ascii="Times New Roman" w:hAnsi="Times New Roman"/>
              </w:rPr>
            </w:pPr>
            <w:r w:rsidRPr="00A30191">
              <w:rPr>
                <w:rFonts w:ascii="Times New Roman" w:hAnsi="Times New Roman"/>
              </w:rPr>
              <w:lastRenderedPageBreak/>
              <w:t>Не взимается</w:t>
            </w:r>
          </w:p>
          <w:p w:rsidR="00A03EDD" w:rsidRPr="00A3019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ind w:firstLine="459"/>
              <w:jc w:val="both"/>
              <w:rPr>
                <w:rFonts w:ascii="Times New Roman" w:eastAsia="Times New Roman" w:hAnsi="Times New Roman"/>
                <w:bCs/>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sz w:val="24"/>
                <w:szCs w:val="24"/>
              </w:rPr>
            </w:pPr>
            <w:r w:rsidRPr="00A30191">
              <w:rPr>
                <w:rFonts w:ascii="Times New Roman" w:hAnsi="Times New Roman"/>
                <w:sz w:val="24"/>
                <w:szCs w:val="24"/>
              </w:rPr>
              <w:t>Не взимается</w:t>
            </w: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p w:rsidR="00A03EDD" w:rsidRPr="00A3019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ind w:firstLine="459"/>
              <w:jc w:val="both"/>
              <w:rPr>
                <w:rFonts w:ascii="Times New Roman" w:eastAsia="Times New Roman" w:hAnsi="Times New Roman"/>
                <w:bCs/>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sz w:val="24"/>
                <w:szCs w:val="24"/>
              </w:rPr>
            </w:pPr>
            <w:r w:rsidRPr="00A30191">
              <w:rPr>
                <w:rFonts w:ascii="Times New Roman" w:hAnsi="Times New Roman"/>
                <w:sz w:val="24"/>
                <w:szCs w:val="24"/>
              </w:rPr>
              <w:t>Не взимается</w:t>
            </w:r>
          </w:p>
          <w:p w:rsidR="00A03EDD" w:rsidRPr="00A30191" w:rsidRDefault="00A03EDD" w:rsidP="008B0265">
            <w:pPr>
              <w:spacing w:before="20" w:after="20"/>
              <w:ind w:left="72"/>
              <w:jc w:val="center"/>
              <w:rPr>
                <w:rFonts w:ascii="Times New Roman" w:hAnsi="Times New Roman"/>
                <w:sz w:val="24"/>
                <w:szCs w:val="24"/>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ind w:firstLine="459"/>
              <w:jc w:val="both"/>
              <w:rPr>
                <w:rFonts w:ascii="Times New Roman" w:eastAsia="Times New Roman" w:hAnsi="Times New Roman"/>
                <w:bCs/>
                <w:lang w:eastAsia="ru-RU"/>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autoSpaceDE w:val="0"/>
              <w:autoSpaceDN w:val="0"/>
              <w:adjustRightInd w:val="0"/>
              <w:spacing w:after="0" w:line="240" w:lineRule="auto"/>
              <w:jc w:val="both"/>
              <w:rPr>
                <w:rFonts w:ascii="Times New Roman" w:hAnsi="Times New Roman"/>
              </w:rPr>
            </w:pPr>
            <w:r w:rsidRPr="00A30191">
              <w:rPr>
                <w:rFonts w:ascii="Times New Roman" w:hAnsi="Times New Roman"/>
              </w:rPr>
              <w:t xml:space="preserve">при кредитовании в рамках Правил предоставления субсидий из федерального бюджета российским кредитным </w:t>
            </w:r>
            <w:r w:rsidRPr="00A30191">
              <w:rPr>
                <w:rFonts w:ascii="Times New Roman" w:hAnsi="Times New Roman"/>
              </w:rPr>
              <w:lastRenderedPageBreak/>
              <w:t>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(утв. Постановлением Правительства Российской Федерации от 16.05.2020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rPr>
            </w:pPr>
            <w:r w:rsidRPr="00A30191">
              <w:rPr>
                <w:rFonts w:ascii="Times New Roman" w:hAnsi="Times New Roman"/>
                <w:bCs/>
              </w:rPr>
              <w:t xml:space="preserve">- при кредитовании в рамках </w:t>
            </w:r>
            <w:r w:rsidRPr="00A30191">
              <w:rPr>
                <w:rFonts w:ascii="Times New Roman" w:hAnsi="Times New Roman"/>
              </w:rPr>
              <w:t xml:space="preserve">Правил </w:t>
            </w:r>
            <w:r w:rsidRPr="00A30191">
              <w:rPr>
                <w:rFonts w:ascii="Times New Roman" w:hAnsi="Times New Roman"/>
                <w:bCs/>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r w:rsidRPr="00A30191">
              <w:rPr>
                <w:rFonts w:ascii="Times New Roman" w:hAnsi="Times New Roman"/>
                <w:bCs/>
              </w:rPr>
              <w:t xml:space="preserve"> </w:t>
            </w: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both"/>
              <w:rPr>
                <w:rFonts w:ascii="Times New Roman" w:hAnsi="Times New Roman"/>
                <w:bCs/>
              </w:rPr>
            </w:pPr>
            <w:r w:rsidRPr="00A30191">
              <w:rPr>
                <w:rFonts w:ascii="Times New Roman" w:hAnsi="Times New Roman"/>
                <w:bCs/>
              </w:rPr>
              <w:t xml:space="preserve">-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w:t>
            </w:r>
            <w:r w:rsidRPr="00A30191">
              <w:rPr>
                <w:rFonts w:ascii="Times New Roman" w:hAnsi="Times New Roman"/>
                <w:bCs/>
              </w:rPr>
              <w:lastRenderedPageBreak/>
              <w:t>«Оборотный-стандарт Рефинанс»</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4"/>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r w:rsidRPr="00A30191">
              <w:rPr>
                <w:rFonts w:ascii="Times New Roman" w:hAnsi="Times New Roman"/>
                <w:bCs/>
              </w:rPr>
              <w:t xml:space="preserve"> </w:t>
            </w: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both"/>
              <w:rPr>
                <w:rFonts w:ascii="Times New Roman" w:hAnsi="Times New Roman"/>
                <w:bCs/>
              </w:rPr>
            </w:pPr>
            <w:r w:rsidRPr="00A30191">
              <w:rPr>
                <w:rFonts w:ascii="Times New Roman" w:hAnsi="Times New Roman"/>
                <w:bCs/>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jc w:val="center"/>
              <w:rPr>
                <w:rFonts w:ascii="Times New Roman" w:hAnsi="Times New Roman"/>
                <w:bCs/>
              </w:rPr>
            </w:pPr>
            <w:r w:rsidRPr="00A3019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120"/>
              <w:ind w:left="74"/>
              <w:rPr>
                <w:rFonts w:ascii="Times New Roman" w:hAnsi="Times New Roman"/>
                <w:bCs/>
              </w:rPr>
            </w:pPr>
            <w:r w:rsidRPr="00A30191">
              <w:rPr>
                <w:rFonts w:ascii="Times New Roman" w:hAnsi="Times New Roman"/>
                <w:bCs/>
              </w:rPr>
              <w:t xml:space="preserve"> </w:t>
            </w:r>
          </w:p>
        </w:tc>
      </w:tr>
      <w:tr w:rsidR="00A30191" w:rsidRPr="00A30191" w:rsidTr="008B0265">
        <w:trPr>
          <w:trHeight w:val="328"/>
        </w:trPr>
        <w:tc>
          <w:tcPr>
            <w:tcW w:w="851"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0908D0" w:rsidRPr="00A30191" w:rsidRDefault="000908D0" w:rsidP="000908D0">
            <w:pPr>
              <w:spacing w:after="120"/>
              <w:ind w:left="74"/>
              <w:jc w:val="both"/>
              <w:rPr>
                <w:rFonts w:ascii="Times New Roman" w:hAnsi="Times New Roman"/>
                <w:bCs/>
              </w:rPr>
            </w:pPr>
            <w:r w:rsidRPr="00A30191">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spacing w:after="120"/>
              <w:ind w:left="74"/>
              <w:jc w:val="center"/>
              <w:rPr>
                <w:rFonts w:ascii="Times New Roman" w:hAnsi="Times New Roman"/>
                <w:bCs/>
              </w:rPr>
            </w:pPr>
            <w:r w:rsidRPr="00A3019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0908D0" w:rsidRPr="00A30191" w:rsidRDefault="000908D0" w:rsidP="008B0265">
            <w:pPr>
              <w:spacing w:after="120"/>
              <w:ind w:left="74"/>
              <w:rPr>
                <w:rFonts w:ascii="Times New Roman" w:hAnsi="Times New Roman"/>
                <w:bCs/>
              </w:rPr>
            </w:pPr>
          </w:p>
        </w:tc>
      </w:tr>
      <w:tr w:rsidR="00A30191" w:rsidRPr="00A30191" w:rsidTr="008B0265">
        <w:trPr>
          <w:trHeight w:val="30"/>
        </w:trPr>
        <w:tc>
          <w:tcPr>
            <w:tcW w:w="851"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3402"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bCs/>
                <w:sz w:val="24"/>
                <w:szCs w:val="24"/>
                <w:lang w:eastAsia="ru-RU"/>
              </w:rPr>
            </w:pPr>
          </w:p>
        </w:tc>
        <w:tc>
          <w:tcPr>
            <w:tcW w:w="2835" w:type="dxa"/>
            <w:tcBorders>
              <w:top w:val="single" w:sz="4" w:space="0" w:color="auto"/>
              <w:left w:val="single" w:sz="4" w:space="0" w:color="auto"/>
              <w:bottom w:val="nil"/>
              <w:right w:val="single" w:sz="4" w:space="0" w:color="auto"/>
            </w:tcBorders>
          </w:tcPr>
          <w:p w:rsidR="00A03EDD" w:rsidRPr="00A30191" w:rsidRDefault="00A03EDD" w:rsidP="000908D0">
            <w:pPr>
              <w:spacing w:after="120"/>
              <w:ind w:left="74"/>
              <w:jc w:val="both"/>
              <w:rPr>
                <w:rFonts w:ascii="Times New Roman" w:hAnsi="Times New Roman"/>
                <w:bCs/>
              </w:rPr>
            </w:pPr>
          </w:p>
        </w:tc>
        <w:tc>
          <w:tcPr>
            <w:tcW w:w="2977" w:type="dxa"/>
            <w:vMerge w:val="restart"/>
            <w:tcBorders>
              <w:top w:val="single" w:sz="4" w:space="0" w:color="auto"/>
              <w:left w:val="single" w:sz="4" w:space="0" w:color="auto"/>
              <w:right w:val="single" w:sz="4" w:space="0" w:color="auto"/>
            </w:tcBorders>
          </w:tcPr>
          <w:p w:rsidR="00A03EDD" w:rsidRPr="00A30191" w:rsidRDefault="00A03EDD" w:rsidP="008B0265">
            <w:pPr>
              <w:tabs>
                <w:tab w:val="left" w:pos="1276"/>
              </w:tabs>
              <w:spacing w:after="0"/>
              <w:jc w:val="both"/>
              <w:rPr>
                <w:rFonts w:ascii="Times New Roman" w:hAnsi="Times New Roman"/>
              </w:rPr>
            </w:pPr>
            <w:r w:rsidRPr="00A30191">
              <w:rPr>
                <w:rFonts w:ascii="Times New Roman" w:hAnsi="Times New Roman"/>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A03EDD" w:rsidRPr="00A30191" w:rsidRDefault="00A03EDD" w:rsidP="008B0265">
            <w:pPr>
              <w:tabs>
                <w:tab w:val="left" w:pos="459"/>
              </w:tabs>
              <w:spacing w:after="0"/>
              <w:jc w:val="both"/>
              <w:rPr>
                <w:rFonts w:ascii="Times New Roman" w:hAnsi="Times New Roman"/>
              </w:rPr>
            </w:pPr>
            <w:r w:rsidRPr="00A30191">
              <w:rPr>
                <w:rFonts w:ascii="Times New Roman" w:hAnsi="Times New Roman"/>
              </w:rPr>
              <w:t>- при отсутствии отлагательных условий выдачи кредитных средств:</w:t>
            </w:r>
          </w:p>
          <w:p w:rsidR="00A03EDD" w:rsidRPr="00A30191" w:rsidRDefault="00A03EDD" w:rsidP="008B0265">
            <w:pPr>
              <w:numPr>
                <w:ilvl w:val="0"/>
                <w:numId w:val="6"/>
              </w:numPr>
              <w:tabs>
                <w:tab w:val="left" w:pos="317"/>
              </w:tabs>
              <w:spacing w:after="0" w:line="240" w:lineRule="auto"/>
              <w:ind w:left="0" w:firstLine="33"/>
              <w:jc w:val="both"/>
              <w:rPr>
                <w:rFonts w:ascii="Times New Roman" w:hAnsi="Times New Roman"/>
              </w:rPr>
            </w:pPr>
            <w:r w:rsidRPr="00A30191">
              <w:rPr>
                <w:rFonts w:ascii="Times New Roman" w:hAnsi="Times New Roman"/>
              </w:rPr>
              <w:t xml:space="preserve">датой заключения договора (об открытии кредитной линии/ дополнительного </w:t>
            </w:r>
            <w:r w:rsidRPr="00A30191">
              <w:rPr>
                <w:rFonts w:ascii="Times New Roman" w:hAnsi="Times New Roman"/>
              </w:rPr>
              <w:lastRenderedPageBreak/>
              <w:t xml:space="preserve">соглашения к договору о кредитовании путем предоставления кредита в форме </w:t>
            </w:r>
            <w:r w:rsidRPr="00A30191">
              <w:rPr>
                <w:rFonts w:ascii="Times New Roman" w:hAnsi="Times New Roman"/>
              </w:rPr>
              <w:br/>
              <w:t>«овердрафт»);</w:t>
            </w:r>
          </w:p>
          <w:p w:rsidR="00A03EDD" w:rsidRPr="00A30191" w:rsidRDefault="00A03EDD" w:rsidP="008B0265">
            <w:pPr>
              <w:tabs>
                <w:tab w:val="left" w:pos="993"/>
              </w:tabs>
              <w:spacing w:after="0"/>
              <w:jc w:val="both"/>
              <w:rPr>
                <w:rFonts w:ascii="Times New Roman" w:hAnsi="Times New Roman"/>
              </w:rPr>
            </w:pPr>
            <w:r w:rsidRPr="00A30191">
              <w:rPr>
                <w:rFonts w:ascii="Times New Roman" w:hAnsi="Times New Roman"/>
              </w:rPr>
              <w:t xml:space="preserve">   или</w:t>
            </w:r>
          </w:p>
          <w:p w:rsidR="00A03EDD" w:rsidRPr="00A30191" w:rsidRDefault="00A03EDD" w:rsidP="008B0265">
            <w:pPr>
              <w:numPr>
                <w:ilvl w:val="0"/>
                <w:numId w:val="6"/>
              </w:numPr>
              <w:tabs>
                <w:tab w:val="left" w:pos="0"/>
                <w:tab w:val="left" w:pos="197"/>
              </w:tabs>
              <w:spacing w:after="0" w:line="240" w:lineRule="auto"/>
              <w:ind w:left="0" w:firstLine="33"/>
              <w:jc w:val="both"/>
              <w:rPr>
                <w:rFonts w:ascii="Times New Roman" w:hAnsi="Times New Roman"/>
              </w:rPr>
            </w:pPr>
            <w:r w:rsidRPr="00A30191">
              <w:rPr>
                <w:rFonts w:ascii="Times New Roman" w:hAnsi="Times New Roman"/>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A30191">
              <w:rPr>
                <w:rFonts w:ascii="Times New Roman" w:hAnsi="Times New Roman"/>
              </w:rPr>
              <w:br/>
              <w:t>к договору);</w:t>
            </w:r>
          </w:p>
          <w:p w:rsidR="00A03EDD" w:rsidRPr="00A30191" w:rsidRDefault="00A03EDD" w:rsidP="008B0265">
            <w:pPr>
              <w:tabs>
                <w:tab w:val="left" w:pos="1134"/>
              </w:tabs>
              <w:spacing w:after="0"/>
              <w:jc w:val="both"/>
              <w:rPr>
                <w:rFonts w:ascii="Times New Roman" w:hAnsi="Times New Roman"/>
              </w:rPr>
            </w:pPr>
            <w:r w:rsidRPr="00A30191">
              <w:rPr>
                <w:rFonts w:ascii="Times New Roman" w:hAnsi="Times New Roman"/>
              </w:rPr>
              <w:t>- при наличии отлагательных условий выдачи кредитных средств:</w:t>
            </w:r>
          </w:p>
          <w:p w:rsidR="00A03EDD" w:rsidRPr="00A30191" w:rsidRDefault="00A03EDD" w:rsidP="008B0265">
            <w:pPr>
              <w:numPr>
                <w:ilvl w:val="0"/>
                <w:numId w:val="7"/>
              </w:numPr>
              <w:tabs>
                <w:tab w:val="left" w:pos="33"/>
              </w:tabs>
              <w:spacing w:after="0" w:line="240" w:lineRule="auto"/>
              <w:ind w:left="0" w:firstLine="33"/>
              <w:jc w:val="both"/>
              <w:rPr>
                <w:rFonts w:ascii="Times New Roman" w:hAnsi="Times New Roman"/>
              </w:rPr>
            </w:pPr>
            <w:r w:rsidRPr="00A30191">
              <w:rPr>
                <w:rFonts w:ascii="Times New Roman" w:hAnsi="Times New Roman"/>
              </w:rPr>
              <w:t xml:space="preserve">датой выполнения отлагательных условий </w:t>
            </w:r>
            <w:r w:rsidRPr="00A30191">
              <w:rPr>
                <w:rFonts w:ascii="Times New Roman" w:hAnsi="Times New Roman"/>
                <w:bCs/>
              </w:rPr>
              <w:t>выдачи кредита/ транша</w:t>
            </w:r>
            <w:r w:rsidRPr="00A30191">
              <w:rPr>
                <w:rFonts w:ascii="Times New Roman" w:hAnsi="Times New Roman"/>
              </w:rPr>
              <w:t>.</w:t>
            </w:r>
          </w:p>
          <w:p w:rsidR="00A03EDD" w:rsidRPr="00A30191" w:rsidRDefault="00A03EDD" w:rsidP="008B0265">
            <w:pPr>
              <w:tabs>
                <w:tab w:val="left" w:pos="1276"/>
              </w:tabs>
              <w:spacing w:after="0"/>
              <w:ind w:firstLine="175"/>
              <w:jc w:val="both"/>
              <w:rPr>
                <w:rFonts w:ascii="Times New Roman" w:hAnsi="Times New Roman"/>
              </w:rPr>
            </w:pPr>
            <w:r w:rsidRPr="00A30191">
              <w:rPr>
                <w:rFonts w:ascii="Times New Roman" w:hAnsi="Times New Roman"/>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03EDD" w:rsidRPr="00A30191" w:rsidRDefault="00A03EDD" w:rsidP="008B0265">
            <w:pPr>
              <w:spacing w:before="40" w:after="40"/>
              <w:ind w:firstLine="459"/>
              <w:jc w:val="both"/>
              <w:rPr>
                <w:rFonts w:ascii="Times New Roman" w:hAnsi="Times New Roman"/>
              </w:rPr>
            </w:pPr>
            <w:r w:rsidRPr="00A30191">
              <w:rPr>
                <w:rFonts w:ascii="Times New Roman" w:hAnsi="Times New Roman"/>
              </w:rPr>
              <w:t>Комиссия уплачивается в порядке, предусмотренном договором.</w:t>
            </w: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r w:rsidRPr="00A30191">
              <w:rPr>
                <w:rFonts w:ascii="Times New Roman" w:eastAsia="Times New Roman" w:hAnsi="Times New Roman"/>
                <w:bCs/>
                <w:sz w:val="24"/>
                <w:szCs w:val="24"/>
                <w:lang w:eastAsia="ru-RU"/>
              </w:rPr>
              <w:t>12.3.</w:t>
            </w:r>
          </w:p>
        </w:tc>
        <w:tc>
          <w:tcPr>
            <w:tcW w:w="3402" w:type="dxa"/>
            <w:tcBorders>
              <w:top w:val="nil"/>
              <w:left w:val="single" w:sz="4" w:space="0" w:color="auto"/>
              <w:bottom w:val="nil"/>
              <w:right w:val="single" w:sz="4" w:space="0" w:color="auto"/>
            </w:tcBorders>
          </w:tcPr>
          <w:p w:rsidR="00A03EDD" w:rsidRPr="00A30191" w:rsidRDefault="00A03EDD" w:rsidP="008B0265">
            <w:pPr>
              <w:spacing w:before="40"/>
              <w:jc w:val="both"/>
              <w:rPr>
                <w:rFonts w:ascii="Times New Roman" w:hAnsi="Times New Roman"/>
                <w:bCs/>
                <w:sz w:val="24"/>
                <w:szCs w:val="24"/>
              </w:rPr>
            </w:pPr>
            <w:r w:rsidRPr="00A30191">
              <w:rPr>
                <w:rFonts w:ascii="Times New Roman" w:hAnsi="Times New Roman"/>
                <w:bCs/>
                <w:sz w:val="24"/>
                <w:szCs w:val="24"/>
              </w:rPr>
              <w:t>Резервирование (бронирование) денежных средств для выдачи кредита:</w:t>
            </w:r>
          </w:p>
        </w:tc>
        <w:tc>
          <w:tcPr>
            <w:tcW w:w="2835"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sz w:val="24"/>
                <w:szCs w:val="24"/>
                <w:lang w:eastAsia="ru-RU"/>
              </w:rPr>
            </w:pP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sz w:val="24"/>
                <w:szCs w:val="24"/>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40"/>
              <w:jc w:val="both"/>
              <w:rPr>
                <w:rFonts w:ascii="Times New Roman" w:hAnsi="Times New Roman"/>
                <w:bCs/>
                <w:sz w:val="24"/>
                <w:szCs w:val="24"/>
              </w:rPr>
            </w:pPr>
            <w:r w:rsidRPr="00A30191">
              <w:rPr>
                <w:rFonts w:ascii="Times New Roman" w:hAnsi="Times New Roman"/>
                <w:bCs/>
                <w:sz w:val="24"/>
                <w:szCs w:val="24"/>
              </w:rPr>
              <w:t>- по договору об открытии кредитной линии</w:t>
            </w:r>
          </w:p>
        </w:tc>
        <w:tc>
          <w:tcPr>
            <w:tcW w:w="2835" w:type="dxa"/>
            <w:tcBorders>
              <w:top w:val="nil"/>
              <w:left w:val="single" w:sz="4" w:space="0" w:color="auto"/>
              <w:bottom w:val="nil"/>
              <w:right w:val="single" w:sz="4" w:space="0" w:color="auto"/>
            </w:tcBorders>
          </w:tcPr>
          <w:p w:rsidR="00A03EDD" w:rsidRPr="00A30191" w:rsidRDefault="00A03EDD" w:rsidP="008B0265">
            <w:pPr>
              <w:spacing w:before="40"/>
              <w:jc w:val="center"/>
              <w:rPr>
                <w:rFonts w:ascii="Times New Roman" w:hAnsi="Times New Roman"/>
                <w:bCs/>
                <w:sz w:val="24"/>
                <w:szCs w:val="24"/>
              </w:rPr>
            </w:pPr>
            <w:r w:rsidRPr="00A30191">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c>
          <w:tcPr>
            <w:tcW w:w="851" w:type="dxa"/>
            <w:tcBorders>
              <w:top w:val="nil"/>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A03EDD" w:rsidRPr="00A30191" w:rsidRDefault="00A03EDD" w:rsidP="008B0265">
            <w:pPr>
              <w:spacing w:before="40"/>
              <w:jc w:val="both"/>
              <w:rPr>
                <w:rFonts w:ascii="Times New Roman" w:hAnsi="Times New Roman"/>
                <w:bCs/>
                <w:sz w:val="24"/>
                <w:szCs w:val="24"/>
              </w:rPr>
            </w:pPr>
            <w:r w:rsidRPr="00A30191">
              <w:rPr>
                <w:rFonts w:ascii="Times New Roman" w:hAnsi="Times New Roman"/>
                <w:bCs/>
                <w:sz w:val="24"/>
                <w:szCs w:val="24"/>
              </w:rPr>
              <w:t>- в форме «овердрафт»</w:t>
            </w:r>
          </w:p>
        </w:tc>
        <w:tc>
          <w:tcPr>
            <w:tcW w:w="2835" w:type="dxa"/>
            <w:tcBorders>
              <w:top w:val="nil"/>
              <w:left w:val="single" w:sz="4" w:space="0" w:color="auto"/>
              <w:bottom w:val="nil"/>
              <w:right w:val="single" w:sz="4" w:space="0" w:color="auto"/>
            </w:tcBorders>
          </w:tcPr>
          <w:p w:rsidR="00A03EDD" w:rsidRPr="00A30191" w:rsidRDefault="00A03EDD" w:rsidP="008B0265">
            <w:pPr>
              <w:spacing w:before="40"/>
              <w:jc w:val="center"/>
              <w:rPr>
                <w:rFonts w:ascii="Times New Roman" w:hAnsi="Times New Roman"/>
                <w:bCs/>
                <w:sz w:val="24"/>
                <w:szCs w:val="24"/>
              </w:rPr>
            </w:pPr>
            <w:r w:rsidRPr="00A30191">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rPr>
          <w:trHeight w:val="9097"/>
        </w:trPr>
        <w:tc>
          <w:tcPr>
            <w:tcW w:w="851" w:type="dxa"/>
            <w:tcBorders>
              <w:top w:val="dashSmallGap" w:sz="4" w:space="0" w:color="0070C0"/>
              <w:left w:val="single" w:sz="4" w:space="0" w:color="auto"/>
              <w:bottom w:val="dashSmallGap" w:sz="4" w:space="0" w:color="0070C0"/>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jc w:val="both"/>
              <w:rPr>
                <w:rFonts w:ascii="Times New Roman" w:hAnsi="Times New Roman"/>
                <w:bCs/>
                <w:sz w:val="24"/>
                <w:szCs w:val="24"/>
              </w:rPr>
            </w:pPr>
            <w:r w:rsidRPr="00A30191">
              <w:rPr>
                <w:rFonts w:ascii="Times New Roman" w:hAnsi="Times New Roman"/>
                <w:bCs/>
                <w:sz w:val="24"/>
                <w:szCs w:val="24"/>
              </w:rPr>
              <w:t>- с использованием связанного финансирования</w:t>
            </w:r>
          </w:p>
          <w:p w:rsidR="00A03EDD" w:rsidRPr="00A30191" w:rsidRDefault="00A03EDD" w:rsidP="008B0265">
            <w:pPr>
              <w:spacing w:before="40"/>
              <w:jc w:val="both"/>
              <w:rPr>
                <w:rFonts w:ascii="Times New Roman" w:hAnsi="Times New Roman"/>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A03EDD" w:rsidRPr="00A30191" w:rsidRDefault="00A03EDD" w:rsidP="008B0265">
            <w:pPr>
              <w:spacing w:before="40"/>
              <w:rPr>
                <w:rFonts w:ascii="Times New Roman" w:hAnsi="Times New Roman"/>
                <w:bCs/>
                <w:sz w:val="24"/>
                <w:szCs w:val="24"/>
              </w:rPr>
            </w:pPr>
          </w:p>
        </w:tc>
        <w:tc>
          <w:tcPr>
            <w:tcW w:w="2835"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jc w:val="center"/>
              <w:rPr>
                <w:rFonts w:ascii="Times New Roman" w:hAnsi="Times New Roman"/>
                <w:sz w:val="24"/>
                <w:szCs w:val="24"/>
              </w:rPr>
            </w:pPr>
            <w:r w:rsidRPr="00A30191">
              <w:rPr>
                <w:rFonts w:ascii="Times New Roman" w:hAnsi="Times New Roman"/>
                <w:sz w:val="24"/>
                <w:szCs w:val="24"/>
              </w:rPr>
              <w:t>Не взимается</w:t>
            </w:r>
          </w:p>
          <w:p w:rsidR="001E1630" w:rsidRDefault="001E1630" w:rsidP="008B0265">
            <w:pPr>
              <w:spacing w:before="40"/>
              <w:jc w:val="center"/>
              <w:rPr>
                <w:rFonts w:ascii="Times New Roman" w:hAnsi="Times New Roman"/>
                <w:sz w:val="24"/>
                <w:szCs w:val="24"/>
              </w:rPr>
            </w:pPr>
          </w:p>
          <w:p w:rsidR="00A03EDD" w:rsidRPr="00A30191" w:rsidRDefault="00A03EDD" w:rsidP="008B0265">
            <w:pPr>
              <w:spacing w:before="40"/>
              <w:jc w:val="center"/>
              <w:rPr>
                <w:rFonts w:ascii="Times New Roman" w:hAnsi="Times New Roman"/>
                <w:sz w:val="24"/>
                <w:szCs w:val="24"/>
              </w:rPr>
            </w:pPr>
            <w:r w:rsidRPr="00A30191">
              <w:rPr>
                <w:rFonts w:ascii="Times New Roman" w:hAnsi="Times New Roman"/>
                <w:sz w:val="24"/>
                <w:szCs w:val="24"/>
              </w:rPr>
              <w:t>Не взимается</w:t>
            </w:r>
          </w:p>
          <w:p w:rsidR="00A03EDD" w:rsidRPr="00A30191" w:rsidRDefault="00A03EDD" w:rsidP="008B0265">
            <w:pPr>
              <w:spacing w:before="40"/>
              <w:rPr>
                <w:rFonts w:ascii="Times New Roman" w:hAnsi="Times New Roman"/>
                <w:bCs/>
                <w:sz w:val="24"/>
                <w:szCs w:val="24"/>
              </w:rPr>
            </w:pPr>
          </w:p>
          <w:p w:rsidR="00A03EDD" w:rsidRPr="00A30191" w:rsidRDefault="00A03EDD" w:rsidP="008B0265">
            <w:pPr>
              <w:spacing w:before="40"/>
              <w:rPr>
                <w:rFonts w:ascii="Times New Roman" w:hAnsi="Times New Roman"/>
                <w:bCs/>
                <w:sz w:val="24"/>
                <w:szCs w:val="24"/>
              </w:rPr>
            </w:pPr>
          </w:p>
          <w:p w:rsidR="00A03EDD" w:rsidRPr="00A30191" w:rsidRDefault="00A03EDD" w:rsidP="008B0265">
            <w:pPr>
              <w:spacing w:before="40"/>
              <w:rPr>
                <w:rFonts w:ascii="Times New Roman" w:hAnsi="Times New Roman"/>
                <w:bCs/>
                <w:sz w:val="24"/>
                <w:szCs w:val="24"/>
              </w:rPr>
            </w:pPr>
          </w:p>
          <w:p w:rsidR="00A03EDD" w:rsidRPr="00A30191" w:rsidRDefault="00A03EDD" w:rsidP="008B0265">
            <w:pPr>
              <w:spacing w:before="40"/>
              <w:rPr>
                <w:rFonts w:ascii="Times New Roman" w:hAnsi="Times New Roman"/>
                <w:bCs/>
                <w:sz w:val="24"/>
                <w:szCs w:val="24"/>
              </w:rPr>
            </w:pPr>
          </w:p>
        </w:tc>
        <w:tc>
          <w:tcPr>
            <w:tcW w:w="2977" w:type="dxa"/>
            <w:vMerge/>
            <w:tcBorders>
              <w:left w:val="single" w:sz="4" w:space="0" w:color="auto"/>
              <w:bottom w:val="dashSmallGap" w:sz="4" w:space="0" w:color="0070C0"/>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sz w:val="24"/>
                <w:szCs w:val="24"/>
              </w:rPr>
            </w:pPr>
            <w:r w:rsidRPr="00A30191">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взимается</w:t>
            </w:r>
          </w:p>
          <w:p w:rsidR="00A03EDD" w:rsidRPr="00A3019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взымается</w:t>
            </w:r>
          </w:p>
        </w:tc>
        <w:tc>
          <w:tcPr>
            <w:tcW w:w="2977" w:type="dxa"/>
            <w:tcBorders>
              <w:top w:val="dashSmallGap" w:sz="4" w:space="0" w:color="0070C0"/>
              <w:left w:val="single" w:sz="4" w:space="0" w:color="auto"/>
              <w:right w:val="single" w:sz="4" w:space="0" w:color="auto"/>
            </w:tcBorders>
          </w:tcPr>
          <w:p w:rsidR="00A03EDD" w:rsidRPr="00A30191" w:rsidRDefault="00A03EDD" w:rsidP="008B0265">
            <w:pPr>
              <w:spacing w:after="0" w:line="240" w:lineRule="auto"/>
              <w:jc w:val="both"/>
              <w:rPr>
                <w:rFonts w:ascii="Times New Roman" w:eastAsia="Times New Roman" w:hAnsi="Times New Roman"/>
                <w:lang w:eastAsia="ru-RU"/>
              </w:rPr>
            </w:pPr>
          </w:p>
        </w:tc>
      </w:tr>
      <w:tr w:rsidR="00A30191" w:rsidRPr="00A30191" w:rsidTr="008B0265">
        <w:trPr>
          <w:trHeight w:val="655"/>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A30191">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right w:val="single" w:sz="4" w:space="0" w:color="auto"/>
            </w:tcBorders>
          </w:tcPr>
          <w:p w:rsidR="00A03EDD" w:rsidRPr="00A30191" w:rsidRDefault="00A03EDD" w:rsidP="008B0265">
            <w:pPr>
              <w:rPr>
                <w:rFonts w:ascii="Times New Roman" w:hAnsi="Times New Roman"/>
                <w:bCs/>
              </w:rPr>
            </w:pPr>
          </w:p>
        </w:tc>
      </w:tr>
      <w:tr w:rsidR="00A30191" w:rsidRPr="00A30191" w:rsidTr="008B0265">
        <w:tc>
          <w:tcPr>
            <w:tcW w:w="851"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12.</w:t>
            </w:r>
            <w:r w:rsidRPr="00A30191">
              <w:rPr>
                <w:rFonts w:ascii="Times New Roman" w:eastAsia="Times New Roman" w:hAnsi="Times New Roman"/>
                <w:lang w:val="en-US" w:eastAsia="ru-RU"/>
              </w:rPr>
              <w:t>4</w:t>
            </w:r>
            <w:r w:rsidRPr="00A30191">
              <w:rPr>
                <w:rFonts w:ascii="Times New Roman" w:eastAsia="Times New Roman" w:hAnsi="Times New Roman"/>
                <w:lang w:eastAsia="ru-RU"/>
              </w:rPr>
              <w:t>.</w:t>
            </w:r>
          </w:p>
        </w:tc>
        <w:tc>
          <w:tcPr>
            <w:tcW w:w="3402" w:type="dxa"/>
            <w:tcBorders>
              <w:top w:val="single" w:sz="4" w:space="0" w:color="auto"/>
              <w:left w:val="single" w:sz="4" w:space="0" w:color="auto"/>
              <w:bottom w:val="nil"/>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xml:space="preserve">Изменение срока(-ов) возврата кредита (основного долга) по инициативе заемщика </w:t>
            </w:r>
          </w:p>
          <w:p w:rsidR="00A03EDD" w:rsidRPr="00A30191" w:rsidRDefault="00A03EDD" w:rsidP="008B0265">
            <w:pPr>
              <w:spacing w:before="40" w:after="40" w:line="240" w:lineRule="auto"/>
              <w:jc w:val="both"/>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При изменении:</w:t>
            </w:r>
          </w:p>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1) окончательного срока возврата кредита (основного долга) – не менее</w:t>
            </w:r>
            <w:r w:rsidRPr="00A30191">
              <w:rPr>
                <w:rFonts w:ascii="Times New Roman" w:eastAsia="Times New Roman" w:hAnsi="Times New Roman"/>
                <w:i/>
                <w:lang w:eastAsia="ru-RU"/>
              </w:rPr>
              <w:t xml:space="preserve"> </w:t>
            </w:r>
            <w:r w:rsidRPr="00A30191">
              <w:rPr>
                <w:rFonts w:ascii="Times New Roman" w:eastAsia="Times New Roman" w:hAnsi="Times New Roman"/>
                <w:lang w:eastAsia="ru-RU"/>
              </w:rPr>
              <w:t>1%;</w:t>
            </w:r>
          </w:p>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2) промежу-точного(-ых) срока(-ов) возврата кредита:</w:t>
            </w:r>
          </w:p>
          <w:p w:rsidR="00A03EDD" w:rsidRPr="00A30191" w:rsidRDefault="00F46878"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до 5 календарных дней (включительно) – не менее</w:t>
            </w:r>
            <w:r w:rsidRPr="00A30191">
              <w:rPr>
                <w:rFonts w:ascii="Times New Roman" w:eastAsia="Times New Roman" w:hAnsi="Times New Roman"/>
                <w:i/>
                <w:lang w:eastAsia="ru-RU"/>
              </w:rPr>
              <w:t xml:space="preserve"> </w:t>
            </w:r>
            <w:r w:rsidRPr="00A30191">
              <w:rPr>
                <w:rFonts w:ascii="Times New Roman" w:eastAsia="Times New Roman" w:hAnsi="Times New Roman"/>
                <w:lang w:eastAsia="ru-RU"/>
              </w:rPr>
              <w:t>0,15%</w:t>
            </w:r>
            <w:r w:rsidR="00A03EDD" w:rsidRPr="00A30191">
              <w:rPr>
                <w:rFonts w:ascii="Times New Roman" w:eastAsia="Times New Roman" w:hAnsi="Times New Roman"/>
                <w:lang w:eastAsia="ru-RU"/>
              </w:rPr>
              <w:t>;</w:t>
            </w:r>
          </w:p>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от 6 до 30 календарных дней (включительно) – не менее</w:t>
            </w:r>
            <w:r w:rsidRPr="00A30191">
              <w:rPr>
                <w:rFonts w:ascii="Times New Roman" w:eastAsia="Times New Roman" w:hAnsi="Times New Roman"/>
                <w:i/>
                <w:lang w:eastAsia="ru-RU"/>
              </w:rPr>
              <w:t xml:space="preserve"> </w:t>
            </w:r>
            <w:r w:rsidRPr="00A30191">
              <w:rPr>
                <w:rFonts w:ascii="Times New Roman" w:eastAsia="Times New Roman" w:hAnsi="Times New Roman"/>
                <w:lang w:eastAsia="ru-RU"/>
              </w:rPr>
              <w:t>0,35%;</w:t>
            </w:r>
          </w:p>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от 31 до 60 календарных дней (включительно) – не менее</w:t>
            </w:r>
            <w:r w:rsidRPr="00A30191">
              <w:rPr>
                <w:rFonts w:ascii="Times New Roman" w:eastAsia="Times New Roman" w:hAnsi="Times New Roman"/>
                <w:i/>
                <w:lang w:eastAsia="ru-RU"/>
              </w:rPr>
              <w:t xml:space="preserve"> </w:t>
            </w:r>
            <w:r w:rsidRPr="00A30191">
              <w:rPr>
                <w:rFonts w:ascii="Times New Roman" w:eastAsia="Times New Roman" w:hAnsi="Times New Roman"/>
                <w:lang w:eastAsia="ru-RU"/>
              </w:rPr>
              <w:t>0,7%;</w:t>
            </w:r>
          </w:p>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свыше 60 календарных дней – не менее</w:t>
            </w:r>
            <w:r w:rsidRPr="00A30191">
              <w:rPr>
                <w:rFonts w:ascii="Times New Roman" w:eastAsia="Times New Roman" w:hAnsi="Times New Roman"/>
                <w:i/>
                <w:lang w:eastAsia="ru-RU"/>
              </w:rPr>
              <w:t xml:space="preserve"> </w:t>
            </w:r>
            <w:r w:rsidRPr="00A30191">
              <w:rPr>
                <w:rFonts w:ascii="Times New Roman" w:eastAsia="Times New Roman" w:hAnsi="Times New Roman"/>
                <w:lang w:eastAsia="ru-RU"/>
              </w:rPr>
              <w:t xml:space="preserve">1% </w:t>
            </w:r>
          </w:p>
        </w:tc>
        <w:tc>
          <w:tcPr>
            <w:tcW w:w="2977" w:type="dxa"/>
            <w:vMerge w:val="restart"/>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A30191" w:rsidRPr="00A30191" w:rsidTr="008B0265">
        <w:trPr>
          <w:trHeight w:val="4739"/>
        </w:trPr>
        <w:tc>
          <w:tcPr>
            <w:tcW w:w="851"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after="40" w:line="240" w:lineRule="auto"/>
              <w:jc w:val="both"/>
              <w:rPr>
                <w:rFonts w:ascii="Times New Roman" w:eastAsia="Times New Roman" w:hAnsi="Times New Roman"/>
                <w:lang w:eastAsia="ru-RU"/>
              </w:rPr>
            </w:pPr>
          </w:p>
          <w:p w:rsidR="00A03EDD" w:rsidRPr="00A30191" w:rsidRDefault="00A03EDD" w:rsidP="008B0265">
            <w:pPr>
              <w:spacing w:before="40" w:after="40" w:line="240" w:lineRule="auto"/>
              <w:rPr>
                <w:rFonts w:ascii="Times New Roman" w:hAnsi="Times New Roman"/>
                <w:bCs/>
                <w:sz w:val="24"/>
                <w:szCs w:val="24"/>
              </w:rPr>
            </w:pPr>
          </w:p>
          <w:p w:rsidR="00A03EDD" w:rsidRPr="00A30191" w:rsidRDefault="00A03EDD" w:rsidP="008B0265">
            <w:pPr>
              <w:spacing w:before="40"/>
              <w:jc w:val="both"/>
              <w:rPr>
                <w:rFonts w:ascii="Times New Roman" w:eastAsia="Times New Roman" w:hAnsi="Times New Roman"/>
                <w:lang w:eastAsia="ru-RU"/>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p w:rsidR="00A03EDD" w:rsidRPr="00A30191" w:rsidRDefault="00A03EDD" w:rsidP="008B0265">
            <w:pPr>
              <w:spacing w:before="40" w:after="40" w:line="240" w:lineRule="auto"/>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2977" w:type="dxa"/>
            <w:vMerge/>
            <w:tcBorders>
              <w:left w:val="single" w:sz="4" w:space="0" w:color="auto"/>
              <w:bottom w:val="dashSmallGap" w:sz="4" w:space="0" w:color="0070C0"/>
              <w:right w:val="single" w:sz="4" w:space="0" w:color="auto"/>
            </w:tcBorders>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sz w:val="24"/>
                <w:szCs w:val="24"/>
              </w:rPr>
            </w:pPr>
            <w:r w:rsidRPr="00A30191">
              <w:rPr>
                <w:rFonts w:ascii="Times New Roman" w:hAnsi="Times New Roman"/>
                <w:bCs/>
                <w:sz w:val="24"/>
                <w:szCs w:val="24"/>
              </w:rPr>
              <w:t xml:space="preserve">- при рефинансировании (реструктурировании) за счет </w:t>
            </w:r>
            <w:r w:rsidRPr="00A30191">
              <w:rPr>
                <w:rFonts w:ascii="Times New Roman" w:hAnsi="Times New Roman"/>
                <w:bCs/>
                <w:sz w:val="24"/>
                <w:szCs w:val="24"/>
              </w:rPr>
              <w:lastRenderedPageBreak/>
              <w:t>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lastRenderedPageBreak/>
              <w:t>Не взимается</w:t>
            </w:r>
          </w:p>
          <w:p w:rsidR="00A03EDD" w:rsidRPr="00A30191" w:rsidRDefault="00A03EDD" w:rsidP="008B0265">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40" w:after="40" w:line="240" w:lineRule="auto"/>
              <w:jc w:val="center"/>
              <w:rPr>
                <w:rFonts w:ascii="Times New Roman" w:eastAsia="Times New Roman" w:hAnsi="Times New Roman"/>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both"/>
              <w:rPr>
                <w:rFonts w:ascii="Times New Roman" w:hAnsi="Times New Roman"/>
                <w:bCs/>
                <w:sz w:val="24"/>
                <w:szCs w:val="24"/>
              </w:rPr>
            </w:pPr>
            <w:r w:rsidRPr="00A30191">
              <w:rPr>
                <w:rFonts w:ascii="Times New Roman" w:hAnsi="Times New Roman"/>
                <w:bCs/>
                <w:sz w:val="24"/>
                <w:szCs w:val="24"/>
              </w:rPr>
              <w:t>- при кредитовании в рамках</w:t>
            </w:r>
            <w:r w:rsidRPr="00A30191">
              <w:rPr>
                <w:rFonts w:ascii="Times New Roman" w:hAnsi="Times New Roman"/>
                <w:sz w:val="24"/>
                <w:szCs w:val="24"/>
              </w:rPr>
              <w:t xml:space="preserve"> </w:t>
            </w:r>
            <w:r w:rsidRPr="00A30191">
              <w:rPr>
                <w:rFonts w:ascii="Times New Roman" w:hAnsi="Times New Roman"/>
                <w:bCs/>
                <w:sz w:val="24"/>
                <w:szCs w:val="24"/>
              </w:rPr>
              <w:t>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before="20" w:after="20"/>
              <w:ind w:left="72"/>
              <w:jc w:val="center"/>
              <w:rPr>
                <w:rFonts w:ascii="Times New Roman" w:hAnsi="Times New Roman"/>
              </w:rPr>
            </w:pPr>
            <w:r w:rsidRPr="00A30191">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p>
        </w:tc>
      </w:tr>
      <w:tr w:rsidR="00A30191" w:rsidRPr="00A30191" w:rsidTr="008B0265">
        <w:trPr>
          <w:trHeight w:val="487"/>
        </w:trPr>
        <w:tc>
          <w:tcPr>
            <w:tcW w:w="851"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both"/>
              <w:rPr>
                <w:rFonts w:ascii="Times New Roman" w:hAnsi="Times New Roman"/>
              </w:rPr>
            </w:pPr>
            <w:r w:rsidRPr="00A30191">
              <w:rPr>
                <w:rFonts w:ascii="Times New Roman" w:hAnsi="Times New Roman"/>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w:t>
            </w:r>
            <w:r w:rsidRPr="00A30191">
              <w:rPr>
                <w:rFonts w:ascii="Times New Roman" w:hAnsi="Times New Roman"/>
              </w:rPr>
              <w:lastRenderedPageBreak/>
              <w:t>Российской Федерации от 30.12.2018 № 1764)</w:t>
            </w:r>
          </w:p>
        </w:tc>
        <w:tc>
          <w:tcPr>
            <w:tcW w:w="2835"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A03EDD" w:rsidRPr="00A30191" w:rsidRDefault="00A03EDD" w:rsidP="008B0265">
            <w:pPr>
              <w:rPr>
                <w:rFonts w:ascii="Times New Roman" w:hAnsi="Times New Roman"/>
                <w:bCs/>
              </w:rPr>
            </w:pPr>
          </w:p>
        </w:tc>
      </w:tr>
      <w:tr w:rsidR="001E1630" w:rsidRPr="00A30191" w:rsidTr="008027B2">
        <w:trPr>
          <w:trHeight w:val="487"/>
        </w:trPr>
        <w:tc>
          <w:tcPr>
            <w:tcW w:w="851"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auto"/>
              <w:left w:val="single" w:sz="4" w:space="0" w:color="auto"/>
              <w:bottom w:val="single" w:sz="4" w:space="0" w:color="auto"/>
              <w:right w:val="single" w:sz="4" w:space="0" w:color="auto"/>
            </w:tcBorders>
          </w:tcPr>
          <w:p w:rsidR="001E1630" w:rsidRPr="001E1630" w:rsidRDefault="001E1630" w:rsidP="001E1630">
            <w:pPr>
              <w:spacing w:before="40" w:after="40" w:line="240" w:lineRule="auto"/>
              <w:ind w:left="72"/>
              <w:jc w:val="both"/>
              <w:rPr>
                <w:rFonts w:ascii="Times New Roman" w:eastAsia="Times New Roman" w:hAnsi="Times New Roman"/>
                <w:lang w:eastAsia="ru-RU"/>
              </w:rPr>
            </w:pPr>
            <w:r w:rsidRPr="001E1630">
              <w:rPr>
                <w:rFonts w:ascii="Times New Roman" w:eastAsia="Times New Roman" w:hAnsi="Times New Roman"/>
                <w:lang w:eastAsia="ru-RU"/>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dashSmallGap" w:sz="4" w:space="0" w:color="auto"/>
              <w:left w:val="single" w:sz="4" w:space="0" w:color="auto"/>
              <w:bottom w:val="single" w:sz="4" w:space="0" w:color="auto"/>
              <w:right w:val="single" w:sz="4" w:space="0" w:color="auto"/>
            </w:tcBorders>
          </w:tcPr>
          <w:p w:rsidR="001E1630" w:rsidRPr="001E1630" w:rsidRDefault="001E1630" w:rsidP="001E1630">
            <w:pPr>
              <w:spacing w:before="40" w:after="40" w:line="240" w:lineRule="auto"/>
              <w:ind w:left="72"/>
              <w:jc w:val="center"/>
              <w:rPr>
                <w:rFonts w:ascii="Times New Roman" w:eastAsia="Times New Roman" w:hAnsi="Times New Roman"/>
                <w:lang w:eastAsia="ru-RU"/>
              </w:rPr>
            </w:pPr>
            <w:r w:rsidRPr="001E1630">
              <w:rPr>
                <w:rFonts w:ascii="Times New Roman" w:eastAsia="Times New Roman" w:hAnsi="Times New Roman"/>
                <w:lang w:eastAsia="ru-RU"/>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c>
          <w:tcPr>
            <w:tcW w:w="851"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12.</w:t>
            </w:r>
            <w:r w:rsidRPr="00A30191">
              <w:rPr>
                <w:rFonts w:ascii="Times New Roman" w:eastAsia="Times New Roman" w:hAnsi="Times New Roman"/>
                <w:bCs/>
                <w:lang w:val="en-US" w:eastAsia="ru-RU"/>
              </w:rPr>
              <w:t>5</w:t>
            </w:r>
            <w:r w:rsidRPr="00A30191">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Изменение условий кредитной сделки по инициативе заемщика при изменении процентной ставки по кредиту</w:t>
            </w:r>
          </w:p>
          <w:p w:rsidR="001E1630" w:rsidRPr="00A30191" w:rsidRDefault="001E1630" w:rsidP="001E1630">
            <w:pPr>
              <w:spacing w:before="40" w:after="40" w:line="240" w:lineRule="auto"/>
              <w:rPr>
                <w:rFonts w:ascii="Times New Roman" w:eastAsia="Times New Roman" w:hAnsi="Times New Roman"/>
                <w:lang w:eastAsia="ru-RU"/>
              </w:rPr>
            </w:pPr>
          </w:p>
        </w:tc>
        <w:tc>
          <w:tcPr>
            <w:tcW w:w="2835" w:type="dxa"/>
            <w:tcBorders>
              <w:top w:val="single" w:sz="4" w:space="0" w:color="auto"/>
              <w:left w:val="single" w:sz="4" w:space="0" w:color="auto"/>
              <w:bottom w:val="nil"/>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При сумме, на которую начисляется комиссия:</w:t>
            </w:r>
          </w:p>
          <w:p w:rsidR="001E1630" w:rsidRPr="00A30191" w:rsidRDefault="001E1630" w:rsidP="001E1630">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 xml:space="preserve">до 1 000 000,00 руб. (включительно) </w:t>
            </w:r>
            <w:r w:rsidRPr="00A30191">
              <w:rPr>
                <w:rFonts w:ascii="Times New Roman" w:eastAsia="Times New Roman" w:hAnsi="Times New Roman"/>
                <w:bCs/>
                <w:lang w:eastAsia="ru-RU"/>
              </w:rPr>
              <w:t xml:space="preserve">– </w:t>
            </w:r>
          </w:p>
          <w:p w:rsidR="001E1630" w:rsidRPr="00A30191" w:rsidRDefault="001E1630" w:rsidP="001E1630">
            <w:pPr>
              <w:spacing w:after="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bCs/>
                <w:lang w:eastAsia="ru-RU"/>
              </w:rPr>
              <w:t>1%</w:t>
            </w:r>
            <w:r w:rsidRPr="00A30191">
              <w:rPr>
                <w:rFonts w:ascii="Times New Roman" w:eastAsia="Times New Roman" w:hAnsi="Times New Roman"/>
                <w:lang w:eastAsia="ru-RU"/>
              </w:rPr>
              <w:t>;</w:t>
            </w:r>
          </w:p>
          <w:p w:rsidR="001E1630" w:rsidRPr="00A30191" w:rsidRDefault="001E1630" w:rsidP="001E1630">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 xml:space="preserve">от 1 000 000,01 до 50 000 000,00 руб. (включительно) </w:t>
            </w:r>
            <w:r w:rsidRPr="00A30191">
              <w:rPr>
                <w:rFonts w:ascii="Times New Roman" w:eastAsia="Times New Roman" w:hAnsi="Times New Roman"/>
                <w:bCs/>
                <w:lang w:eastAsia="ru-RU"/>
              </w:rPr>
              <w:t xml:space="preserve">– </w:t>
            </w:r>
          </w:p>
          <w:p w:rsidR="001E1630" w:rsidRPr="00A30191" w:rsidRDefault="001E1630" w:rsidP="001E1630">
            <w:pPr>
              <w:spacing w:after="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0,8%;</w:t>
            </w:r>
          </w:p>
          <w:p w:rsidR="001E1630" w:rsidRPr="00A30191" w:rsidRDefault="001E1630" w:rsidP="001E1630">
            <w:pPr>
              <w:spacing w:after="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 xml:space="preserve">от 50 000 000,01 до 100 000 000,00 руб. (включительно) </w:t>
            </w:r>
            <w:r w:rsidRPr="00A30191">
              <w:rPr>
                <w:rFonts w:ascii="Times New Roman" w:eastAsia="Times New Roman" w:hAnsi="Times New Roman"/>
                <w:bCs/>
                <w:lang w:eastAsia="ru-RU"/>
              </w:rPr>
              <w:t xml:space="preserve">– </w:t>
            </w:r>
          </w:p>
          <w:p w:rsidR="001E1630" w:rsidRPr="00A30191" w:rsidRDefault="001E1630" w:rsidP="001E1630">
            <w:pPr>
              <w:spacing w:after="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0,5%;</w:t>
            </w:r>
          </w:p>
          <w:p w:rsidR="001E1630" w:rsidRPr="00A30191" w:rsidRDefault="001E1630" w:rsidP="001E1630">
            <w:pPr>
              <w:spacing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 xml:space="preserve">свыше 100 000 000,01 руб. </w:t>
            </w:r>
            <w:r w:rsidRPr="00A30191">
              <w:rPr>
                <w:rFonts w:ascii="Times New Roman" w:eastAsia="Times New Roman" w:hAnsi="Times New Roman"/>
                <w:bCs/>
                <w:lang w:eastAsia="ru-RU"/>
              </w:rPr>
              <w:t>– 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0,15%</w:t>
            </w:r>
          </w:p>
        </w:tc>
        <w:tc>
          <w:tcPr>
            <w:tcW w:w="2977"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начисляется на сумму кредита (лимита кредитования), по которому уменьшается размер процентной ставки;</w:t>
            </w:r>
          </w:p>
          <w:p w:rsidR="001E1630" w:rsidRPr="00A30191" w:rsidRDefault="001E1630" w:rsidP="001E1630">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1E1630" w:rsidRPr="00A30191" w:rsidRDefault="001E1630" w:rsidP="001E1630">
            <w:pPr>
              <w:spacing w:before="40" w:after="40" w:line="240" w:lineRule="auto"/>
              <w:rPr>
                <w:rFonts w:ascii="Times New Roman" w:eastAsia="Times New Roman" w:hAnsi="Times New Roman"/>
                <w:lang w:eastAsia="ru-RU"/>
              </w:rPr>
            </w:pPr>
            <w:r w:rsidRPr="00A30191">
              <w:rPr>
                <w:rFonts w:ascii="Times New Roman" w:eastAsia="Times New Roman" w:hAnsi="Times New Roman"/>
                <w:bCs/>
                <w:lang w:eastAsia="ru-RU"/>
              </w:rPr>
              <w:t xml:space="preserve"> </w:t>
            </w: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nil"/>
              <w:right w:val="single" w:sz="4" w:space="0" w:color="auto"/>
            </w:tcBorders>
          </w:tcPr>
          <w:p w:rsidR="001E1630" w:rsidRPr="00A30191" w:rsidRDefault="001E1630" w:rsidP="001E163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при уменьшении процентной ставки по кредиту при проведении реструктуризации инвестиционных кредитов сроком до 3-х лет</w:t>
            </w:r>
          </w:p>
        </w:tc>
        <w:tc>
          <w:tcPr>
            <w:tcW w:w="2835" w:type="dxa"/>
            <w:tcBorders>
              <w:top w:val="nil"/>
              <w:left w:val="single" w:sz="4" w:space="0" w:color="auto"/>
              <w:bottom w:val="nil"/>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p w:rsidR="001E1630" w:rsidRPr="00A30191" w:rsidRDefault="001E1630" w:rsidP="001E163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nil"/>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6604"/>
        </w:trPr>
        <w:tc>
          <w:tcPr>
            <w:tcW w:w="851" w:type="dxa"/>
            <w:vMerge w:val="restart"/>
            <w:tcBorders>
              <w:top w:val="nil"/>
              <w:left w:val="single" w:sz="4" w:space="0" w:color="auto"/>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0" w:line="240" w:lineRule="auto"/>
              <w:jc w:val="both"/>
              <w:rPr>
                <w:rFonts w:ascii="Times New Roman" w:eastAsia="Times New Roman" w:hAnsi="Times New Roman"/>
                <w:bCs/>
                <w:lang w:eastAsia="ru-RU"/>
              </w:rPr>
            </w:pPr>
          </w:p>
          <w:p w:rsidR="001E1630" w:rsidRPr="00A30191" w:rsidRDefault="001E1630" w:rsidP="001E1630">
            <w:pPr>
              <w:spacing w:before="40" w:after="0" w:line="240" w:lineRule="auto"/>
              <w:jc w:val="both"/>
              <w:rPr>
                <w:rFonts w:ascii="Times New Roman" w:eastAsia="Times New Roman" w:hAnsi="Times New Roman"/>
                <w:bCs/>
                <w:lang w:eastAsia="ru-RU"/>
              </w:rPr>
            </w:pPr>
          </w:p>
          <w:p w:rsidR="001E1630" w:rsidRPr="00A30191" w:rsidRDefault="001E1630" w:rsidP="001E1630">
            <w:pPr>
              <w:spacing w:before="40" w:after="0" w:line="240" w:lineRule="auto"/>
              <w:jc w:val="both"/>
              <w:rPr>
                <w:rFonts w:ascii="Times New Roman" w:eastAsia="Times New Roman" w:hAnsi="Times New Roman"/>
                <w:bCs/>
                <w:lang w:eastAsia="ru-RU"/>
              </w:rPr>
            </w:pPr>
          </w:p>
          <w:p w:rsidR="001E1630" w:rsidRPr="00A30191" w:rsidRDefault="001E1630" w:rsidP="001E1630">
            <w:pPr>
              <w:spacing w:before="40" w:after="0" w:line="240" w:lineRule="auto"/>
              <w:jc w:val="both"/>
              <w:rPr>
                <w:rFonts w:ascii="Times New Roman" w:hAnsi="Times New Roman"/>
                <w:bCs/>
                <w:sz w:val="24"/>
                <w:szCs w:val="24"/>
              </w:rPr>
            </w:pPr>
          </w:p>
          <w:p w:rsidR="001E1630" w:rsidRPr="00A30191" w:rsidRDefault="001E1630" w:rsidP="001E1630">
            <w:pPr>
              <w:spacing w:before="40" w:after="0" w:line="240" w:lineRule="auto"/>
              <w:rPr>
                <w:rFonts w:ascii="Times New Roman" w:hAnsi="Times New Roman"/>
                <w:bCs/>
                <w:sz w:val="24"/>
                <w:szCs w:val="24"/>
              </w:rPr>
            </w:pPr>
          </w:p>
          <w:p w:rsidR="001E1630" w:rsidRPr="00A30191" w:rsidRDefault="001E1630" w:rsidP="001E1630">
            <w:pPr>
              <w:spacing w:before="40"/>
              <w:jc w:val="both"/>
              <w:rPr>
                <w:rFonts w:ascii="Times New Roman" w:eastAsia="Times New Roman" w:hAnsi="Times New Roman"/>
                <w:bCs/>
                <w:lang w:eastAsia="ru-RU"/>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p>
          <w:p w:rsidR="001E1630" w:rsidRPr="00A30191" w:rsidRDefault="001E1630" w:rsidP="001E1630">
            <w:pPr>
              <w:spacing w:before="40" w:after="0" w:line="240" w:lineRule="auto"/>
              <w:jc w:val="center"/>
              <w:rPr>
                <w:rFonts w:ascii="Times New Roman" w:eastAsia="Times New Roman" w:hAnsi="Times New Roman"/>
                <w:bCs/>
                <w:lang w:eastAsia="ru-RU"/>
              </w:rPr>
            </w:pPr>
          </w:p>
          <w:p w:rsidR="001E1630" w:rsidRPr="00A30191" w:rsidRDefault="001E1630" w:rsidP="001E1630">
            <w:pPr>
              <w:spacing w:before="40" w:after="0" w:line="240" w:lineRule="auto"/>
              <w:jc w:val="center"/>
              <w:rPr>
                <w:rFonts w:ascii="Times New Roman" w:eastAsia="Times New Roman" w:hAnsi="Times New Roman"/>
                <w:bCs/>
                <w:lang w:eastAsia="ru-RU"/>
              </w:rPr>
            </w:pPr>
          </w:p>
          <w:p w:rsidR="001E1630" w:rsidRPr="00A30191" w:rsidRDefault="001E1630" w:rsidP="001E1630">
            <w:pPr>
              <w:spacing w:before="40" w:after="0" w:line="240" w:lineRule="auto"/>
              <w:ind w:left="72"/>
              <w:jc w:val="center"/>
              <w:rPr>
                <w:rFonts w:ascii="Times New Roman" w:eastAsia="Times New Roman" w:hAnsi="Times New Roman"/>
                <w:b/>
                <w:lang w:eastAsia="ru-RU"/>
              </w:rPr>
            </w:pPr>
          </w:p>
          <w:p w:rsidR="001E1630" w:rsidRPr="00A30191" w:rsidRDefault="001E1630" w:rsidP="001E1630">
            <w:pPr>
              <w:spacing w:before="40" w:after="0" w:line="240" w:lineRule="auto"/>
              <w:ind w:left="72"/>
              <w:jc w:val="center"/>
              <w:rPr>
                <w:rFonts w:ascii="Times New Roman" w:eastAsia="Times New Roman" w:hAnsi="Times New Roman"/>
                <w:b/>
                <w:lang w:eastAsia="ru-RU"/>
              </w:rPr>
            </w:pPr>
          </w:p>
          <w:p w:rsidR="001E1630" w:rsidRPr="00A30191" w:rsidRDefault="001E1630" w:rsidP="001E1630">
            <w:pPr>
              <w:spacing w:before="40" w:after="0" w:line="240" w:lineRule="auto"/>
              <w:ind w:left="72"/>
              <w:jc w:val="center"/>
              <w:rPr>
                <w:rFonts w:ascii="Times New Roman" w:eastAsia="Times New Roman" w:hAnsi="Times New Roman"/>
                <w:b/>
                <w:lang w:eastAsia="ru-RU"/>
              </w:rPr>
            </w:pPr>
          </w:p>
          <w:p w:rsidR="001E1630" w:rsidRPr="00A30191" w:rsidRDefault="001E1630" w:rsidP="001E163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p w:rsidR="001E1630" w:rsidRPr="00A30191" w:rsidRDefault="001E1630" w:rsidP="001E1630">
            <w:pPr>
              <w:spacing w:before="40" w:after="0" w:line="240" w:lineRule="auto"/>
              <w:ind w:left="72"/>
              <w:jc w:val="center"/>
              <w:rPr>
                <w:rFonts w:ascii="Times New Roman" w:eastAsia="Times New Roman" w:hAnsi="Times New Roman"/>
                <w:b/>
                <w:lang w:eastAsia="ru-RU"/>
              </w:rPr>
            </w:pPr>
          </w:p>
        </w:tc>
        <w:tc>
          <w:tcPr>
            <w:tcW w:w="2977"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248"/>
        </w:trPr>
        <w:tc>
          <w:tcPr>
            <w:tcW w:w="851" w:type="dxa"/>
            <w:vMerge/>
            <w:tcBorders>
              <w:left w:val="single" w:sz="4" w:space="0" w:color="auto"/>
              <w:bottom w:val="single" w:sz="4" w:space="0" w:color="auto"/>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sz w:val="24"/>
                <w:szCs w:val="24"/>
              </w:rPr>
            </w:pPr>
            <w:r w:rsidRPr="00A30191">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взимается</w:t>
            </w:r>
          </w:p>
          <w:p w:rsidR="001E1630" w:rsidRPr="00A30191" w:rsidRDefault="001E1630" w:rsidP="001E163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248"/>
        </w:trPr>
        <w:tc>
          <w:tcPr>
            <w:tcW w:w="851" w:type="dxa"/>
            <w:tcBorders>
              <w:left w:val="single" w:sz="4" w:space="0" w:color="auto"/>
              <w:bottom w:val="single" w:sz="4" w:space="0" w:color="auto"/>
              <w:right w:val="single" w:sz="4" w:space="0" w:color="auto"/>
            </w:tcBorders>
          </w:tcPr>
          <w:p w:rsidR="001E1630" w:rsidRPr="00A30191" w:rsidRDefault="001E1630" w:rsidP="001E1630">
            <w:pPr>
              <w:spacing w:before="40" w:after="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bCs/>
                <w:sz w:val="24"/>
                <w:szCs w:val="24"/>
              </w:rPr>
            </w:pPr>
            <w:r w:rsidRPr="00A30191">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248"/>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 xml:space="preserve">Российской </w:t>
            </w:r>
            <w:r w:rsidRPr="00A30191">
              <w:rPr>
                <w:rFonts w:ascii="Times New Roman" w:hAnsi="Times New Roman"/>
              </w:rPr>
              <w:lastRenderedPageBreak/>
              <w:t>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rPr>
          <w:trHeight w:val="248"/>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jc w:val="both"/>
              <w:rPr>
                <w:rFonts w:ascii="Times New Roman" w:hAnsi="Times New Roman"/>
              </w:rPr>
            </w:pPr>
            <w:r w:rsidRPr="00A30191">
              <w:rPr>
                <w:rFonts w:ascii="Times New Roman" w:hAnsi="Times New Roman"/>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r w:rsidRPr="00A30191">
              <w:rPr>
                <w:rFonts w:ascii="Times New Roman" w:hAnsi="Times New Roman"/>
              </w:rPr>
              <w:b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A30191">
              <w:rPr>
                <w:rFonts w:ascii="Times New Roman" w:hAnsi="Times New Roman"/>
              </w:rPr>
              <w:b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tabs>
                <w:tab w:val="left" w:pos="0"/>
              </w:tabs>
              <w:spacing w:before="40" w:after="40"/>
              <w:ind w:left="74"/>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jc w:val="both"/>
              <w:rPr>
                <w:rFonts w:ascii="Times New Roman" w:hAnsi="Times New Roman"/>
              </w:rPr>
            </w:pPr>
            <w:r w:rsidRPr="00A30191">
              <w:rPr>
                <w:rFonts w:ascii="Times New Roman" w:hAnsi="Times New Roman"/>
              </w:rPr>
              <w:t>Взимание данной комиссии осуществляется при соблюдении следующих условий:</w:t>
            </w:r>
          </w:p>
          <w:p w:rsidR="001E1630" w:rsidRPr="00A30191" w:rsidRDefault="001E1630" w:rsidP="001E1630">
            <w:pPr>
              <w:spacing w:before="40"/>
              <w:jc w:val="both"/>
              <w:rPr>
                <w:rFonts w:ascii="Times New Roman" w:hAnsi="Times New Roman"/>
              </w:rPr>
            </w:pPr>
            <w:r w:rsidRPr="00A30191">
              <w:rPr>
                <w:rFonts w:ascii="Times New Roman" w:hAnsi="Times New Roman"/>
              </w:rPr>
              <w:t xml:space="preserve">- уменьшение размера льготной процентной ставки </w:t>
            </w:r>
          </w:p>
          <w:p w:rsidR="001E1630" w:rsidRPr="00A30191" w:rsidRDefault="001E1630" w:rsidP="001E1630">
            <w:pPr>
              <w:spacing w:before="40"/>
              <w:jc w:val="both"/>
              <w:rPr>
                <w:rFonts w:ascii="Times New Roman" w:hAnsi="Times New Roman"/>
              </w:rPr>
            </w:pPr>
            <w:r w:rsidRPr="00A30191">
              <w:rPr>
                <w:rFonts w:ascii="Times New Roman" w:hAnsi="Times New Roman"/>
              </w:rPr>
              <w:t xml:space="preserve">- сумма размера вновь устанавливаемой процентной ставки </w:t>
            </w:r>
            <w:r w:rsidRPr="00A30191">
              <w:rPr>
                <w:rFonts w:ascii="Times New Roman" w:hAnsi="Times New Roman"/>
              </w:rPr>
              <w:b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r w:rsidRPr="00A30191">
              <w:rPr>
                <w:rFonts w:ascii="Times New Roman" w:hAnsi="Times New Roman"/>
              </w:rPr>
              <w:br/>
              <w:t xml:space="preserve">и максимальное значение льготной ставки, регламентированное условиями постановления Правительства Российской Федерации </w:t>
            </w:r>
            <w:r w:rsidRPr="00A30191">
              <w:rPr>
                <w:rFonts w:ascii="Times New Roman" w:hAnsi="Times New Roman"/>
              </w:rPr>
              <w:br/>
              <w:t>от 29.12.2016 № 1528</w:t>
            </w:r>
          </w:p>
        </w:tc>
      </w:tr>
      <w:tr w:rsidR="001E1630" w:rsidRPr="00A30191" w:rsidTr="00CE2AAC">
        <w:trPr>
          <w:trHeight w:val="248"/>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1E1630" w:rsidRPr="001E1630" w:rsidRDefault="001E1630" w:rsidP="001E1630">
            <w:pPr>
              <w:spacing w:before="40" w:after="40"/>
              <w:jc w:val="both"/>
              <w:rPr>
                <w:rFonts w:ascii="Times New Roman" w:hAnsi="Times New Roman"/>
              </w:rPr>
            </w:pPr>
            <w:r w:rsidRPr="001E1630">
              <w:rPr>
                <w:rFonts w:ascii="Times New Roman" w:hAnsi="Times New Roman"/>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1E1630" w:rsidRPr="001E1630" w:rsidRDefault="001E1630" w:rsidP="001E1630">
            <w:pPr>
              <w:spacing w:before="40" w:after="40"/>
              <w:jc w:val="center"/>
              <w:rPr>
                <w:rFonts w:ascii="Times New Roman" w:hAnsi="Times New Roman"/>
              </w:rPr>
            </w:pPr>
            <w:r>
              <w:rPr>
                <w:rFonts w:ascii="Times New Roman" w:hAnsi="Times New Roman"/>
              </w:rPr>
              <w:t>Н</w:t>
            </w:r>
            <w:r w:rsidRPr="001E1630">
              <w:rPr>
                <w:rFonts w:ascii="Times New Roman" w:hAnsi="Times New Roman"/>
              </w:rPr>
              <w:t>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jc w:val="both"/>
              <w:rPr>
                <w:rFonts w:ascii="Times New Roman" w:hAnsi="Times New Roman"/>
              </w:rPr>
            </w:pPr>
          </w:p>
        </w:tc>
      </w:tr>
      <w:tr w:rsidR="001E1630" w:rsidRPr="00A30191" w:rsidTr="008B0265">
        <w:tc>
          <w:tcPr>
            <w:tcW w:w="851"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12.</w:t>
            </w:r>
            <w:r w:rsidRPr="00A30191">
              <w:rPr>
                <w:rFonts w:ascii="Times New Roman" w:eastAsia="Times New Roman" w:hAnsi="Times New Roman"/>
                <w:bCs/>
                <w:lang w:val="en-US" w:eastAsia="ru-RU"/>
              </w:rPr>
              <w:t>6</w:t>
            </w:r>
            <w:r w:rsidRPr="00A30191">
              <w:rPr>
                <w:rFonts w:ascii="Times New Roman" w:eastAsia="Times New Roman" w:hAnsi="Times New Roman"/>
                <w:bCs/>
                <w:lang w:eastAsia="ru-RU"/>
              </w:rPr>
              <w:t>.</w:t>
            </w:r>
          </w:p>
        </w:tc>
        <w:tc>
          <w:tcPr>
            <w:tcW w:w="3402" w:type="dxa"/>
            <w:tcBorders>
              <w:top w:val="single" w:sz="4" w:space="0" w:color="auto"/>
              <w:left w:val="single" w:sz="4" w:space="0" w:color="auto"/>
              <w:bottom w:val="nil"/>
              <w:right w:val="single" w:sz="4" w:space="0" w:color="auto"/>
            </w:tcBorders>
          </w:tcPr>
          <w:p w:rsidR="001E1630" w:rsidRPr="00A30191" w:rsidRDefault="001E1630" w:rsidP="001E1630">
            <w:pPr>
              <w:ind w:left="72"/>
              <w:jc w:val="both"/>
              <w:rPr>
                <w:rFonts w:ascii="Times New Roman" w:hAnsi="Times New Roman"/>
              </w:rPr>
            </w:pPr>
            <w:r w:rsidRPr="00A30191">
              <w:rPr>
                <w:rFonts w:ascii="Times New Roman" w:hAnsi="Times New Roman"/>
              </w:rPr>
              <w:t xml:space="preserve">Согласование Банком досрочного погашения кредита (основного долга) по инициативе заемщика без соблюдения </w:t>
            </w:r>
            <w:r w:rsidRPr="00A30191">
              <w:rPr>
                <w:rFonts w:ascii="Times New Roman" w:hAnsi="Times New Roman"/>
              </w:rPr>
              <w:lastRenderedPageBreak/>
              <w:t>процедуры предварительного письменного согласования</w:t>
            </w:r>
          </w:p>
          <w:p w:rsidR="001E1630" w:rsidRPr="00A30191" w:rsidRDefault="001E1630" w:rsidP="001E1630">
            <w:pPr>
              <w:spacing w:before="40" w:after="40" w:line="240" w:lineRule="auto"/>
              <w:ind w:left="72"/>
              <w:rPr>
                <w:rFonts w:ascii="Times New Roman" w:eastAsia="Times New Roman" w:hAnsi="Times New Roman"/>
                <w:bCs/>
                <w:lang w:eastAsia="ru-RU"/>
              </w:rPr>
            </w:pPr>
          </w:p>
        </w:tc>
        <w:tc>
          <w:tcPr>
            <w:tcW w:w="2835" w:type="dxa"/>
            <w:tcBorders>
              <w:top w:val="single" w:sz="4" w:space="0" w:color="auto"/>
              <w:left w:val="single" w:sz="4" w:space="0" w:color="auto"/>
              <w:bottom w:val="nil"/>
              <w:right w:val="single" w:sz="4" w:space="0" w:color="auto"/>
            </w:tcBorders>
          </w:tcPr>
          <w:p w:rsidR="001E1630" w:rsidRPr="00A30191" w:rsidRDefault="001E1630" w:rsidP="001E1630">
            <w:pPr>
              <w:spacing w:before="40" w:after="0" w:line="240" w:lineRule="auto"/>
              <w:ind w:left="72"/>
              <w:jc w:val="center"/>
              <w:rPr>
                <w:rFonts w:ascii="Times New Roman" w:eastAsia="Times New Roman" w:hAnsi="Times New Roman"/>
                <w:lang w:eastAsia="ru-RU"/>
              </w:rPr>
            </w:pPr>
            <w:r w:rsidRPr="00A30191">
              <w:rPr>
                <w:rFonts w:ascii="Times New Roman" w:eastAsia="Times New Roman" w:hAnsi="Times New Roman"/>
                <w:lang w:eastAsia="ru-RU"/>
              </w:rPr>
              <w:lastRenderedPageBreak/>
              <w:t xml:space="preserve">По кредитным сделкам со сроком(-ами), оставшимся(-ися) до погашения в соответствии </w:t>
            </w:r>
            <w:r w:rsidRPr="00A30191">
              <w:rPr>
                <w:rFonts w:ascii="Times New Roman" w:eastAsia="Times New Roman" w:hAnsi="Times New Roman"/>
                <w:lang w:eastAsia="ru-RU"/>
              </w:rPr>
              <w:lastRenderedPageBreak/>
              <w:t xml:space="preserve">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  </w:t>
            </w:r>
          </w:p>
          <w:p w:rsidR="001E1630" w:rsidRPr="00A30191" w:rsidRDefault="001E1630" w:rsidP="001E1630">
            <w:pPr>
              <w:spacing w:before="40" w:after="0" w:line="240" w:lineRule="auto"/>
              <w:ind w:left="72"/>
              <w:jc w:val="center"/>
              <w:rPr>
                <w:rFonts w:ascii="Times New Roman" w:eastAsia="Times New Roman" w:hAnsi="Times New Roman"/>
                <w:lang w:eastAsia="ru-RU"/>
              </w:rPr>
            </w:pPr>
            <w:r w:rsidRPr="00A30191">
              <w:rPr>
                <w:rFonts w:ascii="Times New Roman" w:eastAsia="Times New Roman" w:hAnsi="Times New Roman"/>
                <w:lang w:eastAsia="ru-RU"/>
              </w:rPr>
              <w:t xml:space="preserve">- до 180 календарных дней (включительно) – </w:t>
            </w: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1,0%;</w:t>
            </w:r>
          </w:p>
          <w:p w:rsidR="001E1630" w:rsidRPr="00A30191" w:rsidRDefault="001E1630" w:rsidP="001E1630">
            <w:pPr>
              <w:spacing w:before="40" w:after="0" w:line="240" w:lineRule="auto"/>
              <w:ind w:left="72"/>
              <w:jc w:val="center"/>
              <w:rPr>
                <w:rFonts w:ascii="Times New Roman" w:eastAsia="Times New Roman" w:hAnsi="Times New Roman"/>
                <w:lang w:eastAsia="ru-RU"/>
              </w:rPr>
            </w:pPr>
            <w:r w:rsidRPr="00A30191">
              <w:rPr>
                <w:rFonts w:ascii="Times New Roman" w:eastAsia="Times New Roman" w:hAnsi="Times New Roman"/>
                <w:lang w:eastAsia="ru-RU"/>
              </w:rPr>
              <w:t xml:space="preserve">-от 181 до 365 календарных дней (включительно) – </w:t>
            </w: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3,5%;</w:t>
            </w:r>
          </w:p>
          <w:p w:rsidR="001E1630" w:rsidRPr="00A30191" w:rsidRDefault="001E1630" w:rsidP="001E1630">
            <w:pPr>
              <w:spacing w:before="40" w:after="0" w:line="240" w:lineRule="auto"/>
              <w:ind w:left="72"/>
              <w:jc w:val="center"/>
              <w:rPr>
                <w:rFonts w:ascii="Times New Roman" w:eastAsia="Times New Roman" w:hAnsi="Times New Roman"/>
                <w:lang w:eastAsia="ru-RU"/>
              </w:rPr>
            </w:pPr>
            <w:r w:rsidRPr="00A30191">
              <w:rPr>
                <w:rFonts w:ascii="Times New Roman" w:eastAsia="Times New Roman" w:hAnsi="Times New Roman"/>
                <w:lang w:eastAsia="ru-RU"/>
              </w:rPr>
              <w:t xml:space="preserve">- свыше 365 календарных дней – </w:t>
            </w:r>
          </w:p>
          <w:p w:rsidR="001E1630" w:rsidRPr="00A30191" w:rsidRDefault="001E1630" w:rsidP="001E1630">
            <w:pPr>
              <w:spacing w:before="40" w:after="40" w:line="240" w:lineRule="auto"/>
              <w:ind w:left="74"/>
              <w:jc w:val="center"/>
              <w:rPr>
                <w:rFonts w:ascii="Times New Roman" w:eastAsia="Times New Roman" w:hAnsi="Times New Roman"/>
                <w:lang w:eastAsia="ru-RU"/>
              </w:rPr>
            </w:pPr>
            <w:r w:rsidRPr="00A30191">
              <w:rPr>
                <w:rFonts w:ascii="Times New Roman" w:eastAsia="Times New Roman" w:hAnsi="Times New Roman"/>
                <w:bCs/>
                <w:lang w:eastAsia="ru-RU"/>
              </w:rPr>
              <w:t>не менее</w:t>
            </w:r>
            <w:r w:rsidRPr="00A30191">
              <w:rPr>
                <w:rFonts w:ascii="Times New Roman" w:eastAsia="Times New Roman" w:hAnsi="Times New Roman"/>
                <w:bCs/>
                <w:i/>
                <w:lang w:eastAsia="ru-RU"/>
              </w:rPr>
              <w:t xml:space="preserve"> </w:t>
            </w:r>
            <w:r w:rsidRPr="00A30191">
              <w:rPr>
                <w:rFonts w:ascii="Times New Roman" w:eastAsia="Times New Roman" w:hAnsi="Times New Roman"/>
                <w:lang w:eastAsia="ru-RU"/>
              </w:rPr>
              <w:t xml:space="preserve">7,0%   </w:t>
            </w:r>
          </w:p>
        </w:tc>
        <w:tc>
          <w:tcPr>
            <w:tcW w:w="2977" w:type="dxa"/>
            <w:tcBorders>
              <w:top w:val="single" w:sz="4" w:space="0" w:color="auto"/>
              <w:left w:val="single" w:sz="4" w:space="0" w:color="auto"/>
              <w:bottom w:val="nil"/>
              <w:right w:val="single" w:sz="4" w:space="0" w:color="auto"/>
            </w:tcBorders>
          </w:tcPr>
          <w:p w:rsidR="001E1630" w:rsidRPr="00A30191" w:rsidRDefault="001E1630" w:rsidP="001E1630">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lastRenderedPageBreak/>
              <w:t xml:space="preserve">Комиссия исчисляется от досрочно возвращенной суммы кредита или его части и уплачивается в дату </w:t>
            </w:r>
            <w:r w:rsidRPr="00A30191">
              <w:rPr>
                <w:rFonts w:ascii="Times New Roman" w:eastAsia="Times New Roman" w:hAnsi="Times New Roman"/>
                <w:bCs/>
                <w:lang w:eastAsia="ru-RU"/>
              </w:rPr>
              <w:lastRenderedPageBreak/>
              <w:t>досрочного возврата кредита либо его части</w:t>
            </w:r>
          </w:p>
          <w:p w:rsidR="001E1630" w:rsidRPr="00A30191" w:rsidRDefault="001E1630" w:rsidP="001E1630">
            <w:pPr>
              <w:spacing w:before="40" w:after="0" w:line="240" w:lineRule="auto"/>
              <w:jc w:val="both"/>
              <w:rPr>
                <w:rFonts w:ascii="Times New Roman" w:eastAsia="Times New Roman" w:hAnsi="Times New Roman"/>
                <w:bCs/>
                <w:lang w:eastAsia="ru-RU"/>
              </w:rPr>
            </w:pPr>
            <w:r w:rsidRPr="00A30191">
              <w:rPr>
                <w:rFonts w:ascii="Times New Roman" w:hAnsi="Times New Roman"/>
                <w:sz w:val="24"/>
                <w:szCs w:val="24"/>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1E1630" w:rsidRPr="00A30191" w:rsidTr="008B0265">
        <w:trPr>
          <w:trHeight w:val="3844"/>
        </w:trPr>
        <w:tc>
          <w:tcPr>
            <w:tcW w:w="851" w:type="dxa"/>
            <w:vMerge w:val="restart"/>
            <w:tcBorders>
              <w:top w:val="nil"/>
              <w:left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lang w:eastAsia="ru-RU"/>
              </w:rPr>
            </w:pPr>
          </w:p>
        </w:tc>
        <w:tc>
          <w:tcPr>
            <w:tcW w:w="3402"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40" w:line="240" w:lineRule="auto"/>
              <w:ind w:left="72"/>
              <w:jc w:val="both"/>
              <w:rPr>
                <w:rFonts w:ascii="Times New Roman" w:eastAsia="Times New Roman" w:hAnsi="Times New Roman"/>
                <w:bCs/>
                <w:lang w:eastAsia="ru-RU"/>
              </w:rPr>
            </w:pPr>
            <w:r w:rsidRPr="00A30191">
              <w:rPr>
                <w:rFonts w:ascii="Times New Roman" w:eastAsia="Times New Roman" w:hAnsi="Times New Roman"/>
                <w:bCs/>
                <w:lang w:eastAsia="ru-RU"/>
              </w:rPr>
              <w:t>- при кредитовании с использованием связанного финансирования</w:t>
            </w:r>
          </w:p>
          <w:p w:rsidR="001E1630" w:rsidRPr="00A30191" w:rsidRDefault="001E1630" w:rsidP="001E1630">
            <w:pPr>
              <w:spacing w:before="40" w:after="40" w:line="240" w:lineRule="auto"/>
              <w:ind w:left="72"/>
              <w:rPr>
                <w:rFonts w:ascii="Times New Roman" w:eastAsia="Times New Roman" w:hAnsi="Times New Roman"/>
                <w:bCs/>
                <w:lang w:eastAsia="ru-RU"/>
              </w:rPr>
            </w:pPr>
          </w:p>
          <w:p w:rsidR="001E1630" w:rsidRPr="00A30191" w:rsidRDefault="001E1630" w:rsidP="001E1630">
            <w:pPr>
              <w:spacing w:before="40" w:after="40" w:line="240" w:lineRule="auto"/>
              <w:ind w:left="72"/>
              <w:rPr>
                <w:rFonts w:ascii="Times New Roman" w:eastAsia="Times New Roman" w:hAnsi="Times New Roman"/>
                <w:bCs/>
                <w:lang w:eastAsia="ru-RU"/>
              </w:rPr>
            </w:pPr>
          </w:p>
          <w:p w:rsidR="001E1630" w:rsidRPr="00A30191" w:rsidRDefault="001E1630" w:rsidP="001E1630">
            <w:pPr>
              <w:spacing w:before="40" w:after="40" w:line="240" w:lineRule="auto"/>
              <w:ind w:left="72"/>
              <w:rPr>
                <w:rFonts w:ascii="Times New Roman" w:eastAsia="Times New Roman" w:hAnsi="Times New Roman"/>
                <w:bCs/>
                <w:lang w:eastAsia="ru-RU"/>
              </w:rPr>
            </w:pPr>
          </w:p>
          <w:p w:rsidR="001E1630" w:rsidRPr="00A30191" w:rsidRDefault="001E1630" w:rsidP="001E1630">
            <w:pPr>
              <w:spacing w:before="40"/>
              <w:jc w:val="both"/>
              <w:rPr>
                <w:rFonts w:ascii="Times New Roman" w:eastAsia="Times New Roman" w:hAnsi="Times New Roman"/>
                <w:bCs/>
                <w:lang w:eastAsia="ru-RU"/>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40" w:line="240" w:lineRule="auto"/>
              <w:ind w:left="72"/>
              <w:jc w:val="center"/>
              <w:rPr>
                <w:rFonts w:ascii="Times New Roman" w:eastAsia="Times New Roman" w:hAnsi="Times New Roman"/>
                <w:lang w:eastAsia="ru-RU"/>
              </w:rPr>
            </w:pPr>
            <w:r w:rsidRPr="00A30191">
              <w:rPr>
                <w:rFonts w:ascii="Times New Roman" w:eastAsia="Times New Roman" w:hAnsi="Times New Roman"/>
                <w:lang w:eastAsia="ru-RU"/>
              </w:rPr>
              <w:t>Дополнительно к вышеуказанной комиссии  взимаются комиссии финансирующего банка за досрочное погашение</w:t>
            </w:r>
          </w:p>
          <w:p w:rsidR="001E1630" w:rsidRPr="00A30191" w:rsidRDefault="001E1630" w:rsidP="001E1630">
            <w:pPr>
              <w:spacing w:before="40" w:after="40" w:line="240" w:lineRule="auto"/>
              <w:ind w:left="72"/>
              <w:jc w:val="center"/>
              <w:rPr>
                <w:rFonts w:ascii="Times New Roman" w:eastAsia="Times New Roman" w:hAnsi="Times New Roman"/>
                <w:lang w:eastAsia="ru-RU"/>
              </w:rPr>
            </w:pPr>
          </w:p>
          <w:p w:rsidR="001E1630" w:rsidRPr="00A30191" w:rsidRDefault="001E1630" w:rsidP="001E1630">
            <w:pPr>
              <w:spacing w:before="40" w:after="40" w:line="240" w:lineRule="auto"/>
              <w:ind w:left="72"/>
              <w:jc w:val="center"/>
              <w:rPr>
                <w:rFonts w:ascii="Times New Roman" w:eastAsia="Times New Roman" w:hAnsi="Times New Roman"/>
                <w:lang w:eastAsia="ru-RU"/>
              </w:rPr>
            </w:pPr>
          </w:p>
          <w:p w:rsidR="001E1630" w:rsidRPr="00A30191" w:rsidRDefault="001E1630" w:rsidP="001E1630">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p w:rsidR="001E1630" w:rsidRPr="00A30191" w:rsidRDefault="001E1630" w:rsidP="001E1630">
            <w:pPr>
              <w:spacing w:before="40" w:after="40" w:line="240" w:lineRule="auto"/>
              <w:ind w:left="72"/>
              <w:jc w:val="center"/>
              <w:rPr>
                <w:rFonts w:ascii="Times New Roman" w:eastAsia="Times New Roman" w:hAnsi="Times New Roman"/>
                <w:lang w:eastAsia="ru-RU"/>
              </w:rPr>
            </w:pPr>
          </w:p>
        </w:tc>
        <w:tc>
          <w:tcPr>
            <w:tcW w:w="2977"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397"/>
        </w:trPr>
        <w:tc>
          <w:tcPr>
            <w:tcW w:w="851" w:type="dxa"/>
            <w:vMerge/>
            <w:tcBorders>
              <w:left w:val="single" w:sz="4" w:space="0" w:color="auto"/>
              <w:bottom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sz w:val="24"/>
                <w:szCs w:val="24"/>
              </w:rPr>
            </w:pPr>
            <w:r w:rsidRPr="00A30191">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взимается</w:t>
            </w:r>
          </w:p>
          <w:p w:rsidR="001E1630" w:rsidRPr="00A30191" w:rsidRDefault="001E1630" w:rsidP="001E163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lang w:eastAsia="ru-RU"/>
              </w:rPr>
            </w:pPr>
          </w:p>
        </w:tc>
      </w:tr>
      <w:tr w:rsidR="001E1630" w:rsidRPr="00A30191" w:rsidTr="008B0265">
        <w:trPr>
          <w:trHeight w:val="397"/>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w:t>
            </w:r>
            <w:r w:rsidRPr="00A30191">
              <w:rPr>
                <w:rFonts w:ascii="Times New Roman" w:hAnsi="Times New Roman"/>
                <w:bCs/>
              </w:rPr>
              <w:lastRenderedPageBreak/>
              <w:t xml:space="preserve">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c>
          <w:tcPr>
            <w:tcW w:w="851"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r w:rsidRPr="00A30191">
              <w:rPr>
                <w:rFonts w:ascii="Times New Roman" w:eastAsia="Times New Roman" w:hAnsi="Times New Roman"/>
                <w:bCs/>
                <w:sz w:val="24"/>
                <w:szCs w:val="24"/>
                <w:lang w:eastAsia="ru-RU"/>
              </w:rPr>
              <w:t>12.7.</w:t>
            </w:r>
          </w:p>
        </w:tc>
        <w:tc>
          <w:tcPr>
            <w:tcW w:w="3402" w:type="dxa"/>
            <w:tcBorders>
              <w:top w:val="single" w:sz="4" w:space="0" w:color="auto"/>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Досрочный возврат кредита (основного долга) по инициативе заемщика</w:t>
            </w:r>
          </w:p>
        </w:tc>
        <w:tc>
          <w:tcPr>
            <w:tcW w:w="2835" w:type="dxa"/>
            <w:tcBorders>
              <w:top w:val="single" w:sz="4" w:space="0" w:color="auto"/>
              <w:left w:val="single" w:sz="4" w:space="0" w:color="auto"/>
              <w:bottom w:val="nil"/>
              <w:right w:val="single" w:sz="4" w:space="0" w:color="auto"/>
            </w:tcBorders>
          </w:tcPr>
          <w:p w:rsidR="001E1630" w:rsidRPr="00A30191" w:rsidRDefault="001E1630" w:rsidP="001E1630">
            <w:pPr>
              <w:spacing w:before="40"/>
              <w:rPr>
                <w:rFonts w:ascii="Times New Roman" w:hAnsi="Times New Roman"/>
                <w:bCs/>
                <w:sz w:val="24"/>
                <w:szCs w:val="24"/>
                <w:vertAlign w:val="superscript"/>
              </w:rPr>
            </w:pPr>
            <w:r w:rsidRPr="00A30191">
              <w:rPr>
                <w:rFonts w:ascii="Times New Roman" w:hAnsi="Times New Roman"/>
                <w:bCs/>
                <w:sz w:val="24"/>
                <w:szCs w:val="24"/>
              </w:rPr>
              <w:t>По договоренности сторон в зависимости от срока, оставшегося до погашения</w:t>
            </w:r>
            <w:r w:rsidRPr="00A30191">
              <w:rPr>
                <w:rFonts w:ascii="Times New Roman" w:hAnsi="Times New Roman"/>
                <w:bCs/>
                <w:sz w:val="24"/>
                <w:szCs w:val="24"/>
                <w:vertAlign w:val="superscript"/>
              </w:rPr>
              <w:footnoteReference w:id="2"/>
            </w:r>
            <w:r w:rsidRPr="00A30191">
              <w:rPr>
                <w:rFonts w:ascii="Times New Roman" w:hAnsi="Times New Roman"/>
                <w:bCs/>
                <w:sz w:val="24"/>
                <w:szCs w:val="24"/>
                <w:vertAlign w:val="superscript"/>
              </w:rPr>
              <w:t>,</w:t>
            </w:r>
            <w:r w:rsidRPr="00A30191">
              <w:rPr>
                <w:rFonts w:ascii="Times New Roman" w:hAnsi="Times New Roman"/>
                <w:bCs/>
                <w:sz w:val="24"/>
                <w:szCs w:val="24"/>
                <w:vertAlign w:val="superscript"/>
              </w:rPr>
              <w:footnoteReference w:id="3"/>
            </w:r>
          </w:p>
          <w:p w:rsidR="001E1630" w:rsidRPr="00A30191" w:rsidRDefault="001E1630" w:rsidP="001E1630">
            <w:pPr>
              <w:spacing w:before="40"/>
              <w:ind w:left="72"/>
              <w:jc w:val="center"/>
              <w:rPr>
                <w:rFonts w:ascii="Times New Roman" w:hAnsi="Times New Roman"/>
                <w:bCs/>
                <w:sz w:val="24"/>
                <w:szCs w:val="24"/>
              </w:rPr>
            </w:pPr>
          </w:p>
          <w:p w:rsidR="001E1630" w:rsidRPr="00A30191" w:rsidRDefault="001E1630" w:rsidP="001E1630">
            <w:pPr>
              <w:spacing w:before="40"/>
              <w:ind w:left="72"/>
              <w:rPr>
                <w:rFonts w:ascii="Times New Roman" w:hAnsi="Times New Roman"/>
                <w:bCs/>
                <w:sz w:val="24"/>
                <w:szCs w:val="24"/>
              </w:rPr>
            </w:pPr>
          </w:p>
        </w:tc>
        <w:tc>
          <w:tcPr>
            <w:tcW w:w="2977" w:type="dxa"/>
            <w:vMerge w:val="restart"/>
            <w:tcBorders>
              <w:top w:val="single" w:sz="4" w:space="0" w:color="auto"/>
              <w:left w:val="single" w:sz="4" w:space="0" w:color="auto"/>
              <w:right w:val="single" w:sz="4" w:space="0" w:color="auto"/>
            </w:tcBorders>
          </w:tcPr>
          <w:p w:rsidR="001E1630" w:rsidRPr="00A30191" w:rsidRDefault="001E1630" w:rsidP="001E1630">
            <w:pPr>
              <w:spacing w:before="40"/>
              <w:rPr>
                <w:rFonts w:ascii="Times New Roman" w:hAnsi="Times New Roman"/>
                <w:bCs/>
                <w:sz w:val="24"/>
                <w:szCs w:val="24"/>
              </w:rPr>
            </w:pPr>
            <w:r w:rsidRPr="00A30191">
              <w:rPr>
                <w:rFonts w:ascii="Times New Roman" w:hAnsi="Times New Roman"/>
                <w:bCs/>
                <w:sz w:val="24"/>
                <w:szCs w:val="24"/>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1E1630" w:rsidRPr="00A30191" w:rsidRDefault="001E1630" w:rsidP="001E1630">
            <w:pPr>
              <w:spacing w:before="40"/>
              <w:rPr>
                <w:rFonts w:ascii="Times New Roman" w:hAnsi="Times New Roman"/>
                <w:bCs/>
                <w:sz w:val="24"/>
                <w:szCs w:val="24"/>
              </w:rPr>
            </w:pPr>
            <w:r w:rsidRPr="00A30191">
              <w:rPr>
                <w:rFonts w:ascii="Times New Roman" w:hAnsi="Times New Roman"/>
                <w:bCs/>
                <w:sz w:val="24"/>
                <w:szCs w:val="24"/>
              </w:rPr>
              <w:t xml:space="preserve">По договору об открытии кредитной линии с лимитом задолженности и договору </w:t>
            </w:r>
            <w:r w:rsidRPr="00A30191">
              <w:rPr>
                <w:rFonts w:ascii="Times New Roman" w:hAnsi="Times New Roman"/>
                <w:bCs/>
                <w:sz w:val="24"/>
                <w:szCs w:val="24"/>
              </w:rPr>
              <w:br/>
              <w:t xml:space="preserve">об открытии кредитной линии с лимитом выдачи и лимитом задолженности </w:t>
            </w:r>
            <w:r w:rsidRPr="00A30191">
              <w:rPr>
                <w:rFonts w:ascii="Times New Roman" w:hAnsi="Times New Roman"/>
                <w:bCs/>
                <w:sz w:val="24"/>
                <w:szCs w:val="24"/>
              </w:rPr>
              <w:br/>
              <w:t xml:space="preserve">при установлении срока транша до 90 календарных дней (включительно) комиссия </w:t>
            </w:r>
            <w:r w:rsidRPr="00A30191">
              <w:rPr>
                <w:rFonts w:ascii="Times New Roman" w:hAnsi="Times New Roman"/>
                <w:bCs/>
                <w:sz w:val="24"/>
                <w:szCs w:val="24"/>
              </w:rPr>
              <w:br/>
              <w:t>не взимается</w:t>
            </w:r>
          </w:p>
          <w:p w:rsidR="001E1630" w:rsidRPr="00A30191" w:rsidRDefault="001E1630" w:rsidP="001E1630">
            <w:pPr>
              <w:spacing w:before="40"/>
              <w:jc w:val="both"/>
              <w:rPr>
                <w:rFonts w:ascii="Times New Roman" w:hAnsi="Times New Roman"/>
                <w:bCs/>
                <w:sz w:val="24"/>
                <w:szCs w:val="24"/>
              </w:rPr>
            </w:pP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xml:space="preserve">- по договору об открытии кредитной линии с лимитом выдачи </w:t>
            </w:r>
          </w:p>
        </w:tc>
        <w:tc>
          <w:tcPr>
            <w:tcW w:w="2835" w:type="dxa"/>
            <w:tcBorders>
              <w:top w:val="nil"/>
              <w:left w:val="single" w:sz="4" w:space="0" w:color="auto"/>
              <w:bottom w:val="nil"/>
              <w:right w:val="single" w:sz="4" w:space="0" w:color="auto"/>
            </w:tcBorders>
          </w:tcPr>
          <w:p w:rsidR="001E1630" w:rsidRPr="00A30191" w:rsidRDefault="001E1630" w:rsidP="001E1630">
            <w:pPr>
              <w:spacing w:before="40"/>
              <w:jc w:val="center"/>
              <w:rPr>
                <w:rFonts w:ascii="Times New Roman" w:hAnsi="Times New Roman"/>
                <w:sz w:val="24"/>
                <w:szCs w:val="24"/>
              </w:rPr>
            </w:pPr>
            <w:r w:rsidRPr="00A30191">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по договору об открытии кредитной линии с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1E1630" w:rsidRPr="00A30191" w:rsidRDefault="001E1630" w:rsidP="001E1630">
            <w:pPr>
              <w:spacing w:before="40"/>
              <w:jc w:val="center"/>
              <w:rPr>
                <w:rFonts w:ascii="Times New Roman" w:hAnsi="Times New Roman"/>
                <w:sz w:val="24"/>
                <w:szCs w:val="24"/>
              </w:rPr>
            </w:pPr>
            <w:r w:rsidRPr="00A30191">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1E1630" w:rsidRPr="00A30191" w:rsidDel="0017670B"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по договору об открытии кредитной линии с лимитом выдачи и лимитом задолженности при кредитовании по коммерческой ставке</w:t>
            </w:r>
          </w:p>
        </w:tc>
        <w:tc>
          <w:tcPr>
            <w:tcW w:w="2835" w:type="dxa"/>
            <w:tcBorders>
              <w:top w:val="nil"/>
              <w:left w:val="single" w:sz="4" w:space="0" w:color="auto"/>
              <w:bottom w:val="nil"/>
              <w:right w:val="single" w:sz="4" w:space="0" w:color="auto"/>
            </w:tcBorders>
          </w:tcPr>
          <w:p w:rsidR="001E1630" w:rsidRPr="00A30191" w:rsidDel="0017670B" w:rsidRDefault="001E1630" w:rsidP="001E1630">
            <w:pPr>
              <w:spacing w:before="40"/>
              <w:jc w:val="center"/>
              <w:rPr>
                <w:rFonts w:ascii="Times New Roman" w:hAnsi="Times New Roman"/>
                <w:sz w:val="24"/>
                <w:szCs w:val="24"/>
              </w:rPr>
            </w:pPr>
            <w:r w:rsidRPr="00A30191">
              <w:rPr>
                <w:rFonts w:ascii="Times New Roman" w:hAnsi="Times New Roman"/>
                <w:sz w:val="24"/>
                <w:szCs w:val="24"/>
              </w:rPr>
              <w:t>По договоренности сторон</w:t>
            </w:r>
          </w:p>
        </w:tc>
        <w:tc>
          <w:tcPr>
            <w:tcW w:w="2977" w:type="dxa"/>
            <w:vMerge/>
            <w:tcBorders>
              <w:left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при кредитовании в форме «овердрафт»</w:t>
            </w:r>
          </w:p>
        </w:tc>
        <w:tc>
          <w:tcPr>
            <w:tcW w:w="2835" w:type="dxa"/>
            <w:tcBorders>
              <w:top w:val="nil"/>
              <w:left w:val="single" w:sz="4" w:space="0" w:color="auto"/>
              <w:bottom w:val="nil"/>
              <w:right w:val="single" w:sz="4" w:space="0" w:color="auto"/>
            </w:tcBorders>
          </w:tcPr>
          <w:p w:rsidR="001E1630" w:rsidRPr="00A30191" w:rsidRDefault="001E1630" w:rsidP="001E1630">
            <w:pPr>
              <w:spacing w:before="40"/>
              <w:jc w:val="center"/>
              <w:rPr>
                <w:rFonts w:ascii="Times New Roman" w:hAnsi="Times New Roman"/>
                <w:sz w:val="24"/>
                <w:szCs w:val="24"/>
              </w:rPr>
            </w:pPr>
            <w:r w:rsidRPr="00A30191">
              <w:rPr>
                <w:rFonts w:ascii="Times New Roman" w:hAnsi="Times New Roman"/>
                <w:sz w:val="24"/>
                <w:szCs w:val="24"/>
              </w:rPr>
              <w:t>Не взимается</w:t>
            </w:r>
          </w:p>
        </w:tc>
        <w:tc>
          <w:tcPr>
            <w:tcW w:w="2977" w:type="dxa"/>
            <w:vMerge/>
            <w:tcBorders>
              <w:left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1E1630">
        <w:trPr>
          <w:trHeight w:val="10055"/>
        </w:trPr>
        <w:tc>
          <w:tcPr>
            <w:tcW w:w="851" w:type="dxa"/>
            <w:vMerge w:val="restart"/>
            <w:tcBorders>
              <w:top w:val="nil"/>
              <w:left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при кредитовании с использованием связанного финансирования</w:t>
            </w:r>
          </w:p>
          <w:p w:rsidR="001E1630" w:rsidRPr="00A30191" w:rsidRDefault="001E1630" w:rsidP="001E1630">
            <w:pPr>
              <w:spacing w:before="40"/>
              <w:jc w:val="both"/>
              <w:rPr>
                <w:rFonts w:ascii="Times New Roman" w:hAnsi="Times New Roman"/>
                <w:bCs/>
                <w:sz w:val="24"/>
                <w:szCs w:val="24"/>
              </w:rPr>
            </w:pPr>
          </w:p>
          <w:p w:rsidR="001E1630" w:rsidRPr="00A30191" w:rsidRDefault="001E1630" w:rsidP="001E1630">
            <w:pPr>
              <w:spacing w:before="40"/>
              <w:jc w:val="both"/>
              <w:rPr>
                <w:rFonts w:ascii="Times New Roman" w:hAnsi="Times New Roman"/>
                <w:bCs/>
                <w:sz w:val="24"/>
                <w:szCs w:val="24"/>
              </w:rPr>
            </w:pPr>
          </w:p>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bCs/>
                <w:sz w:val="24"/>
                <w:szCs w:val="24"/>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A30191">
              <w:rPr>
                <w:rFonts w:ascii="Times New Roman" w:hAnsi="Times New Roman"/>
                <w:bCs/>
                <w:sz w:val="24"/>
                <w:szCs w:val="24"/>
              </w:rPr>
              <w:br/>
              <w:t xml:space="preserve">№ 578-П, Порядка предоставления АО «Россельхозбанк» кредитов в рамках кредитного продукта «Сезонный Легкий для новых клиентов» № 587-П </w:t>
            </w:r>
          </w:p>
          <w:p w:rsidR="001E1630" w:rsidRDefault="001E1630" w:rsidP="001E1630">
            <w:pPr>
              <w:spacing w:before="40"/>
              <w:jc w:val="both"/>
              <w:rPr>
                <w:rFonts w:ascii="Times New Roman" w:hAnsi="Times New Roman"/>
              </w:rPr>
            </w:pPr>
          </w:p>
          <w:p w:rsidR="001E1630" w:rsidRPr="00A30191" w:rsidRDefault="001E1630" w:rsidP="001E1630">
            <w:pPr>
              <w:spacing w:before="40"/>
              <w:jc w:val="both"/>
              <w:rPr>
                <w:rFonts w:ascii="Times New Roman" w:hAnsi="Times New Roman"/>
                <w:bCs/>
                <w:sz w:val="24"/>
                <w:szCs w:val="24"/>
              </w:rPr>
            </w:pPr>
            <w:r w:rsidRPr="00A30191">
              <w:rPr>
                <w:rFonts w:ascii="Times New Roman" w:hAnsi="Times New Roman"/>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835" w:type="dxa"/>
            <w:tcBorders>
              <w:top w:val="nil"/>
              <w:left w:val="single" w:sz="4" w:space="0" w:color="auto"/>
              <w:bottom w:val="dashSmallGap" w:sz="4" w:space="0" w:color="0070C0"/>
              <w:right w:val="single" w:sz="4" w:space="0" w:color="auto"/>
            </w:tcBorders>
          </w:tcPr>
          <w:p w:rsidR="001E1630" w:rsidRPr="00A30191" w:rsidRDefault="001E1630" w:rsidP="001E1630">
            <w:pPr>
              <w:spacing w:before="40"/>
              <w:jc w:val="center"/>
              <w:rPr>
                <w:rFonts w:ascii="Times New Roman" w:hAnsi="Times New Roman"/>
                <w:sz w:val="24"/>
                <w:szCs w:val="24"/>
              </w:rPr>
            </w:pPr>
            <w:r w:rsidRPr="00A30191">
              <w:rPr>
                <w:rFonts w:ascii="Times New Roman" w:hAnsi="Times New Roman"/>
                <w:sz w:val="24"/>
                <w:szCs w:val="24"/>
              </w:rPr>
              <w:t xml:space="preserve">Не взимается, </w:t>
            </w:r>
            <w:r w:rsidRPr="00A30191">
              <w:rPr>
                <w:rFonts w:ascii="Times New Roman" w:hAnsi="Times New Roman"/>
                <w:sz w:val="24"/>
                <w:szCs w:val="24"/>
              </w:rPr>
              <w:br/>
              <w:t>за исключением комиссий, возмещаемых финансирующему банку за досрочное погашение</w:t>
            </w: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rPr>
            </w:pPr>
            <w:r w:rsidRPr="00A30191">
              <w:rPr>
                <w:rFonts w:ascii="Times New Roman" w:hAnsi="Times New Roman"/>
              </w:rPr>
              <w:t>Не взимается</w:t>
            </w: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sz w:val="24"/>
                <w:szCs w:val="24"/>
              </w:rPr>
            </w:pP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rPr>
            </w:pPr>
            <w:r>
              <w:rPr>
                <w:rFonts w:ascii="Times New Roman" w:hAnsi="Times New Roman"/>
              </w:rPr>
              <w:t>Н</w:t>
            </w:r>
            <w:r w:rsidRPr="00A30191">
              <w:rPr>
                <w:rFonts w:ascii="Times New Roman" w:hAnsi="Times New Roman"/>
              </w:rPr>
              <w:t>е взимается</w:t>
            </w:r>
          </w:p>
          <w:p w:rsidR="001E1630" w:rsidRPr="00A30191" w:rsidRDefault="001E1630" w:rsidP="001E1630">
            <w:pPr>
              <w:spacing w:before="40"/>
              <w:jc w:val="center"/>
              <w:rPr>
                <w:rFonts w:ascii="Times New Roman" w:hAnsi="Times New Roman"/>
              </w:rPr>
            </w:pPr>
          </w:p>
          <w:p w:rsidR="001E1630" w:rsidRPr="00A30191" w:rsidRDefault="001E1630" w:rsidP="001E1630">
            <w:pPr>
              <w:spacing w:before="40"/>
              <w:jc w:val="center"/>
              <w:rPr>
                <w:rFonts w:ascii="Times New Roman" w:hAnsi="Times New Roman"/>
                <w:sz w:val="24"/>
                <w:szCs w:val="24"/>
              </w:rPr>
            </w:pPr>
          </w:p>
        </w:tc>
        <w:tc>
          <w:tcPr>
            <w:tcW w:w="2977" w:type="dxa"/>
            <w:vMerge/>
            <w:tcBorders>
              <w:left w:val="single" w:sz="4" w:space="0" w:color="auto"/>
              <w:bottom w:val="dashSmallGap" w:sz="4" w:space="0" w:color="0070C0"/>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rPr>
          <w:trHeight w:val="447"/>
        </w:trPr>
        <w:tc>
          <w:tcPr>
            <w:tcW w:w="851" w:type="dxa"/>
            <w:vMerge/>
            <w:tcBorders>
              <w:left w:val="single" w:sz="4" w:space="0" w:color="auto"/>
              <w:bottom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sz w:val="24"/>
                <w:szCs w:val="24"/>
              </w:rPr>
            </w:pPr>
            <w:r w:rsidRPr="00A30191">
              <w:rPr>
                <w:rFonts w:ascii="Times New Roman" w:hAnsi="Times New Roman"/>
                <w:bCs/>
                <w:sz w:val="24"/>
                <w:szCs w:val="24"/>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взимается</w:t>
            </w:r>
          </w:p>
          <w:p w:rsidR="001E1630" w:rsidRPr="00A30191" w:rsidRDefault="001E1630" w:rsidP="001E1630">
            <w:pPr>
              <w:spacing w:before="20" w:after="20"/>
              <w:ind w:left="72"/>
              <w:jc w:val="center"/>
              <w:rPr>
                <w:rFonts w:ascii="Times New Roman" w:hAnsi="Times New Roman"/>
              </w:rPr>
            </w:pP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bCs/>
                <w:sz w:val="24"/>
                <w:szCs w:val="24"/>
              </w:rPr>
            </w:pPr>
            <w:r w:rsidRPr="00A30191">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взымается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both"/>
              <w:rPr>
                <w:rFonts w:ascii="Times New Roman" w:hAnsi="Times New Roman"/>
              </w:rPr>
            </w:pPr>
            <w:r w:rsidRPr="00A30191">
              <w:rPr>
                <w:rFonts w:ascii="Times New Roman" w:hAnsi="Times New Roman"/>
                <w:bCs/>
                <w:sz w:val="24"/>
                <w:szCs w:val="24"/>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spacing w:before="40" w:after="40" w:line="240" w:lineRule="auto"/>
              <w:jc w:val="center"/>
              <w:rPr>
                <w:rFonts w:ascii="Times New Roman" w:eastAsia="Times New Roman" w:hAnsi="Times New Roman"/>
                <w:bCs/>
                <w:sz w:val="24"/>
                <w:szCs w:val="24"/>
                <w:lang w:eastAsia="ru-RU"/>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after="120"/>
              <w:ind w:left="74"/>
              <w:jc w:val="both"/>
              <w:rPr>
                <w:rFonts w:ascii="Times New Roman" w:hAnsi="Times New Roman"/>
              </w:rPr>
            </w:pPr>
            <w:r w:rsidRPr="00A30191">
              <w:rPr>
                <w:rFonts w:ascii="Times New Roman" w:hAnsi="Times New Roman"/>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A30191">
              <w:rPr>
                <w:rFonts w:ascii="Times New Roman" w:hAnsi="Times New Roman"/>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20" w:after="20"/>
              <w:ind w:left="72"/>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before="40" w:after="0" w:line="240" w:lineRule="auto"/>
              <w:rPr>
                <w:rFonts w:ascii="Times New Roman" w:eastAsia="Times New Roman" w:hAnsi="Times New Roman"/>
                <w:bCs/>
                <w:sz w:val="24"/>
                <w:szCs w:val="24"/>
                <w:lang w:eastAsia="ru-RU"/>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 xml:space="preserve">Правил предоставления субсидий из федерального бюджета российским кредитным организациям на возмещение </w:t>
            </w:r>
            <w:r w:rsidRPr="00A30191">
              <w:rPr>
                <w:rFonts w:ascii="Times New Roman" w:hAnsi="Times New Roman"/>
              </w:rPr>
              <w:lastRenderedPageBreak/>
              <w:t>недополученных ими доходов по 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after="120"/>
              <w:ind w:left="74"/>
              <w:jc w:val="both"/>
              <w:rPr>
                <w:rFonts w:ascii="Times New Roman" w:hAnsi="Times New Roman"/>
                <w:bCs/>
              </w:rPr>
            </w:pPr>
            <w:r w:rsidRPr="00A30191">
              <w:rPr>
                <w:rFonts w:ascii="Times New Roman" w:hAnsi="Times New Roman"/>
                <w:bCs/>
              </w:rPr>
              <w:t>- 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4"/>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r w:rsidRPr="00A30191">
              <w:rPr>
                <w:rFonts w:ascii="Times New Roman" w:hAnsi="Times New Roman"/>
                <w:bCs/>
              </w:rPr>
              <w:t xml:space="preserve"> </w:t>
            </w: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spacing w:after="120"/>
              <w:ind w:left="74"/>
              <w:jc w:val="both"/>
              <w:rPr>
                <w:rFonts w:ascii="Times New Roman" w:hAnsi="Times New Roman"/>
                <w:bCs/>
              </w:rPr>
            </w:pPr>
            <w:r w:rsidRPr="00A30191">
              <w:rPr>
                <w:rFonts w:ascii="Times New Roman" w:hAnsi="Times New Roman"/>
                <w:bCs/>
              </w:rPr>
              <w:t>- при кредитовании в рамках Порядка кредитования клиентов микробизнеса по кредитному продукту «Бизнес-карта с лимитом кредитования» в АО «Россельхозбанк» № 738-П</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4"/>
              <w:jc w:val="center"/>
              <w:rPr>
                <w:rFonts w:ascii="Times New Roman" w:hAnsi="Times New Roman"/>
              </w:rPr>
            </w:pPr>
            <w:r w:rsidRPr="00A30191">
              <w:rPr>
                <w:rFonts w:ascii="Times New Roman" w:hAnsi="Times New Roman"/>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rPr>
          <w:trHeight w:val="447"/>
        </w:trPr>
        <w:tc>
          <w:tcPr>
            <w:tcW w:w="851" w:type="dxa"/>
            <w:tcBorders>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bCs/>
              </w:rPr>
            </w:pPr>
            <w:r w:rsidRPr="00A30191">
              <w:rPr>
                <w:rFonts w:ascii="Times New Roman" w:hAnsi="Times New Roman"/>
                <w:bCs/>
              </w:rPr>
              <w:t xml:space="preserve">- при кредитовании в рамках Порядка кредитования АО «Россельхозбанк» юридических лиц – публичных обществ </w:t>
            </w:r>
            <w:r w:rsidRPr="00A30191">
              <w:rPr>
                <w:rFonts w:ascii="Times New Roman" w:hAnsi="Times New Roman"/>
                <w:bCs/>
              </w:rPr>
              <w:br/>
              <w:t>в рамках Генерального соглашения о порядке заключения кредитных сделок № 447-П</w:t>
            </w:r>
          </w:p>
        </w:tc>
        <w:tc>
          <w:tcPr>
            <w:tcW w:w="2835"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bCs/>
              </w:rPr>
            </w:pPr>
            <w:r w:rsidRPr="00A30191">
              <w:rPr>
                <w:rFonts w:ascii="Times New Roman" w:hAnsi="Times New Roman"/>
                <w:bCs/>
              </w:rPr>
              <w:t>Не взимается</w:t>
            </w:r>
          </w:p>
        </w:tc>
        <w:tc>
          <w:tcPr>
            <w:tcW w:w="2977" w:type="dxa"/>
            <w:tcBorders>
              <w:top w:val="dashSmallGap" w:sz="4" w:space="0" w:color="0070C0"/>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c>
          <w:tcPr>
            <w:tcW w:w="851" w:type="dxa"/>
            <w:tcBorders>
              <w:left w:val="single" w:sz="4" w:space="0" w:color="auto"/>
              <w:bottom w:val="nil"/>
              <w:right w:val="single" w:sz="4" w:space="0" w:color="auto"/>
            </w:tcBorders>
          </w:tcPr>
          <w:p w:rsidR="001E1630" w:rsidRPr="00A30191" w:rsidRDefault="001E1630" w:rsidP="001E1630">
            <w:pPr>
              <w:spacing w:before="40" w:after="40"/>
              <w:ind w:left="-108"/>
              <w:jc w:val="both"/>
              <w:rPr>
                <w:rFonts w:ascii="Times New Roman" w:hAnsi="Times New Roman"/>
                <w:bCs/>
                <w:sz w:val="24"/>
                <w:szCs w:val="24"/>
              </w:rPr>
            </w:pPr>
            <w:r w:rsidRPr="00A30191">
              <w:rPr>
                <w:rFonts w:ascii="Times New Roman" w:hAnsi="Times New Roman"/>
                <w:bCs/>
                <w:sz w:val="24"/>
                <w:szCs w:val="24"/>
              </w:rPr>
              <w:t>12.8.</w:t>
            </w:r>
          </w:p>
        </w:tc>
        <w:tc>
          <w:tcPr>
            <w:tcW w:w="3402"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jc w:val="both"/>
              <w:rPr>
                <w:rFonts w:ascii="Times New Roman" w:hAnsi="Times New Roman"/>
                <w:bCs/>
                <w:sz w:val="24"/>
                <w:szCs w:val="24"/>
              </w:rPr>
            </w:pPr>
            <w:r w:rsidRPr="00A30191">
              <w:rPr>
                <w:rFonts w:ascii="Times New Roman" w:hAnsi="Times New Roman"/>
                <w:bCs/>
                <w:sz w:val="24"/>
                <w:szCs w:val="24"/>
              </w:rPr>
              <w:t>Уменьшение/замена предмета залога (залогового имущества) по договору о залоге по инициативе заемщика</w:t>
            </w:r>
            <w:r w:rsidRPr="00A30191">
              <w:rPr>
                <w:rFonts w:ascii="Times New Roman" w:hAnsi="Times New Roman"/>
                <w:sz w:val="24"/>
                <w:szCs w:val="24"/>
              </w:rPr>
              <w:t xml:space="preserve"> в случаях, предусмотренных договором о залоге/ ипотеке</w:t>
            </w:r>
          </w:p>
        </w:tc>
        <w:tc>
          <w:tcPr>
            <w:tcW w:w="2835" w:type="dxa"/>
            <w:tcBorders>
              <w:top w:val="single" w:sz="4" w:space="0" w:color="auto"/>
              <w:left w:val="single" w:sz="4" w:space="0" w:color="auto"/>
              <w:bottom w:val="nil"/>
              <w:right w:val="single" w:sz="4" w:space="0" w:color="auto"/>
            </w:tcBorders>
          </w:tcPr>
          <w:p w:rsidR="001E1630" w:rsidRPr="00A30191" w:rsidRDefault="001E1630" w:rsidP="001E1630">
            <w:pPr>
              <w:spacing w:before="40" w:after="40"/>
              <w:jc w:val="center"/>
              <w:rPr>
                <w:rFonts w:ascii="Times New Roman" w:hAnsi="Times New Roman"/>
                <w:sz w:val="24"/>
                <w:szCs w:val="24"/>
              </w:rPr>
            </w:pPr>
            <w:r w:rsidRPr="00A30191">
              <w:rPr>
                <w:rFonts w:ascii="Times New Roman" w:hAnsi="Times New Roman"/>
                <w:sz w:val="24"/>
                <w:szCs w:val="24"/>
              </w:rPr>
              <w:t xml:space="preserve"> 0,2% от суммы, минимум - 30 000 руб., максимум - 150 000 руб.</w:t>
            </w:r>
          </w:p>
        </w:tc>
        <w:tc>
          <w:tcPr>
            <w:tcW w:w="2977" w:type="dxa"/>
            <w:tcBorders>
              <w:top w:val="single" w:sz="4" w:space="0" w:color="auto"/>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sz w:val="24"/>
                <w:szCs w:val="24"/>
              </w:rPr>
            </w:pPr>
            <w:r w:rsidRPr="00A30191">
              <w:rPr>
                <w:rFonts w:ascii="Times New Roman" w:hAnsi="Times New Roman"/>
                <w:sz w:val="24"/>
                <w:szCs w:val="24"/>
              </w:rPr>
              <w:t>Услуга облагается НДС, сумма которого взимается дополнительно.</w:t>
            </w:r>
          </w:p>
          <w:p w:rsidR="001E1630" w:rsidRPr="00A30191" w:rsidRDefault="001E1630" w:rsidP="001E1630">
            <w:pPr>
              <w:spacing w:after="40"/>
              <w:jc w:val="both"/>
              <w:rPr>
                <w:rFonts w:ascii="Times New Roman" w:hAnsi="Times New Roman"/>
                <w:bCs/>
                <w:sz w:val="24"/>
                <w:szCs w:val="24"/>
              </w:rPr>
            </w:pPr>
            <w:r w:rsidRPr="00A30191">
              <w:rPr>
                <w:rFonts w:ascii="Times New Roman" w:hAnsi="Times New Roman"/>
                <w:bCs/>
                <w:sz w:val="24"/>
                <w:szCs w:val="24"/>
              </w:rPr>
              <w:t xml:space="preserve">Комиссия взимается в случае, если залогодателем по </w:t>
            </w:r>
            <w:r w:rsidRPr="00A30191">
              <w:rPr>
                <w:rFonts w:ascii="Times New Roman" w:hAnsi="Times New Roman"/>
                <w:bCs/>
                <w:sz w:val="24"/>
                <w:szCs w:val="24"/>
              </w:rPr>
              <w:lastRenderedPageBreak/>
              <w:t>кредитной сделке, в рамках которой по инициативе заемщика требуется уменьшение/ замена предмета залога, является сам заемщик.</w:t>
            </w:r>
          </w:p>
          <w:p w:rsidR="001E1630" w:rsidRPr="00A30191" w:rsidRDefault="001E1630" w:rsidP="001E1630">
            <w:pPr>
              <w:jc w:val="both"/>
              <w:rPr>
                <w:rFonts w:ascii="Times New Roman" w:hAnsi="Times New Roman"/>
                <w:bCs/>
                <w:sz w:val="24"/>
                <w:szCs w:val="24"/>
              </w:rPr>
            </w:pPr>
            <w:r w:rsidRPr="00A30191">
              <w:rPr>
                <w:rFonts w:ascii="Times New Roman" w:hAnsi="Times New Roman"/>
                <w:bCs/>
                <w:sz w:val="24"/>
                <w:szCs w:val="24"/>
              </w:rPr>
              <w:t xml:space="preserve">Комиссия начисляется на сумму залоговой стоимости имущества, выводимого из состава обеспечения по кредитной сделке. </w:t>
            </w:r>
          </w:p>
          <w:p w:rsidR="001E1630" w:rsidRPr="00A30191" w:rsidRDefault="001E1630" w:rsidP="001E1630">
            <w:pPr>
              <w:jc w:val="both"/>
              <w:rPr>
                <w:rFonts w:ascii="Times New Roman" w:hAnsi="Times New Roman"/>
                <w:bCs/>
                <w:sz w:val="24"/>
                <w:szCs w:val="24"/>
              </w:rPr>
            </w:pPr>
          </w:p>
          <w:p w:rsidR="001E1630" w:rsidRPr="00A30191" w:rsidRDefault="001E1630" w:rsidP="001E1630">
            <w:pPr>
              <w:jc w:val="both"/>
              <w:rPr>
                <w:rFonts w:ascii="Times New Roman" w:hAnsi="Times New Roman"/>
                <w:bCs/>
                <w:sz w:val="24"/>
                <w:szCs w:val="24"/>
              </w:rPr>
            </w:pPr>
            <w:r w:rsidRPr="00A30191">
              <w:rPr>
                <w:rFonts w:ascii="Times New Roman" w:hAnsi="Times New Roman"/>
                <w:bCs/>
                <w:sz w:val="24"/>
                <w:szCs w:val="24"/>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spacing w:before="40" w:after="40"/>
              <w:ind w:left="-108"/>
              <w:jc w:val="both"/>
              <w:rPr>
                <w:rFonts w:ascii="Times New Roman" w:hAnsi="Times New Roman"/>
                <w:bCs/>
                <w:sz w:val="24"/>
                <w:szCs w:val="24"/>
              </w:rPr>
            </w:pPr>
          </w:p>
        </w:tc>
        <w:tc>
          <w:tcPr>
            <w:tcW w:w="3402" w:type="dxa"/>
            <w:tcBorders>
              <w:top w:val="nil"/>
              <w:left w:val="single" w:sz="4" w:space="0" w:color="auto"/>
              <w:bottom w:val="nil"/>
              <w:right w:val="single" w:sz="4" w:space="0" w:color="auto"/>
            </w:tcBorders>
          </w:tcPr>
          <w:p w:rsidR="001E1630" w:rsidRPr="00A30191" w:rsidRDefault="001E1630" w:rsidP="001E1630">
            <w:pPr>
              <w:spacing w:before="40" w:after="40"/>
              <w:jc w:val="both"/>
              <w:rPr>
                <w:rFonts w:ascii="Times New Roman" w:hAnsi="Times New Roman"/>
                <w:bCs/>
                <w:sz w:val="24"/>
                <w:szCs w:val="24"/>
              </w:rPr>
            </w:pPr>
            <w:r w:rsidRPr="00A30191">
              <w:rPr>
                <w:rFonts w:ascii="Times New Roman" w:hAnsi="Times New Roman"/>
                <w:bCs/>
                <w:sz w:val="24"/>
                <w:szCs w:val="24"/>
              </w:rPr>
              <w:t>- при кредитовании в рамках Положения о предоставлении АО «Россельхозбанк» кредитов в рамках кредитного продукта «Родная земля» № 598-П</w:t>
            </w:r>
          </w:p>
        </w:tc>
        <w:tc>
          <w:tcPr>
            <w:tcW w:w="2835" w:type="dxa"/>
            <w:tcBorders>
              <w:top w:val="nil"/>
              <w:left w:val="single" w:sz="4" w:space="0" w:color="auto"/>
              <w:bottom w:val="nil"/>
              <w:right w:val="single" w:sz="4" w:space="0" w:color="auto"/>
            </w:tcBorders>
          </w:tcPr>
          <w:p w:rsidR="001E1630" w:rsidRPr="00A30191" w:rsidRDefault="001E1630" w:rsidP="001E1630">
            <w:pPr>
              <w:spacing w:before="40" w:after="40"/>
              <w:jc w:val="center"/>
              <w:rPr>
                <w:rFonts w:ascii="Times New Roman" w:hAnsi="Times New Roman"/>
                <w:sz w:val="24"/>
                <w:szCs w:val="24"/>
              </w:rPr>
            </w:pPr>
            <w:r w:rsidRPr="00A30191">
              <w:rPr>
                <w:rFonts w:ascii="Times New Roman" w:hAnsi="Times New Roman"/>
                <w:sz w:val="24"/>
                <w:szCs w:val="24"/>
              </w:rPr>
              <w:t>Не взымается</w:t>
            </w:r>
          </w:p>
        </w:tc>
        <w:tc>
          <w:tcPr>
            <w:tcW w:w="2977" w:type="dxa"/>
            <w:tcBorders>
              <w:top w:val="nil"/>
              <w:left w:val="single" w:sz="4" w:space="0" w:color="auto"/>
              <w:bottom w:val="nil"/>
              <w:right w:val="single" w:sz="4" w:space="0" w:color="auto"/>
            </w:tcBorders>
          </w:tcPr>
          <w:p w:rsidR="001E1630" w:rsidRPr="00A30191" w:rsidRDefault="001E1630" w:rsidP="001E1630">
            <w:pPr>
              <w:spacing w:before="40"/>
              <w:jc w:val="both"/>
              <w:rPr>
                <w:rFonts w:ascii="Times New Roman" w:hAnsi="Times New Roman"/>
                <w:sz w:val="24"/>
                <w:szCs w:val="24"/>
              </w:rPr>
            </w:pPr>
          </w:p>
        </w:tc>
      </w:tr>
      <w:tr w:rsidR="001E1630" w:rsidRPr="00A30191" w:rsidTr="008B0265">
        <w:tc>
          <w:tcPr>
            <w:tcW w:w="851" w:type="dxa"/>
            <w:tcBorders>
              <w:top w:val="nil"/>
              <w:left w:val="single" w:sz="4" w:space="0" w:color="auto"/>
              <w:bottom w:val="nil"/>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nil"/>
              <w:left w:val="single" w:sz="4" w:space="0" w:color="auto"/>
              <w:bottom w:val="nil"/>
              <w:right w:val="single" w:sz="4" w:space="0" w:color="auto"/>
            </w:tcBorders>
          </w:tcPr>
          <w:p w:rsidR="001E1630" w:rsidRPr="00A30191" w:rsidRDefault="001E1630" w:rsidP="001E1630">
            <w:pPr>
              <w:spacing w:after="120"/>
              <w:ind w:left="74"/>
              <w:jc w:val="both"/>
              <w:rPr>
                <w:rFonts w:ascii="Times New Roman" w:hAnsi="Times New Roman"/>
                <w:bCs/>
              </w:rPr>
            </w:pPr>
          </w:p>
        </w:tc>
        <w:tc>
          <w:tcPr>
            <w:tcW w:w="2835" w:type="dxa"/>
            <w:tcBorders>
              <w:top w:val="nil"/>
              <w:left w:val="single" w:sz="4" w:space="0" w:color="auto"/>
              <w:bottom w:val="nil"/>
              <w:right w:val="single" w:sz="4" w:space="0" w:color="auto"/>
            </w:tcBorders>
          </w:tcPr>
          <w:p w:rsidR="001E1630" w:rsidRPr="00A30191" w:rsidRDefault="001E1630" w:rsidP="001E1630">
            <w:pPr>
              <w:ind w:left="74"/>
              <w:jc w:val="center"/>
              <w:rPr>
                <w:rFonts w:ascii="Times New Roman" w:hAnsi="Times New Roman"/>
              </w:rPr>
            </w:pPr>
          </w:p>
        </w:tc>
        <w:tc>
          <w:tcPr>
            <w:tcW w:w="2977" w:type="dxa"/>
            <w:tcBorders>
              <w:top w:val="nil"/>
              <w:left w:val="single" w:sz="4" w:space="0" w:color="auto"/>
              <w:bottom w:val="nil"/>
              <w:right w:val="single" w:sz="4" w:space="0" w:color="auto"/>
            </w:tcBorders>
          </w:tcPr>
          <w:p w:rsidR="001E1630" w:rsidRPr="00A30191" w:rsidRDefault="001E1630" w:rsidP="001E1630">
            <w:pPr>
              <w:rPr>
                <w:rFonts w:ascii="Times New Roman" w:hAnsi="Times New Roman"/>
                <w:bCs/>
              </w:rPr>
            </w:pPr>
            <w:r w:rsidRPr="00A30191">
              <w:rPr>
                <w:rFonts w:ascii="Times New Roman" w:hAnsi="Times New Roman"/>
                <w:bCs/>
              </w:rPr>
              <w:t xml:space="preserve"> </w:t>
            </w:r>
          </w:p>
        </w:tc>
      </w:tr>
      <w:tr w:rsidR="001E1630" w:rsidRPr="00A30191" w:rsidTr="008B0265">
        <w:tc>
          <w:tcPr>
            <w:tcW w:w="851" w:type="dxa"/>
            <w:tcBorders>
              <w:top w:val="nil"/>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nil"/>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bCs/>
              </w:rPr>
            </w:pPr>
            <w:r w:rsidRPr="00A30191">
              <w:rPr>
                <w:rFonts w:ascii="Times New Roman" w:hAnsi="Times New Roman"/>
                <w:bCs/>
              </w:rPr>
              <w:t xml:space="preserve">- при кредитовании в рамках </w:t>
            </w:r>
            <w:r w:rsidRPr="00A30191">
              <w:rPr>
                <w:rFonts w:ascii="Times New Roman" w:hAnsi="Times New Roman"/>
              </w:rPr>
              <w:t xml:space="preserve">Правил предоставления субсидий из федерального бюджета российским кредитным организациям на возмещение недополученных ими доходов по </w:t>
            </w:r>
            <w:r w:rsidRPr="00A30191">
              <w:rPr>
                <w:rFonts w:ascii="Times New Roman" w:hAnsi="Times New Roman"/>
              </w:rPr>
              <w:lastRenderedPageBreak/>
              <w:t>кредитам, выданным в 2020 году юридическим лицам и индивидуальным предпринимателям на возобновление деятельности</w:t>
            </w:r>
            <w:r w:rsidRPr="00A30191">
              <w:rPr>
                <w:rFonts w:ascii="Times New Roman" w:hAnsi="Times New Roman"/>
                <w:bCs/>
              </w:rPr>
              <w:t xml:space="preserve"> (утв. постановлением Правительства </w:t>
            </w:r>
            <w:r w:rsidRPr="00A30191">
              <w:rPr>
                <w:rFonts w:ascii="Times New Roman" w:hAnsi="Times New Roman"/>
              </w:rPr>
              <w:t>Российской Федерации от 16.05.2020 № 696) в течение базового периода кредитования и периода наблюдения (в случае если по кредитной сделке осуществлен переход на период наблюдения)</w:t>
            </w:r>
          </w:p>
        </w:tc>
        <w:tc>
          <w:tcPr>
            <w:tcW w:w="2835" w:type="dxa"/>
            <w:tcBorders>
              <w:top w:val="nil"/>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lastRenderedPageBreak/>
              <w:t>Не взимается</w:t>
            </w:r>
          </w:p>
        </w:tc>
        <w:tc>
          <w:tcPr>
            <w:tcW w:w="2977" w:type="dxa"/>
            <w:tcBorders>
              <w:top w:val="nil"/>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c>
          <w:tcPr>
            <w:tcW w:w="851"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rPr>
            </w:pPr>
            <w:r w:rsidRPr="00A30191">
              <w:rPr>
                <w:rFonts w:ascii="Times New Roman" w:hAnsi="Times New Roman"/>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835"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rPr>
                <w:rFonts w:ascii="Times New Roman" w:hAnsi="Times New Roman"/>
                <w:bCs/>
              </w:rPr>
            </w:pPr>
          </w:p>
        </w:tc>
      </w:tr>
      <w:tr w:rsidR="001E1630" w:rsidRPr="00A30191" w:rsidTr="008B0265">
        <w:tc>
          <w:tcPr>
            <w:tcW w:w="851"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p>
        </w:tc>
        <w:tc>
          <w:tcPr>
            <w:tcW w:w="3402"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ind w:left="72"/>
              <w:jc w:val="both"/>
              <w:rPr>
                <w:rFonts w:ascii="Times New Roman" w:hAnsi="Times New Roman"/>
              </w:rPr>
            </w:pPr>
            <w:r w:rsidRPr="00A30191">
              <w:rPr>
                <w:rFonts w:ascii="Times New Roman" w:hAnsi="Times New Roman"/>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835"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ind w:left="72"/>
              <w:jc w:val="center"/>
              <w:rPr>
                <w:rFonts w:ascii="Times New Roman" w:hAnsi="Times New Roman"/>
              </w:rPr>
            </w:pPr>
            <w:r w:rsidRPr="00A30191">
              <w:rPr>
                <w:rFonts w:ascii="Times New Roman" w:hAnsi="Times New Roman"/>
              </w:rPr>
              <w:t>Не взимается</w:t>
            </w:r>
          </w:p>
        </w:tc>
        <w:tc>
          <w:tcPr>
            <w:tcW w:w="2977"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rPr>
                <w:bCs/>
              </w:rPr>
            </w:pPr>
            <w:r w:rsidRPr="00A30191">
              <w:rPr>
                <w:bCs/>
              </w:rPr>
              <w:t xml:space="preserve"> </w:t>
            </w:r>
          </w:p>
        </w:tc>
      </w:tr>
      <w:tr w:rsidR="001E1630" w:rsidRPr="00A30191" w:rsidTr="008B0265">
        <w:tc>
          <w:tcPr>
            <w:tcW w:w="851"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jc w:val="right"/>
              <w:rPr>
                <w:rFonts w:ascii="Times New Roman" w:hAnsi="Times New Roman"/>
                <w:bCs/>
              </w:rPr>
            </w:pPr>
            <w:bookmarkStart w:id="28" w:name="_GoBack" w:colFirst="1" w:colLast="2"/>
          </w:p>
        </w:tc>
        <w:tc>
          <w:tcPr>
            <w:tcW w:w="3402" w:type="dxa"/>
            <w:tcBorders>
              <w:top w:val="single" w:sz="4" w:space="0" w:color="auto"/>
              <w:left w:val="single" w:sz="4" w:space="0" w:color="auto"/>
              <w:bottom w:val="single" w:sz="4" w:space="0" w:color="auto"/>
              <w:right w:val="single" w:sz="4" w:space="0" w:color="auto"/>
            </w:tcBorders>
          </w:tcPr>
          <w:p w:rsidR="001E1630" w:rsidRPr="001E1630" w:rsidRDefault="001E1630" w:rsidP="001E1630">
            <w:pPr>
              <w:spacing w:before="40" w:after="40"/>
              <w:jc w:val="both"/>
              <w:rPr>
                <w:rFonts w:ascii="Times New Roman" w:hAnsi="Times New Roman"/>
              </w:rPr>
            </w:pPr>
            <w:r w:rsidRPr="001E1630">
              <w:rPr>
                <w:rFonts w:ascii="Times New Roman" w:hAnsi="Times New Roman"/>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w:t>
            </w:r>
            <w:r w:rsidRPr="001E1630">
              <w:rPr>
                <w:rFonts w:ascii="Times New Roman" w:hAnsi="Times New Roman"/>
              </w:rPr>
              <w:lastRenderedPageBreak/>
              <w:t>предпринимательства № 540-П на период действия льготных условий</w:t>
            </w:r>
          </w:p>
        </w:tc>
        <w:tc>
          <w:tcPr>
            <w:tcW w:w="2835" w:type="dxa"/>
            <w:tcBorders>
              <w:top w:val="single" w:sz="4" w:space="0" w:color="auto"/>
              <w:left w:val="single" w:sz="4" w:space="0" w:color="auto"/>
              <w:bottom w:val="single" w:sz="4" w:space="0" w:color="auto"/>
              <w:right w:val="single" w:sz="4" w:space="0" w:color="auto"/>
            </w:tcBorders>
          </w:tcPr>
          <w:p w:rsidR="001E1630" w:rsidRPr="001E1630" w:rsidRDefault="001E1630" w:rsidP="001E1630">
            <w:pPr>
              <w:spacing w:before="40" w:after="40"/>
              <w:jc w:val="center"/>
              <w:rPr>
                <w:rFonts w:ascii="Times New Roman" w:hAnsi="Times New Roman"/>
              </w:rPr>
            </w:pPr>
            <w:r w:rsidRPr="001E1630">
              <w:rPr>
                <w:rFonts w:ascii="Times New Roman" w:hAnsi="Times New Roman"/>
              </w:rPr>
              <w:lastRenderedPageBreak/>
              <w:t>Не взимается</w:t>
            </w:r>
          </w:p>
        </w:tc>
        <w:tc>
          <w:tcPr>
            <w:tcW w:w="2977" w:type="dxa"/>
            <w:tcBorders>
              <w:top w:val="single" w:sz="4" w:space="0" w:color="auto"/>
              <w:left w:val="single" w:sz="4" w:space="0" w:color="auto"/>
              <w:bottom w:val="single" w:sz="4" w:space="0" w:color="auto"/>
              <w:right w:val="single" w:sz="4" w:space="0" w:color="auto"/>
            </w:tcBorders>
          </w:tcPr>
          <w:p w:rsidR="001E1630" w:rsidRPr="00A30191" w:rsidRDefault="001E1630" w:rsidP="001E1630">
            <w:pPr>
              <w:rPr>
                <w:bCs/>
              </w:rPr>
            </w:pPr>
          </w:p>
        </w:tc>
      </w:tr>
      <w:bookmarkEnd w:id="28"/>
    </w:tbl>
    <w:p w:rsidR="00A03EDD" w:rsidRPr="00A30191" w:rsidRDefault="00A03EDD" w:rsidP="00A03EDD">
      <w:pPr>
        <w:spacing w:after="0" w:line="240" w:lineRule="auto"/>
        <w:jc w:val="both"/>
        <w:rPr>
          <w:rFonts w:ascii="Times New Roman" w:eastAsia="Times New Roman" w:hAnsi="Times New Roman"/>
          <w:bCs/>
          <w:sz w:val="20"/>
          <w:szCs w:val="20"/>
          <w:lang w:eastAsia="ru-RU"/>
        </w:rPr>
      </w:pPr>
    </w:p>
    <w:p w:rsidR="00A03EDD" w:rsidRPr="00A30191" w:rsidRDefault="00A03EDD" w:rsidP="00A03EDD">
      <w:pPr>
        <w:spacing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 настоящем разделе Тарифов Банка используется следующий термин:</w:t>
      </w:r>
    </w:p>
    <w:p w:rsidR="00A03EDD" w:rsidRPr="00A30191" w:rsidRDefault="00A03EDD" w:rsidP="00A03EDD">
      <w:pPr>
        <w:tabs>
          <w:tab w:val="left" w:pos="1134"/>
        </w:tabs>
        <w:spacing w:before="120" w:after="0" w:line="240" w:lineRule="auto"/>
        <w:jc w:val="both"/>
        <w:rPr>
          <w:rFonts w:ascii="Times New Roman" w:eastAsia="Times New Roman" w:hAnsi="Times New Roman"/>
          <w:bCs/>
          <w:lang w:eastAsia="ru-RU"/>
        </w:rPr>
      </w:pPr>
      <w:r w:rsidRPr="00A30191">
        <w:rPr>
          <w:rFonts w:ascii="Times New Roman" w:hAnsi="Times New Roman"/>
          <w:bCs/>
          <w:szCs w:val="20"/>
        </w:rPr>
        <w:t>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sidRPr="00A30191">
        <w:rPr>
          <w:rFonts w:ascii="Times New Roman" w:eastAsia="Times New Roman" w:hAnsi="Times New Roman"/>
          <w:bCs/>
          <w:lang w:eastAsia="ru-RU"/>
        </w:rPr>
        <w:t>».</w:t>
      </w:r>
    </w:p>
    <w:p w:rsidR="00A03EDD" w:rsidRPr="00A30191" w:rsidRDefault="00A03EDD" w:rsidP="00A03EDD">
      <w:pPr>
        <w:spacing w:before="120" w:after="0" w:line="240" w:lineRule="auto"/>
        <w:jc w:val="both"/>
        <w:rPr>
          <w:rFonts w:ascii="Times New Roman" w:eastAsia="Times New Roman" w:hAnsi="Times New Roman"/>
          <w:i/>
          <w:lang w:eastAsia="ru-RU"/>
        </w:rPr>
      </w:pPr>
      <w:r w:rsidRPr="00A30191">
        <w:rPr>
          <w:rFonts w:ascii="Times New Roman" w:eastAsia="Times New Roman" w:hAnsi="Times New Roman"/>
          <w:bCs/>
          <w:iCs/>
          <w:u w:val="single"/>
          <w:lang w:eastAsia="ru-RU"/>
        </w:rPr>
        <w:t>Примечание</w:t>
      </w:r>
      <w:r w:rsidRPr="00A30191">
        <w:rPr>
          <w:rFonts w:ascii="Times New Roman" w:eastAsia="Times New Roman" w:hAnsi="Times New Roman"/>
          <w:bCs/>
          <w:iCs/>
          <w:lang w:eastAsia="ru-RU"/>
        </w:rPr>
        <w:t xml:space="preserve">: </w:t>
      </w:r>
    </w:p>
    <w:p w:rsidR="00A03EDD" w:rsidRPr="00A30191" w:rsidRDefault="00A03EDD" w:rsidP="00A03EDD">
      <w:pPr>
        <w:tabs>
          <w:tab w:val="left" w:pos="284"/>
          <w:tab w:val="left" w:pos="1134"/>
        </w:tabs>
        <w:spacing w:before="120" w:after="0" w:line="240" w:lineRule="auto"/>
        <w:jc w:val="both"/>
        <w:rPr>
          <w:rFonts w:ascii="Times New Roman" w:eastAsia="Times New Roman" w:hAnsi="Times New Roman"/>
          <w:lang w:eastAsia="ru-RU"/>
        </w:rPr>
      </w:pPr>
      <w:r w:rsidRPr="00A30191">
        <w:rPr>
          <w:rFonts w:ascii="Times New Roman" w:eastAsia="Times New Roman" w:hAnsi="Times New Roman"/>
          <w:lang w:eastAsia="ru-RU"/>
        </w:rPr>
        <w:t>1.</w:t>
      </w:r>
      <w:r w:rsidRPr="00A30191">
        <w:rPr>
          <w:rFonts w:ascii="Times New Roman" w:eastAsia="Times New Roman" w:hAnsi="Times New Roman"/>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A03EDD" w:rsidRPr="00A30191" w:rsidRDefault="00A03EDD" w:rsidP="00A03EDD">
      <w:pPr>
        <w:tabs>
          <w:tab w:val="left" w:pos="284"/>
          <w:tab w:val="left" w:pos="1134"/>
        </w:tabs>
        <w:spacing w:before="120" w:after="0" w:line="240" w:lineRule="auto"/>
        <w:jc w:val="both"/>
        <w:rPr>
          <w:rFonts w:ascii="Times New Roman" w:eastAsia="Times New Roman" w:hAnsi="Times New Roman"/>
          <w:bCs/>
          <w:iCs/>
          <w:lang w:eastAsia="ru-RU"/>
        </w:rPr>
      </w:pPr>
      <w:r w:rsidRPr="00A30191">
        <w:rPr>
          <w:rFonts w:ascii="Times New Roman" w:eastAsia="Times New Roman" w:hAnsi="Times New Roman"/>
          <w:bCs/>
          <w:iCs/>
          <w:lang w:eastAsia="ru-RU"/>
        </w:rPr>
        <w:t>2.</w:t>
      </w:r>
      <w:r w:rsidRPr="00A30191">
        <w:rPr>
          <w:rFonts w:ascii="Times New Roman" w:eastAsia="Times New Roman" w:hAnsi="Times New Roman"/>
          <w:bCs/>
          <w:iCs/>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A03EDD" w:rsidRPr="00A30191" w:rsidRDefault="00A03EDD" w:rsidP="00A03EDD">
      <w:pPr>
        <w:spacing w:after="0"/>
        <w:ind w:firstLine="709"/>
        <w:jc w:val="both"/>
        <w:rPr>
          <w:rFonts w:ascii="Times New Roman" w:hAnsi="Times New Roman"/>
        </w:rPr>
      </w:pPr>
    </w:p>
    <w:p w:rsidR="00AA0DBF" w:rsidRPr="00A30191" w:rsidRDefault="00AA0DBF">
      <w:pPr>
        <w:spacing w:after="0" w:line="240" w:lineRule="auto"/>
        <w:rPr>
          <w:rFonts w:ascii="Times New Roman" w:eastAsia="Times New Roman" w:hAnsi="Times New Roman"/>
          <w:bCs/>
          <w:iCs/>
          <w:lang w:eastAsia="ru-RU"/>
        </w:rPr>
      </w:pPr>
      <w:r w:rsidRPr="00A30191">
        <w:rPr>
          <w:rFonts w:ascii="Times New Roman" w:eastAsia="Times New Roman" w:hAnsi="Times New Roman"/>
          <w:bCs/>
          <w:iCs/>
          <w:lang w:eastAsia="ru-RU"/>
        </w:rPr>
        <w:br w:type="page"/>
      </w:r>
    </w:p>
    <w:p w:rsidR="00A03EDD" w:rsidRPr="00A30191" w:rsidRDefault="00A03EDD" w:rsidP="00A03EDD">
      <w:pPr>
        <w:spacing w:after="0" w:line="240" w:lineRule="auto"/>
        <w:jc w:val="both"/>
        <w:rPr>
          <w:rFonts w:ascii="Times New Roman" w:eastAsia="Times New Roman" w:hAnsi="Times New Roman"/>
          <w:bCs/>
          <w:iCs/>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29" w:name="_Toc53579167"/>
      <w:bookmarkStart w:id="30" w:name="_Toc91764892"/>
      <w:r w:rsidRPr="00A30191">
        <w:rPr>
          <w:rFonts w:ascii="Times New Roman" w:eastAsia="Times New Roman" w:hAnsi="Times New Roman"/>
          <w:b/>
          <w:bCs/>
          <w:sz w:val="24"/>
          <w:szCs w:val="24"/>
          <w:lang w:eastAsia="ru-RU"/>
        </w:rPr>
        <w:t xml:space="preserve">13. </w:t>
      </w:r>
      <w:bookmarkEnd w:id="29"/>
      <w:r w:rsidR="00994C14" w:rsidRPr="00A30191">
        <w:rPr>
          <w:rFonts w:ascii="Times New Roman" w:eastAsia="Times New Roman" w:hAnsi="Times New Roman"/>
          <w:b/>
          <w:bCs/>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30"/>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A30191" w:rsidRPr="00A30191" w:rsidTr="00994C14">
        <w:tc>
          <w:tcPr>
            <w:tcW w:w="1021" w:type="dxa"/>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w:t>
            </w:r>
            <w:r w:rsidRPr="00A30191">
              <w:rPr>
                <w:rFonts w:ascii="Times New Roman" w:eastAsia="Times New Roman" w:hAnsi="Times New Roman"/>
                <w:b/>
                <w:bCs/>
                <w:sz w:val="20"/>
                <w:szCs w:val="20"/>
                <w:lang w:val="en-US" w:eastAsia="ru-RU"/>
              </w:rPr>
              <w:t xml:space="preserve">     </w:t>
            </w:r>
            <w:r w:rsidRPr="00A30191">
              <w:rPr>
                <w:rFonts w:ascii="Times New Roman" w:eastAsia="Times New Roman" w:hAnsi="Times New Roman"/>
                <w:b/>
                <w:bCs/>
                <w:sz w:val="20"/>
                <w:szCs w:val="20"/>
                <w:lang w:eastAsia="ru-RU"/>
              </w:rPr>
              <w:t>п/п</w:t>
            </w:r>
          </w:p>
        </w:tc>
        <w:tc>
          <w:tcPr>
            <w:tcW w:w="3402" w:type="dxa"/>
            <w:tcBorders>
              <w:bottom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2126" w:type="dxa"/>
            <w:tcBorders>
              <w:bottom w:val="single" w:sz="4" w:space="0" w:color="auto"/>
            </w:tcBorders>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3701" w:type="dxa"/>
            <w:vAlign w:val="center"/>
          </w:tcPr>
          <w:p w:rsidR="00A03EDD" w:rsidRPr="00A30191" w:rsidRDefault="00A03EDD" w:rsidP="008B0265">
            <w:pPr>
              <w:spacing w:before="40" w:after="4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Примечание</w:t>
            </w:r>
          </w:p>
        </w:tc>
      </w:tr>
      <w:tr w:rsidR="00A30191" w:rsidRPr="00A30191" w:rsidTr="00994C14">
        <w:trPr>
          <w:trHeight w:val="255"/>
        </w:trPr>
        <w:tc>
          <w:tcPr>
            <w:tcW w:w="1021" w:type="dxa"/>
            <w:vAlign w:val="center"/>
          </w:tcPr>
          <w:p w:rsidR="00A03EDD" w:rsidRPr="00A30191" w:rsidRDefault="00A03EDD" w:rsidP="008B0265">
            <w:pPr>
              <w:spacing w:before="120" w:after="12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13.1.</w:t>
            </w:r>
          </w:p>
        </w:tc>
        <w:tc>
          <w:tcPr>
            <w:tcW w:w="5528" w:type="dxa"/>
            <w:gridSpan w:val="2"/>
            <w:tcBorders>
              <w:right w:val="nil"/>
            </w:tcBorders>
            <w:vAlign w:val="center"/>
          </w:tcPr>
          <w:p w:rsidR="00A03EDD" w:rsidRPr="00A30191" w:rsidRDefault="00A03EDD" w:rsidP="008B0265">
            <w:pPr>
              <w:spacing w:before="120" w:after="120" w:line="240" w:lineRule="auto"/>
              <w:rPr>
                <w:rFonts w:ascii="Times New Roman" w:eastAsia="Times New Roman" w:hAnsi="Times New Roman"/>
                <w:lang w:eastAsia="ru-RU"/>
              </w:rPr>
            </w:pPr>
            <w:r w:rsidRPr="00A30191">
              <w:rPr>
                <w:rFonts w:ascii="Times New Roman" w:eastAsia="Times New Roman" w:hAnsi="Times New Roman"/>
                <w:bCs/>
                <w:lang w:eastAsia="ru-RU"/>
              </w:rPr>
              <w:t>Комиссия за совершение операции:</w:t>
            </w:r>
          </w:p>
        </w:tc>
        <w:tc>
          <w:tcPr>
            <w:tcW w:w="3701" w:type="dxa"/>
            <w:tcBorders>
              <w:left w:val="nil"/>
            </w:tcBorders>
            <w:vAlign w:val="center"/>
          </w:tcPr>
          <w:p w:rsidR="00A03EDD" w:rsidRPr="00A30191" w:rsidRDefault="00A03EDD" w:rsidP="008B0265">
            <w:pPr>
              <w:spacing w:after="0" w:line="240" w:lineRule="auto"/>
              <w:rPr>
                <w:rFonts w:ascii="Times New Roman" w:eastAsia="Times New Roman" w:hAnsi="Times New Roman"/>
                <w:lang w:eastAsia="ru-RU"/>
              </w:rPr>
            </w:pPr>
          </w:p>
        </w:tc>
      </w:tr>
      <w:tr w:rsidR="00A30191" w:rsidRPr="00A30191" w:rsidTr="00994C14">
        <w:trPr>
          <w:trHeight w:val="285"/>
        </w:trPr>
        <w:tc>
          <w:tcPr>
            <w:tcW w:w="1021"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13.1.1.</w:t>
            </w:r>
          </w:p>
        </w:tc>
        <w:tc>
          <w:tcPr>
            <w:tcW w:w="3402" w:type="dxa"/>
            <w:vAlign w:val="center"/>
          </w:tcPr>
          <w:p w:rsidR="00A03EDD" w:rsidRPr="00A30191" w:rsidRDefault="00A03EDD" w:rsidP="008B0265">
            <w:pPr>
              <w:spacing w:before="40" w:after="40" w:line="240" w:lineRule="auto"/>
              <w:ind w:left="72"/>
              <w:jc w:val="both"/>
              <w:rPr>
                <w:rFonts w:ascii="Times New Roman" w:eastAsia="Times New Roman" w:hAnsi="Times New Roman"/>
                <w:bCs/>
                <w:lang w:eastAsia="ru-RU"/>
              </w:rPr>
            </w:pPr>
            <w:r w:rsidRPr="00A30191">
              <w:rPr>
                <w:rFonts w:ascii="Times New Roman" w:eastAsia="Times New Roman" w:hAnsi="Times New Roman"/>
                <w:lang w:eastAsia="ru-RU"/>
              </w:rPr>
              <w:t xml:space="preserve">с использованием карты платежной системы МИР, международных платежных систем </w:t>
            </w:r>
            <w:r w:rsidRPr="00A30191">
              <w:rPr>
                <w:rFonts w:ascii="Times New Roman" w:eastAsia="Times New Roman" w:hAnsi="Times New Roman"/>
                <w:lang w:val="en-US" w:eastAsia="ru-RU"/>
              </w:rPr>
              <w:t>VISA</w:t>
            </w:r>
            <w:r w:rsidRPr="00A30191">
              <w:rPr>
                <w:rFonts w:ascii="Times New Roman" w:eastAsia="Times New Roman" w:hAnsi="Times New Roman"/>
                <w:lang w:eastAsia="ru-RU"/>
              </w:rPr>
              <w:t xml:space="preserve"> и </w:t>
            </w:r>
            <w:r w:rsidRPr="00A30191">
              <w:rPr>
                <w:rFonts w:ascii="Times New Roman" w:eastAsia="Times New Roman" w:hAnsi="Times New Roman"/>
                <w:lang w:val="en-US" w:eastAsia="ru-RU"/>
              </w:rPr>
              <w:t>MasterCard</w:t>
            </w:r>
            <w:r w:rsidRPr="00A30191">
              <w:rPr>
                <w:rFonts w:ascii="Times New Roman" w:eastAsia="Times New Roman" w:hAnsi="Times New Roman"/>
                <w:lang w:eastAsia="ru-RU"/>
              </w:rPr>
              <w:t>,</w:t>
            </w:r>
            <w:r w:rsidRPr="00A30191">
              <w:rPr>
                <w:rFonts w:ascii="Times New Roman" w:hAnsi="Times New Roman"/>
                <w:sz w:val="24"/>
                <w:szCs w:val="24"/>
              </w:rPr>
              <w:t xml:space="preserve"> UnionPay, </w:t>
            </w:r>
            <w:r w:rsidRPr="00A30191">
              <w:rPr>
                <w:rFonts w:ascii="Times New Roman" w:hAnsi="Times New Roman"/>
                <w:sz w:val="24"/>
                <w:szCs w:val="24"/>
                <w:lang w:val="en-US"/>
              </w:rPr>
              <w:t>JCB</w:t>
            </w:r>
            <w:r w:rsidRPr="00A30191">
              <w:rPr>
                <w:rFonts w:ascii="Times New Roman" w:hAnsi="Times New Roman"/>
                <w:sz w:val="24"/>
                <w:szCs w:val="24"/>
              </w:rPr>
              <w:t>,</w:t>
            </w:r>
            <w:r w:rsidRPr="00A30191">
              <w:rPr>
                <w:rFonts w:ascii="Times New Roman" w:eastAsia="Times New Roman" w:hAnsi="Times New Roman"/>
                <w:lang w:eastAsia="ru-RU"/>
              </w:rPr>
              <w:t xml:space="preserve"> </w:t>
            </w:r>
            <w:r w:rsidRPr="00A30191">
              <w:rPr>
                <w:rFonts w:ascii="Times New Roman" w:hAnsi="Times New Roman"/>
                <w:sz w:val="24"/>
                <w:szCs w:val="24"/>
                <w:lang w:val="en-US"/>
              </w:rPr>
              <w:t>American</w:t>
            </w:r>
            <w:r w:rsidRPr="00A30191">
              <w:rPr>
                <w:rFonts w:ascii="Times New Roman" w:hAnsi="Times New Roman"/>
                <w:sz w:val="24"/>
                <w:szCs w:val="24"/>
              </w:rPr>
              <w:t xml:space="preserve"> </w:t>
            </w:r>
            <w:r w:rsidRPr="00A30191">
              <w:rPr>
                <w:rFonts w:ascii="Times New Roman" w:hAnsi="Times New Roman"/>
                <w:sz w:val="24"/>
                <w:szCs w:val="24"/>
                <w:lang w:val="en-US"/>
              </w:rPr>
              <w:t>Express</w:t>
            </w:r>
            <w:r w:rsidRPr="00A30191">
              <w:rPr>
                <w:rFonts w:ascii="Times New Roman" w:eastAsia="Times New Roman" w:hAnsi="Times New Roman"/>
                <w:lang w:eastAsia="ru-RU"/>
              </w:rPr>
              <w:t xml:space="preserve"> (кроме карт, выпущенных АО «Россельхозбанк»)</w:t>
            </w:r>
          </w:p>
        </w:tc>
        <w:tc>
          <w:tcPr>
            <w:tcW w:w="2126" w:type="dxa"/>
          </w:tcPr>
          <w:p w:rsidR="00A03EDD" w:rsidRPr="00A30191" w:rsidRDefault="00A03EDD" w:rsidP="008B0265">
            <w:pPr>
              <w:spacing w:before="40" w:after="4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По договоренности</w:t>
            </w:r>
          </w:p>
        </w:tc>
        <w:tc>
          <w:tcPr>
            <w:tcW w:w="3701" w:type="dxa"/>
          </w:tcPr>
          <w:p w:rsidR="00A03EDD" w:rsidRPr="00A30191" w:rsidRDefault="00A03EDD" w:rsidP="008B0265">
            <w:pPr>
              <w:spacing w:before="60" w:after="120" w:line="240" w:lineRule="auto"/>
              <w:jc w:val="both"/>
              <w:rPr>
                <w:rFonts w:ascii="Times New Roman" w:eastAsia="Times New Roman" w:hAnsi="Times New Roman"/>
                <w:b/>
                <w:bCs/>
                <w:lang w:eastAsia="ru-RU"/>
              </w:rPr>
            </w:pPr>
          </w:p>
        </w:tc>
      </w:tr>
      <w:tr w:rsidR="00A30191" w:rsidRPr="00A30191" w:rsidTr="00994C14">
        <w:trPr>
          <w:trHeight w:val="300"/>
        </w:trPr>
        <w:tc>
          <w:tcPr>
            <w:tcW w:w="1021" w:type="dxa"/>
          </w:tcPr>
          <w:p w:rsidR="00A03EDD" w:rsidRPr="00A30191" w:rsidRDefault="00A03EDD" w:rsidP="008B0265">
            <w:pPr>
              <w:autoSpaceDE w:val="0"/>
              <w:autoSpaceDN w:val="0"/>
              <w:adjustRightInd w:val="0"/>
              <w:spacing w:before="40" w:after="40" w:line="240" w:lineRule="auto"/>
              <w:jc w:val="center"/>
              <w:rPr>
                <w:rFonts w:ascii="Times New Roman" w:eastAsia="Times New Roman" w:hAnsi="Times New Roman"/>
                <w:iCs/>
                <w:lang w:eastAsia="ru-RU"/>
              </w:rPr>
            </w:pPr>
            <w:r w:rsidRPr="00A30191">
              <w:rPr>
                <w:rFonts w:ascii="Times New Roman" w:eastAsia="Times New Roman" w:hAnsi="Times New Roman"/>
                <w:iCs/>
                <w:lang w:eastAsia="ru-RU"/>
              </w:rPr>
              <w:t>13.1.2.</w:t>
            </w:r>
          </w:p>
        </w:tc>
        <w:tc>
          <w:tcPr>
            <w:tcW w:w="3402" w:type="dxa"/>
            <w:vAlign w:val="center"/>
          </w:tcPr>
          <w:p w:rsidR="00A03EDD" w:rsidRPr="00A30191" w:rsidRDefault="00A03EDD" w:rsidP="008B0265">
            <w:pPr>
              <w:autoSpaceDE w:val="0"/>
              <w:autoSpaceDN w:val="0"/>
              <w:adjustRightInd w:val="0"/>
              <w:spacing w:before="40" w:after="40" w:line="240" w:lineRule="auto"/>
              <w:jc w:val="both"/>
              <w:rPr>
                <w:rFonts w:ascii="Times New Roman" w:eastAsia="Times New Roman" w:hAnsi="Times New Roman"/>
                <w:iCs/>
                <w:lang w:eastAsia="ru-RU"/>
              </w:rPr>
            </w:pPr>
            <w:r w:rsidRPr="00A30191">
              <w:rPr>
                <w:rFonts w:ascii="Times New Roman" w:eastAsia="Times New Roman" w:hAnsi="Times New Roman"/>
                <w:iCs/>
                <w:lang w:eastAsia="ru-RU"/>
              </w:rPr>
              <w:t>с использованием карты,</w:t>
            </w:r>
            <w:r w:rsidRPr="00A30191">
              <w:rPr>
                <w:rFonts w:ascii="Times New Roman" w:eastAsia="Times New Roman" w:hAnsi="Times New Roman"/>
                <w:lang w:eastAsia="ru-RU"/>
              </w:rPr>
              <w:t xml:space="preserve"> </w:t>
            </w:r>
            <w:r w:rsidRPr="00A30191">
              <w:rPr>
                <w:rFonts w:ascii="Times New Roman" w:eastAsia="Times New Roman" w:hAnsi="Times New Roman"/>
                <w:iCs/>
                <w:lang w:eastAsia="ru-RU"/>
              </w:rPr>
              <w:t>выпущенной АО «Россельхозбанк» (локальной карты АО «Россельхозбанк»,</w:t>
            </w:r>
            <w:r w:rsidRPr="00A30191">
              <w:rPr>
                <w:rFonts w:ascii="Times New Roman" w:eastAsia="Times New Roman" w:hAnsi="Times New Roman"/>
                <w:lang w:eastAsia="ru-RU"/>
              </w:rPr>
              <w:t xml:space="preserve"> платежной системы МИР, </w:t>
            </w:r>
            <w:r w:rsidRPr="00A30191">
              <w:rPr>
                <w:rFonts w:ascii="Times New Roman" w:eastAsia="Times New Roman" w:hAnsi="Times New Roman"/>
                <w:iCs/>
                <w:lang w:eastAsia="ru-RU"/>
              </w:rPr>
              <w:t xml:space="preserve"> VISA и MasterCard</w:t>
            </w:r>
            <w:r w:rsidRPr="00A30191">
              <w:rPr>
                <w:rFonts w:ascii="Times New Roman" w:hAnsi="Times New Roman"/>
                <w:sz w:val="24"/>
                <w:szCs w:val="24"/>
              </w:rPr>
              <w:t xml:space="preserve"> UnionPay </w:t>
            </w:r>
            <w:r w:rsidRPr="00A30191">
              <w:rPr>
                <w:rFonts w:ascii="Times New Roman" w:hAnsi="Times New Roman"/>
                <w:sz w:val="24"/>
                <w:szCs w:val="24"/>
                <w:lang w:val="en-US"/>
              </w:rPr>
              <w:t>JCB</w:t>
            </w:r>
            <w:r w:rsidRPr="00A30191">
              <w:rPr>
                <w:rFonts w:ascii="Times New Roman" w:eastAsia="Times New Roman" w:hAnsi="Times New Roman"/>
                <w:iCs/>
                <w:lang w:eastAsia="ru-RU"/>
              </w:rPr>
              <w:t xml:space="preserve"> всех категорий)</w:t>
            </w:r>
          </w:p>
        </w:tc>
        <w:tc>
          <w:tcPr>
            <w:tcW w:w="2126" w:type="dxa"/>
          </w:tcPr>
          <w:p w:rsidR="00A03EDD" w:rsidRPr="00A30191" w:rsidRDefault="00A03EDD" w:rsidP="008B0265">
            <w:pPr>
              <w:autoSpaceDE w:val="0"/>
              <w:autoSpaceDN w:val="0"/>
              <w:adjustRightInd w:val="0"/>
              <w:spacing w:before="40" w:after="40" w:line="240" w:lineRule="auto"/>
              <w:jc w:val="center"/>
              <w:rPr>
                <w:rFonts w:ascii="Times New Roman" w:eastAsia="Times New Roman" w:hAnsi="Times New Roman"/>
                <w:iCs/>
                <w:sz w:val="24"/>
                <w:szCs w:val="24"/>
                <w:lang w:eastAsia="ru-RU"/>
              </w:rPr>
            </w:pPr>
            <w:r w:rsidRPr="00A30191">
              <w:rPr>
                <w:rFonts w:ascii="Times New Roman" w:eastAsia="Times New Roman" w:hAnsi="Times New Roman"/>
                <w:iCs/>
                <w:lang w:eastAsia="ru-RU"/>
              </w:rPr>
              <w:t>По договоренности</w:t>
            </w:r>
          </w:p>
        </w:tc>
        <w:tc>
          <w:tcPr>
            <w:tcW w:w="3701" w:type="dxa"/>
          </w:tcPr>
          <w:p w:rsidR="00A03EDD" w:rsidRPr="00A30191" w:rsidDel="004E1448" w:rsidRDefault="00A03EDD" w:rsidP="008B0265">
            <w:pPr>
              <w:spacing w:before="60" w:after="120" w:line="240" w:lineRule="auto"/>
              <w:jc w:val="both"/>
              <w:rPr>
                <w:rFonts w:ascii="Times New Roman" w:eastAsia="Times New Roman" w:hAnsi="Times New Roman"/>
                <w:bCs/>
                <w:lang w:eastAsia="ru-RU"/>
              </w:rPr>
            </w:pPr>
          </w:p>
        </w:tc>
      </w:tr>
      <w:tr w:rsidR="00A30191" w:rsidRPr="00A30191" w:rsidTr="00994C14">
        <w:trPr>
          <w:trHeight w:val="300"/>
        </w:trPr>
        <w:tc>
          <w:tcPr>
            <w:tcW w:w="1021" w:type="dxa"/>
          </w:tcPr>
          <w:p w:rsidR="00A03EDD" w:rsidRPr="00A30191" w:rsidRDefault="00A03EDD" w:rsidP="008B0265">
            <w:pPr>
              <w:spacing w:before="40" w:after="40" w:line="240" w:lineRule="auto"/>
              <w:ind w:left="1416" w:firstLine="708"/>
              <w:jc w:val="center"/>
              <w:rPr>
                <w:rFonts w:ascii="Times New Roman" w:eastAsia="Times New Roman" w:hAnsi="Times New Roman"/>
                <w:lang w:eastAsia="ru-RU"/>
              </w:rPr>
            </w:pPr>
          </w:p>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bCs/>
                <w:lang w:eastAsia="ru-RU"/>
              </w:rPr>
              <w:t>13.2.</w:t>
            </w:r>
          </w:p>
        </w:tc>
        <w:tc>
          <w:tcPr>
            <w:tcW w:w="3402" w:type="dxa"/>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Не взимается</w:t>
            </w:r>
          </w:p>
        </w:tc>
        <w:tc>
          <w:tcPr>
            <w:tcW w:w="3701" w:type="dxa"/>
            <w:vAlign w:val="center"/>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lang w:eastAsia="ru-RU"/>
              </w:rPr>
              <w:t xml:space="preserve">Размер комиссионного вознаграждения может быть изменен в сторону увеличения. </w:t>
            </w:r>
          </w:p>
          <w:p w:rsidR="00A03EDD" w:rsidRPr="00A30191" w:rsidRDefault="00A03EDD" w:rsidP="008B0265">
            <w:pPr>
              <w:spacing w:before="40" w:after="40" w:line="240" w:lineRule="auto"/>
              <w:jc w:val="both"/>
              <w:rPr>
                <w:rFonts w:ascii="Times New Roman" w:eastAsia="Times New Roman" w:hAnsi="Times New Roman"/>
                <w:lang w:eastAsia="ru-RU"/>
              </w:rPr>
            </w:pPr>
          </w:p>
        </w:tc>
      </w:tr>
      <w:tr w:rsidR="00A30191" w:rsidRPr="00A30191" w:rsidTr="00994C14">
        <w:trPr>
          <w:trHeight w:val="300"/>
        </w:trPr>
        <w:tc>
          <w:tcPr>
            <w:tcW w:w="1021"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13.3.</w:t>
            </w:r>
          </w:p>
        </w:tc>
        <w:tc>
          <w:tcPr>
            <w:tcW w:w="3402"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за совершение операции в сети Интернет:</w:t>
            </w:r>
          </w:p>
        </w:tc>
        <w:tc>
          <w:tcPr>
            <w:tcW w:w="2126"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p>
        </w:tc>
        <w:tc>
          <w:tcPr>
            <w:tcW w:w="3701"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994C14">
        <w:trPr>
          <w:trHeight w:val="300"/>
        </w:trPr>
        <w:tc>
          <w:tcPr>
            <w:tcW w:w="1021"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13.3.1.</w:t>
            </w:r>
          </w:p>
        </w:tc>
        <w:tc>
          <w:tcPr>
            <w:tcW w:w="3402"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C использованием карты платежной системы МИР, международных платежных систем, UnionPay, JCB, American Express, VISA и Mastercard (кроме карт, выпущенных АО «Россельхозбанк»)</w:t>
            </w:r>
          </w:p>
        </w:tc>
        <w:tc>
          <w:tcPr>
            <w:tcW w:w="2126"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договоренности сторон</w:t>
            </w:r>
          </w:p>
        </w:tc>
        <w:tc>
          <w:tcPr>
            <w:tcW w:w="3701" w:type="dxa"/>
          </w:tcPr>
          <w:p w:rsidR="00A03EDD" w:rsidRPr="00A30191" w:rsidRDefault="00A03EDD" w:rsidP="008B0265">
            <w:pPr>
              <w:spacing w:before="60" w:after="120" w:line="240" w:lineRule="auto"/>
              <w:jc w:val="both"/>
              <w:rPr>
                <w:rFonts w:ascii="Times New Roman" w:eastAsia="Times New Roman" w:hAnsi="Times New Roman"/>
                <w:bCs/>
                <w:lang w:eastAsia="ru-RU"/>
              </w:rPr>
            </w:pPr>
          </w:p>
        </w:tc>
      </w:tr>
      <w:tr w:rsidR="00A30191" w:rsidRPr="00A30191" w:rsidTr="00994C14">
        <w:trPr>
          <w:trHeight w:val="300"/>
        </w:trPr>
        <w:tc>
          <w:tcPr>
            <w:tcW w:w="1021"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13.3.2.</w:t>
            </w:r>
          </w:p>
        </w:tc>
        <w:tc>
          <w:tcPr>
            <w:tcW w:w="3402"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C использованием карты, выпущенной </w:t>
            </w:r>
          </w:p>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АО «Россельхозбанк» (МИР, UnionPay, JCB, VISA и Mastercard всех категорий)</w:t>
            </w:r>
          </w:p>
        </w:tc>
        <w:tc>
          <w:tcPr>
            <w:tcW w:w="2126"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договоренности сторон</w:t>
            </w:r>
          </w:p>
        </w:tc>
        <w:tc>
          <w:tcPr>
            <w:tcW w:w="3701" w:type="dxa"/>
          </w:tcPr>
          <w:p w:rsidR="00A03EDD" w:rsidRPr="00A30191" w:rsidRDefault="00A03EDD" w:rsidP="008B0265">
            <w:pPr>
              <w:spacing w:before="60" w:after="120" w:line="240" w:lineRule="auto"/>
              <w:jc w:val="both"/>
              <w:rPr>
                <w:rFonts w:ascii="Times New Roman" w:eastAsia="Times New Roman" w:hAnsi="Times New Roman"/>
                <w:bCs/>
                <w:lang w:eastAsia="ru-RU"/>
              </w:rPr>
            </w:pPr>
          </w:p>
        </w:tc>
      </w:tr>
      <w:tr w:rsidR="00A30191" w:rsidRPr="00A30191" w:rsidTr="00994C14">
        <w:trPr>
          <w:trHeight w:val="300"/>
        </w:trPr>
        <w:tc>
          <w:tcPr>
            <w:tcW w:w="1021"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13.4.</w:t>
            </w:r>
          </w:p>
        </w:tc>
        <w:tc>
          <w:tcPr>
            <w:tcW w:w="3402"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A30191" w:rsidRDefault="00A03EDD" w:rsidP="008B0265">
            <w:pPr>
              <w:spacing w:before="40" w:after="4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договоренности сторон</w:t>
            </w:r>
          </w:p>
        </w:tc>
        <w:tc>
          <w:tcPr>
            <w:tcW w:w="3701" w:type="dxa"/>
            <w:vAlign w:val="center"/>
          </w:tcPr>
          <w:p w:rsidR="00A03EDD" w:rsidRPr="00A30191" w:rsidRDefault="00A03EDD" w:rsidP="008B0265">
            <w:pPr>
              <w:spacing w:before="40" w:after="40" w:line="240" w:lineRule="auto"/>
              <w:jc w:val="both"/>
              <w:rPr>
                <w:rFonts w:ascii="Times New Roman" w:eastAsia="Times New Roman" w:hAnsi="Times New Roman"/>
                <w:bCs/>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13.5.</w:t>
            </w:r>
          </w:p>
        </w:tc>
        <w:tc>
          <w:tcPr>
            <w:tcW w:w="3402"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Комиссия за совершение операции с использованием сервиса быстрых платежей платежной системы Банка России</w:t>
            </w:r>
          </w:p>
        </w:tc>
        <w:tc>
          <w:tcPr>
            <w:tcW w:w="2126" w:type="dxa"/>
          </w:tcPr>
          <w:p w:rsidR="00994C14" w:rsidRPr="00A30191" w:rsidRDefault="00994C14" w:rsidP="00994C14">
            <w:pPr>
              <w:spacing w:before="40" w:after="40" w:line="240" w:lineRule="auto"/>
              <w:jc w:val="center"/>
              <w:rPr>
                <w:rFonts w:ascii="Times New Roman" w:hAnsi="Times New Roman"/>
              </w:rPr>
            </w:pPr>
          </w:p>
        </w:tc>
        <w:tc>
          <w:tcPr>
            <w:tcW w:w="3701" w:type="dxa"/>
            <w:vAlign w:val="center"/>
          </w:tcPr>
          <w:p w:rsidR="00994C14" w:rsidRPr="00A30191" w:rsidRDefault="00994C14" w:rsidP="00994C14">
            <w:pPr>
              <w:spacing w:before="40" w:after="40" w:line="240" w:lineRule="auto"/>
              <w:rPr>
                <w:rFonts w:ascii="Times New Roman" w:eastAsia="Times New Roman" w:hAnsi="Times New Roman"/>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lastRenderedPageBreak/>
              <w:t>13.5.1.</w:t>
            </w:r>
          </w:p>
        </w:tc>
        <w:tc>
          <w:tcPr>
            <w:tcW w:w="3402" w:type="dxa"/>
          </w:tcPr>
          <w:p w:rsidR="00994C14" w:rsidRPr="00A30191" w:rsidRDefault="00994C14" w:rsidP="00994C14">
            <w:pPr>
              <w:spacing w:before="40" w:after="40" w:line="240" w:lineRule="auto"/>
              <w:jc w:val="both"/>
              <w:rPr>
                <w:rFonts w:ascii="Times New Roman" w:hAnsi="Times New Roman"/>
              </w:rPr>
            </w:pPr>
            <w:r w:rsidRPr="00A30191">
              <w:rPr>
                <w:rFonts w:ascii="Times New Roman" w:hAnsi="Times New Roman"/>
              </w:rPr>
              <w:t xml:space="preserve">В зависимости от классификации получателя по типу деятельности: </w:t>
            </w:r>
          </w:p>
        </w:tc>
        <w:tc>
          <w:tcPr>
            <w:tcW w:w="2126" w:type="dxa"/>
          </w:tcPr>
          <w:p w:rsidR="00994C14" w:rsidRPr="00A30191" w:rsidRDefault="00994C14" w:rsidP="00994C14">
            <w:pPr>
              <w:spacing w:before="40" w:after="40" w:line="240" w:lineRule="auto"/>
              <w:jc w:val="center"/>
              <w:rPr>
                <w:rFonts w:ascii="Times New Roman" w:hAnsi="Times New Roman"/>
              </w:rPr>
            </w:pPr>
          </w:p>
        </w:tc>
        <w:tc>
          <w:tcPr>
            <w:tcW w:w="3701" w:type="dxa"/>
            <w:vAlign w:val="center"/>
          </w:tcPr>
          <w:p w:rsidR="00994C14" w:rsidRPr="00A30191" w:rsidRDefault="00994C14" w:rsidP="00994C14">
            <w:pPr>
              <w:spacing w:before="40" w:after="40" w:line="240" w:lineRule="auto"/>
              <w:jc w:val="both"/>
              <w:rPr>
                <w:rFonts w:ascii="Times New Roman" w:eastAsia="Times New Roman" w:hAnsi="Times New Roman"/>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13.5.1.1.</w:t>
            </w:r>
          </w:p>
        </w:tc>
        <w:tc>
          <w:tcPr>
            <w:tcW w:w="3402" w:type="dxa"/>
          </w:tcPr>
          <w:p w:rsidR="00994C14" w:rsidRPr="00A30191" w:rsidDel="003B6F88" w:rsidRDefault="00994C14" w:rsidP="00994C14">
            <w:pPr>
              <w:spacing w:before="40" w:after="40" w:line="240" w:lineRule="auto"/>
              <w:jc w:val="both"/>
              <w:rPr>
                <w:rFonts w:ascii="Times New Roman" w:hAnsi="Times New Roman"/>
              </w:rPr>
            </w:pPr>
            <w:r w:rsidRPr="00A30191">
              <w:rPr>
                <w:rFonts w:ascii="Times New Roman" w:hAnsi="Times New Roman"/>
              </w:rPr>
              <w:t>Государственные платежи</w:t>
            </w:r>
          </w:p>
        </w:tc>
        <w:tc>
          <w:tcPr>
            <w:tcW w:w="2126" w:type="dxa"/>
          </w:tcPr>
          <w:p w:rsidR="00994C14" w:rsidRPr="00A30191" w:rsidDel="003B6F88" w:rsidRDefault="00994C14" w:rsidP="00994C14">
            <w:pPr>
              <w:spacing w:before="40" w:after="40" w:line="240" w:lineRule="auto"/>
              <w:jc w:val="center"/>
              <w:rPr>
                <w:rFonts w:ascii="Times New Roman" w:hAnsi="Times New Roman"/>
              </w:rPr>
            </w:pPr>
            <w:r w:rsidRPr="00A30191">
              <w:rPr>
                <w:rFonts w:ascii="Times New Roman" w:hAnsi="Times New Roman"/>
              </w:rPr>
              <w:t>Бесплатно</w:t>
            </w:r>
          </w:p>
        </w:tc>
        <w:tc>
          <w:tcPr>
            <w:tcW w:w="3701" w:type="dxa"/>
            <w:vAlign w:val="center"/>
          </w:tcPr>
          <w:p w:rsidR="00994C14" w:rsidRPr="00A30191" w:rsidRDefault="00994C14" w:rsidP="00994C14">
            <w:pPr>
              <w:spacing w:before="40" w:after="40" w:line="240" w:lineRule="auto"/>
              <w:jc w:val="both"/>
              <w:rPr>
                <w:rFonts w:ascii="Times New Roman" w:eastAsia="Times New Roman" w:hAnsi="Times New Roman"/>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13.5.1.2.</w:t>
            </w:r>
          </w:p>
        </w:tc>
        <w:tc>
          <w:tcPr>
            <w:tcW w:w="3402" w:type="dxa"/>
          </w:tcPr>
          <w:p w:rsidR="00994C14" w:rsidRPr="00A30191" w:rsidDel="003B6F88" w:rsidRDefault="00994C14" w:rsidP="00994C14">
            <w:pPr>
              <w:spacing w:before="40" w:after="40" w:line="240" w:lineRule="auto"/>
              <w:jc w:val="both"/>
              <w:rPr>
                <w:rFonts w:ascii="Times New Roman" w:hAnsi="Times New Roman"/>
              </w:rPr>
            </w:pPr>
            <w:r w:rsidRPr="00A30191">
              <w:rPr>
                <w:rFonts w:ascii="Times New Roman" w:hAnsi="Times New Roman"/>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994C14" w:rsidRPr="00A30191" w:rsidDel="003B6F88" w:rsidRDefault="00994C14" w:rsidP="00994C14">
            <w:pPr>
              <w:spacing w:before="40" w:after="40" w:line="240" w:lineRule="auto"/>
              <w:jc w:val="center"/>
              <w:rPr>
                <w:rFonts w:ascii="Times New Roman" w:hAnsi="Times New Roman"/>
              </w:rPr>
            </w:pPr>
            <w:r w:rsidRPr="00A30191">
              <w:rPr>
                <w:rFonts w:ascii="Times New Roman" w:hAnsi="Times New Roman"/>
              </w:rPr>
              <w:t>0,40% от суммы операции, но не более 1 500 руб. за операцию</w:t>
            </w:r>
          </w:p>
        </w:tc>
        <w:tc>
          <w:tcPr>
            <w:tcW w:w="3701" w:type="dxa"/>
            <w:vAlign w:val="center"/>
          </w:tcPr>
          <w:p w:rsidR="00994C14" w:rsidRPr="00A30191" w:rsidRDefault="00994C14" w:rsidP="00994C14">
            <w:pPr>
              <w:spacing w:before="40" w:after="40" w:line="240" w:lineRule="auto"/>
              <w:jc w:val="both"/>
              <w:rPr>
                <w:rFonts w:ascii="Times New Roman" w:eastAsia="Times New Roman" w:hAnsi="Times New Roman"/>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13.5.1.3.</w:t>
            </w:r>
          </w:p>
        </w:tc>
        <w:tc>
          <w:tcPr>
            <w:tcW w:w="3402" w:type="dxa"/>
          </w:tcPr>
          <w:p w:rsidR="00994C14" w:rsidRPr="00A30191" w:rsidDel="003B6F88" w:rsidRDefault="00994C14" w:rsidP="00994C14">
            <w:pPr>
              <w:spacing w:before="40" w:after="40" w:line="240" w:lineRule="auto"/>
              <w:jc w:val="both"/>
              <w:rPr>
                <w:rFonts w:ascii="Times New Roman" w:hAnsi="Times New Roman"/>
              </w:rPr>
            </w:pPr>
            <w:r w:rsidRPr="00A30191">
              <w:rPr>
                <w:rFonts w:ascii="Times New Roman" w:hAnsi="Times New Roman"/>
              </w:rPr>
              <w:t xml:space="preserve">Оплата товаров (работ, услуг), не включенных в </w:t>
            </w:r>
            <w:r w:rsidRPr="00A30191">
              <w:rPr>
                <w:rFonts w:ascii="Times New Roman" w:hAnsi="Times New Roman"/>
              </w:rPr>
              <w:br/>
              <w:t>п.п. 13.5.1.1 и 13.5.1.2</w:t>
            </w:r>
          </w:p>
        </w:tc>
        <w:tc>
          <w:tcPr>
            <w:tcW w:w="2126" w:type="dxa"/>
          </w:tcPr>
          <w:p w:rsidR="00994C14" w:rsidRPr="00A30191" w:rsidRDefault="00994C14" w:rsidP="00994C14">
            <w:pPr>
              <w:spacing w:before="40" w:after="40" w:line="240" w:lineRule="auto"/>
              <w:jc w:val="center"/>
              <w:rPr>
                <w:rFonts w:ascii="Times New Roman" w:hAnsi="Times New Roman"/>
              </w:rPr>
            </w:pPr>
            <w:r w:rsidRPr="00A30191">
              <w:rPr>
                <w:rFonts w:ascii="Times New Roman" w:hAnsi="Times New Roman"/>
              </w:rPr>
              <w:t xml:space="preserve">0,70% от суммы операции, но не более </w:t>
            </w:r>
          </w:p>
          <w:p w:rsidR="00994C14" w:rsidRPr="00A30191" w:rsidDel="003B6F88" w:rsidRDefault="00994C14" w:rsidP="00994C14">
            <w:pPr>
              <w:spacing w:before="40" w:after="40" w:line="240" w:lineRule="auto"/>
              <w:jc w:val="center"/>
              <w:rPr>
                <w:rFonts w:ascii="Times New Roman" w:hAnsi="Times New Roman"/>
              </w:rPr>
            </w:pPr>
            <w:r w:rsidRPr="00A30191">
              <w:rPr>
                <w:rFonts w:ascii="Times New Roman" w:hAnsi="Times New Roman"/>
              </w:rPr>
              <w:t>1 500 руб. за операцию</w:t>
            </w:r>
          </w:p>
        </w:tc>
        <w:tc>
          <w:tcPr>
            <w:tcW w:w="3701" w:type="dxa"/>
            <w:vAlign w:val="center"/>
          </w:tcPr>
          <w:p w:rsidR="00994C14" w:rsidRPr="00A30191" w:rsidRDefault="00994C14" w:rsidP="00994C14">
            <w:pPr>
              <w:spacing w:before="40" w:after="40" w:line="240" w:lineRule="auto"/>
              <w:jc w:val="both"/>
              <w:rPr>
                <w:rFonts w:ascii="Times New Roman" w:eastAsia="Times New Roman" w:hAnsi="Times New Roman"/>
                <w:lang w:eastAsia="ru-RU"/>
              </w:rPr>
            </w:pPr>
          </w:p>
        </w:tc>
      </w:tr>
      <w:tr w:rsidR="00A30191" w:rsidRPr="00A30191" w:rsidTr="00994C14">
        <w:trPr>
          <w:trHeight w:val="300"/>
        </w:trPr>
        <w:tc>
          <w:tcPr>
            <w:tcW w:w="1021" w:type="dxa"/>
          </w:tcPr>
          <w:p w:rsidR="00994C14" w:rsidRPr="00A30191" w:rsidRDefault="00994C14" w:rsidP="00994C14">
            <w:pPr>
              <w:spacing w:before="40" w:after="40" w:line="240" w:lineRule="auto"/>
              <w:rPr>
                <w:rFonts w:ascii="Times New Roman" w:hAnsi="Times New Roman"/>
              </w:rPr>
            </w:pPr>
            <w:r w:rsidRPr="00A30191">
              <w:rPr>
                <w:rFonts w:ascii="Times New Roman" w:hAnsi="Times New Roman"/>
              </w:rPr>
              <w:t>13.5.2.</w:t>
            </w:r>
          </w:p>
        </w:tc>
        <w:tc>
          <w:tcPr>
            <w:tcW w:w="3402" w:type="dxa"/>
          </w:tcPr>
          <w:p w:rsidR="00994C14" w:rsidRPr="00A30191" w:rsidRDefault="00994C14" w:rsidP="00994C14">
            <w:pPr>
              <w:spacing w:before="40" w:after="40" w:line="240" w:lineRule="auto"/>
              <w:jc w:val="both"/>
              <w:rPr>
                <w:rFonts w:ascii="Times New Roman" w:hAnsi="Times New Roman"/>
              </w:rPr>
            </w:pPr>
            <w:r w:rsidRPr="00A30191">
              <w:rPr>
                <w:rFonts w:ascii="Times New Roman" w:hAnsi="Times New Roman"/>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A30191" w:rsidRDefault="00994C14" w:rsidP="00994C14">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Бесплатно»</w:t>
            </w:r>
          </w:p>
        </w:tc>
        <w:tc>
          <w:tcPr>
            <w:tcW w:w="3701" w:type="dxa"/>
            <w:vAlign w:val="center"/>
          </w:tcPr>
          <w:p w:rsidR="00994C14" w:rsidRPr="00A30191" w:rsidRDefault="00994C14" w:rsidP="00994C14">
            <w:pPr>
              <w:spacing w:before="40" w:after="40" w:line="240" w:lineRule="auto"/>
              <w:jc w:val="both"/>
              <w:rPr>
                <w:rFonts w:ascii="Times New Roman" w:eastAsia="Times New Roman" w:hAnsi="Times New Roman"/>
                <w:strike/>
                <w:lang w:eastAsia="ru-RU"/>
              </w:rPr>
            </w:pPr>
          </w:p>
        </w:tc>
      </w:tr>
    </w:tbl>
    <w:p w:rsidR="00A03EDD" w:rsidRPr="00A30191" w:rsidRDefault="00A03EDD" w:rsidP="00A03EDD">
      <w:pPr>
        <w:spacing w:before="120" w:after="0" w:line="240" w:lineRule="auto"/>
        <w:jc w:val="both"/>
        <w:rPr>
          <w:rFonts w:ascii="Times New Roman" w:eastAsia="Times New Roman" w:hAnsi="Times New Roman"/>
          <w:lang w:eastAsia="ru-RU"/>
        </w:rPr>
      </w:pPr>
      <w:r w:rsidRPr="00A30191">
        <w:rPr>
          <w:rFonts w:ascii="Times New Roman" w:eastAsia="Times New Roman" w:hAnsi="Times New Roman"/>
          <w:u w:val="single"/>
          <w:lang w:eastAsia="ru-RU"/>
        </w:rPr>
        <w:t>Примечание:</w:t>
      </w:r>
      <w:r w:rsidRPr="00A30191">
        <w:rPr>
          <w:rFonts w:ascii="Times New Roman" w:eastAsia="Times New Roman" w:hAnsi="Times New Roman"/>
          <w:lang w:eastAsia="ru-RU"/>
        </w:rPr>
        <w:t xml:space="preserve"> </w:t>
      </w:r>
    </w:p>
    <w:p w:rsidR="00A03EDD" w:rsidRPr="00A30191" w:rsidRDefault="00A03EDD" w:rsidP="00A03EDD">
      <w:pPr>
        <w:spacing w:after="120" w:line="240" w:lineRule="auto"/>
        <w:jc w:val="both"/>
        <w:rPr>
          <w:rFonts w:ascii="Times New Roman" w:eastAsia="Times New Roman" w:hAnsi="Times New Roman"/>
          <w:lang w:eastAsia="ru-RU"/>
        </w:rPr>
      </w:pPr>
      <w:r w:rsidRPr="00A30191">
        <w:rPr>
          <w:rFonts w:ascii="Times New Roman" w:eastAsia="Times New Roman" w:hAnsi="Times New Roman"/>
          <w:lang w:eastAsia="ru-RU"/>
        </w:rPr>
        <w:t>Обслуживание бюджетных учреждений, принимающих к оплате платежные карты, осуществляется Не взимается.</w:t>
      </w:r>
    </w:p>
    <w:p w:rsidR="00994C14" w:rsidRPr="00A30191" w:rsidRDefault="00994C14" w:rsidP="00A03EDD">
      <w:pPr>
        <w:spacing w:after="120" w:line="240" w:lineRule="auto"/>
        <w:jc w:val="both"/>
        <w:rPr>
          <w:rFonts w:ascii="Times New Roman" w:eastAsia="Times New Roman" w:hAnsi="Times New Roman"/>
          <w:lang w:eastAsia="ru-RU"/>
        </w:rPr>
      </w:pPr>
      <w:r w:rsidRPr="00A30191">
        <w:rPr>
          <w:rStyle w:val="a3"/>
        </w:rPr>
        <w:t>*</w:t>
      </w:r>
      <w:r w:rsidRPr="00A30191">
        <w:t xml:space="preserve"> </w:t>
      </w:r>
      <w:r w:rsidRPr="00A30191">
        <w:rPr>
          <w:rFonts w:ascii="Times New Roman" w:hAnsi="Times New Roman"/>
          <w:sz w:val="20"/>
          <w:szCs w:val="24"/>
        </w:rPr>
        <w:t xml:space="preserve">Под </w:t>
      </w:r>
      <w:r w:rsidRPr="00A30191">
        <w:rPr>
          <w:rFonts w:ascii="Times New Roman" w:hAnsi="Times New Roman"/>
          <w:sz w:val="20"/>
          <w:szCs w:val="24"/>
          <w:u w:val="single"/>
        </w:rPr>
        <w:t>торгово-сервисным предприятием</w:t>
      </w:r>
      <w:r w:rsidRPr="00A30191">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A30191">
        <w:rPr>
          <w:rFonts w:ascii="Times New Roman" w:eastAsia="Times New Roman" w:hAnsi="Times New Roman"/>
          <w:sz w:val="24"/>
          <w:szCs w:val="24"/>
          <w:lang w:eastAsia="ru-RU"/>
        </w:rPr>
        <w:t>.</w:t>
      </w:r>
    </w:p>
    <w:p w:rsidR="00A03EDD" w:rsidRPr="00A30191" w:rsidRDefault="00A03EDD" w:rsidP="00A03EDD">
      <w:pPr>
        <w:spacing w:before="120" w:after="120" w:line="240" w:lineRule="auto"/>
        <w:jc w:val="center"/>
        <w:rPr>
          <w:rFonts w:ascii="Times New Roman" w:eastAsia="Times New Roman" w:hAnsi="Times New Roman"/>
          <w:b/>
          <w:sz w:val="24"/>
          <w:szCs w:val="24"/>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1" w:name="_Toc53579169"/>
      <w:bookmarkStart w:id="32" w:name="_Toc91764893"/>
      <w:r w:rsidRPr="00A30191">
        <w:rPr>
          <w:rFonts w:ascii="Times New Roman" w:eastAsia="Times New Roman" w:hAnsi="Times New Roman"/>
          <w:b/>
          <w:bCs/>
          <w:sz w:val="24"/>
          <w:szCs w:val="24"/>
          <w:lang w:eastAsia="ru-RU"/>
        </w:rPr>
        <w:t>14. Депозитарные услуги</w:t>
      </w:r>
      <w:r w:rsidRPr="00A30191">
        <w:rPr>
          <w:rFonts w:ascii="Times New Roman" w:eastAsia="Times New Roman" w:hAnsi="Times New Roman"/>
          <w:b/>
          <w:bCs/>
          <w:sz w:val="24"/>
          <w:szCs w:val="24"/>
          <w:lang w:eastAsia="ru-RU"/>
        </w:rPr>
        <w:footnoteReference w:customMarkFollows="1" w:id="4"/>
        <w:t>**</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A30191" w:rsidRPr="00A30191" w:rsidTr="00BC1BD7">
        <w:tc>
          <w:tcPr>
            <w:tcW w:w="497" w:type="pct"/>
            <w:vAlign w:val="center"/>
          </w:tcPr>
          <w:p w:rsidR="00A03EDD" w:rsidRPr="00A30191" w:rsidRDefault="00A03EDD" w:rsidP="008B0265">
            <w:pPr>
              <w:tabs>
                <w:tab w:val="left" w:pos="4464"/>
                <w:tab w:val="left" w:pos="5760"/>
              </w:tabs>
              <w:spacing w:before="40" w:after="40" w:line="240" w:lineRule="auto"/>
              <w:ind w:right="-17"/>
              <w:jc w:val="center"/>
              <w:rPr>
                <w:rFonts w:ascii="Times New Roman" w:eastAsia="Times New Roman" w:hAnsi="Times New Roman"/>
                <w:b/>
                <w:iCs/>
                <w:sz w:val="20"/>
                <w:szCs w:val="20"/>
                <w:lang w:eastAsia="ru-RU"/>
              </w:rPr>
            </w:pPr>
            <w:r w:rsidRPr="00A30191">
              <w:rPr>
                <w:rFonts w:ascii="Times New Roman" w:eastAsia="Times New Roman" w:hAnsi="Times New Roman"/>
                <w:b/>
                <w:iCs/>
                <w:sz w:val="20"/>
                <w:szCs w:val="20"/>
                <w:lang w:eastAsia="ru-RU"/>
              </w:rPr>
              <w:t>№       п/п</w:t>
            </w:r>
          </w:p>
        </w:tc>
        <w:tc>
          <w:tcPr>
            <w:tcW w:w="1611" w:type="pct"/>
            <w:vAlign w:val="center"/>
          </w:tcPr>
          <w:p w:rsidR="00A03EDD" w:rsidRPr="00A30191" w:rsidRDefault="00A03EDD" w:rsidP="008B0265">
            <w:pPr>
              <w:keepNext/>
              <w:spacing w:before="40" w:after="40" w:line="240" w:lineRule="auto"/>
              <w:jc w:val="center"/>
              <w:outlineLvl w:val="7"/>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1052" w:type="pct"/>
            <w:gridSpan w:val="2"/>
            <w:vAlign w:val="center"/>
          </w:tcPr>
          <w:p w:rsidR="00A03EDD" w:rsidRPr="00A30191" w:rsidRDefault="00A03EDD" w:rsidP="00A03EDD">
            <w:pPr>
              <w:keepNext/>
              <w:spacing w:before="40" w:after="40" w:line="240" w:lineRule="auto"/>
              <w:jc w:val="center"/>
              <w:outlineLvl w:val="7"/>
              <w:rPr>
                <w:rFonts w:ascii="Times New Roman" w:eastAsia="Times New Roman" w:hAnsi="Times New Roman"/>
                <w:b/>
                <w:iCs/>
                <w:sz w:val="20"/>
                <w:szCs w:val="20"/>
                <w:lang w:eastAsia="ru-RU"/>
              </w:rPr>
            </w:pPr>
            <w:bookmarkStart w:id="33" w:name="_Toc53579170"/>
            <w:r w:rsidRPr="00A30191">
              <w:rPr>
                <w:rFonts w:ascii="Times New Roman" w:eastAsia="Times New Roman" w:hAnsi="Times New Roman"/>
                <w:b/>
                <w:bCs/>
                <w:sz w:val="20"/>
                <w:szCs w:val="20"/>
                <w:lang w:eastAsia="ru-RU"/>
              </w:rPr>
              <w:t>Тариф</w:t>
            </w:r>
            <w:bookmarkEnd w:id="33"/>
          </w:p>
        </w:tc>
        <w:tc>
          <w:tcPr>
            <w:tcW w:w="1839" w:type="pct"/>
            <w:gridSpan w:val="3"/>
            <w:vAlign w:val="center"/>
          </w:tcPr>
          <w:p w:rsidR="00A03EDD" w:rsidRPr="00A30191" w:rsidRDefault="00A03EDD" w:rsidP="008B0265">
            <w:pPr>
              <w:tabs>
                <w:tab w:val="left" w:pos="4464"/>
                <w:tab w:val="left" w:pos="5760"/>
              </w:tabs>
              <w:spacing w:before="40" w:after="40" w:line="240" w:lineRule="auto"/>
              <w:ind w:left="-2" w:right="-18"/>
              <w:jc w:val="center"/>
              <w:rPr>
                <w:rFonts w:ascii="Times New Roman" w:eastAsia="Times New Roman" w:hAnsi="Times New Roman"/>
                <w:b/>
                <w:iCs/>
                <w:sz w:val="20"/>
                <w:szCs w:val="20"/>
                <w:lang w:eastAsia="ru-RU"/>
              </w:rPr>
            </w:pPr>
            <w:r w:rsidRPr="00A30191">
              <w:rPr>
                <w:rFonts w:ascii="Times New Roman" w:eastAsia="Times New Roman" w:hAnsi="Times New Roman"/>
                <w:b/>
                <w:iCs/>
                <w:sz w:val="20"/>
                <w:szCs w:val="20"/>
                <w:lang w:eastAsia="ru-RU"/>
              </w:rPr>
              <w:t>Примечание</w:t>
            </w:r>
          </w:p>
        </w:tc>
      </w:tr>
      <w:tr w:rsidR="00A30191" w:rsidRPr="00A30191" w:rsidTr="008B0265">
        <w:tc>
          <w:tcPr>
            <w:tcW w:w="497" w:type="pct"/>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14.1.</w:t>
            </w:r>
          </w:p>
        </w:tc>
        <w:tc>
          <w:tcPr>
            <w:tcW w:w="4503" w:type="pct"/>
            <w:gridSpan w:val="6"/>
          </w:tcPr>
          <w:p w:rsidR="00A03EDD" w:rsidRPr="00A30191" w:rsidRDefault="00A03EDD" w:rsidP="008B0265">
            <w:pPr>
              <w:spacing w:before="120" w:after="120" w:line="240" w:lineRule="auto"/>
              <w:jc w:val="both"/>
              <w:rPr>
                <w:rFonts w:ascii="Times New Roman" w:eastAsia="Arial Unicode MS" w:hAnsi="Times New Roman"/>
                <w:i/>
                <w:iCs/>
                <w:lang w:eastAsia="ru-RU"/>
              </w:rPr>
            </w:pPr>
            <w:r w:rsidRPr="00A30191">
              <w:rPr>
                <w:rFonts w:ascii="Times New Roman" w:eastAsia="Times New Roman" w:hAnsi="Times New Roman"/>
                <w:bCs/>
                <w:lang w:eastAsia="ru-RU"/>
              </w:rPr>
              <w:t>Административные операции</w:t>
            </w:r>
          </w:p>
        </w:tc>
      </w:tr>
      <w:tr w:rsidR="00A30191" w:rsidRPr="00A30191" w:rsidTr="00BC1BD7">
        <w:tc>
          <w:tcPr>
            <w:tcW w:w="497" w:type="pct"/>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bCs/>
                <w:color w:val="auto"/>
                <w:sz w:val="22"/>
                <w:szCs w:val="22"/>
              </w:rPr>
              <w:t>14.1.1.</w:t>
            </w:r>
          </w:p>
        </w:tc>
        <w:tc>
          <w:tcPr>
            <w:tcW w:w="1611" w:type="pct"/>
          </w:tcPr>
          <w:p w:rsidR="00A03EDD" w:rsidRPr="00A30191" w:rsidRDefault="00A03EDD" w:rsidP="008B0265">
            <w:pPr>
              <w:pStyle w:val="Default"/>
              <w:spacing w:before="40" w:after="40"/>
              <w:rPr>
                <w:rFonts w:eastAsia="Times New Roman"/>
                <w:b/>
                <w:bCs/>
                <w:color w:val="auto"/>
                <w:sz w:val="22"/>
                <w:szCs w:val="22"/>
              </w:rPr>
            </w:pPr>
            <w:r w:rsidRPr="00A30191">
              <w:rPr>
                <w:rFonts w:eastAsia="Times New Roman"/>
                <w:bCs/>
                <w:color w:val="auto"/>
                <w:sz w:val="22"/>
                <w:szCs w:val="22"/>
              </w:rPr>
              <w:t>Открытие счета депо</w:t>
            </w:r>
          </w:p>
        </w:tc>
        <w:tc>
          <w:tcPr>
            <w:tcW w:w="1052" w:type="pct"/>
            <w:gridSpan w:val="2"/>
          </w:tcPr>
          <w:p w:rsidR="00A03EDD" w:rsidRPr="00A30191" w:rsidRDefault="00A03EDD" w:rsidP="008B0265">
            <w:pPr>
              <w:pStyle w:val="Default"/>
              <w:spacing w:before="40" w:after="40"/>
              <w:jc w:val="center"/>
              <w:rPr>
                <w:rFonts w:eastAsia="Arial Unicode MS"/>
                <w:iCs/>
                <w:color w:val="auto"/>
                <w:sz w:val="22"/>
                <w:szCs w:val="22"/>
              </w:rPr>
            </w:pPr>
            <w:r w:rsidRPr="00A30191">
              <w:rPr>
                <w:rFonts w:eastAsia="Arial Unicode MS"/>
                <w:iCs/>
                <w:color w:val="auto"/>
                <w:sz w:val="22"/>
                <w:szCs w:val="22"/>
              </w:rPr>
              <w:t xml:space="preserve">2 000 руб., </w:t>
            </w:r>
          </w:p>
          <w:p w:rsidR="00A03EDD" w:rsidRPr="00A30191" w:rsidRDefault="00A03EDD" w:rsidP="008B0265">
            <w:pPr>
              <w:pStyle w:val="Default"/>
              <w:spacing w:before="40" w:after="40"/>
              <w:jc w:val="center"/>
              <w:rPr>
                <w:rFonts w:eastAsia="Times New Roman"/>
                <w:bCs/>
                <w:color w:val="auto"/>
                <w:sz w:val="22"/>
                <w:szCs w:val="22"/>
              </w:rPr>
            </w:pPr>
            <w:r w:rsidRPr="00A30191">
              <w:rPr>
                <w:rFonts w:eastAsia="Arial Unicode MS"/>
                <w:iCs/>
                <w:color w:val="auto"/>
                <w:sz w:val="22"/>
                <w:szCs w:val="22"/>
              </w:rPr>
              <w:t>100 руб. за каждый последующий счет</w:t>
            </w:r>
          </w:p>
        </w:tc>
        <w:tc>
          <w:tcPr>
            <w:tcW w:w="1839" w:type="pct"/>
            <w:gridSpan w:val="3"/>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14.1.2.</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 xml:space="preserve">Открытие индивидуального раздела на междепозитарном счете </w:t>
            </w:r>
            <w:r w:rsidRPr="00A30191">
              <w:rPr>
                <w:rFonts w:eastAsia="Times New Roman"/>
                <w:bCs/>
                <w:color w:val="auto"/>
                <w:sz w:val="22"/>
                <w:szCs w:val="22"/>
              </w:rPr>
              <w:br/>
              <w:t xml:space="preserve">АО «Россельхозбанк» в НКО </w:t>
            </w:r>
            <w:r w:rsidRPr="00A30191">
              <w:rPr>
                <w:rFonts w:eastAsia="Times New Roman"/>
                <w:bCs/>
                <w:color w:val="auto"/>
                <w:sz w:val="22"/>
                <w:szCs w:val="22"/>
              </w:rPr>
              <w:br/>
              <w:t>АО НРД и в других депозитариях по поручению клиента</w:t>
            </w:r>
          </w:p>
        </w:tc>
        <w:tc>
          <w:tcPr>
            <w:tcW w:w="1052" w:type="pct"/>
            <w:gridSpan w:val="2"/>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color w:val="auto"/>
                <w:sz w:val="22"/>
                <w:szCs w:val="22"/>
              </w:rPr>
              <w:t>1 000 руб. за каждый раздел</w:t>
            </w:r>
          </w:p>
        </w:tc>
        <w:tc>
          <w:tcPr>
            <w:tcW w:w="1839" w:type="pct"/>
            <w:gridSpan w:val="3"/>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14.1.3.</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Ведение счета депо</w:t>
            </w:r>
          </w:p>
        </w:tc>
        <w:tc>
          <w:tcPr>
            <w:tcW w:w="1052" w:type="pct"/>
            <w:gridSpan w:val="2"/>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color w:val="auto"/>
                <w:sz w:val="22"/>
                <w:szCs w:val="22"/>
              </w:rPr>
              <w:t>Комиссия не взимается.</w:t>
            </w:r>
          </w:p>
        </w:tc>
        <w:tc>
          <w:tcPr>
            <w:tcW w:w="1839" w:type="pct"/>
            <w:gridSpan w:val="3"/>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bCs/>
                <w:color w:val="auto"/>
                <w:sz w:val="22"/>
                <w:szCs w:val="22"/>
              </w:rPr>
              <w:t>14.1.4</w:t>
            </w:r>
          </w:p>
        </w:tc>
        <w:tc>
          <w:tcPr>
            <w:tcW w:w="1611" w:type="pct"/>
          </w:tcPr>
          <w:p w:rsidR="00A03EDD" w:rsidRPr="00A30191" w:rsidRDefault="00A03EDD" w:rsidP="008B0265">
            <w:pPr>
              <w:pStyle w:val="Default"/>
              <w:spacing w:before="40" w:after="40"/>
              <w:rPr>
                <w:rFonts w:eastAsia="Times New Roman"/>
                <w:b/>
                <w:bCs/>
                <w:color w:val="auto"/>
                <w:sz w:val="22"/>
                <w:szCs w:val="22"/>
              </w:rPr>
            </w:pPr>
            <w:r w:rsidRPr="00A30191">
              <w:rPr>
                <w:rFonts w:eastAsia="Times New Roman"/>
                <w:bCs/>
                <w:color w:val="auto"/>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iCs/>
                <w:color w:val="auto"/>
                <w:sz w:val="22"/>
                <w:szCs w:val="22"/>
              </w:rPr>
              <w:t>20 000 руб..</w:t>
            </w:r>
          </w:p>
        </w:tc>
        <w:tc>
          <w:tcPr>
            <w:tcW w:w="1839" w:type="pct"/>
            <w:gridSpan w:val="3"/>
          </w:tcPr>
          <w:p w:rsidR="00A03EDD" w:rsidRPr="00A30191" w:rsidRDefault="00A03EDD" w:rsidP="008B0265">
            <w:pPr>
              <w:spacing w:before="40" w:after="40" w:line="240" w:lineRule="auto"/>
              <w:jc w:val="center"/>
              <w:rPr>
                <w:rFonts w:ascii="Times New Roman" w:eastAsia="Times New Roman" w:hAnsi="Times New Roman"/>
                <w:i/>
                <w:iCs/>
                <w:lang w:eastAsia="ru-RU"/>
              </w:rPr>
            </w:pPr>
          </w:p>
        </w:tc>
      </w:tr>
      <w:tr w:rsidR="00A30191" w:rsidRPr="00A30191" w:rsidTr="00BC1BD7">
        <w:tc>
          <w:tcPr>
            <w:tcW w:w="497" w:type="pct"/>
          </w:tcPr>
          <w:p w:rsidR="00A03EDD" w:rsidRPr="00A30191" w:rsidRDefault="00A03EDD" w:rsidP="008B0265">
            <w:pPr>
              <w:spacing w:before="40" w:after="4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.1.5.</w:t>
            </w:r>
          </w:p>
        </w:tc>
        <w:tc>
          <w:tcPr>
            <w:tcW w:w="1611" w:type="pct"/>
          </w:tcPr>
          <w:p w:rsidR="00A03EDD" w:rsidRPr="00A30191" w:rsidRDefault="00A03EDD" w:rsidP="008B0265">
            <w:pPr>
              <w:spacing w:before="40" w:after="40" w:line="240" w:lineRule="auto"/>
              <w:rPr>
                <w:rFonts w:ascii="Times New Roman" w:eastAsia="Arial Unicode MS" w:hAnsi="Times New Roman"/>
                <w:bCs/>
                <w:lang w:eastAsia="ru-RU"/>
              </w:rPr>
            </w:pPr>
            <w:r w:rsidRPr="00A30191">
              <w:rPr>
                <w:rFonts w:ascii="Times New Roman" w:eastAsia="Times New Roman" w:hAnsi="Times New Roman"/>
                <w:bCs/>
                <w:lang w:eastAsia="ru-RU"/>
              </w:rPr>
              <w:t>Закрытие счета депо</w:t>
            </w:r>
          </w:p>
        </w:tc>
        <w:tc>
          <w:tcPr>
            <w:tcW w:w="1052" w:type="pct"/>
            <w:gridSpan w:val="2"/>
          </w:tcPr>
          <w:p w:rsidR="00A03EDD" w:rsidRPr="00A30191" w:rsidRDefault="00A03EDD" w:rsidP="008B0265">
            <w:pPr>
              <w:spacing w:before="40" w:after="40" w:line="240" w:lineRule="auto"/>
              <w:jc w:val="center"/>
              <w:rPr>
                <w:rFonts w:ascii="Times New Roman" w:eastAsia="Arial Unicode MS" w:hAnsi="Times New Roman"/>
                <w:lang w:eastAsia="ru-RU"/>
              </w:rPr>
            </w:pPr>
            <w:r w:rsidRPr="00A30191">
              <w:rPr>
                <w:rFonts w:ascii="Times New Roman" w:eastAsia="Times New Roman" w:hAnsi="Times New Roman"/>
                <w:lang w:eastAsia="ru-RU"/>
              </w:rPr>
              <w:t xml:space="preserve">Не взимается </w:t>
            </w:r>
          </w:p>
        </w:tc>
        <w:tc>
          <w:tcPr>
            <w:tcW w:w="1839" w:type="pct"/>
            <w:gridSpan w:val="3"/>
          </w:tcPr>
          <w:p w:rsidR="00A03EDD" w:rsidRPr="00A30191" w:rsidRDefault="00A03EDD" w:rsidP="008B0265">
            <w:pPr>
              <w:spacing w:before="40" w:after="40" w:line="240" w:lineRule="auto"/>
              <w:jc w:val="center"/>
              <w:rPr>
                <w:rFonts w:ascii="Times New Roman" w:eastAsia="Arial Unicode MS" w:hAnsi="Times New Roman"/>
                <w:i/>
                <w:iCs/>
                <w:lang w:eastAsia="ru-RU"/>
              </w:rPr>
            </w:pPr>
            <w:r w:rsidRPr="00A30191">
              <w:rPr>
                <w:rFonts w:ascii="Times New Roman" w:eastAsia="Times New Roman" w:hAnsi="Times New Roman"/>
                <w:i/>
                <w:iCs/>
                <w:lang w:eastAsia="ru-RU"/>
              </w:rPr>
              <w:t> </w:t>
            </w:r>
          </w:p>
        </w:tc>
      </w:tr>
      <w:tr w:rsidR="00A30191" w:rsidRPr="00A30191" w:rsidTr="008B0265">
        <w:tc>
          <w:tcPr>
            <w:tcW w:w="497" w:type="pct"/>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14.2.</w:t>
            </w:r>
          </w:p>
        </w:tc>
        <w:tc>
          <w:tcPr>
            <w:tcW w:w="4503" w:type="pct"/>
            <w:gridSpan w:val="6"/>
          </w:tcPr>
          <w:p w:rsidR="00A03EDD" w:rsidRPr="00A30191" w:rsidRDefault="00A03EDD" w:rsidP="008B0265">
            <w:pPr>
              <w:spacing w:before="120" w:after="120" w:line="240" w:lineRule="auto"/>
              <w:jc w:val="both"/>
              <w:rPr>
                <w:rFonts w:ascii="Times New Roman" w:eastAsia="Times New Roman" w:hAnsi="Times New Roman"/>
                <w:i/>
                <w:iCs/>
                <w:lang w:eastAsia="ru-RU"/>
              </w:rPr>
            </w:pPr>
            <w:r w:rsidRPr="00A30191">
              <w:rPr>
                <w:rFonts w:ascii="Times New Roman" w:eastAsia="Times New Roman" w:hAnsi="Times New Roman"/>
                <w:bCs/>
                <w:lang w:eastAsia="ru-RU"/>
              </w:rPr>
              <w:t>Хранение и учет ценных бумаг</w:t>
            </w:r>
          </w:p>
        </w:tc>
      </w:tr>
      <w:tr w:rsidR="00A30191" w:rsidRPr="00A30191" w:rsidTr="00BC1BD7">
        <w:tc>
          <w:tcPr>
            <w:tcW w:w="497" w:type="pct"/>
          </w:tcPr>
          <w:p w:rsidR="00A03EDD" w:rsidRPr="00A30191" w:rsidRDefault="00A03EDD" w:rsidP="008B0265">
            <w:pPr>
              <w:pStyle w:val="Default"/>
              <w:spacing w:before="40" w:after="40"/>
              <w:jc w:val="center"/>
              <w:rPr>
                <w:rFonts w:eastAsia="Times New Roman"/>
                <w:bCs/>
                <w:color w:val="auto"/>
                <w:sz w:val="22"/>
                <w:szCs w:val="22"/>
              </w:rPr>
            </w:pPr>
            <w:r w:rsidRPr="00A30191">
              <w:rPr>
                <w:rFonts w:eastAsia="Times New Roman"/>
                <w:bCs/>
                <w:color w:val="auto"/>
                <w:sz w:val="22"/>
                <w:szCs w:val="22"/>
              </w:rPr>
              <w:t>14.2.1.</w:t>
            </w:r>
          </w:p>
        </w:tc>
        <w:tc>
          <w:tcPr>
            <w:tcW w:w="1611" w:type="pct"/>
          </w:tcPr>
          <w:p w:rsidR="00A03EDD" w:rsidRPr="00A30191" w:rsidRDefault="00A03EDD" w:rsidP="008B0265">
            <w:pPr>
              <w:pStyle w:val="Default"/>
              <w:spacing w:before="40" w:after="40"/>
              <w:rPr>
                <w:rFonts w:eastAsia="Times New Roman"/>
                <w:b/>
                <w:bCs/>
                <w:color w:val="auto"/>
                <w:sz w:val="22"/>
                <w:szCs w:val="22"/>
              </w:rPr>
            </w:pPr>
            <w:r w:rsidRPr="00A30191">
              <w:rPr>
                <w:bCs/>
                <w:color w:val="auto"/>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A30191" w:rsidRDefault="00A03EDD" w:rsidP="008B0265">
            <w:pPr>
              <w:autoSpaceDE w:val="0"/>
              <w:autoSpaceDN w:val="0"/>
              <w:adjustRightInd w:val="0"/>
              <w:rPr>
                <w:rFonts w:ascii="Times New Roman" w:hAnsi="Times New Roman"/>
                <w:bCs/>
              </w:rPr>
            </w:pPr>
            <w:r w:rsidRPr="00A30191">
              <w:rPr>
                <w:rFonts w:ascii="Times New Roman" w:hAnsi="Times New Roman"/>
                <w:bCs/>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A30191" w:rsidRDefault="00A03EDD" w:rsidP="008B0265">
            <w:pPr>
              <w:pStyle w:val="Default"/>
              <w:spacing w:before="40" w:after="40"/>
              <w:rPr>
                <w:rFonts w:eastAsia="Times New Roman"/>
                <w:bCs/>
                <w:color w:val="auto"/>
                <w:sz w:val="22"/>
                <w:szCs w:val="22"/>
              </w:rPr>
            </w:pPr>
            <w:r w:rsidRPr="00A30191">
              <w:rPr>
                <w:bCs/>
                <w:color w:val="auto"/>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lang w:val="en-US"/>
              </w:rPr>
            </w:pPr>
            <w:r w:rsidRPr="00A30191">
              <w:rPr>
                <w:rFonts w:ascii="Times New Roman" w:eastAsia="Times New Roman" w:hAnsi="Times New Roman"/>
                <w:bCs/>
                <w:lang w:val="en-US"/>
              </w:rPr>
              <w:t>14</w:t>
            </w:r>
            <w:r w:rsidRPr="00A30191">
              <w:rPr>
                <w:rFonts w:ascii="Times New Roman" w:eastAsia="Times New Roman" w:hAnsi="Times New Roman"/>
                <w:bCs/>
              </w:rPr>
              <w:t>.2.2.</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bCs/>
                <w:color w:val="auto"/>
                <w:sz w:val="22"/>
                <w:szCs w:val="22"/>
              </w:rPr>
              <w:t xml:space="preserve">Депозитарный учет и/или хранение иностранных финансовых инструментов, </w:t>
            </w:r>
            <w:r w:rsidRPr="00A30191">
              <w:rPr>
                <w:bCs/>
                <w:color w:val="auto"/>
                <w:sz w:val="22"/>
                <w:szCs w:val="22"/>
              </w:rPr>
              <w:lastRenderedPageBreak/>
              <w:t>выпущенных вне территории Российской Федерации</w:t>
            </w:r>
          </w:p>
        </w:tc>
        <w:tc>
          <w:tcPr>
            <w:tcW w:w="1052" w:type="pct"/>
            <w:gridSpan w:val="2"/>
          </w:tcPr>
          <w:p w:rsidR="00A03EDD" w:rsidRPr="00A30191" w:rsidRDefault="00A03EDD" w:rsidP="008B0265">
            <w:pPr>
              <w:autoSpaceDE w:val="0"/>
              <w:autoSpaceDN w:val="0"/>
              <w:adjustRightInd w:val="0"/>
              <w:jc w:val="both"/>
              <w:rPr>
                <w:rFonts w:ascii="Times New Roman" w:hAnsi="Times New Roman"/>
                <w:bCs/>
              </w:rPr>
            </w:pPr>
            <w:r w:rsidRPr="00A30191">
              <w:rPr>
                <w:rFonts w:ascii="Times New Roman" w:hAnsi="Times New Roman"/>
                <w:bCs/>
              </w:rPr>
              <w:lastRenderedPageBreak/>
              <w:t xml:space="preserve">Акций (депозитарных расписок) до 50 млн. руб. </w:t>
            </w:r>
            <w:r w:rsidRPr="00A30191">
              <w:rPr>
                <w:rFonts w:ascii="Times New Roman" w:hAnsi="Times New Roman"/>
                <w:bCs/>
              </w:rPr>
              <w:lastRenderedPageBreak/>
              <w:t>(включительно) - 0,07% годовых, минимум 300 руб. месяц, свыше 50 млн. руб. - 0,06% годовых, минимум 300 руб. в месяц</w:t>
            </w:r>
          </w:p>
          <w:p w:rsidR="00A03EDD" w:rsidRPr="00A30191" w:rsidRDefault="00A03EDD" w:rsidP="008B0265">
            <w:pPr>
              <w:pStyle w:val="Default"/>
              <w:spacing w:before="40" w:after="40"/>
              <w:jc w:val="both"/>
              <w:rPr>
                <w:rFonts w:eastAsia="Times New Roman"/>
                <w:bCs/>
                <w:color w:val="auto"/>
                <w:sz w:val="22"/>
                <w:szCs w:val="22"/>
              </w:rPr>
            </w:pPr>
            <w:r w:rsidRPr="00A30191">
              <w:rPr>
                <w:bCs/>
                <w:color w:val="auto"/>
                <w:sz w:val="22"/>
                <w:szCs w:val="22"/>
              </w:rPr>
              <w:t>Облигаций до 50 млн. руб. (включительно) - 0,06% годовых, минимум 300 руб. в месяц, свыше 50 млн. руб. - 0,05% годовых, минимум 300 руб. в месяцгодовых</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color w:val="auto"/>
                <w:sz w:val="22"/>
                <w:szCs w:val="22"/>
              </w:rPr>
              <w:lastRenderedPageBreak/>
              <w:t xml:space="preserve">Рассчитывается ежеквартально от ежедневного остатка по рыночной стоимости по акциям, депозитарным распискам и по </w:t>
            </w:r>
            <w:r w:rsidRPr="00A30191">
              <w:rPr>
                <w:color w:val="auto"/>
                <w:sz w:val="22"/>
                <w:szCs w:val="22"/>
              </w:rPr>
              <w:lastRenderedPageBreak/>
              <w:t>номинальной стоимости по облигациям и ценным бумагам, не имеющим рыночной стоимости»</w:t>
            </w:r>
          </w:p>
        </w:tc>
      </w:tr>
      <w:tr w:rsidR="00A30191" w:rsidRPr="00A30191" w:rsidTr="008B0265">
        <w:tc>
          <w:tcPr>
            <w:tcW w:w="497" w:type="pct"/>
          </w:tcPr>
          <w:p w:rsidR="00A03EDD" w:rsidRPr="00A30191" w:rsidRDefault="00A03EDD" w:rsidP="008B0265">
            <w:pPr>
              <w:spacing w:before="40" w:after="40"/>
              <w:jc w:val="center"/>
              <w:rPr>
                <w:rFonts w:ascii="Times New Roman" w:eastAsia="Times New Roman" w:hAnsi="Times New Roman"/>
                <w:bCs/>
                <w:lang w:val="en-US"/>
              </w:rPr>
            </w:pPr>
            <w:r w:rsidRPr="00A30191">
              <w:rPr>
                <w:rFonts w:ascii="Times New Roman" w:eastAsia="Times New Roman" w:hAnsi="Times New Roman"/>
                <w:bCs/>
                <w:lang w:val="en-US"/>
              </w:rPr>
              <w:lastRenderedPageBreak/>
              <w:t>14</w:t>
            </w:r>
            <w:r w:rsidRPr="00A30191">
              <w:rPr>
                <w:rFonts w:ascii="Times New Roman" w:eastAsia="Times New Roman" w:hAnsi="Times New Roman"/>
                <w:bCs/>
              </w:rPr>
              <w:t>.2.3.</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Хранение неэмиссионных ценных бумаг</w:t>
            </w:r>
          </w:p>
        </w:tc>
        <w:tc>
          <w:tcPr>
            <w:tcW w:w="2891" w:type="pct"/>
            <w:gridSpan w:val="5"/>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lang w:val="en-US"/>
              </w:rPr>
            </w:pPr>
            <w:r w:rsidRPr="00A30191">
              <w:rPr>
                <w:rFonts w:ascii="Times New Roman" w:eastAsia="Times New Roman" w:hAnsi="Times New Roman"/>
                <w:bCs/>
                <w:lang w:val="en-US"/>
              </w:rPr>
              <w:t>14.2.3.1</w:t>
            </w:r>
            <w:r w:rsidRPr="00A30191">
              <w:rPr>
                <w:rFonts w:ascii="Times New Roman" w:eastAsia="Times New Roman" w:hAnsi="Times New Roman"/>
                <w:bCs/>
              </w:rPr>
              <w:t>.</w:t>
            </w:r>
          </w:p>
        </w:tc>
        <w:tc>
          <w:tcPr>
            <w:tcW w:w="1611" w:type="pct"/>
          </w:tcPr>
          <w:p w:rsidR="00A03EDD" w:rsidRPr="00A30191" w:rsidRDefault="00A03EDD" w:rsidP="008B0265">
            <w:pPr>
              <w:spacing w:before="40" w:after="40"/>
              <w:rPr>
                <w:rFonts w:ascii="Times New Roman" w:eastAsia="Times New Roman" w:hAnsi="Times New Roman"/>
                <w:bCs/>
              </w:rPr>
            </w:pPr>
            <w:r w:rsidRPr="00A30191">
              <w:rPr>
                <w:rFonts w:ascii="Times New Roman" w:eastAsia="Times New Roman" w:hAnsi="Times New Roman"/>
                <w:bCs/>
              </w:rPr>
              <w:t>- имеющих номинальную стоимость</w:t>
            </w:r>
          </w:p>
        </w:tc>
        <w:tc>
          <w:tcPr>
            <w:tcW w:w="1052"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rFonts w:eastAsia="Times New Roman"/>
                <w:color w:val="auto"/>
                <w:sz w:val="22"/>
                <w:szCs w:val="22"/>
              </w:rPr>
              <w:t>Рассчитывается ежеквартально от номинальной стоимости ежедневного остатка ценных бумаг</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lang w:val="en-US"/>
              </w:rPr>
              <w:t>14.2.3.</w:t>
            </w:r>
            <w:r w:rsidRPr="00A30191">
              <w:rPr>
                <w:rFonts w:ascii="Times New Roman" w:eastAsia="Times New Roman" w:hAnsi="Times New Roman"/>
                <w:bCs/>
              </w:rPr>
              <w:t>2.</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bCs/>
                <w:color w:val="auto"/>
                <w:sz w:val="22"/>
                <w:szCs w:val="22"/>
              </w:rPr>
              <w:t>- не имеющих номинальную стоимость</w:t>
            </w:r>
          </w:p>
        </w:tc>
        <w:tc>
          <w:tcPr>
            <w:tcW w:w="1052" w:type="pct"/>
            <w:gridSpan w:val="2"/>
          </w:tcPr>
          <w:p w:rsidR="00A03EDD" w:rsidRPr="00A30191" w:rsidRDefault="00A03EDD" w:rsidP="008B0265">
            <w:pPr>
              <w:pStyle w:val="Default"/>
              <w:spacing w:before="40" w:after="40"/>
              <w:rPr>
                <w:rFonts w:eastAsia="Times New Roman"/>
                <w:bCs/>
                <w:color w:val="auto"/>
                <w:sz w:val="22"/>
                <w:szCs w:val="22"/>
              </w:rPr>
            </w:pPr>
            <w:r w:rsidRPr="00A30191">
              <w:rPr>
                <w:color w:val="auto"/>
                <w:sz w:val="22"/>
                <w:szCs w:val="22"/>
              </w:rPr>
              <w:t>1 000 руб. в месяц</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color w:val="auto"/>
                <w:sz w:val="22"/>
                <w:szCs w:val="22"/>
              </w:rPr>
              <w:t>Взимается ежеквартально независимо от количества ценных бумаг</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.2.</w:t>
            </w:r>
            <w:r w:rsidRPr="00A30191">
              <w:rPr>
                <w:rFonts w:ascii="Times New Roman" w:eastAsia="Times New Roman" w:hAnsi="Times New Roman"/>
                <w:bCs/>
                <w:lang w:val="en-US"/>
              </w:rPr>
              <w:t>4</w:t>
            </w:r>
            <w:r w:rsidRPr="00A30191">
              <w:rPr>
                <w:rFonts w:ascii="Times New Roman" w:eastAsia="Times New Roman" w:hAnsi="Times New Roman"/>
                <w:bCs/>
              </w:rPr>
              <w:t>.</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500 руб. в месяц</w:t>
            </w:r>
          </w:p>
        </w:tc>
        <w:tc>
          <w:tcPr>
            <w:tcW w:w="1839" w:type="pct"/>
            <w:gridSpan w:val="3"/>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 xml:space="preserve">В месяц за инвестиционные паи каждого инвестиционного фонда (вне зависимости </w:t>
            </w:r>
            <w:r w:rsidRPr="00A30191">
              <w:rPr>
                <w:color w:val="auto"/>
                <w:sz w:val="22"/>
                <w:szCs w:val="22"/>
              </w:rPr>
              <w:br/>
              <w:t>от количества паев).</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14.2.5.</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300 руб. в месяц</w:t>
            </w:r>
          </w:p>
        </w:tc>
        <w:tc>
          <w:tcPr>
            <w:tcW w:w="1839" w:type="pct"/>
            <w:gridSpan w:val="3"/>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 xml:space="preserve">В месяц за инвестиционные паи  каждого инвестиционного фонда (вне зависимости </w:t>
            </w:r>
            <w:r w:rsidRPr="00A30191">
              <w:rPr>
                <w:color w:val="auto"/>
                <w:sz w:val="22"/>
                <w:szCs w:val="22"/>
              </w:rPr>
              <w:br/>
              <w:t>от количества паев).</w:t>
            </w:r>
          </w:p>
        </w:tc>
      </w:tr>
      <w:tr w:rsidR="00A30191" w:rsidRPr="00A30191" w:rsidTr="00BC1BD7">
        <w:tc>
          <w:tcPr>
            <w:tcW w:w="497" w:type="pct"/>
          </w:tcPr>
          <w:p w:rsidR="00A03EDD" w:rsidRPr="00A30191" w:rsidRDefault="00A03EDD" w:rsidP="008B0265">
            <w:pPr>
              <w:spacing w:before="40" w:after="40"/>
              <w:jc w:val="center"/>
              <w:rPr>
                <w:rFonts w:eastAsia="Times New Roman"/>
                <w:bCs/>
              </w:rPr>
            </w:pPr>
            <w:r w:rsidRPr="00A30191">
              <w:rPr>
                <w:rFonts w:eastAsia="Times New Roman"/>
                <w:bCs/>
              </w:rPr>
              <w:t>14.2.6.</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 xml:space="preserve">Хранение и учет ценных бумаг, являющихся обеспечением по кредитам, выданным </w:t>
            </w:r>
            <w:r w:rsidRPr="00A30191">
              <w:rPr>
                <w:rFonts w:eastAsia="Times New Roman"/>
                <w:bCs/>
                <w:color w:val="auto"/>
                <w:sz w:val="22"/>
                <w:szCs w:val="22"/>
              </w:rPr>
              <w:br/>
              <w:t>АО «Россельхозбанк»</w:t>
            </w:r>
          </w:p>
        </w:tc>
        <w:tc>
          <w:tcPr>
            <w:tcW w:w="1052"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bCs/>
                <w:color w:val="auto"/>
                <w:sz w:val="22"/>
                <w:szCs w:val="22"/>
              </w:rPr>
              <w:t>0,035%, годовых минимум 100 руб. в месяц</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rFonts w:eastAsia="Times New Roman"/>
                <w:color w:val="auto"/>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A30191" w:rsidRPr="00A30191" w:rsidTr="008B0265">
        <w:trPr>
          <w:trHeight w:val="576"/>
        </w:trPr>
        <w:tc>
          <w:tcPr>
            <w:tcW w:w="497" w:type="pct"/>
            <w:vMerge w:val="restart"/>
          </w:tcPr>
          <w:p w:rsidR="00A03EDD" w:rsidRPr="00A30191" w:rsidRDefault="00A03EDD" w:rsidP="008B0265">
            <w:pPr>
              <w:spacing w:before="40" w:after="40"/>
              <w:jc w:val="center"/>
              <w:rPr>
                <w:rFonts w:ascii="Times New Roman" w:hAnsi="Times New Roman"/>
                <w:bCs/>
              </w:rPr>
            </w:pPr>
            <w:r w:rsidRPr="00A30191">
              <w:rPr>
                <w:rFonts w:ascii="Times New Roman" w:hAnsi="Times New Roman"/>
                <w:bCs/>
              </w:rPr>
              <w:lastRenderedPageBreak/>
              <w:t>«14.2.7.</w:t>
            </w:r>
          </w:p>
        </w:tc>
        <w:tc>
          <w:tcPr>
            <w:tcW w:w="4503" w:type="pct"/>
            <w:gridSpan w:val="6"/>
          </w:tcPr>
          <w:p w:rsidR="00A03EDD" w:rsidRPr="00A30191" w:rsidRDefault="00A03EDD" w:rsidP="008B0265">
            <w:pPr>
              <w:spacing w:before="40" w:after="40"/>
              <w:jc w:val="both"/>
              <w:rPr>
                <w:rFonts w:ascii="Times New Roman" w:hAnsi="Times New Roman"/>
                <w:i/>
                <w:iCs/>
              </w:rPr>
            </w:pPr>
            <w:r w:rsidRPr="00A30191">
              <w:rPr>
                <w:rFonts w:ascii="Times New Roman" w:hAnsi="Times New Roman"/>
                <w:bCs/>
              </w:rPr>
              <w:t xml:space="preserve">Хранение и учет на счете ДЕПО ценных бумаг Депонентов, </w:t>
            </w:r>
            <w:r w:rsidRPr="00A30191">
              <w:rPr>
                <w:rFonts w:ascii="Times New Roman" w:hAnsi="Times New Roman"/>
                <w:bCs/>
                <w:iCs/>
              </w:rPr>
              <w:t xml:space="preserve">принятых </w:t>
            </w:r>
            <w:r w:rsidRPr="00A30191">
              <w:rPr>
                <w:rFonts w:ascii="Times New Roman" w:hAnsi="Times New Roman"/>
                <w:bCs/>
                <w:iCs/>
              </w:rPr>
              <w:br/>
              <w:t>АО «Россельхозбанк» на брокерское обслуживание</w:t>
            </w:r>
          </w:p>
        </w:tc>
      </w:tr>
      <w:tr w:rsidR="00A30191" w:rsidRPr="00A30191" w:rsidTr="00BC1BD7">
        <w:trPr>
          <w:trHeight w:val="127"/>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tcBorders>
              <w:right w:val="single" w:sz="4" w:space="0" w:color="auto"/>
            </w:tcBorders>
          </w:tcPr>
          <w:p w:rsidR="00A03EDD" w:rsidRPr="00A30191" w:rsidRDefault="00A03EDD" w:rsidP="008B0265">
            <w:pPr>
              <w:spacing w:before="40" w:after="40"/>
              <w:jc w:val="both"/>
              <w:rPr>
                <w:rFonts w:ascii="Times New Roman" w:hAnsi="Times New Roman"/>
                <w:bCs/>
              </w:rPr>
            </w:pPr>
          </w:p>
        </w:tc>
        <w:tc>
          <w:tcPr>
            <w:tcW w:w="1039" w:type="pct"/>
            <w:tcBorders>
              <w:left w:val="single" w:sz="4" w:space="0" w:color="auto"/>
              <w:right w:val="single" w:sz="4" w:space="0" w:color="auto"/>
            </w:tcBorders>
          </w:tcPr>
          <w:p w:rsidR="00A03EDD" w:rsidRPr="00A30191" w:rsidRDefault="00A03EDD" w:rsidP="008B0265">
            <w:pPr>
              <w:spacing w:before="40" w:after="40"/>
              <w:ind w:left="-72" w:right="-101"/>
              <w:jc w:val="center"/>
              <w:rPr>
                <w:rFonts w:ascii="Times New Roman" w:hAnsi="Times New Roman"/>
                <w:bCs/>
              </w:rPr>
            </w:pPr>
            <w:r w:rsidRPr="00A30191">
              <w:rPr>
                <w:rFonts w:ascii="Times New Roman" w:hAnsi="Times New Roman"/>
              </w:rPr>
              <w:t>Средневзвешенная стоимость</w:t>
            </w:r>
            <w:r w:rsidRPr="00A30191">
              <w:rPr>
                <w:rStyle w:val="a3"/>
              </w:rPr>
              <w:footnoteReference w:id="5"/>
            </w:r>
            <w:r w:rsidRPr="00A30191">
              <w:rPr>
                <w:rFonts w:ascii="Times New Roman" w:hAnsi="Times New Roman"/>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A30191" w:rsidRDefault="00A03EDD" w:rsidP="008B0265">
            <w:pPr>
              <w:spacing w:before="40" w:after="40"/>
              <w:ind w:left="-72" w:right="-101"/>
              <w:jc w:val="center"/>
              <w:rPr>
                <w:rFonts w:ascii="Times New Roman" w:hAnsi="Times New Roman"/>
                <w:bCs/>
              </w:rPr>
            </w:pPr>
            <w:r w:rsidRPr="00A30191">
              <w:rPr>
                <w:rFonts w:ascii="Times New Roman" w:hAnsi="Times New Roman"/>
                <w:bCs/>
              </w:rPr>
              <w:t>%</w:t>
            </w:r>
          </w:p>
          <w:p w:rsidR="00A03EDD" w:rsidRPr="00A30191" w:rsidRDefault="00A03EDD" w:rsidP="008B0265">
            <w:pPr>
              <w:spacing w:before="40" w:after="40"/>
              <w:ind w:left="-72" w:right="-101"/>
              <w:jc w:val="center"/>
              <w:rPr>
                <w:rFonts w:ascii="Times New Roman" w:hAnsi="Times New Roman"/>
                <w:bCs/>
              </w:rPr>
            </w:pPr>
            <w:r w:rsidRPr="00A30191">
              <w:rPr>
                <w:rFonts w:ascii="Times New Roman" w:hAnsi="Times New Roman"/>
              </w:rPr>
              <w:t>годовых</w:t>
            </w:r>
          </w:p>
        </w:tc>
        <w:tc>
          <w:tcPr>
            <w:tcW w:w="1000" w:type="pct"/>
            <w:gridSpan w:val="2"/>
            <w:tcBorders>
              <w:left w:val="single" w:sz="4" w:space="0" w:color="auto"/>
            </w:tcBorders>
          </w:tcPr>
          <w:p w:rsidR="00A03EDD" w:rsidRPr="00A30191" w:rsidRDefault="00A03EDD" w:rsidP="008B0265">
            <w:pPr>
              <w:spacing w:before="40" w:after="40"/>
              <w:jc w:val="both"/>
              <w:rPr>
                <w:rFonts w:ascii="Times New Roman" w:hAnsi="Times New Roman"/>
                <w:bCs/>
              </w:rPr>
            </w:pPr>
          </w:p>
        </w:tc>
      </w:tr>
      <w:tr w:rsidR="00A30191" w:rsidRPr="00A30191" w:rsidTr="00BC1BD7">
        <w:trPr>
          <w:trHeight w:val="328"/>
        </w:trPr>
        <w:tc>
          <w:tcPr>
            <w:tcW w:w="497" w:type="pct"/>
            <w:vMerge w:val="restar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hAnsi="Times New Roman"/>
                <w:bCs/>
              </w:rPr>
              <w:t>14.2.7.1.</w:t>
            </w:r>
          </w:p>
        </w:tc>
        <w:tc>
          <w:tcPr>
            <w:tcW w:w="1611" w:type="pct"/>
            <w:vMerge w:val="restart"/>
          </w:tcPr>
          <w:p w:rsidR="00A03EDD" w:rsidRPr="00A30191" w:rsidRDefault="00A03EDD" w:rsidP="008B0265">
            <w:pPr>
              <w:spacing w:before="40" w:after="40"/>
              <w:jc w:val="both"/>
              <w:rPr>
                <w:rFonts w:ascii="Times New Roman" w:eastAsia="Arial Unicode MS" w:hAnsi="Times New Roman"/>
                <w:bCs/>
              </w:rPr>
            </w:pPr>
            <w:r w:rsidRPr="00A30191">
              <w:rPr>
                <w:rFonts w:ascii="Times New Roman" w:hAnsi="Times New Roman"/>
                <w:bCs/>
              </w:rPr>
              <w:t>Депозитарный учет облигаций, выпущенных на территории Российской Федерации</w:t>
            </w: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до 1</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 xml:space="preserve">0,026% </w:t>
            </w:r>
            <w:r w:rsidRPr="00A30191">
              <w:rPr>
                <w:rFonts w:ascii="Times New Roman" w:hAnsi="Times New Roman"/>
                <w:bCs/>
                <w:iCs/>
              </w:rPr>
              <w:t xml:space="preserve">минимум </w:t>
            </w:r>
            <w:r w:rsidRPr="00A30191">
              <w:rPr>
                <w:rFonts w:ascii="Times New Roman" w:hAnsi="Times New Roman"/>
                <w:bCs/>
                <w:iCs/>
                <w:lang w:val="en-US"/>
              </w:rPr>
              <w:t>3</w:t>
            </w:r>
            <w:r w:rsidRPr="00A30191">
              <w:rPr>
                <w:rFonts w:ascii="Times New Roman" w:hAnsi="Times New Roman"/>
                <w:bCs/>
                <w:iCs/>
              </w:rPr>
              <w:t>0 руб. в месяц</w:t>
            </w:r>
          </w:p>
        </w:tc>
        <w:tc>
          <w:tcPr>
            <w:tcW w:w="1000" w:type="pct"/>
            <w:gridSpan w:val="2"/>
            <w:vMerge w:val="restart"/>
            <w:vAlign w:val="center"/>
          </w:tcPr>
          <w:p w:rsidR="00A03EDD" w:rsidRPr="00A30191" w:rsidRDefault="00A03EDD" w:rsidP="008B0265">
            <w:pPr>
              <w:tabs>
                <w:tab w:val="left" w:pos="4464"/>
                <w:tab w:val="left" w:pos="5760"/>
              </w:tabs>
              <w:spacing w:before="40" w:after="40"/>
              <w:ind w:right="-17"/>
              <w:rPr>
                <w:rFonts w:ascii="Times New Roman" w:hAnsi="Times New Roman"/>
              </w:rPr>
            </w:pPr>
            <w:r w:rsidRPr="00A30191">
              <w:rPr>
                <w:rFonts w:ascii="Times New Roman" w:hAnsi="Times New Roman"/>
              </w:rPr>
              <w:t xml:space="preserve">Рассчитывается ежеквартально от ежемесячной средневзвешенной стоимости ценных бумаг на счете депо. </w:t>
            </w:r>
          </w:p>
          <w:p w:rsidR="00A03EDD" w:rsidRPr="00A30191" w:rsidRDefault="00A03EDD" w:rsidP="008B0265">
            <w:pPr>
              <w:tabs>
                <w:tab w:val="left" w:pos="4464"/>
                <w:tab w:val="left" w:pos="5760"/>
              </w:tabs>
              <w:spacing w:before="40" w:after="40"/>
              <w:ind w:right="-17"/>
              <w:rPr>
                <w:rFonts w:ascii="Times New Roman" w:hAnsi="Times New Roman"/>
              </w:rPr>
            </w:pPr>
          </w:p>
          <w:p w:rsidR="00A03EDD" w:rsidRPr="00A30191" w:rsidRDefault="00A03EDD" w:rsidP="008B0265">
            <w:pPr>
              <w:tabs>
                <w:tab w:val="left" w:pos="4464"/>
                <w:tab w:val="left" w:pos="5760"/>
              </w:tabs>
              <w:spacing w:before="40" w:after="40"/>
              <w:ind w:right="-17"/>
              <w:rPr>
                <w:rFonts w:ascii="Times New Roman" w:hAnsi="Times New Roman"/>
              </w:rPr>
            </w:pPr>
            <w:r w:rsidRPr="00A30191">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rPr>
                <w:rFonts w:ascii="Times New Roman" w:hAnsi="Times New Roman"/>
                <w:bCs/>
              </w:rPr>
            </w:pP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от 1 до 5</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lang w:val="en-US"/>
              </w:rPr>
            </w:pPr>
            <w:r w:rsidRPr="00A30191">
              <w:rPr>
                <w:rFonts w:ascii="Times New Roman" w:hAnsi="Times New Roman"/>
              </w:rPr>
              <w:t>0,024 %</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rPr>
                <w:rFonts w:ascii="Times New Roman" w:hAnsi="Times New Roman"/>
                <w:bCs/>
              </w:rPr>
            </w:pP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от 5 до 10</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lang w:val="en-US"/>
              </w:rPr>
            </w:pPr>
            <w:r w:rsidRPr="00A30191">
              <w:rPr>
                <w:rFonts w:ascii="Times New Roman" w:hAnsi="Times New Roman"/>
              </w:rPr>
              <w:t>0,0197%</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rPr>
                <w:rFonts w:ascii="Times New Roman" w:hAnsi="Times New Roman"/>
                <w:bCs/>
              </w:rPr>
            </w:pP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от 10 до 20</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lang w:val="en-US"/>
              </w:rPr>
            </w:pPr>
            <w:r w:rsidRPr="00A30191">
              <w:rPr>
                <w:rFonts w:ascii="Times New Roman" w:hAnsi="Times New Roman"/>
              </w:rPr>
              <w:t>0,0192%</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rPr>
                <w:rFonts w:ascii="Times New Roman" w:hAnsi="Times New Roman"/>
                <w:bCs/>
              </w:rPr>
            </w:pP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 xml:space="preserve">от </w:t>
            </w:r>
            <w:r w:rsidRPr="00A30191">
              <w:rPr>
                <w:rFonts w:ascii="Times New Roman" w:hAnsi="Times New Roman"/>
                <w:lang w:val="en-US"/>
              </w:rPr>
              <w:t>20</w:t>
            </w:r>
            <w:r w:rsidRPr="00A30191">
              <w:rPr>
                <w:rFonts w:ascii="Times New Roman" w:hAnsi="Times New Roman"/>
              </w:rPr>
              <w:t xml:space="preserve"> до </w:t>
            </w:r>
            <w:r w:rsidRPr="00A30191">
              <w:rPr>
                <w:rFonts w:ascii="Times New Roman" w:hAnsi="Times New Roman"/>
                <w:lang w:val="en-US"/>
              </w:rPr>
              <w:t>50</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0,01</w:t>
            </w:r>
            <w:r w:rsidRPr="00A30191">
              <w:rPr>
                <w:rFonts w:ascii="Times New Roman" w:hAnsi="Times New Roman"/>
                <w:lang w:val="en-US"/>
              </w:rPr>
              <w:t>72</w:t>
            </w:r>
            <w:r w:rsidRPr="00A30191">
              <w:rPr>
                <w:rFonts w:ascii="Times New Roman" w:hAnsi="Times New Roman"/>
              </w:rPr>
              <w:t>%</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rPr>
                <w:rFonts w:ascii="Times New Roman" w:hAnsi="Times New Roman"/>
                <w:bCs/>
              </w:rPr>
            </w:pPr>
          </w:p>
        </w:tc>
        <w:tc>
          <w:tcPr>
            <w:tcW w:w="1039" w:type="pct"/>
          </w:tcPr>
          <w:p w:rsidR="00A03EDD" w:rsidRPr="00A30191" w:rsidRDefault="00A03EDD" w:rsidP="008B0265">
            <w:pPr>
              <w:tabs>
                <w:tab w:val="left" w:pos="4464"/>
                <w:tab w:val="left" w:pos="5760"/>
              </w:tabs>
              <w:spacing w:before="40" w:after="40"/>
              <w:ind w:left="-2" w:right="-18"/>
              <w:jc w:val="center"/>
              <w:rPr>
                <w:rFonts w:ascii="Times New Roman" w:hAnsi="Times New Roman"/>
              </w:rPr>
            </w:pPr>
            <w:r w:rsidRPr="00A30191">
              <w:rPr>
                <w:rFonts w:ascii="Times New Roman" w:hAnsi="Times New Roman"/>
              </w:rPr>
              <w:t>свыше 50</w:t>
            </w:r>
          </w:p>
        </w:tc>
        <w:tc>
          <w:tcPr>
            <w:tcW w:w="852" w:type="pct"/>
            <w:gridSpan w:val="2"/>
          </w:tcPr>
          <w:p w:rsidR="00A03EDD" w:rsidRPr="00A30191" w:rsidRDefault="00A03EDD" w:rsidP="008B0265">
            <w:pPr>
              <w:tabs>
                <w:tab w:val="left" w:pos="4464"/>
                <w:tab w:val="left" w:pos="5760"/>
              </w:tabs>
              <w:spacing w:before="40" w:after="40"/>
              <w:ind w:left="-2" w:right="-18"/>
              <w:jc w:val="center"/>
              <w:rPr>
                <w:rFonts w:ascii="Times New Roman" w:hAnsi="Times New Roman"/>
                <w:lang w:val="en-US"/>
              </w:rPr>
            </w:pPr>
            <w:r w:rsidRPr="00A30191">
              <w:rPr>
                <w:rFonts w:ascii="Times New Roman" w:hAnsi="Times New Roman"/>
              </w:rPr>
              <w:t>0,016%</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val="restart"/>
          </w:tcPr>
          <w:p w:rsidR="00A03EDD" w:rsidRPr="00A30191" w:rsidRDefault="00A03EDD" w:rsidP="008B0265">
            <w:pPr>
              <w:spacing w:before="40" w:after="40"/>
              <w:jc w:val="center"/>
              <w:rPr>
                <w:rFonts w:ascii="Times New Roman" w:hAnsi="Times New Roman"/>
                <w:bCs/>
              </w:rPr>
            </w:pPr>
            <w:r w:rsidRPr="00A30191">
              <w:rPr>
                <w:rFonts w:ascii="Times New Roman" w:hAnsi="Times New Roman"/>
                <w:bCs/>
              </w:rPr>
              <w:t>14.2.7.2.</w:t>
            </w:r>
          </w:p>
        </w:tc>
        <w:tc>
          <w:tcPr>
            <w:tcW w:w="1611" w:type="pct"/>
            <w:vMerge w:val="restart"/>
          </w:tcPr>
          <w:p w:rsidR="00A03EDD" w:rsidRPr="00A30191" w:rsidRDefault="00A03EDD" w:rsidP="008B0265">
            <w:pPr>
              <w:spacing w:before="40" w:after="40"/>
              <w:jc w:val="both"/>
              <w:rPr>
                <w:rFonts w:ascii="Times New Roman" w:hAnsi="Times New Roman"/>
                <w:bCs/>
              </w:rPr>
            </w:pPr>
            <w:r w:rsidRPr="00A30191">
              <w:rPr>
                <w:rFonts w:ascii="Times New Roman" w:hAnsi="Times New Roman"/>
                <w:bCs/>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A30191" w:rsidRDefault="00A03EDD" w:rsidP="008B0265">
            <w:pPr>
              <w:spacing w:before="40" w:after="40"/>
              <w:jc w:val="center"/>
              <w:rPr>
                <w:rFonts w:ascii="Times New Roman" w:hAnsi="Times New Roman"/>
              </w:rPr>
            </w:pPr>
            <w:r w:rsidRPr="00A30191">
              <w:rPr>
                <w:rFonts w:ascii="Times New Roman" w:hAnsi="Times New Roman"/>
              </w:rPr>
              <w:t>до 0,5</w:t>
            </w:r>
          </w:p>
        </w:tc>
        <w:tc>
          <w:tcPr>
            <w:tcW w:w="852" w:type="pct"/>
            <w:gridSpan w:val="2"/>
          </w:tcPr>
          <w:p w:rsidR="00A03EDD" w:rsidRPr="00A30191" w:rsidRDefault="00A03EDD" w:rsidP="008B0265">
            <w:pPr>
              <w:spacing w:before="40" w:after="40"/>
              <w:jc w:val="center"/>
              <w:rPr>
                <w:rFonts w:ascii="Times New Roman" w:hAnsi="Times New Roman"/>
              </w:rPr>
            </w:pPr>
            <w:r w:rsidRPr="00A30191">
              <w:rPr>
                <w:rFonts w:ascii="Times New Roman" w:hAnsi="Times New Roman"/>
              </w:rPr>
              <w:t xml:space="preserve">0,019% </w:t>
            </w:r>
            <w:r w:rsidRPr="00A30191">
              <w:rPr>
                <w:rFonts w:ascii="Times New Roman" w:hAnsi="Times New Roman"/>
                <w:bCs/>
                <w:iCs/>
              </w:rPr>
              <w:t xml:space="preserve">минимум </w:t>
            </w:r>
            <w:r w:rsidRPr="00A30191">
              <w:rPr>
                <w:rFonts w:ascii="Times New Roman" w:hAnsi="Times New Roman"/>
                <w:bCs/>
                <w:iCs/>
                <w:lang w:val="en-US"/>
              </w:rPr>
              <w:t>3</w:t>
            </w:r>
            <w:r w:rsidRPr="00A30191">
              <w:rPr>
                <w:rFonts w:ascii="Times New Roman" w:hAnsi="Times New Roman"/>
                <w:bCs/>
                <w:iCs/>
              </w:rPr>
              <w:t>0 руб. в месяц</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jc w:val="both"/>
              <w:rPr>
                <w:rFonts w:ascii="Times New Roman" w:hAnsi="Times New Roman"/>
                <w:bCs/>
              </w:rPr>
            </w:pPr>
          </w:p>
        </w:tc>
        <w:tc>
          <w:tcPr>
            <w:tcW w:w="1039" w:type="pct"/>
          </w:tcPr>
          <w:p w:rsidR="00A03EDD" w:rsidRPr="00A30191" w:rsidRDefault="00A03EDD" w:rsidP="008B0265">
            <w:pPr>
              <w:spacing w:before="40" w:after="40"/>
              <w:jc w:val="center"/>
              <w:rPr>
                <w:rFonts w:ascii="Times New Roman" w:hAnsi="Times New Roman"/>
              </w:rPr>
            </w:pPr>
            <w:r w:rsidRPr="00A30191">
              <w:rPr>
                <w:rFonts w:ascii="Times New Roman" w:hAnsi="Times New Roman"/>
              </w:rPr>
              <w:t>от 0,5 до 1</w:t>
            </w:r>
          </w:p>
        </w:tc>
        <w:tc>
          <w:tcPr>
            <w:tcW w:w="852" w:type="pct"/>
            <w:gridSpan w:val="2"/>
          </w:tcPr>
          <w:p w:rsidR="00A03EDD" w:rsidRPr="00A30191" w:rsidRDefault="00A03EDD" w:rsidP="008B0265">
            <w:pPr>
              <w:spacing w:before="40" w:after="40"/>
              <w:jc w:val="center"/>
              <w:rPr>
                <w:rFonts w:ascii="Times New Roman" w:hAnsi="Times New Roman"/>
                <w:lang w:val="en-US"/>
              </w:rPr>
            </w:pPr>
            <w:r w:rsidRPr="00A30191">
              <w:rPr>
                <w:rFonts w:ascii="Times New Roman" w:hAnsi="Times New Roman"/>
              </w:rPr>
              <w:t>0,014%</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jc w:val="both"/>
              <w:rPr>
                <w:rFonts w:ascii="Times New Roman" w:hAnsi="Times New Roman"/>
                <w:bCs/>
              </w:rPr>
            </w:pPr>
          </w:p>
        </w:tc>
        <w:tc>
          <w:tcPr>
            <w:tcW w:w="1039" w:type="pct"/>
          </w:tcPr>
          <w:p w:rsidR="00A03EDD" w:rsidRPr="00A30191" w:rsidRDefault="00A03EDD" w:rsidP="008B0265">
            <w:pPr>
              <w:spacing w:before="40" w:after="40"/>
              <w:jc w:val="center"/>
              <w:rPr>
                <w:rFonts w:ascii="Times New Roman" w:hAnsi="Times New Roman"/>
              </w:rPr>
            </w:pPr>
            <w:r w:rsidRPr="00A30191">
              <w:rPr>
                <w:rFonts w:ascii="Times New Roman" w:hAnsi="Times New Roman"/>
              </w:rPr>
              <w:t>от 1 до 5</w:t>
            </w:r>
          </w:p>
        </w:tc>
        <w:tc>
          <w:tcPr>
            <w:tcW w:w="852" w:type="pct"/>
            <w:gridSpan w:val="2"/>
          </w:tcPr>
          <w:p w:rsidR="00A03EDD" w:rsidRPr="00A30191" w:rsidRDefault="00A03EDD" w:rsidP="008B0265">
            <w:pPr>
              <w:spacing w:before="40" w:after="40"/>
              <w:jc w:val="center"/>
              <w:rPr>
                <w:rFonts w:ascii="Times New Roman" w:hAnsi="Times New Roman"/>
                <w:lang w:val="en-US"/>
              </w:rPr>
            </w:pPr>
            <w:r w:rsidRPr="00A30191">
              <w:rPr>
                <w:rFonts w:ascii="Times New Roman" w:hAnsi="Times New Roman"/>
              </w:rPr>
              <w:t>0,013%</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rPr>
          <w:trHeight w:val="270"/>
        </w:trPr>
        <w:tc>
          <w:tcPr>
            <w:tcW w:w="497" w:type="pct"/>
            <w:vMerge/>
          </w:tcPr>
          <w:p w:rsidR="00A03EDD" w:rsidRPr="00A30191" w:rsidRDefault="00A03EDD" w:rsidP="008B0265">
            <w:pPr>
              <w:spacing w:before="40" w:after="40"/>
              <w:jc w:val="center"/>
              <w:rPr>
                <w:rFonts w:ascii="Times New Roman" w:hAnsi="Times New Roman"/>
                <w:bCs/>
              </w:rPr>
            </w:pPr>
          </w:p>
        </w:tc>
        <w:tc>
          <w:tcPr>
            <w:tcW w:w="1611" w:type="pct"/>
            <w:vMerge/>
          </w:tcPr>
          <w:p w:rsidR="00A03EDD" w:rsidRPr="00A30191" w:rsidRDefault="00A03EDD" w:rsidP="008B0265">
            <w:pPr>
              <w:spacing w:before="40" w:after="40"/>
              <w:jc w:val="both"/>
              <w:rPr>
                <w:rFonts w:ascii="Times New Roman" w:hAnsi="Times New Roman"/>
                <w:bCs/>
              </w:rPr>
            </w:pPr>
          </w:p>
        </w:tc>
        <w:tc>
          <w:tcPr>
            <w:tcW w:w="1039" w:type="pct"/>
          </w:tcPr>
          <w:p w:rsidR="00A03EDD" w:rsidRPr="00A30191" w:rsidRDefault="00A03EDD" w:rsidP="008B0265">
            <w:pPr>
              <w:spacing w:before="40" w:after="40"/>
              <w:jc w:val="center"/>
              <w:rPr>
                <w:rFonts w:ascii="Times New Roman" w:hAnsi="Times New Roman"/>
              </w:rPr>
            </w:pPr>
            <w:r w:rsidRPr="00A30191">
              <w:rPr>
                <w:rFonts w:ascii="Times New Roman" w:hAnsi="Times New Roman"/>
              </w:rPr>
              <w:t>свыше 5</w:t>
            </w:r>
          </w:p>
        </w:tc>
        <w:tc>
          <w:tcPr>
            <w:tcW w:w="852" w:type="pct"/>
            <w:gridSpan w:val="2"/>
          </w:tcPr>
          <w:p w:rsidR="00A03EDD" w:rsidRPr="00A30191" w:rsidRDefault="00A03EDD" w:rsidP="008B0265">
            <w:pPr>
              <w:spacing w:before="40" w:after="40"/>
              <w:jc w:val="center"/>
              <w:rPr>
                <w:rFonts w:ascii="Times New Roman" w:hAnsi="Times New Roman"/>
                <w:lang w:val="en-US"/>
              </w:rPr>
            </w:pPr>
            <w:r w:rsidRPr="00A30191">
              <w:rPr>
                <w:rFonts w:ascii="Times New Roman" w:hAnsi="Times New Roman"/>
              </w:rPr>
              <w:t>0,01%</w:t>
            </w:r>
          </w:p>
        </w:tc>
        <w:tc>
          <w:tcPr>
            <w:tcW w:w="1000" w:type="pct"/>
            <w:gridSpan w:val="2"/>
            <w:vMerge/>
          </w:tcPr>
          <w:p w:rsidR="00A03EDD" w:rsidRPr="00A30191" w:rsidRDefault="00A03EDD" w:rsidP="008B0265">
            <w:pPr>
              <w:tabs>
                <w:tab w:val="left" w:pos="4464"/>
                <w:tab w:val="left" w:pos="5760"/>
              </w:tabs>
              <w:spacing w:before="40" w:after="40"/>
              <w:ind w:left="-2" w:right="-18"/>
              <w:rPr>
                <w:rFonts w:ascii="Times New Roman" w:hAnsi="Times New Roman"/>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14.2.7.3.</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A30191" w:rsidRDefault="00A03EDD" w:rsidP="008B0265">
            <w:pPr>
              <w:pStyle w:val="Default"/>
              <w:spacing w:before="40" w:after="40"/>
              <w:jc w:val="both"/>
              <w:rPr>
                <w:rFonts w:eastAsia="Times New Roman"/>
                <w:bCs/>
                <w:color w:val="auto"/>
                <w:sz w:val="22"/>
                <w:szCs w:val="22"/>
              </w:rPr>
            </w:pPr>
            <w:r w:rsidRPr="00A30191">
              <w:rPr>
                <w:rFonts w:eastAsia="Times New Roman"/>
                <w:bCs/>
                <w:color w:val="auto"/>
                <w:sz w:val="22"/>
                <w:szCs w:val="22"/>
              </w:rPr>
              <w:t>0,035% годовых минимум 30 руб. в месяц</w:t>
            </w:r>
          </w:p>
        </w:tc>
        <w:tc>
          <w:tcPr>
            <w:tcW w:w="1000"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rFonts w:eastAsia="Times New Roman"/>
                <w:bCs/>
                <w:color w:val="auto"/>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14.2.7.4.</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 xml:space="preserve">Депозитарный учет прав на инвестиционные паи паевых инвестиционных фондов </w:t>
            </w:r>
            <w:r w:rsidRPr="00A30191">
              <w:rPr>
                <w:rFonts w:eastAsia="Times New Roman"/>
                <w:bCs/>
                <w:color w:val="auto"/>
                <w:sz w:val="22"/>
                <w:szCs w:val="22"/>
              </w:rPr>
              <w:lastRenderedPageBreak/>
              <w:t>выпущенных вне территории Российской Федерации</w:t>
            </w:r>
          </w:p>
        </w:tc>
        <w:tc>
          <w:tcPr>
            <w:tcW w:w="1891" w:type="pct"/>
            <w:gridSpan w:val="3"/>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lastRenderedPageBreak/>
              <w:t>100 руб. в месяц</w:t>
            </w:r>
          </w:p>
        </w:tc>
        <w:tc>
          <w:tcPr>
            <w:tcW w:w="1000"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 xml:space="preserve">В месяц за инвестиционные паи каждого </w:t>
            </w:r>
            <w:r w:rsidRPr="00A30191">
              <w:rPr>
                <w:color w:val="auto"/>
                <w:sz w:val="22"/>
                <w:szCs w:val="22"/>
              </w:rPr>
              <w:lastRenderedPageBreak/>
              <w:t>инвестиционного фонда (вне зависимости от количества паев)</w:t>
            </w: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lang w:val="en-US"/>
              </w:rPr>
              <w:lastRenderedPageBreak/>
              <w:t>14.2.7.</w:t>
            </w:r>
            <w:r w:rsidRPr="00A30191">
              <w:rPr>
                <w:rFonts w:ascii="Times New Roman" w:eastAsia="Times New Roman" w:hAnsi="Times New Roman"/>
                <w:bCs/>
              </w:rPr>
              <w:t>5</w:t>
            </w:r>
            <w:r w:rsidRPr="00A30191">
              <w:rPr>
                <w:rFonts w:ascii="Times New Roman" w:eastAsia="Times New Roman" w:hAnsi="Times New Roman"/>
                <w:bCs/>
                <w:lang w:val="en-US"/>
              </w:rPr>
              <w:t>.</w:t>
            </w:r>
          </w:p>
        </w:tc>
        <w:tc>
          <w:tcPr>
            <w:tcW w:w="1611" w:type="pct"/>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30 руб. в месяц</w:t>
            </w:r>
          </w:p>
        </w:tc>
        <w:tc>
          <w:tcPr>
            <w:tcW w:w="1000" w:type="pct"/>
            <w:gridSpan w:val="2"/>
          </w:tcPr>
          <w:p w:rsidR="00A03EDD" w:rsidRPr="00A30191" w:rsidRDefault="00A03EDD" w:rsidP="008B0265">
            <w:pPr>
              <w:pStyle w:val="Default"/>
              <w:spacing w:before="40" w:after="40"/>
              <w:jc w:val="both"/>
              <w:rPr>
                <w:rFonts w:eastAsia="Times New Roman"/>
                <w:bCs/>
                <w:color w:val="auto"/>
                <w:sz w:val="22"/>
                <w:szCs w:val="22"/>
              </w:rPr>
            </w:pPr>
            <w:r w:rsidRPr="00A30191">
              <w:rPr>
                <w:color w:val="auto"/>
                <w:sz w:val="22"/>
                <w:szCs w:val="22"/>
              </w:rPr>
              <w:t xml:space="preserve">В месяц за инвестиционные паи каждого инвестиционного фонда (вне зависимости </w:t>
            </w:r>
            <w:r w:rsidRPr="00A30191">
              <w:rPr>
                <w:color w:val="auto"/>
                <w:sz w:val="22"/>
                <w:szCs w:val="22"/>
              </w:rPr>
              <w:br/>
              <w:t>от количества паев)</w:t>
            </w:r>
          </w:p>
        </w:tc>
      </w:tr>
      <w:tr w:rsidR="00A30191" w:rsidRPr="00A30191" w:rsidTr="008B0265">
        <w:tc>
          <w:tcPr>
            <w:tcW w:w="497" w:type="pct"/>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14.3.</w:t>
            </w:r>
          </w:p>
        </w:tc>
        <w:tc>
          <w:tcPr>
            <w:tcW w:w="4503" w:type="pct"/>
            <w:gridSpan w:val="6"/>
          </w:tcPr>
          <w:p w:rsidR="00A03EDD" w:rsidRPr="00A3019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30191">
              <w:rPr>
                <w:rFonts w:ascii="Times New Roman" w:eastAsia="Times New Roman" w:hAnsi="Times New Roman"/>
                <w:bCs/>
                <w:lang w:eastAsia="ru-RU"/>
              </w:rPr>
              <w:t>Прием/выдача сертификатов ценных бумаг на/с хранение(я)</w:t>
            </w:r>
          </w:p>
        </w:tc>
      </w:tr>
      <w:tr w:rsidR="00A30191" w:rsidRPr="00A30191" w:rsidTr="00BC1BD7">
        <w:tc>
          <w:tcPr>
            <w:tcW w:w="497" w:type="pct"/>
          </w:tcPr>
          <w:p w:rsidR="00A03EDD" w:rsidRPr="00A30191" w:rsidRDefault="00A03EDD" w:rsidP="008B0265">
            <w:pPr>
              <w:spacing w:before="40" w:after="4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.3.1.</w:t>
            </w:r>
          </w:p>
        </w:tc>
        <w:tc>
          <w:tcPr>
            <w:tcW w:w="1611" w:type="pct"/>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Прием сертификатов эмис</w:t>
            </w:r>
            <w:r w:rsidRPr="00A30191">
              <w:rPr>
                <w:rFonts w:ascii="Times New Roman" w:eastAsia="Times New Roman" w:hAnsi="Times New Roman"/>
                <w:bCs/>
                <w:lang w:val="en-US" w:eastAsia="ru-RU"/>
              </w:rPr>
              <w:t>c</w:t>
            </w:r>
            <w:r w:rsidRPr="00A30191">
              <w:rPr>
                <w:rFonts w:ascii="Times New Roman" w:eastAsia="Times New Roman" w:hAnsi="Times New Roman"/>
                <w:bCs/>
                <w:lang w:eastAsia="ru-RU"/>
              </w:rPr>
              <w:t>ионных ценных бумаг</w:t>
            </w:r>
          </w:p>
        </w:tc>
        <w:tc>
          <w:tcPr>
            <w:tcW w:w="1052" w:type="pct"/>
            <w:gridSpan w:val="2"/>
          </w:tcPr>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val="en-US" w:eastAsia="ru-RU"/>
              </w:rPr>
              <w:t>3</w:t>
            </w:r>
            <w:r w:rsidRPr="00A30191">
              <w:rPr>
                <w:rFonts w:ascii="Times New Roman" w:eastAsia="Times New Roman" w:hAnsi="Times New Roman"/>
                <w:lang w:eastAsia="ru-RU"/>
              </w:rPr>
              <w:t>0 руб.</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за каждый лист</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4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.3.2.</w:t>
            </w:r>
          </w:p>
        </w:tc>
        <w:tc>
          <w:tcPr>
            <w:tcW w:w="1611" w:type="pct"/>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Выдача сертификатов эмиссионных ценных бумаг</w:t>
            </w:r>
          </w:p>
          <w:p w:rsidR="00A03EDD" w:rsidRPr="00A30191" w:rsidRDefault="00A03EDD" w:rsidP="008B0265">
            <w:pPr>
              <w:tabs>
                <w:tab w:val="left" w:pos="540"/>
              </w:tabs>
              <w:spacing w:before="40" w:after="40" w:line="240" w:lineRule="auto"/>
              <w:ind w:left="180"/>
              <w:rPr>
                <w:rFonts w:ascii="Times New Roman" w:eastAsia="Times New Roman" w:hAnsi="Times New Roman"/>
                <w:bCs/>
                <w:lang w:eastAsia="ru-RU"/>
              </w:rPr>
            </w:pPr>
          </w:p>
        </w:tc>
        <w:tc>
          <w:tcPr>
            <w:tcW w:w="1052" w:type="pct"/>
            <w:gridSpan w:val="2"/>
          </w:tcPr>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 xml:space="preserve">10 руб. </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за каждый лист, минимум 300 руб.</w:t>
            </w:r>
          </w:p>
        </w:tc>
        <w:tc>
          <w:tcPr>
            <w:tcW w:w="1839" w:type="pct"/>
            <w:gridSpan w:val="3"/>
          </w:tcPr>
          <w:p w:rsidR="00A03EDD" w:rsidRPr="00A30191" w:rsidRDefault="00A03EDD" w:rsidP="008B0265">
            <w:pPr>
              <w:spacing w:before="40" w:after="40" w:line="240" w:lineRule="auto"/>
              <w:jc w:val="center"/>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4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.3.3.</w:t>
            </w:r>
          </w:p>
        </w:tc>
        <w:tc>
          <w:tcPr>
            <w:tcW w:w="1611" w:type="pct"/>
          </w:tcPr>
          <w:p w:rsidR="00A03EDD" w:rsidRPr="00A30191" w:rsidRDefault="00A03EDD" w:rsidP="008B0265">
            <w:pPr>
              <w:spacing w:before="40" w:after="40" w:line="240" w:lineRule="auto"/>
              <w:rPr>
                <w:rFonts w:ascii="Times New Roman" w:eastAsia="Times New Roman" w:hAnsi="Times New Roman"/>
                <w:bCs/>
                <w:lang w:eastAsia="ru-RU"/>
              </w:rPr>
            </w:pPr>
            <w:r w:rsidRPr="00A30191">
              <w:rPr>
                <w:rFonts w:ascii="Times New Roman" w:eastAsia="Times New Roman" w:hAnsi="Times New Roman"/>
                <w:bCs/>
                <w:lang w:eastAsia="ru-RU"/>
              </w:rPr>
              <w:t>Прием неэмиссионных ценных бумаг с обязательной проверкой у эмитента</w:t>
            </w:r>
          </w:p>
        </w:tc>
        <w:tc>
          <w:tcPr>
            <w:tcW w:w="1052" w:type="pct"/>
            <w:gridSpan w:val="2"/>
          </w:tcPr>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val="en-US" w:eastAsia="ru-RU"/>
              </w:rPr>
              <w:t>3</w:t>
            </w:r>
            <w:r w:rsidRPr="00A30191">
              <w:rPr>
                <w:rFonts w:ascii="Times New Roman" w:eastAsia="Times New Roman" w:hAnsi="Times New Roman"/>
                <w:lang w:eastAsia="ru-RU"/>
              </w:rPr>
              <w:t xml:space="preserve">0 руб. </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за каждый лист</w:t>
            </w:r>
          </w:p>
        </w:tc>
        <w:tc>
          <w:tcPr>
            <w:tcW w:w="1839" w:type="pct"/>
            <w:gridSpan w:val="3"/>
          </w:tcPr>
          <w:p w:rsidR="00A03EDD" w:rsidRPr="00A30191" w:rsidRDefault="00A03EDD" w:rsidP="008B0265">
            <w:pPr>
              <w:tabs>
                <w:tab w:val="left" w:pos="4464"/>
                <w:tab w:val="left" w:pos="5760"/>
              </w:tabs>
              <w:spacing w:before="40" w:after="40" w:line="240" w:lineRule="auto"/>
              <w:ind w:right="-18"/>
              <w:jc w:val="both"/>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4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.3.4.</w:t>
            </w:r>
          </w:p>
        </w:tc>
        <w:tc>
          <w:tcPr>
            <w:tcW w:w="1611" w:type="pct"/>
          </w:tcPr>
          <w:p w:rsidR="00A03EDD" w:rsidRPr="00A30191" w:rsidRDefault="00A03EDD" w:rsidP="008B0265">
            <w:pPr>
              <w:spacing w:before="40" w:after="40" w:line="240" w:lineRule="auto"/>
              <w:rPr>
                <w:rFonts w:ascii="Times New Roman" w:eastAsia="Times New Roman" w:hAnsi="Times New Roman"/>
                <w:bCs/>
                <w:lang w:val="en-US" w:eastAsia="ru-RU"/>
              </w:rPr>
            </w:pPr>
            <w:r w:rsidRPr="00A30191">
              <w:rPr>
                <w:rFonts w:ascii="Times New Roman" w:eastAsia="Times New Roman" w:hAnsi="Times New Roman"/>
                <w:bCs/>
                <w:lang w:eastAsia="ru-RU"/>
              </w:rPr>
              <w:t>Выдача неэмиссионных ценных бумаг</w:t>
            </w:r>
          </w:p>
        </w:tc>
        <w:tc>
          <w:tcPr>
            <w:tcW w:w="1052" w:type="pct"/>
            <w:gridSpan w:val="2"/>
          </w:tcPr>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 xml:space="preserve">10 руб. </w:t>
            </w:r>
          </w:p>
          <w:p w:rsidR="00A03EDD" w:rsidRPr="00A30191" w:rsidRDefault="00A03EDD" w:rsidP="008B0265">
            <w:pPr>
              <w:spacing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за каждый лист,           минимум 300 руб.</w:t>
            </w:r>
          </w:p>
        </w:tc>
        <w:tc>
          <w:tcPr>
            <w:tcW w:w="1839" w:type="pct"/>
            <w:gridSpan w:val="3"/>
          </w:tcPr>
          <w:p w:rsidR="00A03EDD" w:rsidRPr="00A30191" w:rsidRDefault="00A03EDD" w:rsidP="008B0265">
            <w:pPr>
              <w:spacing w:before="40" w:after="40" w:line="240" w:lineRule="auto"/>
              <w:jc w:val="center"/>
              <w:rPr>
                <w:rFonts w:ascii="Times New Roman" w:eastAsia="Times New Roman" w:hAnsi="Times New Roman"/>
                <w:iCs/>
                <w:lang w:eastAsia="ru-RU"/>
              </w:rPr>
            </w:pPr>
          </w:p>
        </w:tc>
      </w:tr>
      <w:tr w:rsidR="00A30191" w:rsidRPr="00A30191" w:rsidTr="008B0265">
        <w:tc>
          <w:tcPr>
            <w:tcW w:w="497" w:type="pct"/>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14.4.</w:t>
            </w:r>
          </w:p>
        </w:tc>
        <w:tc>
          <w:tcPr>
            <w:tcW w:w="4503" w:type="pct"/>
            <w:gridSpan w:val="6"/>
          </w:tcPr>
          <w:p w:rsidR="00A03EDD" w:rsidRPr="00A3019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30191">
              <w:rPr>
                <w:rFonts w:ascii="Times New Roman" w:eastAsia="Times New Roman" w:hAnsi="Times New Roman"/>
                <w:bCs/>
                <w:lang w:eastAsia="ru-RU"/>
              </w:rPr>
              <w:t>Переводы ценных бумаг и иностранных финансовых инструментов по счетам депо</w:t>
            </w: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t>14.4.1.</w:t>
            </w:r>
          </w:p>
        </w:tc>
        <w:tc>
          <w:tcPr>
            <w:tcW w:w="1611" w:type="pct"/>
          </w:tcPr>
          <w:p w:rsidR="00A03EDD" w:rsidRPr="00A30191" w:rsidRDefault="00A03EDD" w:rsidP="008B0265">
            <w:pPr>
              <w:pStyle w:val="Default"/>
              <w:spacing w:before="40" w:after="40"/>
              <w:rPr>
                <w:rFonts w:eastAsia="Times New Roman"/>
                <w:b/>
                <w:bCs/>
                <w:color w:val="auto"/>
                <w:sz w:val="22"/>
                <w:szCs w:val="22"/>
              </w:rPr>
            </w:pPr>
            <w:r w:rsidRPr="00A30191">
              <w:rPr>
                <w:rFonts w:eastAsia="Times New Roman"/>
                <w:bCs/>
                <w:color w:val="auto"/>
                <w:sz w:val="22"/>
                <w:szCs w:val="22"/>
              </w:rPr>
              <w:t>Перевод «поставка/получение, свободная от платежа»</w:t>
            </w:r>
          </w:p>
        </w:tc>
        <w:tc>
          <w:tcPr>
            <w:tcW w:w="1052" w:type="pct"/>
            <w:gridSpan w:val="2"/>
          </w:tcPr>
          <w:p w:rsidR="00A03EDD" w:rsidRPr="00A30191" w:rsidRDefault="00A03EDD" w:rsidP="008B0265">
            <w:pPr>
              <w:pStyle w:val="Default"/>
              <w:spacing w:before="40" w:after="40"/>
              <w:jc w:val="center"/>
              <w:rPr>
                <w:rFonts w:eastAsia="Times New Roman"/>
                <w:bCs/>
                <w:color w:val="auto"/>
                <w:sz w:val="22"/>
                <w:szCs w:val="22"/>
              </w:rPr>
            </w:pPr>
            <w:r w:rsidRPr="00A30191">
              <w:rPr>
                <w:color w:val="auto"/>
                <w:sz w:val="22"/>
                <w:szCs w:val="22"/>
              </w:rPr>
              <w:t>600 руб.</w:t>
            </w:r>
          </w:p>
        </w:tc>
        <w:tc>
          <w:tcPr>
            <w:tcW w:w="1839" w:type="pct"/>
            <w:gridSpan w:val="3"/>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14.4.2.</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 xml:space="preserve">Перевод «поставка/получение против платежа» </w:t>
            </w:r>
          </w:p>
        </w:tc>
        <w:tc>
          <w:tcPr>
            <w:tcW w:w="1052" w:type="pct"/>
            <w:gridSpan w:val="2"/>
          </w:tcPr>
          <w:p w:rsidR="00A03EDD" w:rsidRPr="00A30191" w:rsidRDefault="00A03EDD" w:rsidP="008B0265">
            <w:pPr>
              <w:pStyle w:val="Default"/>
              <w:spacing w:before="40" w:after="40"/>
              <w:jc w:val="center"/>
              <w:rPr>
                <w:rFonts w:eastAsia="Times New Roman"/>
                <w:bCs/>
                <w:color w:val="auto"/>
                <w:sz w:val="22"/>
                <w:szCs w:val="22"/>
              </w:rPr>
            </w:pPr>
            <w:r w:rsidRPr="00A30191">
              <w:rPr>
                <w:color w:val="auto"/>
                <w:sz w:val="22"/>
                <w:szCs w:val="22"/>
              </w:rPr>
              <w:t>700 руб.</w:t>
            </w:r>
          </w:p>
        </w:tc>
        <w:tc>
          <w:tcPr>
            <w:tcW w:w="1839" w:type="pct"/>
            <w:gridSpan w:val="3"/>
          </w:tcPr>
          <w:p w:rsidR="00A03EDD" w:rsidRPr="00A30191" w:rsidRDefault="00A03EDD" w:rsidP="008B0265">
            <w:pPr>
              <w:pStyle w:val="Default"/>
              <w:spacing w:before="40" w:after="40"/>
              <w:jc w:val="center"/>
              <w:rPr>
                <w:rFonts w:eastAsia="Times New Roman"/>
                <w:bCs/>
                <w:color w:val="auto"/>
                <w:sz w:val="22"/>
                <w:szCs w:val="22"/>
              </w:rPr>
            </w:pPr>
          </w:p>
        </w:tc>
      </w:tr>
      <w:tr w:rsidR="00A30191" w:rsidRPr="00A30191" w:rsidTr="00BC1BD7">
        <w:tc>
          <w:tcPr>
            <w:tcW w:w="497" w:type="pct"/>
          </w:tcPr>
          <w:p w:rsidR="00BC1BD7" w:rsidRPr="00A30191" w:rsidRDefault="00BC1BD7" w:rsidP="00BC1BD7">
            <w:pPr>
              <w:spacing w:before="40" w:after="40"/>
              <w:jc w:val="center"/>
              <w:rPr>
                <w:rFonts w:ascii="Times New Roman" w:eastAsia="Times New Roman" w:hAnsi="Times New Roman"/>
                <w:bCs/>
                <w:lang w:val="en-US"/>
              </w:rPr>
            </w:pPr>
            <w:r w:rsidRPr="00A30191">
              <w:rPr>
                <w:rFonts w:ascii="Times New Roman" w:eastAsia="Times New Roman" w:hAnsi="Times New Roman"/>
                <w:bCs/>
              </w:rPr>
              <w:t>14.4.3.</w:t>
            </w:r>
          </w:p>
        </w:tc>
        <w:tc>
          <w:tcPr>
            <w:tcW w:w="1611" w:type="pct"/>
          </w:tcPr>
          <w:p w:rsidR="00BC1BD7" w:rsidRPr="00A30191" w:rsidRDefault="00BC1BD7" w:rsidP="00BC1BD7">
            <w:r w:rsidRPr="00A30191">
              <w:rPr>
                <w:rFonts w:ascii="Times New Roman" w:eastAsia="Times New Roman" w:hAnsi="Times New Roman"/>
                <w:bCs/>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A30191" w:rsidRDefault="00BC1BD7" w:rsidP="00BC1BD7">
            <w:r w:rsidRPr="00A30191">
              <w:rPr>
                <w:rFonts w:ascii="Times New Roman" w:hAnsi="Times New Roman"/>
              </w:rPr>
              <w:t>Не взимается</w:t>
            </w:r>
          </w:p>
        </w:tc>
        <w:tc>
          <w:tcPr>
            <w:tcW w:w="1839" w:type="pct"/>
            <w:gridSpan w:val="3"/>
          </w:tcPr>
          <w:p w:rsidR="00BC1BD7" w:rsidRPr="00A30191" w:rsidRDefault="00BC1BD7" w:rsidP="00BC1BD7">
            <w:pPr>
              <w:pStyle w:val="Default"/>
              <w:spacing w:before="40" w:after="40"/>
              <w:rPr>
                <w:rFonts w:eastAsia="Times New Roman"/>
                <w:bCs/>
                <w:color w:val="auto"/>
                <w:sz w:val="22"/>
                <w:szCs w:val="22"/>
              </w:rPr>
            </w:pPr>
          </w:p>
        </w:tc>
      </w:tr>
      <w:tr w:rsidR="00A30191"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14.4.4.</w:t>
            </w:r>
          </w:p>
        </w:tc>
        <w:tc>
          <w:tcPr>
            <w:tcW w:w="1611" w:type="pct"/>
            <w:shd w:val="clear" w:color="auto" w:fill="FFFFFF"/>
          </w:tcPr>
          <w:p w:rsidR="00A03EDD" w:rsidRPr="00A30191" w:rsidRDefault="00A03EDD" w:rsidP="008B0265">
            <w:pPr>
              <w:pStyle w:val="Default"/>
              <w:spacing w:after="40"/>
              <w:rPr>
                <w:rFonts w:eastAsia="Times New Roman"/>
                <w:bCs/>
                <w:color w:val="auto"/>
                <w:sz w:val="22"/>
                <w:szCs w:val="22"/>
              </w:rPr>
            </w:pPr>
            <w:r w:rsidRPr="00A30191">
              <w:rPr>
                <w:rFonts w:eastAsia="Times New Roman"/>
                <w:bCs/>
                <w:color w:val="auto"/>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A30191" w:rsidRDefault="00A03EDD" w:rsidP="008B0265">
            <w:pPr>
              <w:pStyle w:val="Default"/>
              <w:spacing w:before="40" w:after="40"/>
              <w:jc w:val="center"/>
              <w:rPr>
                <w:rFonts w:eastAsia="Times New Roman"/>
                <w:color w:val="auto"/>
                <w:sz w:val="22"/>
                <w:szCs w:val="22"/>
              </w:rPr>
            </w:pPr>
            <w:r w:rsidRPr="00A30191">
              <w:rPr>
                <w:color w:val="auto"/>
                <w:sz w:val="22"/>
                <w:szCs w:val="22"/>
                <w:lang w:val="en-US"/>
              </w:rPr>
              <w:t>600 руб.</w:t>
            </w:r>
          </w:p>
        </w:tc>
        <w:tc>
          <w:tcPr>
            <w:tcW w:w="1839" w:type="pct"/>
            <w:gridSpan w:val="3"/>
          </w:tcPr>
          <w:p w:rsidR="00A03EDD" w:rsidRPr="00A30191" w:rsidRDefault="00A03EDD" w:rsidP="008B0265">
            <w:pPr>
              <w:pStyle w:val="Default"/>
              <w:spacing w:before="40" w:after="40"/>
              <w:rPr>
                <w:rFonts w:eastAsia="Times New Roman"/>
                <w:bCs/>
                <w:color w:val="auto"/>
                <w:sz w:val="22"/>
                <w:szCs w:val="22"/>
              </w:rPr>
            </w:pPr>
            <w:r w:rsidRPr="00A30191">
              <w:rPr>
                <w:rFonts w:eastAsia="Times New Roman"/>
                <w:color w:val="auto"/>
                <w:sz w:val="22"/>
                <w:szCs w:val="22"/>
              </w:rPr>
              <w:t>Дополнительно взимается в качестве возмещения сумма расходов сторонних организаций.</w:t>
            </w:r>
          </w:p>
        </w:tc>
      </w:tr>
      <w:tr w:rsidR="00A30191" w:rsidRPr="00A30191" w:rsidTr="00BC1BD7">
        <w:tc>
          <w:tcPr>
            <w:tcW w:w="497" w:type="pct"/>
          </w:tcPr>
          <w:p w:rsidR="00A03EDD" w:rsidRPr="00A30191" w:rsidRDefault="00A03EDD" w:rsidP="008B0265">
            <w:pPr>
              <w:spacing w:before="40" w:after="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.4.5.</w:t>
            </w:r>
          </w:p>
        </w:tc>
        <w:tc>
          <w:tcPr>
            <w:tcW w:w="1611" w:type="pct"/>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Перевод ценных бумаг по разделам счета депо</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 счетам АО «Россельхозбанк», открытым в других депозитариях)</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100 руб.</w:t>
            </w:r>
          </w:p>
          <w:p w:rsidR="00A03EDD" w:rsidRPr="00A30191" w:rsidRDefault="00A03EDD" w:rsidP="008B0265">
            <w:pPr>
              <w:tabs>
                <w:tab w:val="left" w:pos="4464"/>
                <w:tab w:val="left" w:pos="5760"/>
              </w:tabs>
              <w:spacing w:before="40" w:after="40" w:line="240" w:lineRule="auto"/>
              <w:ind w:right="-17"/>
              <w:jc w:val="center"/>
              <w:rPr>
                <w:rFonts w:ascii="Times New Roman" w:eastAsia="Times New Roman" w:hAnsi="Times New Roman"/>
                <w:lang w:eastAsia="ru-RU"/>
              </w:rPr>
            </w:pP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.4.6.</w:t>
            </w:r>
          </w:p>
        </w:tc>
        <w:tc>
          <w:tcPr>
            <w:tcW w:w="1611" w:type="pct"/>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A30191" w:rsidRDefault="00A03EDD" w:rsidP="008B0265">
            <w:pPr>
              <w:spacing w:before="40" w:after="40" w:line="240" w:lineRule="auto"/>
              <w:jc w:val="center"/>
              <w:rPr>
                <w:rFonts w:ascii="Times New Roman" w:eastAsia="Arial Unicode MS" w:hAnsi="Times New Roman"/>
                <w:lang w:eastAsia="ru-RU"/>
              </w:rPr>
            </w:pPr>
            <w:r w:rsidRPr="00A30191">
              <w:rPr>
                <w:rFonts w:ascii="Times New Roman" w:eastAsia="Times New Roman" w:hAnsi="Times New Roman"/>
                <w:lang w:eastAsia="ru-RU"/>
              </w:rPr>
              <w:t>Не взимается</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t>14</w:t>
            </w:r>
            <w:r w:rsidRPr="00A30191">
              <w:rPr>
                <w:rFonts w:ascii="Times New Roman" w:eastAsia="Times New Roman" w:hAnsi="Times New Roman"/>
                <w:bCs/>
                <w:lang w:eastAsia="ru-RU"/>
              </w:rPr>
              <w:t>.4.7.</w:t>
            </w:r>
          </w:p>
        </w:tc>
        <w:tc>
          <w:tcPr>
            <w:tcW w:w="1611" w:type="pct"/>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Изменение места хранения ценных бумаг</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300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tcPr>
          <w:p w:rsidR="00A03EDD" w:rsidRPr="00A30191" w:rsidRDefault="00A03EDD" w:rsidP="008B0265">
            <w:pPr>
              <w:spacing w:before="40" w:after="0" w:line="240" w:lineRule="auto"/>
              <w:jc w:val="center"/>
              <w:rPr>
                <w:rFonts w:ascii="Times New Roman" w:eastAsia="Arial Unicode MS" w:hAnsi="Times New Roman"/>
                <w:bCs/>
                <w:lang w:eastAsia="ru-RU"/>
              </w:rPr>
            </w:pPr>
            <w:r w:rsidRPr="00A30191">
              <w:rPr>
                <w:rFonts w:ascii="Times New Roman" w:eastAsia="Times New Roman" w:hAnsi="Times New Roman"/>
                <w:bCs/>
                <w:lang w:val="en-US" w:eastAsia="ru-RU"/>
              </w:rPr>
              <w:lastRenderedPageBreak/>
              <w:t>14</w:t>
            </w:r>
            <w:r w:rsidRPr="00A30191">
              <w:rPr>
                <w:rFonts w:ascii="Times New Roman" w:eastAsia="Times New Roman" w:hAnsi="Times New Roman"/>
                <w:bCs/>
                <w:lang w:eastAsia="ru-RU"/>
              </w:rPr>
              <w:t>.4.8.</w:t>
            </w:r>
          </w:p>
        </w:tc>
        <w:tc>
          <w:tcPr>
            <w:tcW w:w="1611" w:type="pct"/>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A30191" w:rsidRDefault="00A03EDD" w:rsidP="008B0265">
            <w:pPr>
              <w:spacing w:before="40" w:after="0" w:line="240" w:lineRule="auto"/>
              <w:jc w:val="center"/>
              <w:rPr>
                <w:rFonts w:ascii="Times New Roman" w:eastAsia="Times New Roman" w:hAnsi="Times New Roman"/>
                <w:lang w:eastAsia="ru-RU"/>
              </w:rPr>
            </w:pPr>
            <w:r w:rsidRPr="00A30191">
              <w:rPr>
                <w:rFonts w:ascii="Times New Roman" w:eastAsia="Times New Roman" w:hAnsi="Times New Roman"/>
                <w:lang w:eastAsia="ru-RU"/>
              </w:rPr>
              <w:t xml:space="preserve">0,1% от суммы сделки, </w:t>
            </w:r>
          </w:p>
          <w:p w:rsidR="00A03EDD" w:rsidRPr="00A30191" w:rsidRDefault="00A03EDD" w:rsidP="008B0265">
            <w:pPr>
              <w:tabs>
                <w:tab w:val="left" w:pos="4464"/>
                <w:tab w:val="left" w:pos="5760"/>
              </w:tabs>
              <w:spacing w:after="0" w:line="240" w:lineRule="auto"/>
              <w:ind w:right="-17"/>
              <w:jc w:val="center"/>
              <w:rPr>
                <w:rFonts w:ascii="Times New Roman" w:eastAsia="Times New Roman" w:hAnsi="Times New Roman"/>
                <w:lang w:eastAsia="ru-RU"/>
              </w:rPr>
            </w:pPr>
            <w:r w:rsidRPr="00A30191">
              <w:rPr>
                <w:rFonts w:ascii="Times New Roman" w:eastAsia="Times New Roman" w:hAnsi="Times New Roman"/>
                <w:lang w:eastAsia="ru-RU"/>
              </w:rPr>
              <w:t>максимум 5000руб.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center"/>
              <w:rPr>
                <w:rFonts w:ascii="Times New Roman" w:eastAsia="Times New Roman" w:hAnsi="Times New Roman"/>
                <w:iCs/>
                <w:lang w:eastAsia="ru-RU"/>
              </w:rPr>
            </w:pPr>
          </w:p>
        </w:tc>
      </w:tr>
      <w:tr w:rsidR="00A30191" w:rsidRPr="00A30191" w:rsidTr="008B0265">
        <w:tc>
          <w:tcPr>
            <w:tcW w:w="497" w:type="pct"/>
          </w:tcPr>
          <w:p w:rsidR="00A03EDD" w:rsidRPr="00A30191" w:rsidRDefault="00A03EDD" w:rsidP="008B0265">
            <w:pPr>
              <w:spacing w:before="100" w:after="10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14.5.</w:t>
            </w:r>
          </w:p>
        </w:tc>
        <w:tc>
          <w:tcPr>
            <w:tcW w:w="4503" w:type="pct"/>
            <w:gridSpan w:val="6"/>
          </w:tcPr>
          <w:p w:rsidR="00A03EDD" w:rsidRPr="00A30191" w:rsidRDefault="00A03EDD" w:rsidP="008B0265">
            <w:pPr>
              <w:tabs>
                <w:tab w:val="left" w:pos="4464"/>
                <w:tab w:val="left" w:pos="5760"/>
              </w:tabs>
              <w:spacing w:before="100" w:after="100" w:line="240" w:lineRule="auto"/>
              <w:ind w:left="-2" w:right="-18"/>
              <w:jc w:val="both"/>
              <w:rPr>
                <w:rFonts w:ascii="Times New Roman" w:eastAsia="Times New Roman" w:hAnsi="Times New Roman"/>
                <w:iCs/>
                <w:lang w:eastAsia="ru-RU"/>
              </w:rPr>
            </w:pPr>
            <w:r w:rsidRPr="00A30191">
              <w:rPr>
                <w:rFonts w:ascii="Times New Roman" w:eastAsia="Times New Roman" w:hAnsi="Times New Roman"/>
                <w:bCs/>
                <w:lang w:eastAsia="ru-RU"/>
              </w:rPr>
              <w:t>Операции по блокировке</w:t>
            </w:r>
          </w:p>
        </w:tc>
      </w:tr>
      <w:tr w:rsidR="00A30191" w:rsidRPr="00A30191" w:rsidTr="00BC1BD7">
        <w:trPr>
          <w:gridAfter w:val="1"/>
          <w:wAfter w:w="66" w:type="pct"/>
        </w:trPr>
        <w:tc>
          <w:tcPr>
            <w:tcW w:w="497" w:type="pct"/>
            <w:vMerge w:val="restart"/>
            <w:shd w:val="clear" w:color="auto" w:fill="auto"/>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.5.1.</w:t>
            </w:r>
          </w:p>
        </w:tc>
        <w:tc>
          <w:tcPr>
            <w:tcW w:w="1611" w:type="pct"/>
            <w:shd w:val="clear" w:color="auto" w:fill="auto"/>
          </w:tcPr>
          <w:p w:rsidR="00A03EDD" w:rsidRPr="00A30191" w:rsidRDefault="00A03EDD" w:rsidP="008B0265">
            <w:pPr>
              <w:tabs>
                <w:tab w:val="left" w:pos="290"/>
              </w:tabs>
              <w:spacing w:before="40"/>
              <w:jc w:val="both"/>
              <w:rPr>
                <w:rFonts w:ascii="Times New Roman" w:eastAsia="Times New Roman" w:hAnsi="Times New Roman"/>
                <w:bCs/>
              </w:rPr>
            </w:pPr>
            <w:r w:rsidRPr="00A30191">
              <w:rPr>
                <w:rFonts w:ascii="Times New Roman" w:eastAsia="Times New Roman" w:hAnsi="Times New Roman"/>
                <w:bCs/>
              </w:rPr>
              <w:t>-</w:t>
            </w:r>
            <w:r w:rsidRPr="00A30191">
              <w:rPr>
                <w:rFonts w:ascii="Times New Roman" w:eastAsia="Times New Roman" w:hAnsi="Times New Roman"/>
                <w:bCs/>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rPr>
              <w:t>3 000 руб.</w:t>
            </w:r>
          </w:p>
        </w:tc>
        <w:tc>
          <w:tcPr>
            <w:tcW w:w="1786" w:type="pct"/>
            <w:gridSpan w:val="3"/>
            <w:shd w:val="clear" w:color="auto" w:fill="auto"/>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rPr>
          <w:gridAfter w:val="1"/>
          <w:wAfter w:w="66" w:type="pct"/>
        </w:trPr>
        <w:tc>
          <w:tcPr>
            <w:tcW w:w="497" w:type="pct"/>
            <w:vMerge/>
          </w:tcPr>
          <w:p w:rsidR="00A03EDD" w:rsidRPr="00A30191" w:rsidRDefault="00A03EDD" w:rsidP="008B0265">
            <w:pPr>
              <w:spacing w:before="40" w:after="40"/>
              <w:jc w:val="center"/>
              <w:rPr>
                <w:rFonts w:ascii="Times New Roman" w:eastAsia="Arial Unicode MS" w:hAnsi="Times New Roman"/>
                <w:bCs/>
              </w:rPr>
            </w:pPr>
          </w:p>
        </w:tc>
        <w:tc>
          <w:tcPr>
            <w:tcW w:w="1611" w:type="pct"/>
          </w:tcPr>
          <w:p w:rsidR="00A03EDD" w:rsidRPr="00A30191" w:rsidRDefault="00A03EDD" w:rsidP="008B0265">
            <w:pPr>
              <w:tabs>
                <w:tab w:val="left" w:pos="346"/>
              </w:tabs>
              <w:spacing w:before="40"/>
              <w:jc w:val="both"/>
              <w:rPr>
                <w:rFonts w:ascii="Times New Roman" w:eastAsia="Times New Roman" w:hAnsi="Times New Roman"/>
                <w:bCs/>
              </w:rPr>
            </w:pPr>
            <w:r w:rsidRPr="00A30191">
              <w:rPr>
                <w:rFonts w:ascii="Times New Roman" w:eastAsia="Times New Roman" w:hAnsi="Times New Roman"/>
                <w:bCs/>
              </w:rPr>
              <w:t>-</w:t>
            </w:r>
            <w:r w:rsidRPr="00A30191">
              <w:rPr>
                <w:rFonts w:ascii="Times New Roman" w:eastAsia="Times New Roman" w:hAnsi="Times New Roman"/>
                <w:bCs/>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A3019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rPr>
          <w:gridAfter w:val="1"/>
          <w:wAfter w:w="66" w:type="pct"/>
        </w:trPr>
        <w:tc>
          <w:tcPr>
            <w:tcW w:w="497" w:type="pct"/>
            <w:vMerge/>
          </w:tcPr>
          <w:p w:rsidR="00A03EDD" w:rsidRPr="00A30191" w:rsidRDefault="00A03EDD" w:rsidP="008B0265">
            <w:pPr>
              <w:spacing w:before="40" w:after="40"/>
              <w:jc w:val="center"/>
              <w:rPr>
                <w:rFonts w:ascii="Times New Roman" w:eastAsia="Arial Unicode MS" w:hAnsi="Times New Roman"/>
                <w:bCs/>
              </w:rPr>
            </w:pPr>
          </w:p>
        </w:tc>
        <w:tc>
          <w:tcPr>
            <w:tcW w:w="1611" w:type="pct"/>
          </w:tcPr>
          <w:p w:rsidR="00A03EDD" w:rsidRPr="00A30191" w:rsidRDefault="00A03EDD" w:rsidP="008B0265">
            <w:pPr>
              <w:tabs>
                <w:tab w:val="left" w:pos="298"/>
              </w:tabs>
              <w:spacing w:before="40" w:after="40"/>
              <w:jc w:val="both"/>
              <w:rPr>
                <w:rFonts w:ascii="Times New Roman" w:eastAsia="Times New Roman" w:hAnsi="Times New Roman"/>
                <w:bCs/>
              </w:rPr>
            </w:pPr>
            <w:r w:rsidRPr="00A30191">
              <w:rPr>
                <w:rFonts w:ascii="Times New Roman" w:eastAsia="Times New Roman" w:hAnsi="Times New Roman"/>
                <w:bCs/>
              </w:rPr>
              <w:t>-</w:t>
            </w:r>
            <w:r w:rsidRPr="00A30191">
              <w:rPr>
                <w:rFonts w:ascii="Times New Roman" w:eastAsia="Times New Roman" w:hAnsi="Times New Roman"/>
                <w:bCs/>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A3019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786"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rPr>
          <w:gridAfter w:val="1"/>
          <w:wAfter w:w="66" w:type="pct"/>
        </w:trPr>
        <w:tc>
          <w:tcPr>
            <w:tcW w:w="497" w:type="pct"/>
            <w:vMerge/>
          </w:tcPr>
          <w:p w:rsidR="00A03EDD" w:rsidRPr="00A30191" w:rsidRDefault="00A03EDD" w:rsidP="008B0265">
            <w:pPr>
              <w:spacing w:before="40" w:after="40"/>
              <w:jc w:val="center"/>
              <w:rPr>
                <w:rFonts w:ascii="Times New Roman" w:eastAsia="Arial Unicode MS" w:hAnsi="Times New Roman"/>
                <w:bCs/>
              </w:rPr>
            </w:pPr>
          </w:p>
        </w:tc>
        <w:tc>
          <w:tcPr>
            <w:tcW w:w="1611" w:type="pct"/>
          </w:tcPr>
          <w:p w:rsidR="00A03EDD" w:rsidRPr="00A30191" w:rsidRDefault="00A03EDD" w:rsidP="008B0265">
            <w:pPr>
              <w:tabs>
                <w:tab w:val="left" w:pos="262"/>
              </w:tabs>
              <w:spacing w:before="40" w:after="40"/>
              <w:jc w:val="both"/>
              <w:rPr>
                <w:rFonts w:ascii="Times New Roman" w:eastAsia="Times New Roman" w:hAnsi="Times New Roman"/>
                <w:bCs/>
              </w:rPr>
            </w:pPr>
            <w:r w:rsidRPr="00A30191">
              <w:rPr>
                <w:rFonts w:ascii="Times New Roman" w:eastAsia="Times New Roman" w:hAnsi="Times New Roman"/>
                <w:bCs/>
              </w:rPr>
              <w:t>-</w:t>
            </w:r>
            <w:r w:rsidRPr="00A30191">
              <w:rPr>
                <w:rFonts w:ascii="Times New Roman" w:eastAsia="Times New Roman" w:hAnsi="Times New Roman"/>
                <w:bCs/>
              </w:rPr>
              <w:tab/>
              <w:t>регистрация уступки прав по договору залога ценных бумаг</w:t>
            </w:r>
          </w:p>
        </w:tc>
        <w:tc>
          <w:tcPr>
            <w:tcW w:w="1039" w:type="pct"/>
            <w:vMerge/>
            <w:tcBorders>
              <w:top w:val="nil"/>
            </w:tcBorders>
          </w:tcPr>
          <w:p w:rsidR="00A03EDD" w:rsidRPr="00A30191" w:rsidRDefault="00A03EDD" w:rsidP="008B0265">
            <w:pPr>
              <w:spacing w:before="40" w:after="40"/>
              <w:jc w:val="center"/>
              <w:rPr>
                <w:rFonts w:ascii="Times New Roman" w:eastAsia="Times New Roman" w:hAnsi="Times New Roman"/>
              </w:rPr>
            </w:pPr>
          </w:p>
        </w:tc>
        <w:tc>
          <w:tcPr>
            <w:tcW w:w="1786"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rPr>
          <w:gridAfter w:val="1"/>
          <w:wAfter w:w="66" w:type="pct"/>
        </w:trPr>
        <w:tc>
          <w:tcPr>
            <w:tcW w:w="497" w:type="pct"/>
            <w:vMerge/>
          </w:tcPr>
          <w:p w:rsidR="00A03EDD" w:rsidRPr="00A30191" w:rsidRDefault="00A03EDD" w:rsidP="008B0265">
            <w:pPr>
              <w:spacing w:before="40" w:after="40"/>
              <w:jc w:val="center"/>
              <w:rPr>
                <w:rFonts w:ascii="Times New Roman" w:eastAsia="Arial Unicode MS" w:hAnsi="Times New Roman"/>
                <w:bCs/>
              </w:rPr>
            </w:pPr>
          </w:p>
        </w:tc>
        <w:tc>
          <w:tcPr>
            <w:tcW w:w="1611" w:type="pct"/>
          </w:tcPr>
          <w:p w:rsidR="00A03EDD" w:rsidRPr="00A30191" w:rsidRDefault="00A03EDD" w:rsidP="008B0265">
            <w:pPr>
              <w:tabs>
                <w:tab w:val="left" w:pos="214"/>
              </w:tabs>
              <w:spacing w:before="40" w:after="40"/>
              <w:jc w:val="both"/>
              <w:rPr>
                <w:rFonts w:ascii="Times New Roman" w:eastAsia="Times New Roman" w:hAnsi="Times New Roman"/>
              </w:rPr>
            </w:pPr>
            <w:r w:rsidRPr="00A30191">
              <w:rPr>
                <w:rFonts w:ascii="Times New Roman" w:eastAsia="Times New Roman" w:hAnsi="Times New Roman"/>
                <w:bCs/>
              </w:rPr>
              <w:t>-</w:t>
            </w:r>
            <w:r w:rsidRPr="00A30191">
              <w:rPr>
                <w:rFonts w:ascii="Times New Roman" w:eastAsia="Times New Roman" w:hAnsi="Times New Roman"/>
                <w:bCs/>
              </w:rPr>
              <w:tab/>
              <w:t>регистрация перехода прав по договору залога ценных бумаг</w:t>
            </w:r>
          </w:p>
        </w:tc>
        <w:tc>
          <w:tcPr>
            <w:tcW w:w="1039" w:type="pct"/>
            <w:vMerge/>
            <w:tcBorders>
              <w:top w:val="nil"/>
            </w:tcBorders>
          </w:tcPr>
          <w:p w:rsidR="00A03EDD" w:rsidRPr="00A30191" w:rsidRDefault="00A03EDD" w:rsidP="008B0265">
            <w:pPr>
              <w:spacing w:before="40" w:after="40"/>
              <w:jc w:val="center"/>
              <w:rPr>
                <w:rFonts w:ascii="Times New Roman" w:eastAsia="Times New Roman" w:hAnsi="Times New Roman"/>
              </w:rPr>
            </w:pPr>
          </w:p>
        </w:tc>
        <w:tc>
          <w:tcPr>
            <w:tcW w:w="1786"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rPr>
          <w:gridAfter w:val="1"/>
          <w:wAfter w:w="66" w:type="pct"/>
        </w:trPr>
        <w:tc>
          <w:tcPr>
            <w:tcW w:w="497" w:type="pct"/>
            <w:vMerge/>
          </w:tcPr>
          <w:p w:rsidR="00A03EDD" w:rsidRPr="00A30191" w:rsidRDefault="00A03EDD" w:rsidP="008B0265">
            <w:pPr>
              <w:spacing w:before="40" w:after="40"/>
              <w:jc w:val="center"/>
              <w:rPr>
                <w:rFonts w:ascii="Times New Roman" w:eastAsia="Arial Unicode MS" w:hAnsi="Times New Roman"/>
                <w:bCs/>
              </w:rPr>
            </w:pPr>
          </w:p>
        </w:tc>
        <w:tc>
          <w:tcPr>
            <w:tcW w:w="1611" w:type="pct"/>
          </w:tcPr>
          <w:p w:rsidR="00A03EDD" w:rsidRPr="00A30191" w:rsidRDefault="00A03EDD" w:rsidP="008B0265">
            <w:pPr>
              <w:tabs>
                <w:tab w:val="left" w:pos="290"/>
              </w:tabs>
              <w:spacing w:before="40" w:after="40"/>
              <w:jc w:val="both"/>
              <w:rPr>
                <w:rFonts w:ascii="Times New Roman" w:eastAsia="Times New Roman" w:hAnsi="Times New Roman"/>
              </w:rPr>
            </w:pPr>
            <w:r w:rsidRPr="00A30191">
              <w:rPr>
                <w:rFonts w:ascii="Times New Roman" w:eastAsia="Times New Roman" w:hAnsi="Times New Roman"/>
                <w:bCs/>
              </w:rPr>
              <w:t>-</w:t>
            </w:r>
            <w:r w:rsidRPr="00A30191">
              <w:rPr>
                <w:rFonts w:ascii="Times New Roman" w:eastAsia="Times New Roman" w:hAnsi="Times New Roman"/>
                <w:bCs/>
              </w:rPr>
              <w:tab/>
              <w:t>административное блокирование/разблокирование ценных бумаг на счете депо</w:t>
            </w:r>
          </w:p>
        </w:tc>
        <w:tc>
          <w:tcPr>
            <w:tcW w:w="1039" w:type="pct"/>
          </w:tcPr>
          <w:p w:rsidR="00A03EDD" w:rsidRPr="00A30191" w:rsidRDefault="00A03EDD" w:rsidP="008B0265">
            <w:pPr>
              <w:spacing w:before="40" w:after="40"/>
              <w:jc w:val="center"/>
              <w:rPr>
                <w:rFonts w:ascii="Times New Roman" w:eastAsia="Arial Unicode MS" w:hAnsi="Times New Roman"/>
              </w:rPr>
            </w:pPr>
            <w:r w:rsidRPr="00A30191">
              <w:rPr>
                <w:rFonts w:ascii="Times New Roman" w:eastAsia="Times New Roman" w:hAnsi="Times New Roman"/>
              </w:rPr>
              <w:t>Комиссия не взимается.</w:t>
            </w:r>
          </w:p>
        </w:tc>
        <w:tc>
          <w:tcPr>
            <w:tcW w:w="1786"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8B0265">
        <w:tc>
          <w:tcPr>
            <w:tcW w:w="497" w:type="pct"/>
          </w:tcPr>
          <w:p w:rsidR="00A03EDD" w:rsidRPr="00A30191" w:rsidRDefault="00A03EDD" w:rsidP="008B0265">
            <w:pPr>
              <w:spacing w:before="100" w:after="100"/>
              <w:jc w:val="center"/>
              <w:rPr>
                <w:rFonts w:ascii="Times New Roman" w:eastAsia="Times New Roman" w:hAnsi="Times New Roman"/>
                <w:bCs/>
              </w:rPr>
            </w:pPr>
            <w:r w:rsidRPr="00A30191">
              <w:rPr>
                <w:rFonts w:ascii="Times New Roman" w:eastAsia="Times New Roman" w:hAnsi="Times New Roman"/>
                <w:bCs/>
              </w:rPr>
              <w:t>14.6.</w:t>
            </w:r>
          </w:p>
        </w:tc>
        <w:tc>
          <w:tcPr>
            <w:tcW w:w="4503" w:type="pct"/>
            <w:gridSpan w:val="6"/>
          </w:tcPr>
          <w:p w:rsidR="00A03EDD" w:rsidRPr="00A30191" w:rsidRDefault="00A03EDD" w:rsidP="008B0265">
            <w:pPr>
              <w:tabs>
                <w:tab w:val="left" w:pos="4464"/>
                <w:tab w:val="left" w:pos="5760"/>
              </w:tabs>
              <w:spacing w:before="100" w:after="100"/>
              <w:ind w:left="-2" w:right="-18"/>
              <w:jc w:val="both"/>
              <w:rPr>
                <w:rFonts w:ascii="Times New Roman" w:eastAsia="Times New Roman" w:hAnsi="Times New Roman"/>
                <w:iCs/>
              </w:rPr>
            </w:pPr>
            <w:r w:rsidRPr="00A30191">
              <w:rPr>
                <w:rFonts w:ascii="Times New Roman" w:eastAsia="Times New Roman" w:hAnsi="Times New Roman"/>
                <w:bCs/>
              </w:rPr>
              <w:t>Корпоративные действия</w:t>
            </w:r>
          </w:p>
        </w:tc>
      </w:tr>
      <w:tr w:rsidR="00A30191" w:rsidRPr="00A30191" w:rsidTr="00BC1BD7">
        <w:tc>
          <w:tcPr>
            <w:tcW w:w="497" w:type="pct"/>
          </w:tcPr>
          <w:p w:rsidR="00A03EDD" w:rsidRPr="00A30191" w:rsidRDefault="00A03EDD" w:rsidP="008B0265">
            <w:pPr>
              <w:spacing w:before="40"/>
              <w:jc w:val="center"/>
              <w:rPr>
                <w:rFonts w:ascii="Times New Roman" w:eastAsia="Arial Unicode MS" w:hAnsi="Times New Roman"/>
                <w:bCs/>
              </w:rPr>
            </w:pPr>
            <w:r w:rsidRPr="00A30191">
              <w:rPr>
                <w:rFonts w:ascii="Times New Roman" w:eastAsia="Times New Roman" w:hAnsi="Times New Roman"/>
                <w:bCs/>
              </w:rPr>
              <w:t>14.6.1.</w:t>
            </w:r>
          </w:p>
        </w:tc>
        <w:tc>
          <w:tcPr>
            <w:tcW w:w="1611" w:type="pct"/>
          </w:tcPr>
          <w:p w:rsidR="00A03EDD" w:rsidRPr="00A30191" w:rsidRDefault="00A03EDD" w:rsidP="008B0265">
            <w:pPr>
              <w:spacing w:before="40"/>
              <w:jc w:val="both"/>
              <w:rPr>
                <w:rFonts w:ascii="Times New Roman" w:eastAsia="Times New Roman" w:hAnsi="Times New Roman"/>
                <w:bCs/>
              </w:rPr>
            </w:pPr>
            <w:r w:rsidRPr="00A30191">
              <w:rPr>
                <w:rFonts w:ascii="Times New Roman" w:eastAsia="Times New Roman" w:hAnsi="Times New Roman"/>
                <w:bCs/>
              </w:rPr>
              <w:t>Извещение о корпоративных действиях эмитентов</w:t>
            </w:r>
          </w:p>
        </w:tc>
        <w:tc>
          <w:tcPr>
            <w:tcW w:w="1052" w:type="pct"/>
            <w:gridSpan w:val="2"/>
          </w:tcPr>
          <w:p w:rsidR="00A03EDD" w:rsidRPr="00A30191" w:rsidRDefault="00A03EDD" w:rsidP="008B0265">
            <w:pPr>
              <w:spacing w:before="40"/>
              <w:jc w:val="center"/>
              <w:rPr>
                <w:rFonts w:ascii="Times New Roman" w:eastAsia="Arial Unicode MS" w:hAnsi="Times New Roman"/>
              </w:rPr>
            </w:pPr>
            <w:r w:rsidRPr="00A30191">
              <w:rPr>
                <w:rFonts w:ascii="Times New Roman" w:eastAsia="Times New Roman" w:hAnsi="Times New Roman"/>
              </w:rPr>
              <w:t>Комиссия не взимается</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vMerge w:val="restart"/>
          </w:tcPr>
          <w:p w:rsidR="00A03EDD" w:rsidRPr="00A30191" w:rsidRDefault="00A03EDD" w:rsidP="008B0265">
            <w:pPr>
              <w:spacing w:before="40"/>
              <w:jc w:val="center"/>
              <w:rPr>
                <w:rFonts w:ascii="Times New Roman" w:eastAsia="Arial Unicode MS" w:hAnsi="Times New Roman"/>
                <w:bCs/>
              </w:rPr>
            </w:pPr>
            <w:r w:rsidRPr="00A30191">
              <w:rPr>
                <w:rFonts w:ascii="Times New Roman" w:eastAsia="Times New Roman" w:hAnsi="Times New Roman"/>
                <w:bCs/>
              </w:rPr>
              <w:t>14.6.2.</w:t>
            </w:r>
          </w:p>
        </w:tc>
        <w:tc>
          <w:tcPr>
            <w:tcW w:w="1611" w:type="pct"/>
          </w:tcPr>
          <w:p w:rsidR="00A03EDD" w:rsidRPr="00A30191" w:rsidRDefault="00A03EDD" w:rsidP="008B0265">
            <w:pPr>
              <w:spacing w:before="40"/>
              <w:jc w:val="both"/>
              <w:rPr>
                <w:rFonts w:ascii="Times New Roman" w:eastAsia="Times New Roman" w:hAnsi="Times New Roman"/>
                <w:bCs/>
              </w:rPr>
            </w:pPr>
            <w:r w:rsidRPr="00A30191">
              <w:rPr>
                <w:rFonts w:ascii="Times New Roman" w:eastAsia="Times New Roman" w:hAnsi="Times New Roman"/>
                <w:bCs/>
              </w:rPr>
              <w:t xml:space="preserve">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w:t>
            </w:r>
            <w:r w:rsidRPr="00A30191">
              <w:rPr>
                <w:rFonts w:ascii="Times New Roman" w:eastAsia="Times New Roman" w:hAnsi="Times New Roman"/>
                <w:bCs/>
              </w:rPr>
              <w:lastRenderedPageBreak/>
              <w:t>(в том числе иностранных эмитентов ценных бумаг):</w:t>
            </w:r>
          </w:p>
        </w:tc>
        <w:tc>
          <w:tcPr>
            <w:tcW w:w="1052" w:type="pct"/>
            <w:gridSpan w:val="2"/>
          </w:tcPr>
          <w:p w:rsidR="00A03EDD" w:rsidRPr="00A30191" w:rsidRDefault="00A03EDD" w:rsidP="008B0265">
            <w:pPr>
              <w:spacing w:before="40"/>
              <w:jc w:val="center"/>
              <w:rPr>
                <w:rFonts w:ascii="Times New Roman" w:eastAsia="Times New Roman" w:hAnsi="Times New Roman"/>
              </w:rPr>
            </w:pP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посредством электронного голосования (дистанционное участие)</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rPr>
              <w:t>1 500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val="en-US"/>
              </w:rPr>
              <w:t>10</w:t>
            </w:r>
            <w:r w:rsidRPr="00A30191">
              <w:rPr>
                <w:rFonts w:ascii="Times New Roman" w:eastAsia="Times New Roman" w:hAnsi="Times New Roman"/>
              </w:rPr>
              <w:t xml:space="preserve"> </w:t>
            </w:r>
            <w:r w:rsidRPr="00A30191">
              <w:rPr>
                <w:rFonts w:ascii="Times New Roman" w:eastAsia="Times New Roman" w:hAnsi="Times New Roman"/>
                <w:lang w:val="en-US"/>
              </w:rPr>
              <w:t>0</w:t>
            </w:r>
            <w:r w:rsidRPr="00A30191">
              <w:rPr>
                <w:rFonts w:ascii="Times New Roman" w:eastAsia="Times New Roman" w:hAnsi="Times New Roman"/>
              </w:rPr>
              <w:t>00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30191">
              <w:rPr>
                <w:rFonts w:ascii="Times New Roman" w:eastAsia="Times New Roman" w:hAnsi="Times New Roman"/>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.6.3.</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rPr>
              <w:t>500 руб.</w:t>
            </w:r>
          </w:p>
          <w:p w:rsidR="00A03EDD" w:rsidRPr="00A3019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.6.4.</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Конвертация акций в депозитарные расписки (конвертация акций из депозитарных расписок)</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rPr>
              <w:t>1 000 руб.</w:t>
            </w:r>
          </w:p>
          <w:p w:rsidR="00A03EDD" w:rsidRPr="00A3019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.6.5.</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 xml:space="preserve">Зачисление сумм доходов на денежные счета, открытые в </w:t>
            </w:r>
            <w:r w:rsidRPr="00A30191">
              <w:rPr>
                <w:rFonts w:ascii="Times New Roman" w:eastAsia="Times New Roman" w:hAnsi="Times New Roman"/>
                <w:bCs/>
              </w:rPr>
              <w:br/>
              <w:t>АО «Россельхозбанк»</w:t>
            </w:r>
          </w:p>
        </w:tc>
        <w:tc>
          <w:tcPr>
            <w:tcW w:w="1052" w:type="pct"/>
            <w:gridSpan w:val="2"/>
          </w:tcPr>
          <w:p w:rsidR="00A03EDD" w:rsidRPr="00A30191" w:rsidRDefault="00A03EDD" w:rsidP="008B0265">
            <w:pPr>
              <w:spacing w:before="40" w:after="40"/>
              <w:jc w:val="center"/>
              <w:rPr>
                <w:rFonts w:ascii="Times New Roman" w:eastAsia="Arial Unicode MS" w:hAnsi="Times New Roman"/>
              </w:rPr>
            </w:pPr>
            <w:r w:rsidRPr="00A30191">
              <w:rPr>
                <w:rFonts w:ascii="Times New Roman" w:eastAsia="Times New Roman" w:hAnsi="Times New Roman"/>
              </w:rPr>
              <w:t>Комиссия не взимается</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vMerge w:val="restar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t>14.6.6.</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Перевод сумм доходов на счета, открытые в других банках</w:t>
            </w:r>
          </w:p>
        </w:tc>
        <w:tc>
          <w:tcPr>
            <w:tcW w:w="1052" w:type="pct"/>
            <w:gridSpan w:val="2"/>
          </w:tcPr>
          <w:p w:rsidR="00A03EDD" w:rsidRPr="00A30191" w:rsidRDefault="00A03EDD" w:rsidP="008B0265">
            <w:pPr>
              <w:spacing w:before="40" w:after="40"/>
              <w:jc w:val="center"/>
              <w:rPr>
                <w:rFonts w:ascii="Times New Roman" w:eastAsia="Times New Roman" w:hAnsi="Times New Roman"/>
              </w:rPr>
            </w:pPr>
          </w:p>
        </w:tc>
        <w:tc>
          <w:tcPr>
            <w:tcW w:w="1839" w:type="pct"/>
            <w:gridSpan w:val="3"/>
          </w:tcPr>
          <w:p w:rsidR="00A03EDD" w:rsidRPr="00A30191" w:rsidRDefault="00A03EDD" w:rsidP="008B0265">
            <w:pPr>
              <w:tabs>
                <w:tab w:val="left" w:pos="4464"/>
                <w:tab w:val="left" w:pos="5760"/>
              </w:tabs>
              <w:spacing w:before="40" w:after="40"/>
              <w:ind w:left="-2" w:right="-18"/>
              <w:rPr>
                <w:rFonts w:ascii="Times New Roman" w:eastAsia="Times New Roman" w:hAnsi="Times New Roman"/>
                <w:iCs/>
              </w:rPr>
            </w:pPr>
            <w:r w:rsidRPr="00A30191">
              <w:rPr>
                <w:rFonts w:ascii="Times New Roman" w:eastAsia="Times New Roman" w:hAnsi="Times New Roman"/>
              </w:rPr>
              <w:t>В случае, если сумма перевода меньше суммы комиссии, то перевод дохода не производится, сумма зачисляется в доход Банка. </w:t>
            </w: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в рублях</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rPr>
              <w:t>350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30191">
              <w:rPr>
                <w:rFonts w:ascii="Times New Roman" w:eastAsia="Times New Roman" w:hAnsi="Times New Roman"/>
              </w:rPr>
              <w:t>Тариф Банка России за телеграфный перевод оплачивается дополнительно</w:t>
            </w: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в иностранной валюте</w:t>
            </w:r>
          </w:p>
        </w:tc>
        <w:tc>
          <w:tcPr>
            <w:tcW w:w="1052" w:type="pct"/>
            <w:gridSpan w:val="2"/>
          </w:tcPr>
          <w:p w:rsidR="00A03EDD" w:rsidRPr="00A30191" w:rsidRDefault="00A03EDD" w:rsidP="008B0265">
            <w:pPr>
              <w:pStyle w:val="Default"/>
              <w:jc w:val="center"/>
              <w:rPr>
                <w:color w:val="auto"/>
                <w:sz w:val="22"/>
                <w:szCs w:val="22"/>
              </w:rPr>
            </w:pPr>
            <w:r w:rsidRPr="00A30191">
              <w:rPr>
                <w:color w:val="auto"/>
                <w:sz w:val="22"/>
                <w:szCs w:val="22"/>
              </w:rPr>
              <w:t>2 000 руб.</w:t>
            </w:r>
          </w:p>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rPr>
              <w:t>1000 руб. для номинальных держателей</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lang w:eastAsia="ru-RU"/>
              </w:rPr>
            </w:pPr>
            <w:r w:rsidRPr="00A30191">
              <w:rPr>
                <w:rFonts w:ascii="Times New Roman" w:eastAsia="Times New Roman" w:hAnsi="Times New Roman"/>
              </w:rPr>
              <w:t>Комиссии третьих банков взимаются дополнительно».</w:t>
            </w: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hAnsi="Times New Roman"/>
                <w:bCs/>
              </w:rPr>
              <w:t>14.6.7.</w:t>
            </w:r>
          </w:p>
        </w:tc>
        <w:tc>
          <w:tcPr>
            <w:tcW w:w="1611" w:type="pct"/>
          </w:tcPr>
          <w:p w:rsidR="00A03EDD" w:rsidRPr="00A30191" w:rsidRDefault="00A03EDD" w:rsidP="008B0265">
            <w:pPr>
              <w:spacing w:before="40" w:after="40"/>
              <w:jc w:val="both"/>
              <w:rPr>
                <w:rFonts w:ascii="Times New Roman" w:eastAsia="Times New Roman" w:hAnsi="Times New Roman"/>
              </w:rPr>
            </w:pPr>
            <w:r w:rsidRPr="00A30191">
              <w:rPr>
                <w:rFonts w:ascii="Times New Roman" w:hAnsi="Times New Roman"/>
                <w:bCs/>
              </w:rPr>
              <w:t>Изменение условий или аннуляция поручений клиентов на выплату доходов по ценным бумагам</w:t>
            </w:r>
          </w:p>
        </w:tc>
        <w:tc>
          <w:tcPr>
            <w:tcW w:w="1052" w:type="pct"/>
            <w:gridSpan w:val="2"/>
          </w:tcPr>
          <w:p w:rsidR="00A03EDD" w:rsidRPr="00A30191" w:rsidRDefault="00A03EDD" w:rsidP="008B0265">
            <w:pPr>
              <w:pStyle w:val="Default"/>
              <w:jc w:val="center"/>
              <w:rPr>
                <w:color w:val="auto"/>
                <w:sz w:val="22"/>
                <w:szCs w:val="22"/>
              </w:rPr>
            </w:pPr>
            <w:r w:rsidRPr="00A30191">
              <w:rPr>
                <w:color w:val="auto"/>
                <w:sz w:val="22"/>
                <w:szCs w:val="22"/>
              </w:rPr>
              <w:t>Комиссия не взимается</w:t>
            </w:r>
          </w:p>
        </w:tc>
        <w:tc>
          <w:tcPr>
            <w:tcW w:w="1839" w:type="pct"/>
            <w:gridSpan w:val="3"/>
          </w:tcPr>
          <w:p w:rsidR="00A03EDD" w:rsidRPr="00A30191" w:rsidRDefault="00A03EDD" w:rsidP="008B0265">
            <w:pPr>
              <w:tabs>
                <w:tab w:val="left" w:pos="4464"/>
                <w:tab w:val="left" w:pos="5760"/>
              </w:tabs>
              <w:spacing w:before="40" w:after="40"/>
              <w:ind w:left="-2" w:right="-18"/>
              <w:rPr>
                <w:rFonts w:ascii="Times New Roman" w:eastAsia="Times New Roman" w:hAnsi="Times New Roman"/>
              </w:rPr>
            </w:pPr>
          </w:p>
        </w:tc>
      </w:tr>
      <w:tr w:rsidR="00A30191" w:rsidRPr="00A30191" w:rsidTr="008B0265">
        <w:tc>
          <w:tcPr>
            <w:tcW w:w="497" w:type="pct"/>
          </w:tcPr>
          <w:p w:rsidR="00A03EDD" w:rsidRPr="00A30191" w:rsidRDefault="00A03EDD" w:rsidP="008B0265">
            <w:pPr>
              <w:spacing w:before="120" w:after="12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14.7.</w:t>
            </w:r>
          </w:p>
        </w:tc>
        <w:tc>
          <w:tcPr>
            <w:tcW w:w="4503" w:type="pct"/>
            <w:gridSpan w:val="6"/>
          </w:tcPr>
          <w:p w:rsidR="00A03EDD" w:rsidRPr="00A3019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30191">
              <w:rPr>
                <w:rFonts w:ascii="Times New Roman" w:eastAsia="Times New Roman" w:hAnsi="Times New Roman"/>
                <w:bCs/>
                <w:lang w:eastAsia="ru-RU"/>
              </w:rPr>
              <w:t>Прочие услуги</w:t>
            </w: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t>14.7.1.</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Отмена ранее предоставленного поручения</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hAnsi="Times New Roman"/>
              </w:rPr>
              <w:t>300 руб.</w:t>
            </w:r>
          </w:p>
        </w:tc>
        <w:tc>
          <w:tcPr>
            <w:tcW w:w="1839" w:type="pct"/>
            <w:gridSpan w:val="3"/>
          </w:tcPr>
          <w:p w:rsidR="00A03EDD" w:rsidRPr="00A30191" w:rsidRDefault="00A03EDD" w:rsidP="008B0265">
            <w:pPr>
              <w:spacing w:before="40" w:after="40"/>
              <w:jc w:val="center"/>
              <w:rPr>
                <w:rFonts w:eastAsia="Arial Unicode MS"/>
                <w:bCs/>
              </w:rPr>
            </w:pPr>
          </w:p>
        </w:tc>
      </w:tr>
      <w:tr w:rsidR="00A30191" w:rsidRPr="00A30191" w:rsidTr="008B0265">
        <w:tc>
          <w:tcPr>
            <w:tcW w:w="497" w:type="pct"/>
          </w:tcPr>
          <w:p w:rsidR="00A03EDD" w:rsidRPr="00A30191" w:rsidRDefault="00A03EDD" w:rsidP="008B0265">
            <w:pPr>
              <w:spacing w:before="120" w:after="12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14.8.</w:t>
            </w:r>
          </w:p>
        </w:tc>
        <w:tc>
          <w:tcPr>
            <w:tcW w:w="4503" w:type="pct"/>
            <w:gridSpan w:val="6"/>
          </w:tcPr>
          <w:p w:rsidR="00A03EDD" w:rsidRPr="00A30191" w:rsidRDefault="00A03EDD" w:rsidP="008B0265">
            <w:pPr>
              <w:tabs>
                <w:tab w:val="left" w:pos="4464"/>
                <w:tab w:val="left" w:pos="5760"/>
              </w:tabs>
              <w:spacing w:before="120" w:after="120" w:line="240" w:lineRule="auto"/>
              <w:ind w:left="-2" w:right="-18"/>
              <w:jc w:val="both"/>
              <w:rPr>
                <w:rFonts w:ascii="Times New Roman" w:eastAsia="Times New Roman" w:hAnsi="Times New Roman"/>
                <w:iCs/>
                <w:lang w:eastAsia="ru-RU"/>
              </w:rPr>
            </w:pPr>
            <w:r w:rsidRPr="00A30191">
              <w:rPr>
                <w:rFonts w:ascii="Times New Roman" w:eastAsia="Times New Roman" w:hAnsi="Times New Roman"/>
                <w:bCs/>
                <w:lang w:eastAsia="ru-RU"/>
              </w:rPr>
              <w:t>Информационные услуги</w:t>
            </w: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t>14.8.1.</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Отчет об исполнении операции по счету депо (после проведения операции)</w:t>
            </w:r>
          </w:p>
        </w:tc>
        <w:tc>
          <w:tcPr>
            <w:tcW w:w="1052" w:type="pct"/>
            <w:gridSpan w:val="2"/>
          </w:tcPr>
          <w:p w:rsidR="00A03EDD" w:rsidRPr="00A30191" w:rsidRDefault="00A03EDD" w:rsidP="008B0265">
            <w:pPr>
              <w:spacing w:before="40" w:after="40"/>
              <w:jc w:val="center"/>
              <w:rPr>
                <w:rFonts w:ascii="Times New Roman" w:eastAsia="Arial Unicode MS" w:hAnsi="Times New Roman"/>
              </w:rPr>
            </w:pPr>
            <w:r w:rsidRPr="00A30191">
              <w:rPr>
                <w:rFonts w:ascii="Times New Roman" w:eastAsia="Times New Roman" w:hAnsi="Times New Roman"/>
              </w:rPr>
              <w:t>Комиссия не взимается</w:t>
            </w:r>
          </w:p>
        </w:tc>
        <w:tc>
          <w:tcPr>
            <w:tcW w:w="1839" w:type="pct"/>
            <w:gridSpan w:val="3"/>
          </w:tcPr>
          <w:p w:rsidR="00A03EDD" w:rsidRPr="00A30191" w:rsidRDefault="00A03EDD" w:rsidP="008B0265">
            <w:pPr>
              <w:spacing w:before="40" w:after="40"/>
              <w:jc w:val="center"/>
              <w:rPr>
                <w:rFonts w:ascii="Times New Roman" w:eastAsia="Arial Unicode MS" w:hAnsi="Times New Roman"/>
                <w:bCs/>
              </w:rPr>
            </w:pP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lastRenderedPageBreak/>
              <w:t>14.8.2.</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Предоставление расшифровки о расчете комиссии за хранение</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rPr>
              <w:t>1 000 руб.</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rPr>
              <w:t>14.8.3.</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A30191" w:rsidRDefault="00A03EDD" w:rsidP="008B0265">
            <w:pPr>
              <w:spacing w:before="40" w:after="40"/>
              <w:jc w:val="center"/>
              <w:rPr>
                <w:rFonts w:ascii="Times New Roman" w:eastAsia="Arial Unicode MS" w:hAnsi="Times New Roman"/>
              </w:rPr>
            </w:pPr>
            <w:r w:rsidRPr="00A30191">
              <w:rPr>
                <w:rFonts w:ascii="Times New Roman" w:eastAsia="Times New Roman" w:hAnsi="Times New Roman"/>
              </w:rPr>
              <w:t>Комиссия не взимается</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tcPr>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.8.4.</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eastAsia="Times New Roman" w:hAnsi="Times New Roman"/>
                <w:bCs/>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A30191" w:rsidRDefault="00A03EDD" w:rsidP="008B0265">
            <w:pPr>
              <w:tabs>
                <w:tab w:val="left" w:pos="4464"/>
                <w:tab w:val="left" w:pos="5760"/>
              </w:tabs>
              <w:spacing w:before="40" w:after="40"/>
              <w:ind w:left="-2" w:right="-18"/>
              <w:jc w:val="center"/>
              <w:rPr>
                <w:rFonts w:ascii="Times New Roman" w:eastAsia="Times New Roman" w:hAnsi="Times New Roman"/>
              </w:rPr>
            </w:pP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vMerge w:val="restart"/>
          </w:tcPr>
          <w:p w:rsidR="00A03EDD" w:rsidRPr="00A30191" w:rsidRDefault="00A03EDD" w:rsidP="008B0265">
            <w:pPr>
              <w:spacing w:before="40" w:after="40"/>
              <w:jc w:val="center"/>
              <w:rPr>
                <w:rFonts w:ascii="Times New Roman" w:eastAsia="Arial Unicode MS" w:hAnsi="Times New Roman"/>
                <w:bCs/>
              </w:rPr>
            </w:pPr>
          </w:p>
          <w:p w:rsidR="00A03EDD" w:rsidRPr="00A30191" w:rsidRDefault="00A03EDD" w:rsidP="008B0265">
            <w:pPr>
              <w:spacing w:before="40" w:after="40"/>
              <w:jc w:val="center"/>
              <w:rPr>
                <w:rFonts w:ascii="Times New Roman" w:eastAsia="Arial Unicode MS" w:hAnsi="Times New Roman"/>
                <w:bCs/>
              </w:rPr>
            </w:pPr>
            <w:r w:rsidRPr="00A30191">
              <w:rPr>
                <w:rFonts w:ascii="Times New Roman" w:eastAsia="Times New Roman" w:hAnsi="Times New Roman"/>
                <w:bCs/>
                <w:lang w:val="en-US"/>
              </w:rPr>
              <w:t>14</w:t>
            </w:r>
            <w:r w:rsidRPr="00A30191">
              <w:rPr>
                <w:rFonts w:ascii="Times New Roman" w:eastAsia="Times New Roman" w:hAnsi="Times New Roman"/>
                <w:bCs/>
              </w:rPr>
              <w:t>.8.5.</w:t>
            </w:r>
          </w:p>
        </w:tc>
        <w:tc>
          <w:tcPr>
            <w:tcW w:w="1611" w:type="pct"/>
          </w:tcPr>
          <w:p w:rsidR="00A03EDD" w:rsidRPr="00A30191" w:rsidRDefault="00A03EDD" w:rsidP="008B0265">
            <w:pPr>
              <w:spacing w:before="40" w:after="40"/>
              <w:jc w:val="both"/>
              <w:rPr>
                <w:rFonts w:ascii="Times New Roman" w:eastAsia="Times New Roman" w:hAnsi="Times New Roman"/>
              </w:rPr>
            </w:pPr>
            <w:r w:rsidRPr="00A30191">
              <w:rPr>
                <w:rFonts w:ascii="Times New Roman" w:eastAsia="Times New Roman" w:hAnsi="Times New Roman"/>
              </w:rPr>
              <w:t>- за период до 1 года до даты получения запроса</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lang w:val="en-US"/>
              </w:rPr>
              <w:t>1</w:t>
            </w:r>
            <w:r w:rsidRPr="00A30191">
              <w:rPr>
                <w:rFonts w:ascii="Times New Roman" w:eastAsia="Times New Roman" w:hAnsi="Times New Roman"/>
              </w:rPr>
              <w:t xml:space="preserve"> </w:t>
            </w:r>
            <w:r w:rsidRPr="00A30191">
              <w:rPr>
                <w:rFonts w:ascii="Times New Roman" w:eastAsia="Times New Roman" w:hAnsi="Times New Roman"/>
                <w:lang w:val="en-US"/>
              </w:rPr>
              <w:t>0</w:t>
            </w:r>
            <w:r w:rsidRPr="00A30191">
              <w:rPr>
                <w:rFonts w:ascii="Times New Roman" w:eastAsia="Times New Roman" w:hAnsi="Times New Roman"/>
              </w:rPr>
              <w:t>00 руб.</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за период от 1 года до 3-х лет до даты получения запроса</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rPr>
              <w:t>3 000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rPr>
              <w:t>- за период более 3-х лет до даты получения запроса</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rPr>
              <w:t>5 00</w:t>
            </w:r>
            <w:r w:rsidRPr="00A30191">
              <w:rPr>
                <w:rFonts w:ascii="Times New Roman" w:eastAsia="Times New Roman" w:hAnsi="Times New Roman"/>
                <w:lang w:val="en-US"/>
              </w:rPr>
              <w:t>0</w:t>
            </w:r>
            <w:r w:rsidRPr="00A30191">
              <w:rPr>
                <w:rFonts w:ascii="Times New Roman" w:eastAsia="Times New Roman" w:hAnsi="Times New Roman"/>
              </w:rPr>
              <w:t xml:space="preserve">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A30191" w:rsidRPr="00A30191" w:rsidTr="00BC1BD7">
        <w:tc>
          <w:tcPr>
            <w:tcW w:w="497" w:type="pct"/>
            <w:vMerge/>
          </w:tcPr>
          <w:p w:rsidR="00A03EDD" w:rsidRPr="00A30191" w:rsidRDefault="00A03EDD" w:rsidP="008B0265">
            <w:pPr>
              <w:spacing w:before="40" w:after="40" w:line="240" w:lineRule="auto"/>
              <w:jc w:val="center"/>
              <w:rPr>
                <w:rFonts w:ascii="Times New Roman" w:eastAsia="Arial Unicode MS" w:hAnsi="Times New Roman"/>
                <w:bCs/>
                <w:lang w:eastAsia="ru-RU"/>
              </w:rPr>
            </w:pPr>
          </w:p>
        </w:tc>
        <w:tc>
          <w:tcPr>
            <w:tcW w:w="1611" w:type="pct"/>
          </w:tcPr>
          <w:p w:rsidR="00A03EDD" w:rsidRPr="00A30191" w:rsidRDefault="00A03EDD" w:rsidP="008B0265">
            <w:pPr>
              <w:spacing w:before="40" w:after="40" w:line="240" w:lineRule="auto"/>
              <w:jc w:val="both"/>
              <w:rPr>
                <w:rFonts w:ascii="Times New Roman" w:eastAsia="Times New Roman" w:hAnsi="Times New Roman"/>
                <w:lang w:eastAsia="ru-RU"/>
              </w:rPr>
            </w:pPr>
            <w:r w:rsidRPr="00A30191">
              <w:rPr>
                <w:rFonts w:ascii="Times New Roman" w:eastAsia="Times New Roman" w:hAnsi="Times New Roman"/>
                <w:bCs/>
              </w:rPr>
              <w:t>Ответ на аудиторский запрос по счету депо Депонента</w:t>
            </w:r>
          </w:p>
        </w:tc>
        <w:tc>
          <w:tcPr>
            <w:tcW w:w="1052" w:type="pct"/>
            <w:gridSpan w:val="2"/>
          </w:tcPr>
          <w:p w:rsidR="00A03EDD" w:rsidRPr="00A30191" w:rsidRDefault="00A03EDD" w:rsidP="008B0265">
            <w:pPr>
              <w:spacing w:before="40" w:after="40" w:line="240" w:lineRule="auto"/>
              <w:jc w:val="center"/>
              <w:rPr>
                <w:rFonts w:ascii="Times New Roman" w:eastAsia="Times New Roman" w:hAnsi="Times New Roman"/>
                <w:lang w:eastAsia="ru-RU"/>
              </w:rPr>
            </w:pPr>
            <w:r w:rsidRPr="00A30191">
              <w:rPr>
                <w:rFonts w:ascii="Times New Roman" w:eastAsia="Times New Roman" w:hAnsi="Times New Roman"/>
                <w:lang w:val="en-US"/>
              </w:rPr>
              <w:t>3</w:t>
            </w:r>
            <w:r w:rsidRPr="00A30191">
              <w:rPr>
                <w:rFonts w:ascii="Times New Roman" w:eastAsia="Times New Roman" w:hAnsi="Times New Roman"/>
              </w:rPr>
              <w:t xml:space="preserve"> </w:t>
            </w:r>
            <w:r w:rsidRPr="00A30191">
              <w:rPr>
                <w:rFonts w:ascii="Times New Roman" w:eastAsia="Times New Roman" w:hAnsi="Times New Roman"/>
                <w:lang w:val="en-US"/>
              </w:rPr>
              <w:t>0</w:t>
            </w:r>
            <w:r w:rsidRPr="00A30191">
              <w:rPr>
                <w:rFonts w:ascii="Times New Roman" w:eastAsia="Times New Roman" w:hAnsi="Times New Roman"/>
              </w:rPr>
              <w:t>00 руб.</w:t>
            </w:r>
          </w:p>
        </w:tc>
        <w:tc>
          <w:tcPr>
            <w:tcW w:w="1839" w:type="pct"/>
            <w:gridSpan w:val="3"/>
          </w:tcPr>
          <w:p w:rsidR="00A03EDD" w:rsidRPr="00A30191" w:rsidRDefault="00A03EDD" w:rsidP="008B0265">
            <w:pPr>
              <w:tabs>
                <w:tab w:val="left" w:pos="4464"/>
                <w:tab w:val="left" w:pos="5760"/>
              </w:tabs>
              <w:spacing w:before="40" w:after="40" w:line="240" w:lineRule="auto"/>
              <w:ind w:left="-2" w:right="-18"/>
              <w:jc w:val="both"/>
              <w:rPr>
                <w:rFonts w:ascii="Times New Roman" w:eastAsia="Times New Roman" w:hAnsi="Times New Roman"/>
                <w:iCs/>
                <w:lang w:eastAsia="ru-RU"/>
              </w:rPr>
            </w:pPr>
          </w:p>
        </w:tc>
      </w:tr>
      <w:tr w:rsidR="00BC1BD7" w:rsidRPr="00A30191" w:rsidTr="00BC1BD7">
        <w:tc>
          <w:tcPr>
            <w:tcW w:w="497" w:type="pct"/>
          </w:tcPr>
          <w:p w:rsidR="00A03EDD" w:rsidRPr="00A30191" w:rsidRDefault="00A03EDD" w:rsidP="008B0265">
            <w:pPr>
              <w:spacing w:before="40" w:after="40"/>
              <w:jc w:val="center"/>
              <w:rPr>
                <w:rFonts w:ascii="Times New Roman" w:eastAsia="Times New Roman" w:hAnsi="Times New Roman"/>
                <w:bCs/>
              </w:rPr>
            </w:pPr>
            <w:r w:rsidRPr="00A30191">
              <w:rPr>
                <w:rFonts w:ascii="Times New Roman" w:eastAsia="Times New Roman" w:hAnsi="Times New Roman"/>
                <w:bCs/>
              </w:rPr>
              <w:t>14.8.6.</w:t>
            </w:r>
          </w:p>
        </w:tc>
        <w:tc>
          <w:tcPr>
            <w:tcW w:w="1611" w:type="pct"/>
          </w:tcPr>
          <w:p w:rsidR="00A03EDD" w:rsidRPr="00A30191" w:rsidRDefault="00A03EDD" w:rsidP="008B0265">
            <w:pPr>
              <w:spacing w:before="40" w:after="40"/>
              <w:jc w:val="both"/>
              <w:rPr>
                <w:rFonts w:ascii="Times New Roman" w:eastAsia="Times New Roman" w:hAnsi="Times New Roman"/>
                <w:bCs/>
              </w:rPr>
            </w:pPr>
            <w:r w:rsidRPr="00A30191">
              <w:rPr>
                <w:rFonts w:ascii="Times New Roman" w:hAnsi="Times New Roman"/>
                <w:bCs/>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A30191" w:rsidRDefault="00A03EDD" w:rsidP="008B0265">
            <w:pPr>
              <w:spacing w:before="40" w:after="40"/>
              <w:jc w:val="center"/>
              <w:rPr>
                <w:rFonts w:ascii="Times New Roman" w:eastAsia="Times New Roman" w:hAnsi="Times New Roman"/>
              </w:rPr>
            </w:pPr>
            <w:r w:rsidRPr="00A30191">
              <w:rPr>
                <w:rFonts w:ascii="Times New Roman" w:eastAsia="Times New Roman" w:hAnsi="Times New Roman"/>
              </w:rPr>
              <w:t>100 руб. за лист.</w:t>
            </w:r>
          </w:p>
        </w:tc>
        <w:tc>
          <w:tcPr>
            <w:tcW w:w="1839" w:type="pct"/>
            <w:gridSpan w:val="3"/>
          </w:tcPr>
          <w:p w:rsidR="00A03EDD" w:rsidRPr="00A30191" w:rsidRDefault="00A03EDD" w:rsidP="008B0265">
            <w:pPr>
              <w:tabs>
                <w:tab w:val="left" w:pos="4464"/>
                <w:tab w:val="left" w:pos="5760"/>
              </w:tabs>
              <w:spacing w:before="40" w:after="40"/>
              <w:ind w:left="-2" w:right="-18"/>
              <w:jc w:val="both"/>
              <w:rPr>
                <w:rFonts w:ascii="Times New Roman" w:eastAsia="Times New Roman" w:hAnsi="Times New Roman"/>
                <w:iCs/>
              </w:rPr>
            </w:pPr>
          </w:p>
        </w:tc>
      </w:tr>
    </w:tbl>
    <w:p w:rsidR="00A03EDD" w:rsidRPr="00A30191" w:rsidRDefault="00A03EDD" w:rsidP="00A03EDD">
      <w:pPr>
        <w:spacing w:after="0" w:line="240" w:lineRule="auto"/>
        <w:jc w:val="both"/>
        <w:rPr>
          <w:rFonts w:ascii="Times New Roman" w:eastAsia="Times New Roman" w:hAnsi="Times New Roman"/>
          <w:sz w:val="24"/>
          <w:szCs w:val="24"/>
          <w:lang w:eastAsia="ru-RU"/>
        </w:rPr>
      </w:pPr>
    </w:p>
    <w:p w:rsidR="00D20BB1" w:rsidRPr="00A30191" w:rsidRDefault="00D20BB1">
      <w:pPr>
        <w:spacing w:after="0" w:line="240" w:lineRule="auto"/>
        <w:rPr>
          <w:rFonts w:ascii="Times New Roman" w:eastAsia="Times New Roman" w:hAnsi="Times New Roman"/>
          <w:sz w:val="24"/>
          <w:szCs w:val="24"/>
          <w:lang w:eastAsia="ru-RU"/>
        </w:rPr>
      </w:pPr>
      <w:r w:rsidRPr="00A30191">
        <w:rPr>
          <w:rFonts w:ascii="Times New Roman" w:eastAsia="Times New Roman" w:hAnsi="Times New Roman"/>
          <w:sz w:val="24"/>
          <w:szCs w:val="24"/>
          <w:lang w:eastAsia="ru-RU"/>
        </w:rPr>
        <w:br w:type="page"/>
      </w:r>
    </w:p>
    <w:p w:rsidR="00A03EDD" w:rsidRPr="00A30191" w:rsidRDefault="00A03EDD" w:rsidP="00A03EDD">
      <w:pPr>
        <w:spacing w:after="0" w:line="240" w:lineRule="auto"/>
        <w:jc w:val="both"/>
        <w:rPr>
          <w:rFonts w:ascii="Times New Roman" w:eastAsia="Times New Roman" w:hAnsi="Times New Roman"/>
          <w:sz w:val="24"/>
          <w:szCs w:val="24"/>
          <w:lang w:eastAsia="ru-RU"/>
        </w:rPr>
      </w:pPr>
    </w:p>
    <w:p w:rsidR="00D20BB1" w:rsidRPr="00A30191"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r w:rsidRPr="00A30191">
        <w:rPr>
          <w:rFonts w:ascii="Times New Roman" w:eastAsia="Times New Roman" w:hAnsi="Times New Roman"/>
          <w:b/>
          <w:bCs/>
          <w:sz w:val="24"/>
          <w:szCs w:val="24"/>
          <w:lang w:eastAsia="ru-RU"/>
        </w:rPr>
        <w:t>15. Операции с монетами из драгоценных металлов</w:t>
      </w: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A30191" w:rsidRPr="00A30191" w:rsidTr="00BB55D8">
        <w:trPr>
          <w:trHeight w:val="623"/>
        </w:trPr>
        <w:tc>
          <w:tcPr>
            <w:tcW w:w="782" w:type="dxa"/>
          </w:tcPr>
          <w:p w:rsidR="00D20BB1" w:rsidRPr="00A30191" w:rsidRDefault="00D20BB1" w:rsidP="00BB55D8">
            <w:pPr>
              <w:tabs>
                <w:tab w:val="center" w:pos="1260"/>
                <w:tab w:val="right" w:pos="9355"/>
              </w:tabs>
              <w:spacing w:line="240" w:lineRule="auto"/>
              <w:ind w:right="-250"/>
              <w:rPr>
                <w:rFonts w:ascii="Times New Roman" w:hAnsi="Times New Roman"/>
              </w:rPr>
            </w:pPr>
            <w:r w:rsidRPr="00A30191">
              <w:rPr>
                <w:rFonts w:ascii="Times New Roman" w:hAnsi="Times New Roman"/>
                <w:bCs/>
              </w:rPr>
              <w:t>№ п/п</w:t>
            </w:r>
          </w:p>
        </w:tc>
        <w:tc>
          <w:tcPr>
            <w:tcW w:w="3292" w:type="dxa"/>
          </w:tcPr>
          <w:p w:rsidR="00D20BB1" w:rsidRPr="00A30191" w:rsidRDefault="00D20BB1" w:rsidP="00BB55D8">
            <w:pPr>
              <w:tabs>
                <w:tab w:val="center" w:pos="1260"/>
                <w:tab w:val="right" w:pos="9355"/>
              </w:tabs>
              <w:spacing w:line="240" w:lineRule="auto"/>
              <w:ind w:firstLine="709"/>
              <w:jc w:val="center"/>
              <w:rPr>
                <w:rFonts w:ascii="Times New Roman" w:hAnsi="Times New Roman"/>
              </w:rPr>
            </w:pPr>
            <w:r w:rsidRPr="00A30191">
              <w:rPr>
                <w:rFonts w:ascii="Times New Roman" w:hAnsi="Times New Roman"/>
                <w:bCs/>
              </w:rPr>
              <w:t>Наименование услуги</w:t>
            </w:r>
          </w:p>
        </w:tc>
        <w:tc>
          <w:tcPr>
            <w:tcW w:w="2039" w:type="dxa"/>
          </w:tcPr>
          <w:p w:rsidR="00D20BB1" w:rsidRPr="00A30191" w:rsidRDefault="00D20BB1" w:rsidP="00BB55D8">
            <w:pPr>
              <w:tabs>
                <w:tab w:val="center" w:pos="1260"/>
                <w:tab w:val="right" w:pos="9355"/>
              </w:tabs>
              <w:spacing w:line="240" w:lineRule="auto"/>
              <w:jc w:val="center"/>
              <w:rPr>
                <w:rFonts w:ascii="Times New Roman" w:hAnsi="Times New Roman"/>
              </w:rPr>
            </w:pPr>
            <w:r w:rsidRPr="00A30191">
              <w:rPr>
                <w:rFonts w:ascii="Times New Roman" w:hAnsi="Times New Roman"/>
                <w:bCs/>
              </w:rPr>
              <w:t>Тариф</w:t>
            </w:r>
          </w:p>
        </w:tc>
        <w:tc>
          <w:tcPr>
            <w:tcW w:w="3399" w:type="dxa"/>
          </w:tcPr>
          <w:p w:rsidR="00D20BB1" w:rsidRPr="00A30191" w:rsidRDefault="00D20BB1" w:rsidP="00BB55D8">
            <w:pPr>
              <w:tabs>
                <w:tab w:val="center" w:pos="1260"/>
                <w:tab w:val="right" w:pos="9355"/>
              </w:tabs>
              <w:spacing w:line="240" w:lineRule="auto"/>
              <w:jc w:val="center"/>
              <w:rPr>
                <w:rFonts w:ascii="Times New Roman" w:hAnsi="Times New Roman"/>
              </w:rPr>
            </w:pPr>
            <w:r w:rsidRPr="00A30191">
              <w:rPr>
                <w:rFonts w:ascii="Times New Roman" w:hAnsi="Times New Roman"/>
                <w:bCs/>
              </w:rPr>
              <w:t>Примечание</w:t>
            </w:r>
          </w:p>
        </w:tc>
      </w:tr>
      <w:tr w:rsidR="00A30191" w:rsidRPr="00A30191" w:rsidTr="00BB55D8">
        <w:trPr>
          <w:trHeight w:val="8386"/>
        </w:trPr>
        <w:tc>
          <w:tcPr>
            <w:tcW w:w="782" w:type="dxa"/>
            <w:tcBorders>
              <w:bottom w:val="single" w:sz="4" w:space="0" w:color="auto"/>
            </w:tcBorders>
          </w:tcPr>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15.1.</w:t>
            </w:r>
          </w:p>
        </w:tc>
        <w:tc>
          <w:tcPr>
            <w:tcW w:w="3292" w:type="dxa"/>
            <w:tcBorders>
              <w:bottom w:val="single" w:sz="4" w:space="0" w:color="auto"/>
            </w:tcBorders>
          </w:tcPr>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Характеристика и количество монет:</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 золото, качество чеканки «анциркулейтед», 7,78 г</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от 300 до 499 шт.</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от 500 до 999 шт.</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от 1000 до 1499 шт.</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от 1500 и более шт.</w:t>
            </w:r>
          </w:p>
          <w:p w:rsidR="00D20BB1" w:rsidRPr="00A30191" w:rsidRDefault="00D20BB1" w:rsidP="00BB55D8">
            <w:pPr>
              <w:tabs>
                <w:tab w:val="center" w:pos="1260"/>
                <w:tab w:val="right" w:pos="9355"/>
              </w:tabs>
              <w:spacing w:line="240" w:lineRule="auto"/>
              <w:jc w:val="both"/>
              <w:rPr>
                <w:rFonts w:ascii="Times New Roman" w:hAnsi="Times New Roman"/>
              </w:rPr>
            </w:pPr>
            <w:r w:rsidRPr="00A30191">
              <w:rPr>
                <w:rFonts w:ascii="Times New Roman" w:hAnsi="Times New Roman"/>
              </w:rPr>
              <w:t>- серебро, качество чеканки «анциркулейтед», 31,1 г</w:t>
            </w:r>
          </w:p>
          <w:p w:rsidR="00D20BB1" w:rsidRPr="00A30191" w:rsidRDefault="00D20BB1" w:rsidP="00BB55D8">
            <w:pPr>
              <w:tabs>
                <w:tab w:val="center" w:pos="317"/>
                <w:tab w:val="center" w:pos="1260"/>
                <w:tab w:val="right" w:pos="9355"/>
              </w:tabs>
              <w:spacing w:line="240" w:lineRule="auto"/>
              <w:ind w:left="34" w:firstLine="283"/>
              <w:jc w:val="both"/>
              <w:rPr>
                <w:rFonts w:ascii="Times New Roman" w:hAnsi="Times New Roman"/>
              </w:rPr>
            </w:pPr>
            <w:r w:rsidRPr="00A30191">
              <w:rPr>
                <w:rFonts w:ascii="Times New Roman" w:hAnsi="Times New Roman"/>
              </w:rPr>
              <w:t>от 500 и более шт.</w:t>
            </w:r>
          </w:p>
        </w:tc>
        <w:tc>
          <w:tcPr>
            <w:tcW w:w="2039" w:type="dxa"/>
            <w:tcBorders>
              <w:bottom w:val="single" w:sz="4" w:space="0" w:color="auto"/>
            </w:tcBorders>
          </w:tcPr>
          <w:p w:rsidR="00D20BB1" w:rsidRPr="00A30191" w:rsidRDefault="00D20BB1" w:rsidP="00BB55D8">
            <w:pPr>
              <w:tabs>
                <w:tab w:val="center" w:pos="1260"/>
                <w:tab w:val="right" w:pos="9355"/>
              </w:tabs>
              <w:spacing w:line="240" w:lineRule="auto"/>
              <w:rPr>
                <w:rFonts w:ascii="Times New Roman" w:hAnsi="Times New Roman"/>
              </w:rPr>
            </w:pPr>
          </w:p>
          <w:p w:rsidR="00D20BB1" w:rsidRPr="00A30191" w:rsidRDefault="00D20BB1" w:rsidP="00BB55D8">
            <w:pPr>
              <w:tabs>
                <w:tab w:val="center" w:pos="1260"/>
                <w:tab w:val="right" w:pos="9355"/>
              </w:tabs>
              <w:spacing w:line="240" w:lineRule="auto"/>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r w:rsidRPr="00A30191">
              <w:rPr>
                <w:rFonts w:ascii="Times New Roman" w:hAnsi="Times New Roman"/>
              </w:rPr>
              <w:t>305 руб./шт.</w:t>
            </w:r>
          </w:p>
          <w:p w:rsidR="00D20BB1" w:rsidRPr="00A30191" w:rsidRDefault="00D20BB1" w:rsidP="00BB55D8">
            <w:pPr>
              <w:tabs>
                <w:tab w:val="center" w:pos="1260"/>
                <w:tab w:val="right" w:pos="9355"/>
              </w:tabs>
              <w:spacing w:line="240" w:lineRule="auto"/>
              <w:ind w:firstLine="34"/>
              <w:jc w:val="center"/>
              <w:rPr>
                <w:rFonts w:ascii="Times New Roman" w:hAnsi="Times New Roman"/>
              </w:rPr>
            </w:pPr>
            <w:r w:rsidRPr="00A30191">
              <w:rPr>
                <w:rFonts w:ascii="Times New Roman" w:hAnsi="Times New Roman"/>
              </w:rPr>
              <w:t>285 руб./шт.</w:t>
            </w:r>
          </w:p>
          <w:p w:rsidR="00D20BB1" w:rsidRPr="00A30191" w:rsidRDefault="00D20BB1" w:rsidP="00BB55D8">
            <w:pPr>
              <w:tabs>
                <w:tab w:val="center" w:pos="1260"/>
                <w:tab w:val="right" w:pos="9355"/>
              </w:tabs>
              <w:spacing w:line="240" w:lineRule="auto"/>
              <w:ind w:firstLine="34"/>
              <w:jc w:val="center"/>
              <w:rPr>
                <w:rFonts w:ascii="Times New Roman" w:hAnsi="Times New Roman"/>
              </w:rPr>
            </w:pPr>
            <w:r w:rsidRPr="00A30191">
              <w:rPr>
                <w:rFonts w:ascii="Times New Roman" w:hAnsi="Times New Roman"/>
              </w:rPr>
              <w:t>265 руб./шт.</w:t>
            </w:r>
          </w:p>
          <w:p w:rsidR="00D20BB1" w:rsidRPr="00A30191" w:rsidRDefault="00D20BB1" w:rsidP="00BB55D8">
            <w:pPr>
              <w:tabs>
                <w:tab w:val="center" w:pos="1260"/>
                <w:tab w:val="right" w:pos="9355"/>
              </w:tabs>
              <w:spacing w:line="240" w:lineRule="auto"/>
              <w:ind w:firstLine="34"/>
              <w:jc w:val="center"/>
              <w:rPr>
                <w:rFonts w:ascii="Times New Roman" w:hAnsi="Times New Roman"/>
              </w:rPr>
            </w:pPr>
            <w:r w:rsidRPr="00A30191">
              <w:rPr>
                <w:rFonts w:ascii="Times New Roman" w:hAnsi="Times New Roman"/>
              </w:rPr>
              <w:t>245 руб./шт.</w:t>
            </w: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p>
          <w:p w:rsidR="00D20BB1" w:rsidRPr="00A30191" w:rsidRDefault="00D20BB1" w:rsidP="00BB55D8">
            <w:pPr>
              <w:tabs>
                <w:tab w:val="center" w:pos="1260"/>
                <w:tab w:val="right" w:pos="9355"/>
              </w:tabs>
              <w:spacing w:line="240" w:lineRule="auto"/>
              <w:ind w:firstLine="34"/>
              <w:jc w:val="center"/>
              <w:rPr>
                <w:rFonts w:ascii="Times New Roman" w:hAnsi="Times New Roman"/>
              </w:rPr>
            </w:pPr>
            <w:r w:rsidRPr="00A30191">
              <w:rPr>
                <w:rFonts w:ascii="Times New Roman" w:hAnsi="Times New Roman"/>
              </w:rPr>
              <w:t>155 руб./шт.</w:t>
            </w:r>
          </w:p>
        </w:tc>
        <w:tc>
          <w:tcPr>
            <w:tcW w:w="3399" w:type="dxa"/>
            <w:tcBorders>
              <w:bottom w:val="single" w:sz="4" w:space="0" w:color="auto"/>
            </w:tcBorders>
          </w:tcPr>
          <w:p w:rsidR="00D20BB1" w:rsidRPr="00A30191" w:rsidRDefault="00D20BB1" w:rsidP="00BB55D8">
            <w:pPr>
              <w:tabs>
                <w:tab w:val="center" w:pos="1260"/>
                <w:tab w:val="right" w:pos="9355"/>
              </w:tabs>
              <w:spacing w:line="240" w:lineRule="auto"/>
              <w:ind w:right="601"/>
              <w:jc w:val="both"/>
              <w:rPr>
                <w:rFonts w:ascii="Times New Roman" w:hAnsi="Times New Roman"/>
              </w:rPr>
            </w:pPr>
            <w:r w:rsidRPr="00A30191">
              <w:rPr>
                <w:rFonts w:ascii="Times New Roman" w:hAnsi="Times New Roman"/>
              </w:rPr>
              <w:t>Комиссия включает НДС»</w:t>
            </w:r>
          </w:p>
        </w:tc>
      </w:tr>
    </w:tbl>
    <w:p w:rsidR="00A03EDD" w:rsidRPr="00A30191" w:rsidRDefault="00A03EDD" w:rsidP="00A03EDD">
      <w:pPr>
        <w:spacing w:after="0" w:line="240" w:lineRule="auto"/>
        <w:jc w:val="both"/>
        <w:rPr>
          <w:rFonts w:ascii="Times New Roman" w:eastAsia="Times New Roman" w:hAnsi="Times New Roman"/>
          <w:sz w:val="24"/>
          <w:szCs w:val="24"/>
          <w:lang w:eastAsia="ru-RU"/>
        </w:rPr>
      </w:pPr>
    </w:p>
    <w:p w:rsidR="00D20BB1" w:rsidRPr="00A30191" w:rsidRDefault="00D20BB1">
      <w:pPr>
        <w:spacing w:after="0" w:line="240" w:lineRule="auto"/>
        <w:rPr>
          <w:rFonts w:ascii="Times New Roman" w:eastAsia="Times New Roman" w:hAnsi="Times New Roman"/>
          <w:lang w:eastAsia="ru-RU"/>
        </w:rPr>
      </w:pPr>
      <w:r w:rsidRPr="00A30191">
        <w:rPr>
          <w:rFonts w:ascii="Times New Roman" w:eastAsia="Times New Roman" w:hAnsi="Times New Roman"/>
          <w:lang w:eastAsia="ru-RU"/>
        </w:rPr>
        <w:br w:type="page"/>
      </w:r>
    </w:p>
    <w:p w:rsidR="00A03EDD" w:rsidRPr="00A30191" w:rsidRDefault="00A03EDD" w:rsidP="00A03EDD">
      <w:pPr>
        <w:spacing w:after="0" w:line="240" w:lineRule="auto"/>
        <w:jc w:val="both"/>
        <w:rPr>
          <w:rFonts w:ascii="Times New Roman" w:eastAsia="Times New Roman" w:hAnsi="Times New Roman"/>
          <w:lang w:eastAsia="ru-RU"/>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4" w:name="_Toc53579172"/>
      <w:bookmarkStart w:id="35" w:name="_Toc91764895"/>
      <w:r w:rsidRPr="00A30191">
        <w:rPr>
          <w:rFonts w:ascii="Times New Roman" w:eastAsia="Times New Roman" w:hAnsi="Times New Roman"/>
          <w:b/>
          <w:bCs/>
          <w:sz w:val="24"/>
          <w:szCs w:val="24"/>
          <w:lang w:eastAsia="ru-RU"/>
        </w:rPr>
        <w:t>16. Обезличенный металлический счет</w:t>
      </w:r>
      <w:bookmarkEnd w:id="34"/>
      <w:bookmarkEnd w:id="35"/>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935"/>
        <w:gridCol w:w="34"/>
        <w:gridCol w:w="2126"/>
        <w:gridCol w:w="2977"/>
      </w:tblGrid>
      <w:tr w:rsidR="00A30191" w:rsidRPr="00A30191" w:rsidTr="008B0265">
        <w:tc>
          <w:tcPr>
            <w:tcW w:w="1135" w:type="dxa"/>
            <w:vMerge w:val="restart"/>
            <w:shd w:val="clear" w:color="auto" w:fill="auto"/>
            <w:vAlign w:val="center"/>
          </w:tcPr>
          <w:p w:rsidR="00A03EDD" w:rsidRPr="00A30191" w:rsidRDefault="00A03EDD" w:rsidP="008B0265">
            <w:pPr>
              <w:jc w:val="center"/>
              <w:rPr>
                <w:rFonts w:ascii="Times New Roman" w:hAnsi="Times New Roman"/>
                <w:b/>
              </w:rPr>
            </w:pPr>
            <w:r w:rsidRPr="00A30191">
              <w:rPr>
                <w:rFonts w:ascii="Times New Roman" w:hAnsi="Times New Roman"/>
                <w:b/>
              </w:rPr>
              <w:t>№</w:t>
            </w:r>
          </w:p>
          <w:p w:rsidR="00A03EDD" w:rsidRPr="00A30191" w:rsidRDefault="00A03EDD" w:rsidP="008B0265">
            <w:pPr>
              <w:jc w:val="center"/>
              <w:rPr>
                <w:rFonts w:ascii="Times New Roman" w:hAnsi="Times New Roman"/>
                <w:b/>
              </w:rPr>
            </w:pPr>
            <w:r w:rsidRPr="00A30191">
              <w:rPr>
                <w:rFonts w:ascii="Times New Roman" w:hAnsi="Times New Roman"/>
                <w:b/>
              </w:rPr>
              <w:t>п/п</w:t>
            </w:r>
          </w:p>
        </w:tc>
        <w:tc>
          <w:tcPr>
            <w:tcW w:w="3935" w:type="dxa"/>
            <w:vMerge w:val="restart"/>
            <w:shd w:val="clear" w:color="auto" w:fill="auto"/>
            <w:vAlign w:val="center"/>
          </w:tcPr>
          <w:p w:rsidR="00A03EDD" w:rsidRPr="00A30191" w:rsidRDefault="00A03EDD" w:rsidP="008B0265">
            <w:pPr>
              <w:jc w:val="center"/>
              <w:rPr>
                <w:rFonts w:ascii="Times New Roman" w:hAnsi="Times New Roman"/>
                <w:b/>
              </w:rPr>
            </w:pPr>
            <w:r w:rsidRPr="00A30191">
              <w:rPr>
                <w:rFonts w:ascii="Times New Roman" w:hAnsi="Times New Roman"/>
                <w:b/>
              </w:rPr>
              <w:t>Наименование услуги</w:t>
            </w:r>
          </w:p>
        </w:tc>
        <w:tc>
          <w:tcPr>
            <w:tcW w:w="2160" w:type="dxa"/>
            <w:gridSpan w:val="2"/>
            <w:shd w:val="clear" w:color="auto" w:fill="auto"/>
            <w:vAlign w:val="center"/>
          </w:tcPr>
          <w:p w:rsidR="00A03EDD" w:rsidRPr="00A30191" w:rsidRDefault="00A03EDD" w:rsidP="008B0265">
            <w:pPr>
              <w:jc w:val="center"/>
              <w:rPr>
                <w:rFonts w:ascii="Times New Roman" w:hAnsi="Times New Roman"/>
                <w:b/>
              </w:rPr>
            </w:pPr>
            <w:r w:rsidRPr="00A30191">
              <w:rPr>
                <w:rFonts w:ascii="Times New Roman" w:hAnsi="Times New Roman"/>
                <w:b/>
              </w:rPr>
              <w:t>Тариф</w:t>
            </w:r>
          </w:p>
        </w:tc>
        <w:tc>
          <w:tcPr>
            <w:tcW w:w="2977" w:type="dxa"/>
            <w:vMerge w:val="restart"/>
            <w:vAlign w:val="center"/>
          </w:tcPr>
          <w:p w:rsidR="00A03EDD" w:rsidRPr="00A30191" w:rsidRDefault="00A03EDD" w:rsidP="008B0265">
            <w:pPr>
              <w:jc w:val="center"/>
              <w:rPr>
                <w:rFonts w:ascii="Times New Roman" w:hAnsi="Times New Roman"/>
                <w:b/>
              </w:rPr>
            </w:pPr>
            <w:r w:rsidRPr="00A30191">
              <w:rPr>
                <w:rFonts w:ascii="Times New Roman" w:hAnsi="Times New Roman"/>
                <w:b/>
              </w:rPr>
              <w:t>Примечание</w:t>
            </w:r>
          </w:p>
        </w:tc>
      </w:tr>
      <w:tr w:rsidR="00A30191" w:rsidRPr="00A30191" w:rsidTr="008B0265">
        <w:tc>
          <w:tcPr>
            <w:tcW w:w="1135" w:type="dxa"/>
            <w:vMerge/>
            <w:shd w:val="clear" w:color="auto" w:fill="auto"/>
            <w:vAlign w:val="center"/>
          </w:tcPr>
          <w:p w:rsidR="00A03EDD" w:rsidRPr="00A30191" w:rsidRDefault="00A03EDD" w:rsidP="008B0265">
            <w:pPr>
              <w:jc w:val="center"/>
              <w:rPr>
                <w:rFonts w:ascii="Times New Roman" w:hAnsi="Times New Roman"/>
                <w:b/>
              </w:rPr>
            </w:pPr>
          </w:p>
        </w:tc>
        <w:tc>
          <w:tcPr>
            <w:tcW w:w="3935" w:type="dxa"/>
            <w:vMerge/>
            <w:shd w:val="clear" w:color="auto" w:fill="auto"/>
            <w:vAlign w:val="center"/>
          </w:tcPr>
          <w:p w:rsidR="00A03EDD" w:rsidRPr="00A30191" w:rsidRDefault="00A03EDD" w:rsidP="008B0265">
            <w:pPr>
              <w:jc w:val="center"/>
              <w:rPr>
                <w:rFonts w:ascii="Times New Roman" w:hAnsi="Times New Roman"/>
                <w:b/>
              </w:rPr>
            </w:pPr>
          </w:p>
        </w:tc>
        <w:tc>
          <w:tcPr>
            <w:tcW w:w="2160" w:type="dxa"/>
            <w:gridSpan w:val="2"/>
            <w:shd w:val="clear" w:color="auto" w:fill="auto"/>
            <w:vAlign w:val="center"/>
          </w:tcPr>
          <w:p w:rsidR="00A03EDD" w:rsidRPr="00A30191" w:rsidRDefault="00A03EDD" w:rsidP="008B0265">
            <w:pPr>
              <w:jc w:val="center"/>
              <w:rPr>
                <w:rFonts w:ascii="Times New Roman" w:hAnsi="Times New Roman"/>
                <w:b/>
              </w:rPr>
            </w:pPr>
            <w:r w:rsidRPr="00A30191">
              <w:rPr>
                <w:rFonts w:ascii="Times New Roman" w:hAnsi="Times New Roman"/>
                <w:b/>
                <w:bCs/>
                <w:iCs/>
              </w:rPr>
              <w:t>В российских рублях</w:t>
            </w:r>
          </w:p>
        </w:tc>
        <w:tc>
          <w:tcPr>
            <w:tcW w:w="2977" w:type="dxa"/>
            <w:vMerge/>
            <w:vAlign w:val="center"/>
          </w:tcPr>
          <w:p w:rsidR="00A03EDD" w:rsidRPr="00A30191" w:rsidRDefault="00A03EDD" w:rsidP="008B0265">
            <w:pPr>
              <w:jc w:val="center"/>
              <w:rPr>
                <w:rFonts w:ascii="Times New Roman" w:hAnsi="Times New Roman"/>
                <w:b/>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A30191">
              <w:rPr>
                <w:rFonts w:ascii="Times New Roman" w:hAnsi="Times New Roman" w:cs="Times New Roman"/>
                <w:bCs w:val="0"/>
                <w:i w:val="0"/>
                <w:iCs w:val="0"/>
                <w:smallCaps w:val="0"/>
                <w:sz w:val="22"/>
                <w:szCs w:val="22"/>
              </w:rPr>
              <w:t>16.1</w:t>
            </w:r>
          </w:p>
        </w:tc>
        <w:tc>
          <w:tcPr>
            <w:tcW w:w="9072" w:type="dxa"/>
            <w:gridSpan w:val="4"/>
            <w:shd w:val="clear" w:color="auto" w:fill="auto"/>
          </w:tcPr>
          <w:p w:rsidR="00A03EDD" w:rsidRPr="00A30191" w:rsidRDefault="00A03EDD" w:rsidP="008B0265">
            <w:pPr>
              <w:pStyle w:val="af0"/>
              <w:tabs>
                <w:tab w:val="left" w:pos="284"/>
                <w:tab w:val="left" w:pos="993"/>
              </w:tabs>
              <w:spacing w:before="40" w:after="40"/>
              <w:rPr>
                <w:rFonts w:ascii="Times New Roman" w:hAnsi="Times New Roman" w:cs="Times New Roman"/>
                <w:bCs w:val="0"/>
                <w:i w:val="0"/>
                <w:iCs w:val="0"/>
                <w:smallCaps w:val="0"/>
                <w:sz w:val="22"/>
                <w:szCs w:val="22"/>
              </w:rPr>
            </w:pPr>
            <w:r w:rsidRPr="00A30191">
              <w:rPr>
                <w:rFonts w:ascii="Times New Roman" w:hAnsi="Times New Roman" w:cs="Times New Roman"/>
                <w:bCs w:val="0"/>
                <w:i w:val="0"/>
                <w:iCs w:val="0"/>
                <w:smallCaps w:val="0"/>
                <w:sz w:val="22"/>
                <w:szCs w:val="22"/>
              </w:rPr>
              <w:t>Ведение обезличенного металлического счета</w:t>
            </w: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16.1.1.</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Открытие обезличенного металлического счета</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16.1.2.</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Закрытие обезличенного металлического счета</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16.1.3.</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Ежемесячное обслуживание обезличенного металлического счета</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16.1.4.</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Предоставление выписки по обезличенному металлическому счету</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16.1.4.1.</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Предоставление дубликата выписки по обезличенному металлическому счету по запросу клиента</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30 руб. за лист</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16.1.5</w:t>
            </w:r>
          </w:p>
        </w:tc>
        <w:tc>
          <w:tcPr>
            <w:tcW w:w="3935" w:type="dxa"/>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Предоставление справки по обезличенному металлическому счету по запросу клиента</w:t>
            </w:r>
          </w:p>
        </w:tc>
        <w:tc>
          <w:tcPr>
            <w:tcW w:w="2160" w:type="dxa"/>
            <w:gridSpan w:val="2"/>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30 руб. за лист</w:t>
            </w: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sz w:val="22"/>
                <w:szCs w:val="22"/>
              </w:rPr>
            </w:pPr>
            <w:r w:rsidRPr="00A30191">
              <w:rPr>
                <w:rFonts w:ascii="Times New Roman" w:hAnsi="Times New Roman" w:cs="Times New Roman"/>
                <w:bCs w:val="0"/>
                <w:i w:val="0"/>
                <w:iCs w:val="0"/>
                <w:smallCaps w:val="0"/>
                <w:sz w:val="22"/>
                <w:szCs w:val="22"/>
              </w:rPr>
              <w:t>16.2.</w:t>
            </w:r>
          </w:p>
        </w:tc>
        <w:tc>
          <w:tcPr>
            <w:tcW w:w="9072" w:type="dxa"/>
            <w:gridSpan w:val="4"/>
            <w:shd w:val="clear" w:color="auto" w:fill="auto"/>
          </w:tcPr>
          <w:p w:rsidR="00A03EDD" w:rsidRPr="00A30191"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sz w:val="22"/>
                <w:szCs w:val="22"/>
              </w:rPr>
            </w:pPr>
            <w:r w:rsidRPr="00A30191">
              <w:rPr>
                <w:rFonts w:ascii="Times New Roman" w:hAnsi="Times New Roman" w:cs="Times New Roman"/>
                <w:bCs w:val="0"/>
                <w:i w:val="0"/>
                <w:iCs w:val="0"/>
                <w:smallCaps w:val="0"/>
                <w:sz w:val="22"/>
                <w:szCs w:val="22"/>
              </w:rPr>
              <w:t>Операции по обезличенным металлическим счетам</w:t>
            </w:r>
            <w:r w:rsidRPr="00A30191">
              <w:rPr>
                <w:rStyle w:val="a3"/>
                <w:bCs w:val="0"/>
                <w:i w:val="0"/>
                <w:iCs w:val="0"/>
                <w:smallCaps w:val="0"/>
                <w:sz w:val="22"/>
                <w:szCs w:val="22"/>
              </w:rPr>
              <w:footnoteReference w:id="6"/>
            </w: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w:t>
            </w:r>
          </w:p>
        </w:tc>
        <w:tc>
          <w:tcPr>
            <w:tcW w:w="3969" w:type="dxa"/>
            <w:gridSpan w:val="2"/>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Прием слитков драгоценных металлов для зачисления на обезличенный металлический счет:</w:t>
            </w:r>
          </w:p>
        </w:tc>
        <w:tc>
          <w:tcPr>
            <w:tcW w:w="2126" w:type="dxa"/>
            <w:shd w:val="clear" w:color="auto" w:fill="auto"/>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A03EDD" w:rsidRPr="00A30191" w:rsidRDefault="00A03EDD" w:rsidP="008B0265">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16.2.1.1.</w:t>
            </w:r>
          </w:p>
        </w:tc>
        <w:tc>
          <w:tcPr>
            <w:tcW w:w="3969" w:type="dxa"/>
            <w:gridSpan w:val="2"/>
            <w:shd w:val="clear" w:color="auto" w:fill="auto"/>
          </w:tcPr>
          <w:p w:rsidR="00A03EDD" w:rsidRPr="00A30191" w:rsidRDefault="00A03EDD" w:rsidP="008B0265">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Золото</w:t>
            </w:r>
          </w:p>
        </w:tc>
        <w:tc>
          <w:tcPr>
            <w:tcW w:w="2126" w:type="dxa"/>
            <w:shd w:val="clear" w:color="auto" w:fill="auto"/>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A03EDD" w:rsidRPr="00A30191" w:rsidRDefault="00A03EDD" w:rsidP="008B0265">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16.2.1.1.1.</w:t>
            </w:r>
          </w:p>
        </w:tc>
        <w:tc>
          <w:tcPr>
            <w:tcW w:w="3969" w:type="dxa"/>
            <w:gridSpan w:val="2"/>
            <w:shd w:val="clear" w:color="auto" w:fill="auto"/>
          </w:tcPr>
          <w:p w:rsidR="004A0539" w:rsidRPr="00A3019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Pr="00A30191">
              <w:rPr>
                <w:sz w:val="22"/>
                <w:szCs w:val="22"/>
              </w:rPr>
              <w:footnoteReference w:id="7"/>
            </w:r>
            <w:r w:rsidRPr="00A30191">
              <w:rPr>
                <w:rFonts w:ascii="Times New Roman" w:hAnsi="Times New Roman" w:cs="Times New Roman"/>
                <w:b w:val="0"/>
                <w:bCs w:val="0"/>
                <w:i w:val="0"/>
                <w:iCs w:val="0"/>
                <w:smallCaps w:val="0"/>
                <w:sz w:val="22"/>
                <w:szCs w:val="22"/>
              </w:rPr>
              <w:t xml:space="preserve"> </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16.2.1.1.2.</w:t>
            </w:r>
          </w:p>
        </w:tc>
        <w:tc>
          <w:tcPr>
            <w:tcW w:w="3969" w:type="dxa"/>
            <w:gridSpan w:val="2"/>
            <w:shd w:val="clear" w:color="auto" w:fill="auto"/>
          </w:tcPr>
          <w:p w:rsidR="004A0539" w:rsidRPr="00A3019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16.2.1.1.3.</w:t>
            </w:r>
          </w:p>
        </w:tc>
        <w:tc>
          <w:tcPr>
            <w:tcW w:w="3969" w:type="dxa"/>
            <w:gridSpan w:val="2"/>
            <w:shd w:val="clear" w:color="auto" w:fill="auto"/>
          </w:tcPr>
          <w:p w:rsidR="004A0539" w:rsidRPr="00A30191" w:rsidRDefault="004A0539" w:rsidP="004A0539">
            <w:pPr>
              <w:pStyle w:val="af0"/>
              <w:tabs>
                <w:tab w:val="left" w:pos="284"/>
                <w:tab w:val="left" w:pos="993"/>
              </w:tabs>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4A0539">
        <w:trPr>
          <w:trHeight w:val="649"/>
        </w:trPr>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16.2.1.2.1.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16.2.1.2.2.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16.2.1.2.3.</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w:t>
            </w:r>
            <w:r w:rsidRPr="00A30191">
              <w:rPr>
                <w:rFonts w:ascii="Times New Roman" w:hAnsi="Times New Roman" w:cs="Times New Roman"/>
                <w:b w:val="0"/>
                <w:bCs w:val="0"/>
                <w:i w:val="0"/>
                <w:iCs w:val="0"/>
                <w:smallCaps w:val="0"/>
                <w:sz w:val="22"/>
                <w:szCs w:val="22"/>
              </w:rPr>
              <w:lastRenderedPageBreak/>
              <w:t>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lastRenderedPageBreak/>
              <w:t>16.2.1.3.</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16.2.1.3.1.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16.2.1.3.2.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 или акта приема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Выдача слитков драгоценных металлов со списанием с обезличенного металлического счета:</w:t>
            </w:r>
          </w:p>
        </w:tc>
        <w:tc>
          <w:tcPr>
            <w:tcW w:w="2126" w:type="dxa"/>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Золото</w:t>
            </w:r>
          </w:p>
        </w:tc>
        <w:tc>
          <w:tcPr>
            <w:tcW w:w="2126" w:type="dxa"/>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16.2.2.1.1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 xml:space="preserve">0,05 % </w:t>
            </w:r>
            <w:r w:rsidRPr="00A30191">
              <w:rPr>
                <w:rFonts w:ascii="Times New Roman" w:hAnsi="Times New Roman" w:cs="Times New Roman"/>
                <w:b w:val="0"/>
                <w:bCs w:val="0"/>
                <w:i w:val="0"/>
                <w:iCs w:val="0"/>
                <w:smallCaps w:val="0"/>
                <w:sz w:val="20"/>
                <w:szCs w:val="20"/>
              </w:rPr>
              <w:br/>
              <w:t>от стоимости драгоценного металла</w:t>
            </w:r>
            <w:r w:rsidRPr="00A30191">
              <w:rPr>
                <w:rStyle w:val="a3"/>
                <w:b w:val="0"/>
                <w:bCs w:val="0"/>
                <w:i w:val="0"/>
                <w:iCs w:val="0"/>
                <w:smallCaps w:val="0"/>
                <w:sz w:val="20"/>
                <w:szCs w:val="20"/>
              </w:rPr>
              <w:footnoteReference w:id="8"/>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16.2.2.1.2.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16.2.2.1.3.</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0"/>
                <w:szCs w:val="20"/>
              </w:rPr>
              <w:t>По согласованию сторон</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Серебро</w:t>
            </w:r>
          </w:p>
        </w:tc>
        <w:tc>
          <w:tcPr>
            <w:tcW w:w="2126" w:type="dxa"/>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16.2.2.2.1.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в стандартных слитках,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0"/>
                <w:szCs w:val="20"/>
              </w:rPr>
            </w:pPr>
            <w:r w:rsidRPr="00A30191">
              <w:rPr>
                <w:rFonts w:ascii="Times New Roman" w:hAnsi="Times New Roman" w:cs="Times New Roman"/>
                <w:b w:val="0"/>
                <w:bCs w:val="0"/>
                <w:i w:val="0"/>
                <w:iCs w:val="0"/>
                <w:smallCaps w:val="0"/>
                <w:sz w:val="20"/>
                <w:szCs w:val="20"/>
              </w:rPr>
              <w:t xml:space="preserve">0,50 % </w:t>
            </w:r>
            <w:r w:rsidRPr="00A30191">
              <w:rPr>
                <w:rFonts w:ascii="Times New Roman" w:hAnsi="Times New Roman" w:cs="Times New Roman"/>
                <w:b w:val="0"/>
                <w:bCs w:val="0"/>
                <w:i w:val="0"/>
                <w:iCs w:val="0"/>
                <w:smallCaps w:val="0"/>
                <w:sz w:val="20"/>
                <w:szCs w:val="20"/>
              </w:rPr>
              <w:br/>
              <w:t>от стоимости драгоценного металла</w:t>
            </w:r>
          </w:p>
        </w:tc>
        <w:tc>
          <w:tcPr>
            <w:tcW w:w="2977" w:type="dxa"/>
          </w:tcPr>
          <w:p w:rsidR="004A0539" w:rsidRPr="00A30191" w:rsidRDefault="004A0539" w:rsidP="004A0539">
            <w:pPr>
              <w:pStyle w:val="af0"/>
              <w:tabs>
                <w:tab w:val="left" w:pos="284"/>
                <w:tab w:val="left" w:pos="993"/>
              </w:tabs>
              <w:jc w:val="right"/>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16.2.2.2.2.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16.2.2.2.3.</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16.2.2.3.</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Металлы платиновой группы</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16.2.2.3.1.</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стандартных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r w:rsidR="00A30191" w:rsidRPr="00A30191" w:rsidTr="008B0265">
        <w:tc>
          <w:tcPr>
            <w:tcW w:w="1135"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16.2.2.3.2.</w:t>
            </w:r>
          </w:p>
        </w:tc>
        <w:tc>
          <w:tcPr>
            <w:tcW w:w="3969" w:type="dxa"/>
            <w:gridSpan w:val="2"/>
            <w:shd w:val="clear" w:color="auto" w:fill="auto"/>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 мерных слитках</w:t>
            </w:r>
          </w:p>
        </w:tc>
        <w:tc>
          <w:tcPr>
            <w:tcW w:w="2126" w:type="dxa"/>
            <w:shd w:val="clear" w:color="auto" w:fill="auto"/>
          </w:tcPr>
          <w:p w:rsidR="004A0539" w:rsidRPr="00A30191" w:rsidRDefault="004A0539" w:rsidP="004A0539">
            <w:pPr>
              <w:pStyle w:val="af0"/>
              <w:tabs>
                <w:tab w:val="left" w:pos="284"/>
                <w:tab w:val="left" w:pos="993"/>
              </w:tabs>
              <w:jc w:val="center"/>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Комиссия не взимается</w:t>
            </w:r>
          </w:p>
        </w:tc>
        <w:tc>
          <w:tcPr>
            <w:tcW w:w="2977" w:type="dxa"/>
          </w:tcPr>
          <w:p w:rsidR="004A0539" w:rsidRPr="00A30191" w:rsidRDefault="004A0539" w:rsidP="004A0539">
            <w:pPr>
              <w:pStyle w:val="af0"/>
              <w:tabs>
                <w:tab w:val="left" w:pos="284"/>
                <w:tab w:val="left" w:pos="993"/>
              </w:tabs>
              <w:jc w:val="both"/>
              <w:rPr>
                <w:rFonts w:ascii="Times New Roman" w:hAnsi="Times New Roman" w:cs="Times New Roman"/>
                <w:b w:val="0"/>
                <w:bCs w:val="0"/>
                <w:i w:val="0"/>
                <w:iCs w:val="0"/>
                <w:smallCaps w:val="0"/>
                <w:sz w:val="22"/>
                <w:szCs w:val="22"/>
              </w:rPr>
            </w:pPr>
            <w:r w:rsidRPr="00A30191">
              <w:rPr>
                <w:rFonts w:ascii="Times New Roman" w:hAnsi="Times New Roman" w:cs="Times New Roman"/>
                <w:b w:val="0"/>
                <w:bCs w:val="0"/>
                <w:i w:val="0"/>
                <w:iCs w:val="0"/>
                <w:smallCaps w:val="0"/>
                <w:sz w:val="22"/>
                <w:szCs w:val="22"/>
              </w:rPr>
              <w:t>Взимается в день составления акта приема-передачи драгоценных металлов»</w:t>
            </w:r>
          </w:p>
        </w:tc>
      </w:tr>
    </w:tbl>
    <w:p w:rsidR="00A03EDD" w:rsidRPr="00A30191" w:rsidRDefault="00A03EDD" w:rsidP="00A03EDD">
      <w:pPr>
        <w:tabs>
          <w:tab w:val="left" w:pos="0"/>
        </w:tabs>
        <w:rPr>
          <w:rFonts w:ascii="Times New Roman" w:hAnsi="Times New Roman"/>
        </w:rPr>
      </w:pPr>
    </w:p>
    <w:p w:rsidR="00A03EDD" w:rsidRPr="00A3019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sz w:val="24"/>
          <w:szCs w:val="24"/>
          <w:lang w:eastAsia="ru-RU"/>
        </w:rPr>
      </w:pPr>
      <w:bookmarkStart w:id="36" w:name="_Toc91764896"/>
      <w:r w:rsidRPr="00A30191">
        <w:rPr>
          <w:rFonts w:ascii="Times New Roman" w:eastAsia="Times New Roman" w:hAnsi="Times New Roman"/>
          <w:b/>
          <w:bCs/>
          <w:sz w:val="24"/>
          <w:szCs w:val="24"/>
          <w:lang w:eastAsia="ru-RU"/>
        </w:rPr>
        <w:lastRenderedPageBreak/>
        <w:t>17. Обслуживание с использованием Торговой системы</w:t>
      </w:r>
      <w:r w:rsidRPr="00A30191">
        <w:rPr>
          <w:rFonts w:ascii="Times New Roman" w:eastAsia="Times New Roman" w:hAnsi="Times New Roman"/>
          <w:b/>
          <w:bCs/>
          <w:sz w:val="24"/>
          <w:szCs w:val="24"/>
          <w:lang w:eastAsia="ru-RU"/>
        </w:rPr>
        <w:br/>
        <w:t xml:space="preserve"> РСХБ-Дилинг АО «Россельхозбанк», Торговой системы РСХБ-Дилинг 2.0</w:t>
      </w:r>
      <w:bookmarkEnd w:id="36"/>
    </w:p>
    <w:p w:rsidR="00A03EDD" w:rsidRPr="00A30191"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A30191" w:rsidRPr="00A30191" w:rsidTr="008B0265">
        <w:tc>
          <w:tcPr>
            <w:tcW w:w="1274" w:type="dxa"/>
            <w:gridSpan w:val="2"/>
            <w:vAlign w:val="center"/>
          </w:tcPr>
          <w:p w:rsidR="00A03EDD" w:rsidRPr="00A30191" w:rsidRDefault="00A03EDD" w:rsidP="008B0265">
            <w:pPr>
              <w:spacing w:before="40"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 xml:space="preserve">№    </w:t>
            </w:r>
            <w:r w:rsidRPr="00A30191">
              <w:rPr>
                <w:rFonts w:ascii="Times New Roman" w:eastAsia="Times New Roman" w:hAnsi="Times New Roman"/>
                <w:b/>
                <w:bCs/>
                <w:sz w:val="20"/>
                <w:szCs w:val="20"/>
                <w:lang w:eastAsia="ru-RU"/>
              </w:rPr>
              <w:br/>
              <w:t xml:space="preserve"> п/п</w:t>
            </w:r>
          </w:p>
        </w:tc>
        <w:tc>
          <w:tcPr>
            <w:tcW w:w="3121" w:type="dxa"/>
            <w:vAlign w:val="center"/>
          </w:tcPr>
          <w:p w:rsidR="00A03EDD" w:rsidRPr="00A30191" w:rsidRDefault="00A03EDD" w:rsidP="008B0265">
            <w:pPr>
              <w:spacing w:before="40"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Наименование услуги</w:t>
            </w:r>
          </w:p>
        </w:tc>
        <w:tc>
          <w:tcPr>
            <w:tcW w:w="1843" w:type="dxa"/>
            <w:vAlign w:val="center"/>
          </w:tcPr>
          <w:p w:rsidR="00A03EDD" w:rsidRPr="00A30191" w:rsidRDefault="00A03EDD" w:rsidP="008B0265">
            <w:pPr>
              <w:spacing w:before="40"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Тариф</w:t>
            </w:r>
          </w:p>
        </w:tc>
        <w:tc>
          <w:tcPr>
            <w:tcW w:w="4394" w:type="dxa"/>
            <w:vAlign w:val="center"/>
          </w:tcPr>
          <w:p w:rsidR="00A03EDD" w:rsidRPr="00A30191" w:rsidRDefault="00A03EDD" w:rsidP="008B0265">
            <w:pPr>
              <w:spacing w:before="40" w:after="0" w:line="240" w:lineRule="auto"/>
              <w:jc w:val="center"/>
              <w:rPr>
                <w:rFonts w:ascii="Times New Roman" w:eastAsia="Times New Roman" w:hAnsi="Times New Roman"/>
                <w:b/>
                <w:bCs/>
                <w:sz w:val="20"/>
                <w:szCs w:val="20"/>
                <w:lang w:eastAsia="ru-RU"/>
              </w:rPr>
            </w:pPr>
            <w:r w:rsidRPr="00A30191">
              <w:rPr>
                <w:rFonts w:ascii="Times New Roman" w:eastAsia="Times New Roman" w:hAnsi="Times New Roman"/>
                <w:b/>
                <w:bCs/>
                <w:sz w:val="20"/>
                <w:szCs w:val="20"/>
                <w:lang w:eastAsia="ru-RU"/>
              </w:rPr>
              <w:t>Примечание</w:t>
            </w: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 xml:space="preserve">17.1. </w:t>
            </w:r>
          </w:p>
        </w:tc>
        <w:tc>
          <w:tcPr>
            <w:tcW w:w="9358" w:type="dxa"/>
            <w:gridSpan w:val="3"/>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Обслуживание с использованием Торговой системы РСХБ-Дилинг</w:t>
            </w:r>
            <w:r w:rsidRPr="00A30191">
              <w:rPr>
                <w:rFonts w:ascii="Times New Roman" w:eastAsia="Times New Roman" w:hAnsi="Times New Roman"/>
                <w:bCs/>
                <w:lang w:eastAsia="ru-RU"/>
              </w:rPr>
              <w:br/>
              <w:t xml:space="preserve"> АО «Россельхозбанк»</w:t>
            </w: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17.1.</w:t>
            </w:r>
            <w:r w:rsidRPr="00A30191">
              <w:rPr>
                <w:rFonts w:ascii="Times New Roman" w:eastAsia="Times New Roman" w:hAnsi="Times New Roman"/>
                <w:bCs/>
                <w:lang w:val="en-US" w:eastAsia="ru-RU"/>
              </w:rPr>
              <w:t>1</w:t>
            </w:r>
            <w:r w:rsidRPr="00A30191">
              <w:rPr>
                <w:rFonts w:ascii="Times New Roman" w:eastAsia="Times New Roman" w:hAnsi="Times New Roman"/>
                <w:bCs/>
                <w:lang w:eastAsia="ru-RU"/>
              </w:rPr>
              <w:t>.</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Сопровождение Торговой системы РСХБ-Дилинг</w:t>
            </w:r>
            <w:r w:rsidRPr="00A30191">
              <w:rPr>
                <w:rFonts w:ascii="Times New Roman" w:eastAsia="Times New Roman" w:hAnsi="Times New Roman"/>
                <w:bCs/>
                <w:lang w:eastAsia="ru-RU"/>
              </w:rPr>
              <w:br/>
              <w:t xml:space="preserve"> АО «Россельхозбанк»</w:t>
            </w:r>
            <w:r w:rsidRPr="00A30191">
              <w:rPr>
                <w:bCs/>
              </w:rPr>
              <w:t xml:space="preserve"> </w:t>
            </w:r>
            <w:r w:rsidRPr="00A30191">
              <w:rPr>
                <w:rFonts w:ascii="Times New Roman" w:eastAsia="Times New Roman" w:hAnsi="Times New Roman"/>
                <w:bCs/>
                <w:lang w:eastAsia="ru-RU"/>
              </w:rPr>
              <w:t xml:space="preserve"> </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17.1.2.</w:t>
            </w:r>
          </w:p>
        </w:tc>
        <w:tc>
          <w:tcPr>
            <w:tcW w:w="9358" w:type="dxa"/>
            <w:gridSpan w:val="3"/>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Подключение к Торговой системе РСХБ-Дилинг АО «Россельхозбанк»</w:t>
            </w: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17.1.2.1.</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Регистрация в Торговой системе РСХБ-Дилинг </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АО «Россельхозбанк»</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17.1.2.2.</w:t>
            </w:r>
          </w:p>
        </w:tc>
        <w:tc>
          <w:tcPr>
            <w:tcW w:w="3121" w:type="dxa"/>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 xml:space="preserve">Подключение дополнительных счетов к Торговой системе РСХБ-Дилинг </w:t>
            </w:r>
          </w:p>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АО «Россельхозбанк»</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17.1.2.3.</w:t>
            </w:r>
          </w:p>
        </w:tc>
        <w:tc>
          <w:tcPr>
            <w:tcW w:w="3121" w:type="dxa"/>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Смена логина</w:t>
            </w:r>
            <w:r w:rsidRPr="00A30191">
              <w:rPr>
                <w:rFonts w:ascii="Times New Roman" w:eastAsia="Times New Roman" w:hAnsi="Times New Roman"/>
                <w:bCs/>
                <w:vertAlign w:val="superscript"/>
                <w:lang w:eastAsia="ru-RU"/>
              </w:rPr>
              <w:t>1</w:t>
            </w:r>
            <w:r w:rsidRPr="00A30191">
              <w:rPr>
                <w:rFonts w:ascii="Times New Roman" w:eastAsia="Times New Roman" w:hAnsi="Times New Roman"/>
                <w:bCs/>
                <w:lang w:eastAsia="ru-RU"/>
              </w:rPr>
              <w:t xml:space="preserve">  и/или пароля для доступа к Торговой системе РСХБ-Дилинг АО «Россельхозбанк»</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17.1.2.4.</w:t>
            </w:r>
          </w:p>
        </w:tc>
        <w:tc>
          <w:tcPr>
            <w:tcW w:w="3121" w:type="dxa"/>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 xml:space="preserve">Предоставление доступа в Торговую систему РСХБ-Дилинг </w:t>
            </w:r>
          </w:p>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АО «Россельхозбанк» для новых уполномоченных лиц</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17.1.2.5.</w:t>
            </w:r>
          </w:p>
        </w:tc>
        <w:tc>
          <w:tcPr>
            <w:tcW w:w="3121" w:type="dxa"/>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Блокировка доступа/ возобновление доступа к Торговой системе РСХБ-Дилинг</w:t>
            </w:r>
          </w:p>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 xml:space="preserve"> АО «Россельхозбанк»</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bottom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17.1.3.</w:t>
            </w:r>
          </w:p>
        </w:tc>
        <w:tc>
          <w:tcPr>
            <w:tcW w:w="9358" w:type="dxa"/>
            <w:gridSpan w:val="3"/>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Сопровождение криптографической защиты информации</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17.1.3.1.</w:t>
            </w:r>
          </w:p>
        </w:tc>
        <w:tc>
          <w:tcPr>
            <w:tcW w:w="3121" w:type="dxa"/>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rPr>
                <w:rFonts w:ascii="Times New Roman" w:hAnsi="Times New Roman"/>
              </w:rPr>
            </w:pPr>
            <w:r w:rsidRPr="00A30191">
              <w:rPr>
                <w:rFonts w:ascii="Times New Roman" w:hAnsi="Times New Roman"/>
                <w:sz w:val="24"/>
                <w:szCs w:val="24"/>
              </w:rPr>
              <w:t>Формирование одной HTML-формы</w:t>
            </w:r>
            <w:r w:rsidRPr="00A30191">
              <w:rPr>
                <w:rFonts w:ascii="Times New Roman" w:hAnsi="Times New Roman"/>
              </w:rPr>
              <w:t xml:space="preserve"> </w:t>
            </w:r>
          </w:p>
        </w:tc>
        <w:tc>
          <w:tcPr>
            <w:tcW w:w="1843" w:type="dxa"/>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center"/>
              <w:rPr>
                <w:rFonts w:ascii="Times New Roman" w:hAnsi="Times New Roman"/>
              </w:rPr>
            </w:pPr>
            <w:r w:rsidRPr="00A30191">
              <w:rPr>
                <w:rFonts w:ascii="Times New Roman" w:hAnsi="Times New Roman"/>
              </w:rPr>
              <w:t xml:space="preserve">Не взимается </w:t>
            </w:r>
          </w:p>
        </w:tc>
        <w:tc>
          <w:tcPr>
            <w:tcW w:w="4394" w:type="dxa"/>
            <w:tcBorders>
              <w:top w:val="single" w:sz="4" w:space="0" w:color="auto"/>
              <w:left w:val="single" w:sz="4" w:space="0" w:color="auto"/>
              <w:right w:val="single" w:sz="4" w:space="0" w:color="auto"/>
            </w:tcBorders>
          </w:tcPr>
          <w:p w:rsidR="00A03EDD" w:rsidRPr="00A30191" w:rsidRDefault="00A03EDD" w:rsidP="008B0265">
            <w:pPr>
              <w:spacing w:before="40" w:after="0" w:line="240" w:lineRule="auto"/>
              <w:jc w:val="both"/>
              <w:rPr>
                <w:rFonts w:ascii="Times New Roman" w:eastAsia="Times New Roman" w:hAnsi="Times New Roman"/>
                <w:bCs/>
                <w:lang w:eastAsia="ru-RU"/>
              </w:rPr>
            </w:pPr>
          </w:p>
        </w:tc>
      </w:tr>
      <w:tr w:rsidR="00A30191" w:rsidRPr="00A30191" w:rsidTr="008B0265">
        <w:tc>
          <w:tcPr>
            <w:tcW w:w="1274" w:type="dxa"/>
            <w:gridSpan w:val="2"/>
            <w:tcBorders>
              <w:top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spacing w:val="-20"/>
                <w:lang w:eastAsia="ru-RU"/>
              </w:rPr>
            </w:pPr>
            <w:r w:rsidRPr="00A30191">
              <w:rPr>
                <w:rFonts w:ascii="Times New Roman" w:eastAsia="Times New Roman" w:hAnsi="Times New Roman"/>
                <w:bCs/>
                <w:spacing w:val="-20"/>
                <w:lang w:eastAsia="ru-RU"/>
              </w:rPr>
              <w:t>17.1.3.1.1.</w:t>
            </w:r>
          </w:p>
        </w:tc>
        <w:tc>
          <w:tcPr>
            <w:tcW w:w="3121" w:type="dxa"/>
            <w:tcBorders>
              <w:top w:val="single" w:sz="4" w:space="0" w:color="auto"/>
            </w:tcBorders>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Borders>
              <w:top w:val="single" w:sz="4" w:space="0" w:color="auto"/>
            </w:tcBorders>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клиенту после выполнения условий по п. 17.1.3.1</w:t>
            </w: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17.1.3.2.</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rPr>
                <w:rFonts w:ascii="Times New Roman" w:eastAsia="Times New Roman" w:hAnsi="Times New Roman"/>
                <w:bCs/>
                <w:lang w:eastAsia="ru-RU"/>
              </w:rPr>
            </w:pP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17.1.3.3.</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rPr>
                <w:rFonts w:ascii="Times New Roman" w:eastAsia="Times New Roman" w:hAnsi="Times New Roman"/>
                <w:bCs/>
                <w:lang w:eastAsia="ru-RU"/>
              </w:rPr>
            </w:pP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17.1.3.4.</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Возобновление действия одного сертификата ключа </w:t>
            </w:r>
            <w:r w:rsidRPr="00A30191">
              <w:rPr>
                <w:rFonts w:ascii="Times New Roman" w:eastAsia="Times New Roman" w:hAnsi="Times New Roman"/>
                <w:bCs/>
                <w:lang w:eastAsia="ru-RU"/>
              </w:rPr>
              <w:lastRenderedPageBreak/>
              <w:t>проверки электронной подписи по запросу клиента</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155 руб.</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Комиссия взимается в течение 3-х рабочих дней с момента возобновления субъекту </w:t>
            </w:r>
            <w:r w:rsidRPr="00A30191">
              <w:rPr>
                <w:rFonts w:ascii="Times New Roman" w:eastAsia="Times New Roman" w:hAnsi="Times New Roman"/>
                <w:bCs/>
                <w:lang w:eastAsia="ru-RU"/>
              </w:rPr>
              <w:lastRenderedPageBreak/>
              <w:t xml:space="preserve">информационного обмена  сертификата ключа проверки электронной подписи. </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lastRenderedPageBreak/>
              <w:t>17.1.3</w:t>
            </w:r>
            <w:r w:rsidRPr="00A30191">
              <w:rPr>
                <w:rFonts w:ascii="Times New Roman" w:eastAsia="Times New Roman" w:hAnsi="Times New Roman"/>
                <w:bCs/>
                <w:lang w:val="en-US" w:eastAsia="ru-RU"/>
              </w:rPr>
              <w:t>.</w:t>
            </w:r>
            <w:r w:rsidRPr="00A30191">
              <w:rPr>
                <w:rFonts w:ascii="Times New Roman" w:eastAsia="Times New Roman" w:hAnsi="Times New Roman"/>
                <w:bCs/>
                <w:lang w:eastAsia="ru-RU"/>
              </w:rPr>
              <w:t>5.</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Проверка подлинности электронной подписи</w:t>
            </w:r>
            <w:r w:rsidRPr="00A30191" w:rsidDel="00BD3FAC">
              <w:rPr>
                <w:rFonts w:ascii="Times New Roman" w:eastAsia="Times New Roman" w:hAnsi="Times New Roman"/>
                <w:bCs/>
                <w:lang w:eastAsia="ru-RU"/>
              </w:rPr>
              <w:t xml:space="preserve"> </w:t>
            </w:r>
            <w:r w:rsidRPr="00A30191">
              <w:rPr>
                <w:rFonts w:ascii="Times New Roman" w:eastAsia="Times New Roman" w:hAnsi="Times New Roman"/>
                <w:bCs/>
                <w:lang w:eastAsia="ru-RU"/>
              </w:rPr>
              <w:t>в одном электронном документе по запросу клиента</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1 530 руб.</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в течение 3-х рабочих дней от даты заключения Удостоверяющего центра АО «Россельхозбанк».</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tabs>
                <w:tab w:val="left" w:pos="1221"/>
              </w:tabs>
              <w:spacing w:before="40" w:after="0" w:line="240" w:lineRule="auto"/>
              <w:jc w:val="center"/>
              <w:rPr>
                <w:rFonts w:ascii="Times New Roman" w:eastAsia="Times New Roman" w:hAnsi="Times New Roman"/>
                <w:bCs/>
                <w:lang w:val="en-US" w:eastAsia="ru-RU"/>
              </w:rPr>
            </w:pPr>
            <w:r w:rsidRPr="00A30191">
              <w:rPr>
                <w:rFonts w:ascii="Times New Roman" w:eastAsia="Times New Roman" w:hAnsi="Times New Roman"/>
                <w:bCs/>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p>
        </w:tc>
      </w:tr>
      <w:tr w:rsidR="00A30191" w:rsidRPr="00A3019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rPr>
                <w:rFonts w:ascii="Times New Roman" w:eastAsia="Times New Roman" w:hAnsi="Times New Roman"/>
                <w:bCs/>
                <w:lang w:eastAsia="ru-RU"/>
              </w:rPr>
            </w:pPr>
            <w:r w:rsidRPr="00A30191">
              <w:rPr>
                <w:rFonts w:ascii="Times New Roman" w:eastAsia="Times New Roman" w:hAnsi="Times New Roman"/>
                <w:bCs/>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17.1.5.1.</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hAnsi="Times New Roman"/>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A30191" w:rsidRDefault="00A03EDD" w:rsidP="008B0265">
            <w:pPr>
              <w:tabs>
                <w:tab w:val="left" w:pos="981"/>
                <w:tab w:val="left" w:pos="1131"/>
              </w:tabs>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lang w:eastAsia="ru-RU"/>
              </w:rPr>
              <w:t>1 730 руб.</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включает в себя НДС (дополнительно не взимается)</w:t>
            </w: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spacing w:val="-20"/>
                <w:lang w:eastAsia="ru-RU"/>
              </w:rPr>
            </w:pPr>
            <w:r w:rsidRPr="00A30191">
              <w:rPr>
                <w:rFonts w:ascii="Times New Roman" w:eastAsia="Times New Roman" w:hAnsi="Times New Roman"/>
                <w:bCs/>
                <w:spacing w:val="-20"/>
                <w:lang w:eastAsia="ru-RU"/>
              </w:rPr>
              <w:t>17.1.5.1.1.</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после выполнения условий по п. 17.1.5.1</w:t>
            </w:r>
          </w:p>
        </w:tc>
      </w:tr>
      <w:tr w:rsidR="00A30191" w:rsidRPr="00A30191" w:rsidTr="008B0265">
        <w:tc>
          <w:tcPr>
            <w:tcW w:w="1274" w:type="dxa"/>
            <w:gridSpan w:val="2"/>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17.1.5.2.</w:t>
            </w:r>
          </w:p>
        </w:tc>
        <w:tc>
          <w:tcPr>
            <w:tcW w:w="3121"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hAnsi="Times New Roman"/>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Тариф применяется в случае возврата клиентом функционального ключевого носителя, ранее выданного Банком.</w:t>
            </w:r>
          </w:p>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A30191" w:rsidRPr="00A30191" w:rsidTr="008B0265">
        <w:tc>
          <w:tcPr>
            <w:tcW w:w="1274" w:type="dxa"/>
            <w:gridSpan w:val="2"/>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17.1.5.2.1.</w:t>
            </w:r>
          </w:p>
        </w:tc>
        <w:tc>
          <w:tcPr>
            <w:tcW w:w="3121" w:type="dxa"/>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A30191" w:rsidRDefault="00A03EDD" w:rsidP="008B0265">
            <w:pPr>
              <w:spacing w:before="40" w:after="0" w:line="240" w:lineRule="auto"/>
              <w:jc w:val="center"/>
              <w:rPr>
                <w:rFonts w:ascii="Times New Roman" w:eastAsia="Times New Roman" w:hAnsi="Times New Roman"/>
                <w:bCs/>
                <w:lang w:eastAsia="ru-RU"/>
              </w:rPr>
            </w:pPr>
            <w:r w:rsidRPr="00A30191">
              <w:rPr>
                <w:rFonts w:ascii="Times New Roman" w:eastAsia="Times New Roman" w:hAnsi="Times New Roman"/>
                <w:bCs/>
                <w:lang w:eastAsia="ru-RU"/>
              </w:rPr>
              <w:t>Не взимается</w:t>
            </w:r>
          </w:p>
        </w:tc>
        <w:tc>
          <w:tcPr>
            <w:tcW w:w="4394" w:type="dxa"/>
          </w:tcPr>
          <w:p w:rsidR="00A03EDD" w:rsidRPr="00A30191" w:rsidRDefault="00A03EDD" w:rsidP="008B0265">
            <w:pPr>
              <w:spacing w:before="40" w:after="0" w:line="240" w:lineRule="auto"/>
              <w:jc w:val="both"/>
              <w:rPr>
                <w:rFonts w:ascii="Times New Roman" w:eastAsia="Times New Roman" w:hAnsi="Times New Roman"/>
                <w:bCs/>
                <w:lang w:eastAsia="ru-RU"/>
              </w:rPr>
            </w:pPr>
            <w:r w:rsidRPr="00A30191">
              <w:rPr>
                <w:rFonts w:ascii="Times New Roman" w:eastAsia="Times New Roman" w:hAnsi="Times New Roman"/>
                <w:bCs/>
                <w:lang w:eastAsia="ru-RU"/>
              </w:rPr>
              <w:t>Услуга предоставляется после выполнения условий по п. 17.1.5.2</w:t>
            </w: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Обслуживание с использованием Торговой системы РСХБ-Дилинг 2.0</w:t>
            </w: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Подключение к Торговой системе РСХБ-Дилинг 2.0 </w:t>
            </w: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lastRenderedPageBreak/>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Смена логина</w:t>
            </w:r>
            <w:r w:rsidRPr="00A30191">
              <w:rPr>
                <w:rFonts w:ascii="Times New Roman" w:hAnsi="Times New Roman"/>
                <w:vertAlign w:val="superscript"/>
              </w:rPr>
              <w:t>2</w:t>
            </w:r>
            <w:r w:rsidRPr="00A30191">
              <w:rPr>
                <w:rFonts w:ascii="Times New Roman" w:hAnsi="Times New Roman"/>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p w:rsidR="00A03EDD" w:rsidRPr="00A30191" w:rsidRDefault="00A03EDD" w:rsidP="008B0265">
            <w:pPr>
              <w:spacing w:after="0" w:line="240" w:lineRule="auto"/>
              <w:jc w:val="both"/>
              <w:rPr>
                <w:rFonts w:ascii="Times New Roman" w:hAnsi="Times New Roman"/>
              </w:rPr>
            </w:pPr>
          </w:p>
          <w:p w:rsidR="00A03EDD" w:rsidRPr="00A30191" w:rsidRDefault="00A03EDD" w:rsidP="008B0265">
            <w:pPr>
              <w:spacing w:after="0" w:line="240" w:lineRule="auto"/>
              <w:jc w:val="both"/>
              <w:rPr>
                <w:rFonts w:ascii="Times New Roman" w:hAnsi="Times New Roman"/>
              </w:rPr>
            </w:pPr>
          </w:p>
        </w:tc>
      </w:tr>
      <w:tr w:rsidR="00A30191" w:rsidRPr="00A3019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A30191" w:rsidRDefault="00A03EDD" w:rsidP="008B0265">
            <w:pPr>
              <w:spacing w:before="40" w:after="0" w:line="240" w:lineRule="auto"/>
              <w:jc w:val="both"/>
              <w:rPr>
                <w:rFonts w:ascii="Times New Roman" w:hAnsi="Times New Roman"/>
              </w:rPr>
            </w:pPr>
            <w:r w:rsidRPr="00A30191">
              <w:rPr>
                <w:rFonts w:ascii="Times New Roman" w:hAnsi="Times New Roman"/>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A30191" w:rsidRDefault="00A03EDD" w:rsidP="008B0265">
            <w:pPr>
              <w:spacing w:before="40" w:after="0" w:line="240" w:lineRule="auto"/>
              <w:jc w:val="both"/>
              <w:rPr>
                <w:rFonts w:ascii="Times New Roman" w:hAnsi="Times New Roman"/>
              </w:rPr>
            </w:pPr>
          </w:p>
        </w:tc>
      </w:tr>
    </w:tbl>
    <w:p w:rsidR="00A03EDD" w:rsidRPr="00A30191" w:rsidRDefault="00A03EDD" w:rsidP="00A03EDD">
      <w:pPr>
        <w:spacing w:after="0" w:line="240" w:lineRule="auto"/>
        <w:rPr>
          <w:rFonts w:ascii="Times New Roman" w:eastAsia="Times New Roman" w:hAnsi="Times New Roman"/>
          <w:bCs/>
          <w:iCs/>
          <w:sz w:val="20"/>
          <w:szCs w:val="20"/>
          <w:u w:val="single"/>
          <w:lang w:eastAsia="ru-RU"/>
        </w:rPr>
      </w:pPr>
    </w:p>
    <w:p w:rsidR="00A03EDD" w:rsidRPr="00A30191" w:rsidRDefault="00A03EDD" w:rsidP="00A03EDD">
      <w:pPr>
        <w:spacing w:after="0" w:line="240" w:lineRule="auto"/>
        <w:rPr>
          <w:rFonts w:ascii="Times New Roman" w:eastAsia="Times New Roman" w:hAnsi="Times New Roman"/>
          <w:bCs/>
          <w:iCs/>
          <w:sz w:val="20"/>
          <w:szCs w:val="20"/>
          <w:u w:val="single"/>
          <w:lang w:eastAsia="ru-RU"/>
        </w:rPr>
      </w:pPr>
      <w:r w:rsidRPr="00A30191">
        <w:rPr>
          <w:rFonts w:ascii="Times New Roman" w:eastAsia="Times New Roman" w:hAnsi="Times New Roman"/>
          <w:bCs/>
          <w:iCs/>
          <w:sz w:val="20"/>
          <w:szCs w:val="20"/>
          <w:u w:val="single"/>
          <w:lang w:eastAsia="ru-RU"/>
        </w:rPr>
        <w:t>Примечание:</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1.</w:t>
      </w:r>
      <w:r w:rsidRPr="00A30191">
        <w:rPr>
          <w:rFonts w:ascii="Times New Roman" w:eastAsia="Times New Roman" w:hAnsi="Times New Roman"/>
          <w:bCs/>
          <w:iCs/>
          <w:sz w:val="20"/>
          <w:szCs w:val="20"/>
          <w:lang w:eastAsia="ru-RU"/>
        </w:rPr>
        <w:tab/>
        <w:t>Плата за услуги Банка взимается в момент оказания услуги, если конкретным пунктом тарифов не предусмотрено иное.</w:t>
      </w:r>
    </w:p>
    <w:p w:rsidR="00A03EDD" w:rsidRPr="00A30191" w:rsidRDefault="00A03EDD" w:rsidP="00A03EDD">
      <w:pPr>
        <w:tabs>
          <w:tab w:val="left" w:pos="284"/>
          <w:tab w:val="left" w:pos="1134"/>
        </w:tabs>
        <w:spacing w:before="40" w:after="0" w:line="240" w:lineRule="auto"/>
        <w:jc w:val="both"/>
        <w:rPr>
          <w:rFonts w:ascii="Times New Roman" w:eastAsia="Times New Roman" w:hAnsi="Times New Roman"/>
          <w:bCs/>
          <w:iCs/>
          <w:sz w:val="20"/>
          <w:szCs w:val="20"/>
          <w:lang w:eastAsia="ru-RU"/>
        </w:rPr>
      </w:pPr>
      <w:r w:rsidRPr="00A30191">
        <w:rPr>
          <w:rFonts w:ascii="Times New Roman" w:eastAsia="Times New Roman" w:hAnsi="Times New Roman"/>
          <w:bCs/>
          <w:iCs/>
          <w:sz w:val="20"/>
          <w:szCs w:val="20"/>
          <w:lang w:eastAsia="ru-RU"/>
        </w:rPr>
        <w:t>2.</w:t>
      </w:r>
      <w:r w:rsidRPr="00A30191">
        <w:rPr>
          <w:rFonts w:ascii="Times New Roman" w:eastAsia="Times New Roman" w:hAnsi="Times New Roman"/>
          <w:bCs/>
          <w:iCs/>
          <w:sz w:val="20"/>
          <w:szCs w:val="20"/>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D58C6" w:rsidRPr="00A30191" w:rsidRDefault="004D58C6" w:rsidP="004D58C6"/>
    <w:p w:rsidR="004D58C6" w:rsidRPr="00A30191" w:rsidRDefault="004D58C6" w:rsidP="004D58C6">
      <w:pPr>
        <w:pStyle w:val="Default"/>
        <w:rPr>
          <w:b/>
          <w:bCs/>
          <w:color w:val="auto"/>
          <w:sz w:val="22"/>
          <w:szCs w:val="22"/>
        </w:rPr>
      </w:pPr>
    </w:p>
    <w:p w:rsidR="004D58C6" w:rsidRPr="00A30191" w:rsidRDefault="004D58C6" w:rsidP="004D58C6">
      <w:pPr>
        <w:pStyle w:val="Default"/>
        <w:rPr>
          <w:b/>
          <w:bCs/>
          <w:color w:val="auto"/>
          <w:sz w:val="22"/>
          <w:szCs w:val="22"/>
        </w:rPr>
      </w:pPr>
    </w:p>
    <w:p w:rsidR="004D58C6" w:rsidRPr="00A30191" w:rsidRDefault="004D58C6" w:rsidP="004D58C6">
      <w:pPr>
        <w:pStyle w:val="Default"/>
        <w:rPr>
          <w:b/>
          <w:bCs/>
          <w:color w:val="auto"/>
          <w:sz w:val="22"/>
          <w:szCs w:val="22"/>
        </w:rPr>
      </w:pPr>
    </w:p>
    <w:p w:rsidR="004D58C6" w:rsidRPr="00A30191" w:rsidRDefault="004D58C6" w:rsidP="004D58C6">
      <w:pPr>
        <w:pStyle w:val="Default"/>
        <w:rPr>
          <w:b/>
          <w:bCs/>
          <w:color w:val="auto"/>
          <w:sz w:val="22"/>
          <w:szCs w:val="22"/>
        </w:rPr>
      </w:pPr>
    </w:p>
    <w:p w:rsidR="004D58C6" w:rsidRPr="00A30191" w:rsidRDefault="004D58C6" w:rsidP="004D58C6">
      <w:pPr>
        <w:spacing w:after="0" w:line="240" w:lineRule="auto"/>
        <w:rPr>
          <w:rFonts w:ascii="Times New Roman" w:hAnsi="Times New Roman"/>
        </w:rPr>
      </w:pPr>
    </w:p>
    <w:p w:rsidR="004D58C6" w:rsidRPr="00A30191" w:rsidRDefault="004D58C6" w:rsidP="004D58C6">
      <w:pPr>
        <w:spacing w:after="0" w:line="240" w:lineRule="auto"/>
        <w:rPr>
          <w:rFonts w:ascii="Times New Roman" w:hAnsi="Times New Roman"/>
        </w:rPr>
      </w:pPr>
      <w:r w:rsidRPr="00A30191">
        <w:rPr>
          <w:rFonts w:ascii="Times New Roman" w:hAnsi="Times New Roman"/>
        </w:rPr>
        <w:br w:type="page"/>
      </w:r>
    </w:p>
    <w:p w:rsidR="00C0212F" w:rsidRPr="00A30191" w:rsidRDefault="00C0212F" w:rsidP="00C0212F">
      <w:pPr>
        <w:ind w:right="-766"/>
        <w:rPr>
          <w:sz w:val="20"/>
          <w:szCs w:val="20"/>
        </w:rPr>
      </w:pPr>
    </w:p>
    <w:p w:rsidR="00440099" w:rsidRPr="00A30191" w:rsidRDefault="00440099" w:rsidP="00D917A0">
      <w:pPr>
        <w:autoSpaceDE w:val="0"/>
        <w:autoSpaceDN w:val="0"/>
        <w:adjustRightInd w:val="0"/>
        <w:spacing w:before="40" w:after="0" w:line="240" w:lineRule="auto"/>
        <w:ind w:firstLine="540"/>
        <w:jc w:val="both"/>
        <w:rPr>
          <w:rFonts w:ascii="Times New Roman" w:eastAsia="Times New Roman" w:hAnsi="Times New Roman"/>
          <w:b/>
          <w:bCs/>
          <w:lang w:eastAsia="ru-RU"/>
        </w:rPr>
      </w:pPr>
    </w:p>
    <w:sectPr w:rsidR="00440099" w:rsidRPr="00A30191" w:rsidSect="00CC1D42">
      <w:headerReference w:type="default" r:id="rId9"/>
      <w:pgSz w:w="11906" w:h="16838"/>
      <w:pgMar w:top="1134"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988" w:rsidRDefault="00804988" w:rsidP="006E5948">
      <w:pPr>
        <w:spacing w:after="0" w:line="240" w:lineRule="auto"/>
      </w:pPr>
      <w:r>
        <w:separator/>
      </w:r>
    </w:p>
  </w:endnote>
  <w:endnote w:type="continuationSeparator" w:id="0">
    <w:p w:rsidR="00804988" w:rsidRDefault="00804988"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988" w:rsidRDefault="00804988" w:rsidP="006E5948">
      <w:pPr>
        <w:spacing w:after="0" w:line="240" w:lineRule="auto"/>
      </w:pPr>
      <w:r>
        <w:separator/>
      </w:r>
    </w:p>
  </w:footnote>
  <w:footnote w:type="continuationSeparator" w:id="0">
    <w:p w:rsidR="00804988" w:rsidRDefault="00804988" w:rsidP="006E5948">
      <w:pPr>
        <w:spacing w:after="0" w:line="240" w:lineRule="auto"/>
      </w:pPr>
      <w:r>
        <w:continuationSeparator/>
      </w:r>
    </w:p>
  </w:footnote>
  <w:footnote w:id="1">
    <w:p w:rsidR="0002501B" w:rsidRDefault="0002501B" w:rsidP="00A03EDD">
      <w:pPr>
        <w:pStyle w:val="a4"/>
        <w:jc w:val="both"/>
      </w:pPr>
      <w:r w:rsidRPr="001A11A4">
        <w:rPr>
          <w:rStyle w:val="a3"/>
        </w:rPr>
        <w:sym w:font="Symbol" w:char="F02A"/>
      </w:r>
      <w:r>
        <w:t xml:space="preserve"> </w:t>
      </w:r>
      <w:r w:rsidRPr="001A11A4">
        <w:rPr>
          <w:bCs/>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1E1630" w:rsidRDefault="001E1630" w:rsidP="008B0265">
      <w:pPr>
        <w:pStyle w:val="a4"/>
        <w:jc w:val="both"/>
      </w:pPr>
      <w:r>
        <w:rPr>
          <w:rStyle w:val="a3"/>
        </w:rPr>
        <w:footnoteRef/>
      </w:r>
      <w:r>
        <w:t xml:space="preserve"> [номера сносок указываются в соответствии с нумерацией сносок в Тарифах]</w:t>
      </w:r>
    </w:p>
    <w:p w:rsidR="001E1630" w:rsidRDefault="001E1630" w:rsidP="008B0265">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1E1630" w:rsidRDefault="001E1630" w:rsidP="008B0265">
      <w:pPr>
        <w:pStyle w:val="a4"/>
      </w:pPr>
      <w:r>
        <w:rPr>
          <w:rStyle w:val="a3"/>
        </w:rPr>
        <w:footnoteRef/>
      </w:r>
      <w:r>
        <w:t xml:space="preserve"> В соответствии с пунктом 11 приказа АО «Россельхозбанк» от 01.08.2013 № 386-ОД.</w:t>
      </w:r>
    </w:p>
  </w:footnote>
  <w:footnote w:id="4">
    <w:p w:rsidR="0002501B" w:rsidRPr="00DB10E5" w:rsidRDefault="0002501B" w:rsidP="00A03EDD">
      <w:pPr>
        <w:pStyle w:val="a4"/>
        <w:jc w:val="both"/>
      </w:pPr>
      <w:r>
        <w:rPr>
          <w:rStyle w:val="a3"/>
        </w:rPr>
        <w:t>**</w:t>
      </w:r>
      <w:r>
        <w:t xml:space="preserve"> </w:t>
      </w:r>
      <w:r w:rsidRPr="00BC28BD">
        <w:t>Порядок расчета и взимания комиссии осуществляется на основании Условий осуществления депозитарной деятельности.</w:t>
      </w:r>
    </w:p>
  </w:footnote>
  <w:footnote w:id="5">
    <w:p w:rsidR="0002501B" w:rsidRPr="0055762C" w:rsidRDefault="0002501B" w:rsidP="00A03EDD">
      <w:pPr>
        <w:tabs>
          <w:tab w:val="left" w:pos="4464"/>
          <w:tab w:val="left" w:pos="5760"/>
        </w:tabs>
        <w:spacing w:before="40" w:after="40"/>
        <w:ind w:right="-17"/>
        <w:jc w:val="both"/>
        <w:rPr>
          <w:rFonts w:ascii="Times New Roman" w:hAnsi="Times New Roman"/>
          <w:color w:val="FF0000"/>
          <w:sz w:val="20"/>
          <w:szCs w:val="20"/>
        </w:rPr>
      </w:pPr>
      <w:r w:rsidRPr="00FA32F1">
        <w:rPr>
          <w:rStyle w:val="a3"/>
          <w:color w:val="000000" w:themeColor="text1"/>
          <w:sz w:val="20"/>
          <w:szCs w:val="20"/>
        </w:rPr>
        <w:footnoteRef/>
      </w:r>
      <w:r w:rsidRPr="00FA32F1">
        <w:rPr>
          <w:rFonts w:ascii="Times New Roman" w:hAnsi="Times New Roman"/>
          <w:color w:val="000000" w:themeColor="text1"/>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FA32F1">
        <w:rPr>
          <w:rFonts w:ascii="Times New Roman" w:hAnsi="Times New Roman"/>
          <w:bCs/>
          <w:color w:val="000000" w:themeColor="text1"/>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6">
    <w:p w:rsidR="0002501B" w:rsidRPr="002D39DC" w:rsidRDefault="0002501B" w:rsidP="00A03EDD">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7">
    <w:p w:rsidR="0002501B" w:rsidRPr="00D65F07" w:rsidRDefault="0002501B" w:rsidP="00512F4B">
      <w:pPr>
        <w:pStyle w:val="a4"/>
        <w:jc w:val="both"/>
      </w:pPr>
      <w:r w:rsidRPr="0044248E">
        <w:rPr>
          <w:rStyle w:val="a3"/>
        </w:rPr>
        <w:footnoteRef/>
      </w:r>
      <w:r w:rsidRPr="0044248E">
        <w:t xml:space="preserve"> </w:t>
      </w:r>
      <w:r w:rsidRPr="0044248E">
        <w:rPr>
          <w:color w:val="000000"/>
        </w:rPr>
        <w:t xml:space="preserve">Здесь и далее </w:t>
      </w:r>
      <w:r w:rsidRPr="008A42A7">
        <w:t xml:space="preserve">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8A42A7">
          <w:rPr>
            <w:rStyle w:val="af1"/>
          </w:rPr>
          <w:t>www.lbma.org.uk</w:t>
        </w:r>
      </w:hyperlink>
      <w:r w:rsidRPr="008A42A7">
        <w:rPr>
          <w:rStyle w:val="af1"/>
        </w:rPr>
        <w:t>.</w:t>
      </w:r>
    </w:p>
  </w:footnote>
  <w:footnote w:id="8">
    <w:p w:rsidR="0002501B" w:rsidRPr="005350A5" w:rsidRDefault="0002501B" w:rsidP="00512F4B">
      <w:pPr>
        <w:pStyle w:val="a4"/>
        <w:jc w:val="both"/>
      </w:pPr>
      <w:r w:rsidRPr="005350A5">
        <w:rPr>
          <w:rStyle w:val="a3"/>
        </w:rPr>
        <w:footnoteRef/>
      </w:r>
      <w:r w:rsidRPr="005350A5">
        <w:t xml:space="preserve"> </w:t>
      </w:r>
      <w:r w:rsidRPr="005350A5">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sidRPr="005350A5">
        <w:rPr>
          <w:bCs/>
          <w:color w:val="000000"/>
        </w:rPr>
        <w:t>банковск</w:t>
      </w:r>
      <w:r w:rsidRPr="005350A5">
        <w:rPr>
          <w:bCs/>
          <w:color w:val="000000"/>
          <w:lang w:val="ru-RU"/>
        </w:rPr>
        <w:t>ий</w:t>
      </w:r>
      <w:r w:rsidRPr="005350A5">
        <w:rPr>
          <w:bCs/>
          <w:color w:val="000000"/>
        </w:rPr>
        <w:t xml:space="preserve"> счет в драгоценных металлах</w:t>
      </w:r>
      <w:r w:rsidRPr="005350A5">
        <w:rPr>
          <w:color w:val="000000"/>
        </w:rPr>
        <w:t xml:space="preserve"> (выдаваемого с </w:t>
      </w:r>
      <w:r w:rsidRPr="005350A5">
        <w:rPr>
          <w:bCs/>
          <w:color w:val="000000"/>
        </w:rPr>
        <w:t>банковского счета в драгоценных металлах</w:t>
      </w:r>
      <w:r w:rsidRPr="005350A5">
        <w:rPr>
          <w:color w:val="000000"/>
        </w:rPr>
        <w:t>), и учетной цены драгоценного металла, установленной Банком России на день совершения операции.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01B" w:rsidRDefault="0002501B"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1E1630">
      <w:rPr>
        <w:rFonts w:ascii="Times New Roman" w:hAnsi="Times New Roman"/>
        <w:noProof/>
      </w:rPr>
      <w:t>82</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3"/>
  </w:num>
  <w:num w:numId="9">
    <w:abstractNumId w:val="8"/>
  </w:num>
  <w:num w:numId="10">
    <w:abstractNumId w:val="7"/>
  </w:num>
  <w:num w:numId="11">
    <w:abstractNumId w:val="12"/>
  </w:num>
  <w:num w:numId="12">
    <w:abstractNumId w:val="2"/>
  </w:num>
  <w:num w:numId="13">
    <w:abstractNumId w:val="1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5EA"/>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E85"/>
    <w:rsid w:val="00021A2B"/>
    <w:rsid w:val="00021A52"/>
    <w:rsid w:val="00023DF8"/>
    <w:rsid w:val="00024487"/>
    <w:rsid w:val="000247A1"/>
    <w:rsid w:val="0002501B"/>
    <w:rsid w:val="00026CA7"/>
    <w:rsid w:val="00034CF8"/>
    <w:rsid w:val="000352D7"/>
    <w:rsid w:val="000356D0"/>
    <w:rsid w:val="000370C4"/>
    <w:rsid w:val="00037D16"/>
    <w:rsid w:val="00040FBB"/>
    <w:rsid w:val="00041DEF"/>
    <w:rsid w:val="000422A4"/>
    <w:rsid w:val="00043081"/>
    <w:rsid w:val="00046067"/>
    <w:rsid w:val="00046151"/>
    <w:rsid w:val="00047307"/>
    <w:rsid w:val="00047794"/>
    <w:rsid w:val="00050F70"/>
    <w:rsid w:val="00051731"/>
    <w:rsid w:val="0005173D"/>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5417"/>
    <w:rsid w:val="000B549B"/>
    <w:rsid w:val="000C088E"/>
    <w:rsid w:val="000C0E3E"/>
    <w:rsid w:val="000C1C98"/>
    <w:rsid w:val="000C296B"/>
    <w:rsid w:val="000C2A5A"/>
    <w:rsid w:val="000C3AFC"/>
    <w:rsid w:val="000C610A"/>
    <w:rsid w:val="000C6CE9"/>
    <w:rsid w:val="000C71D3"/>
    <w:rsid w:val="000C7217"/>
    <w:rsid w:val="000C752F"/>
    <w:rsid w:val="000D0B88"/>
    <w:rsid w:val="000D323D"/>
    <w:rsid w:val="000D50D8"/>
    <w:rsid w:val="000E1700"/>
    <w:rsid w:val="000E605F"/>
    <w:rsid w:val="000E6255"/>
    <w:rsid w:val="000E7BF2"/>
    <w:rsid w:val="000F12BA"/>
    <w:rsid w:val="000F14B6"/>
    <w:rsid w:val="000F1D8B"/>
    <w:rsid w:val="000F254C"/>
    <w:rsid w:val="000F2753"/>
    <w:rsid w:val="000F313A"/>
    <w:rsid w:val="000F3A04"/>
    <w:rsid w:val="000F4C04"/>
    <w:rsid w:val="000F5428"/>
    <w:rsid w:val="000F6FCA"/>
    <w:rsid w:val="001001CF"/>
    <w:rsid w:val="0010086E"/>
    <w:rsid w:val="00100DB7"/>
    <w:rsid w:val="00101D63"/>
    <w:rsid w:val="00102B15"/>
    <w:rsid w:val="00102D28"/>
    <w:rsid w:val="00103059"/>
    <w:rsid w:val="00103E16"/>
    <w:rsid w:val="00104AF2"/>
    <w:rsid w:val="001053FC"/>
    <w:rsid w:val="001060AA"/>
    <w:rsid w:val="00107978"/>
    <w:rsid w:val="00107A6B"/>
    <w:rsid w:val="00110188"/>
    <w:rsid w:val="0011287C"/>
    <w:rsid w:val="0011375C"/>
    <w:rsid w:val="0011415E"/>
    <w:rsid w:val="00114EC7"/>
    <w:rsid w:val="00115DCD"/>
    <w:rsid w:val="00116829"/>
    <w:rsid w:val="0011767C"/>
    <w:rsid w:val="00117A06"/>
    <w:rsid w:val="00122E53"/>
    <w:rsid w:val="001245C8"/>
    <w:rsid w:val="0012603F"/>
    <w:rsid w:val="001264E4"/>
    <w:rsid w:val="0012746F"/>
    <w:rsid w:val="00127544"/>
    <w:rsid w:val="00130E32"/>
    <w:rsid w:val="001359FF"/>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D0E"/>
    <w:rsid w:val="00183112"/>
    <w:rsid w:val="00185DF4"/>
    <w:rsid w:val="00186CF6"/>
    <w:rsid w:val="00187D6E"/>
    <w:rsid w:val="00191D29"/>
    <w:rsid w:val="001921B5"/>
    <w:rsid w:val="0019257D"/>
    <w:rsid w:val="00192C91"/>
    <w:rsid w:val="00192D09"/>
    <w:rsid w:val="00192F1B"/>
    <w:rsid w:val="001959F1"/>
    <w:rsid w:val="00196915"/>
    <w:rsid w:val="001A01FA"/>
    <w:rsid w:val="001A11A4"/>
    <w:rsid w:val="001A21C6"/>
    <w:rsid w:val="001A4DA3"/>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74ED"/>
    <w:rsid w:val="001C79B2"/>
    <w:rsid w:val="001D0499"/>
    <w:rsid w:val="001D0DD8"/>
    <w:rsid w:val="001D2172"/>
    <w:rsid w:val="001D48B6"/>
    <w:rsid w:val="001D6FC9"/>
    <w:rsid w:val="001E0178"/>
    <w:rsid w:val="001E0C03"/>
    <w:rsid w:val="001E1630"/>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6181F"/>
    <w:rsid w:val="00262F97"/>
    <w:rsid w:val="00270334"/>
    <w:rsid w:val="002721CB"/>
    <w:rsid w:val="00272267"/>
    <w:rsid w:val="00272EF1"/>
    <w:rsid w:val="0027397C"/>
    <w:rsid w:val="00275F7B"/>
    <w:rsid w:val="00275FE0"/>
    <w:rsid w:val="00281CD5"/>
    <w:rsid w:val="00283AC0"/>
    <w:rsid w:val="002861EE"/>
    <w:rsid w:val="0029171D"/>
    <w:rsid w:val="00292A2D"/>
    <w:rsid w:val="002931D8"/>
    <w:rsid w:val="0029329C"/>
    <w:rsid w:val="002937BF"/>
    <w:rsid w:val="00293A7A"/>
    <w:rsid w:val="0029428B"/>
    <w:rsid w:val="0029457E"/>
    <w:rsid w:val="002948A7"/>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D08"/>
    <w:rsid w:val="003472B0"/>
    <w:rsid w:val="003472C7"/>
    <w:rsid w:val="00350CCE"/>
    <w:rsid w:val="00352DB8"/>
    <w:rsid w:val="003540E2"/>
    <w:rsid w:val="003543BC"/>
    <w:rsid w:val="0035720F"/>
    <w:rsid w:val="0036068F"/>
    <w:rsid w:val="00360AF1"/>
    <w:rsid w:val="003631EF"/>
    <w:rsid w:val="0036596E"/>
    <w:rsid w:val="003708B7"/>
    <w:rsid w:val="003724CC"/>
    <w:rsid w:val="00373480"/>
    <w:rsid w:val="003740E4"/>
    <w:rsid w:val="00374342"/>
    <w:rsid w:val="003764BB"/>
    <w:rsid w:val="003770E9"/>
    <w:rsid w:val="003809B6"/>
    <w:rsid w:val="003818FD"/>
    <w:rsid w:val="00383C98"/>
    <w:rsid w:val="00383CBA"/>
    <w:rsid w:val="0038422C"/>
    <w:rsid w:val="003845EE"/>
    <w:rsid w:val="00384CCE"/>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78D"/>
    <w:rsid w:val="003E02A2"/>
    <w:rsid w:val="003E0C7E"/>
    <w:rsid w:val="003E1143"/>
    <w:rsid w:val="003E1564"/>
    <w:rsid w:val="003E2026"/>
    <w:rsid w:val="003E2514"/>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1CDA"/>
    <w:rsid w:val="004A242B"/>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4ADE"/>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620"/>
    <w:rsid w:val="005319A7"/>
    <w:rsid w:val="00531A1D"/>
    <w:rsid w:val="005322F1"/>
    <w:rsid w:val="00534162"/>
    <w:rsid w:val="005358BC"/>
    <w:rsid w:val="0053617B"/>
    <w:rsid w:val="005362C1"/>
    <w:rsid w:val="00536A57"/>
    <w:rsid w:val="00537FBF"/>
    <w:rsid w:val="00544BF0"/>
    <w:rsid w:val="00546FAD"/>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350C"/>
    <w:rsid w:val="006941DF"/>
    <w:rsid w:val="006942FF"/>
    <w:rsid w:val="006957DC"/>
    <w:rsid w:val="00695B4B"/>
    <w:rsid w:val="0069687E"/>
    <w:rsid w:val="006968D3"/>
    <w:rsid w:val="006A09B0"/>
    <w:rsid w:val="006A2155"/>
    <w:rsid w:val="006A2281"/>
    <w:rsid w:val="006A3C13"/>
    <w:rsid w:val="006A5164"/>
    <w:rsid w:val="006A5B42"/>
    <w:rsid w:val="006A6691"/>
    <w:rsid w:val="006A775B"/>
    <w:rsid w:val="006B0342"/>
    <w:rsid w:val="006B2246"/>
    <w:rsid w:val="006B6A4B"/>
    <w:rsid w:val="006B6FE7"/>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5BDA"/>
    <w:rsid w:val="00706404"/>
    <w:rsid w:val="00707BBF"/>
    <w:rsid w:val="007125AF"/>
    <w:rsid w:val="00712E55"/>
    <w:rsid w:val="00713FA6"/>
    <w:rsid w:val="0071621E"/>
    <w:rsid w:val="00717BD0"/>
    <w:rsid w:val="0072115F"/>
    <w:rsid w:val="00721C02"/>
    <w:rsid w:val="00723ACD"/>
    <w:rsid w:val="00724CB1"/>
    <w:rsid w:val="0072513D"/>
    <w:rsid w:val="00725FC6"/>
    <w:rsid w:val="0073018F"/>
    <w:rsid w:val="007303A1"/>
    <w:rsid w:val="0073082C"/>
    <w:rsid w:val="00730CCB"/>
    <w:rsid w:val="00732F5E"/>
    <w:rsid w:val="007330D6"/>
    <w:rsid w:val="00734248"/>
    <w:rsid w:val="00736EE5"/>
    <w:rsid w:val="00737B67"/>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B8"/>
    <w:rsid w:val="00804988"/>
    <w:rsid w:val="008054A5"/>
    <w:rsid w:val="00805B82"/>
    <w:rsid w:val="008103D3"/>
    <w:rsid w:val="00812DF9"/>
    <w:rsid w:val="00814506"/>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2924"/>
    <w:rsid w:val="00845907"/>
    <w:rsid w:val="00846B0B"/>
    <w:rsid w:val="008515E4"/>
    <w:rsid w:val="008534B8"/>
    <w:rsid w:val="008542FD"/>
    <w:rsid w:val="0085536E"/>
    <w:rsid w:val="008623C9"/>
    <w:rsid w:val="00865191"/>
    <w:rsid w:val="00867AE1"/>
    <w:rsid w:val="00870175"/>
    <w:rsid w:val="00870295"/>
    <w:rsid w:val="00870646"/>
    <w:rsid w:val="00870CE2"/>
    <w:rsid w:val="00871F80"/>
    <w:rsid w:val="008721CF"/>
    <w:rsid w:val="008735D1"/>
    <w:rsid w:val="008749A3"/>
    <w:rsid w:val="008759DD"/>
    <w:rsid w:val="008763C0"/>
    <w:rsid w:val="008767E7"/>
    <w:rsid w:val="0087707D"/>
    <w:rsid w:val="00877413"/>
    <w:rsid w:val="00877522"/>
    <w:rsid w:val="00877529"/>
    <w:rsid w:val="00883C1C"/>
    <w:rsid w:val="00884972"/>
    <w:rsid w:val="008867C6"/>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16A1"/>
    <w:rsid w:val="008C4061"/>
    <w:rsid w:val="008C5000"/>
    <w:rsid w:val="008C6DF3"/>
    <w:rsid w:val="008D11B1"/>
    <w:rsid w:val="008D2554"/>
    <w:rsid w:val="008D338F"/>
    <w:rsid w:val="008D3484"/>
    <w:rsid w:val="008D3FDA"/>
    <w:rsid w:val="008D5274"/>
    <w:rsid w:val="008D5D10"/>
    <w:rsid w:val="008D6CF2"/>
    <w:rsid w:val="008D7C7C"/>
    <w:rsid w:val="008E0158"/>
    <w:rsid w:val="008E0AD8"/>
    <w:rsid w:val="008E0C68"/>
    <w:rsid w:val="008E318D"/>
    <w:rsid w:val="008E4009"/>
    <w:rsid w:val="008E494F"/>
    <w:rsid w:val="008E5B8B"/>
    <w:rsid w:val="008F0122"/>
    <w:rsid w:val="008F20E9"/>
    <w:rsid w:val="008F22E2"/>
    <w:rsid w:val="008F2FE1"/>
    <w:rsid w:val="008F4BB8"/>
    <w:rsid w:val="008F4F7B"/>
    <w:rsid w:val="008F617D"/>
    <w:rsid w:val="008F6D85"/>
    <w:rsid w:val="00902DD9"/>
    <w:rsid w:val="00903C6F"/>
    <w:rsid w:val="009044D2"/>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7217"/>
    <w:rsid w:val="009A1BB3"/>
    <w:rsid w:val="009A1D17"/>
    <w:rsid w:val="009A2208"/>
    <w:rsid w:val="009A4279"/>
    <w:rsid w:val="009A5C08"/>
    <w:rsid w:val="009A63E5"/>
    <w:rsid w:val="009A67FD"/>
    <w:rsid w:val="009B02B5"/>
    <w:rsid w:val="009B131E"/>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1041C"/>
    <w:rsid w:val="00A10DBA"/>
    <w:rsid w:val="00A1751F"/>
    <w:rsid w:val="00A20B9A"/>
    <w:rsid w:val="00A214F2"/>
    <w:rsid w:val="00A218BF"/>
    <w:rsid w:val="00A2338C"/>
    <w:rsid w:val="00A23779"/>
    <w:rsid w:val="00A2434D"/>
    <w:rsid w:val="00A244CC"/>
    <w:rsid w:val="00A250B2"/>
    <w:rsid w:val="00A257E7"/>
    <w:rsid w:val="00A2626E"/>
    <w:rsid w:val="00A30191"/>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C3A"/>
    <w:rsid w:val="00AC35A2"/>
    <w:rsid w:val="00AC3666"/>
    <w:rsid w:val="00AC45D3"/>
    <w:rsid w:val="00AC51C3"/>
    <w:rsid w:val="00AC7432"/>
    <w:rsid w:val="00AD0184"/>
    <w:rsid w:val="00AD077B"/>
    <w:rsid w:val="00AD2C1E"/>
    <w:rsid w:val="00AD542D"/>
    <w:rsid w:val="00AD5E55"/>
    <w:rsid w:val="00AD6672"/>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34BF"/>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8D"/>
    <w:rsid w:val="00B4103E"/>
    <w:rsid w:val="00B4275E"/>
    <w:rsid w:val="00B42AAD"/>
    <w:rsid w:val="00B43F42"/>
    <w:rsid w:val="00B44636"/>
    <w:rsid w:val="00B4593B"/>
    <w:rsid w:val="00B50EF5"/>
    <w:rsid w:val="00B51B88"/>
    <w:rsid w:val="00B53B0D"/>
    <w:rsid w:val="00B53EEB"/>
    <w:rsid w:val="00B540AA"/>
    <w:rsid w:val="00B54133"/>
    <w:rsid w:val="00B544D2"/>
    <w:rsid w:val="00B55D66"/>
    <w:rsid w:val="00B57483"/>
    <w:rsid w:val="00B5774E"/>
    <w:rsid w:val="00B6042D"/>
    <w:rsid w:val="00B61F57"/>
    <w:rsid w:val="00B63BF9"/>
    <w:rsid w:val="00B647B4"/>
    <w:rsid w:val="00B65004"/>
    <w:rsid w:val="00B653C5"/>
    <w:rsid w:val="00B67486"/>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DFA"/>
    <w:rsid w:val="00C06B16"/>
    <w:rsid w:val="00C07F72"/>
    <w:rsid w:val="00C07F75"/>
    <w:rsid w:val="00C10621"/>
    <w:rsid w:val="00C112AD"/>
    <w:rsid w:val="00C11C07"/>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BC0"/>
    <w:rsid w:val="00C964F0"/>
    <w:rsid w:val="00CA1917"/>
    <w:rsid w:val="00CA2994"/>
    <w:rsid w:val="00CA5CD9"/>
    <w:rsid w:val="00CA60F3"/>
    <w:rsid w:val="00CB19EE"/>
    <w:rsid w:val="00CB1F15"/>
    <w:rsid w:val="00CB50CF"/>
    <w:rsid w:val="00CB66E1"/>
    <w:rsid w:val="00CC1238"/>
    <w:rsid w:val="00CC1D42"/>
    <w:rsid w:val="00CC32DC"/>
    <w:rsid w:val="00CC6575"/>
    <w:rsid w:val="00CC69AF"/>
    <w:rsid w:val="00CC74CD"/>
    <w:rsid w:val="00CD12C7"/>
    <w:rsid w:val="00CD1EEC"/>
    <w:rsid w:val="00CD2C14"/>
    <w:rsid w:val="00CD2F7D"/>
    <w:rsid w:val="00CD369F"/>
    <w:rsid w:val="00CD3C97"/>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24A6"/>
    <w:rsid w:val="00D22BCE"/>
    <w:rsid w:val="00D24B3C"/>
    <w:rsid w:val="00D25724"/>
    <w:rsid w:val="00D2575C"/>
    <w:rsid w:val="00D263CD"/>
    <w:rsid w:val="00D30488"/>
    <w:rsid w:val="00D30BB3"/>
    <w:rsid w:val="00D30DBE"/>
    <w:rsid w:val="00D325D2"/>
    <w:rsid w:val="00D3387E"/>
    <w:rsid w:val="00D351E3"/>
    <w:rsid w:val="00D3706C"/>
    <w:rsid w:val="00D401B7"/>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5FA1"/>
    <w:rsid w:val="00D57BE7"/>
    <w:rsid w:val="00D602F5"/>
    <w:rsid w:val="00D648E1"/>
    <w:rsid w:val="00D650E7"/>
    <w:rsid w:val="00D7015B"/>
    <w:rsid w:val="00D71C71"/>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88"/>
    <w:rsid w:val="00D82438"/>
    <w:rsid w:val="00D84891"/>
    <w:rsid w:val="00D85458"/>
    <w:rsid w:val="00D866F7"/>
    <w:rsid w:val="00D86A5F"/>
    <w:rsid w:val="00D901BE"/>
    <w:rsid w:val="00D912DE"/>
    <w:rsid w:val="00D917A0"/>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4D52"/>
    <w:rsid w:val="00DC7B3C"/>
    <w:rsid w:val="00DD0C5B"/>
    <w:rsid w:val="00DD136E"/>
    <w:rsid w:val="00DD1CB5"/>
    <w:rsid w:val="00DD1D91"/>
    <w:rsid w:val="00DD24E6"/>
    <w:rsid w:val="00DD3406"/>
    <w:rsid w:val="00DD536F"/>
    <w:rsid w:val="00DD7CAF"/>
    <w:rsid w:val="00DE1B8A"/>
    <w:rsid w:val="00DE293E"/>
    <w:rsid w:val="00DE3DCB"/>
    <w:rsid w:val="00DE562A"/>
    <w:rsid w:val="00DE5FC9"/>
    <w:rsid w:val="00DE76B4"/>
    <w:rsid w:val="00DF17AF"/>
    <w:rsid w:val="00DF1DEC"/>
    <w:rsid w:val="00DF243A"/>
    <w:rsid w:val="00DF4E29"/>
    <w:rsid w:val="00DF5A5A"/>
    <w:rsid w:val="00DF745E"/>
    <w:rsid w:val="00DF7610"/>
    <w:rsid w:val="00DF7E18"/>
    <w:rsid w:val="00DF7F71"/>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E7C"/>
    <w:rsid w:val="00E3467A"/>
    <w:rsid w:val="00E35620"/>
    <w:rsid w:val="00E41884"/>
    <w:rsid w:val="00E443F6"/>
    <w:rsid w:val="00E46A39"/>
    <w:rsid w:val="00E4704E"/>
    <w:rsid w:val="00E4749F"/>
    <w:rsid w:val="00E476D2"/>
    <w:rsid w:val="00E47E1A"/>
    <w:rsid w:val="00E513A9"/>
    <w:rsid w:val="00E55DB5"/>
    <w:rsid w:val="00E55E37"/>
    <w:rsid w:val="00E56730"/>
    <w:rsid w:val="00E579C8"/>
    <w:rsid w:val="00E57FDF"/>
    <w:rsid w:val="00E60FFF"/>
    <w:rsid w:val="00E610D8"/>
    <w:rsid w:val="00E62AFB"/>
    <w:rsid w:val="00E637CC"/>
    <w:rsid w:val="00E63D62"/>
    <w:rsid w:val="00E63F82"/>
    <w:rsid w:val="00E64DD2"/>
    <w:rsid w:val="00E66F75"/>
    <w:rsid w:val="00E67CAD"/>
    <w:rsid w:val="00E70B7C"/>
    <w:rsid w:val="00E71331"/>
    <w:rsid w:val="00E72660"/>
    <w:rsid w:val="00E738CD"/>
    <w:rsid w:val="00E73CDB"/>
    <w:rsid w:val="00E756FC"/>
    <w:rsid w:val="00E7663B"/>
    <w:rsid w:val="00E779E0"/>
    <w:rsid w:val="00E807C4"/>
    <w:rsid w:val="00E83778"/>
    <w:rsid w:val="00E8439F"/>
    <w:rsid w:val="00E8540E"/>
    <w:rsid w:val="00E868FF"/>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1C8C"/>
    <w:rsid w:val="00EF2B1B"/>
    <w:rsid w:val="00EF312C"/>
    <w:rsid w:val="00EF5920"/>
    <w:rsid w:val="00EF5E6D"/>
    <w:rsid w:val="00EF61AF"/>
    <w:rsid w:val="00EF7CC4"/>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B96"/>
    <w:rsid w:val="00F24064"/>
    <w:rsid w:val="00F2636A"/>
    <w:rsid w:val="00F26D22"/>
    <w:rsid w:val="00F300C3"/>
    <w:rsid w:val="00F30542"/>
    <w:rsid w:val="00F3219A"/>
    <w:rsid w:val="00F324D6"/>
    <w:rsid w:val="00F34E69"/>
    <w:rsid w:val="00F35EDD"/>
    <w:rsid w:val="00F36054"/>
    <w:rsid w:val="00F36DD6"/>
    <w:rsid w:val="00F45A98"/>
    <w:rsid w:val="00F46878"/>
    <w:rsid w:val="00F46EE7"/>
    <w:rsid w:val="00F51DCC"/>
    <w:rsid w:val="00F5522B"/>
    <w:rsid w:val="00F5622D"/>
    <w:rsid w:val="00F56901"/>
    <w:rsid w:val="00F57B83"/>
    <w:rsid w:val="00F57EC4"/>
    <w:rsid w:val="00F60AB9"/>
    <w:rsid w:val="00F61FE8"/>
    <w:rsid w:val="00F6313B"/>
    <w:rsid w:val="00F63231"/>
    <w:rsid w:val="00F63B31"/>
    <w:rsid w:val="00F64868"/>
    <w:rsid w:val="00F65418"/>
    <w:rsid w:val="00F66B73"/>
    <w:rsid w:val="00F67188"/>
    <w:rsid w:val="00F7017B"/>
    <w:rsid w:val="00F705EF"/>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6DF"/>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EC0D4"/>
  <w15:chartTrackingRefBased/>
  <w15:docId w15:val="{3B479D54-2F97-4DD1-A8F5-3A330C9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2766-72BB-4D70-A071-7B467F7E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25119</Words>
  <Characters>143181</Characters>
  <Application>Microsoft Office Word</Application>
  <DocSecurity>0</DocSecurity>
  <Lines>1193</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167965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cp:lastModifiedBy>Свешникова Ольга Валерьевна</cp:lastModifiedBy>
  <cp:revision>2</cp:revision>
  <cp:lastPrinted>2021-12-22T12:17:00Z</cp:lastPrinted>
  <dcterms:created xsi:type="dcterms:W3CDTF">2022-10-14T06:39:00Z</dcterms:created>
  <dcterms:modified xsi:type="dcterms:W3CDTF">2022-10-14T06:39:00Z</dcterms:modified>
</cp:coreProperties>
</file>