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342403</wp:posOffset>
                </wp:positionH>
                <wp:positionV relativeFrom="paragraph">
                  <wp:posOffset>-228103</wp:posOffset>
                </wp:positionV>
                <wp:extent cx="6239610" cy="768450"/>
                <wp:effectExtent l="0" t="0" r="0" b="0"/>
                <wp:wrapNone/>
                <wp:docPr id="1" name="Заголовок 10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239610" cy="76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jc w:val="center"/>
                              <w:spacing w:before="0" w:beforeAutospacing="0" w:after="0" w:afterAutospacing="0" w:line="216" w:lineRule="auto"/>
                              <w:rPr>
                                <w:rFonts w:eastAsiaTheme="majorEastAsia"/>
                                <w:color w:val="19502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ajorEastAsia"/>
                                <w:color w:val="19502e"/>
                                <w:sz w:val="32"/>
                                <w:szCs w:val="32"/>
                              </w:rPr>
                              <w:t xml:space="preserve">Пример начисления процентной надбавки в рамках </w:t>
                            </w:r>
                            <w:r>
                              <w:rPr>
                                <w:rFonts w:eastAsiaTheme="majorEastAsia"/>
                                <w:color w:val="19502e"/>
                                <w:sz w:val="32"/>
                                <w:szCs w:val="32"/>
                              </w:rPr>
                            </w:r>
                          </w:p>
                          <w:p>
                            <w:pPr>
                              <w:pStyle w:val="625"/>
                              <w:jc w:val="center"/>
                              <w:spacing w:before="0" w:beforeAutospacing="0" w:after="0" w:afterAutospacing="0" w:line="216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ajorEastAsia"/>
                                <w:color w:val="19502e"/>
                                <w:sz w:val="32"/>
                                <w:szCs w:val="32"/>
                              </w:rPr>
                              <w:t xml:space="preserve">маркетинговой акции «Выгодные траты для физических лиц»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</w:r>
                          </w:p>
                        </w:txbxContent>
                      </wps:txbx>
                      <wps:bodyPr wrap="square" lIns="108000" tIns="108000" rIns="108000" bIns="108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0" o:spid="_x0000_s0" o:spt="1" type="#_x0000_t1" style="position:absolute;z-index:251642368;o:allowoverlap:true;o:allowincell:true;mso-position-horizontal-relative:text;margin-left:26.96pt;mso-position-horizontal:absolute;mso-position-vertical-relative:text;margin-top:-17.96pt;mso-position-vertical:absolute;width:491.31pt;height:60.51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jc w:val="center"/>
                        <w:spacing w:before="0" w:beforeAutospacing="0" w:after="0" w:afterAutospacing="0" w:line="216" w:lineRule="auto"/>
                        <w:rPr>
                          <w:rFonts w:eastAsiaTheme="majorEastAsia"/>
                          <w:color w:val="19502e"/>
                          <w:sz w:val="32"/>
                          <w:szCs w:val="32"/>
                        </w:rPr>
                      </w:pPr>
                      <w:r>
                        <w:rPr>
                          <w:rFonts w:eastAsiaTheme="majorEastAsia"/>
                          <w:color w:val="19502e"/>
                          <w:sz w:val="32"/>
                          <w:szCs w:val="32"/>
                        </w:rPr>
                        <w:t xml:space="preserve">Пример начисления процентной надбавки в рамках </w:t>
                      </w:r>
                      <w:r>
                        <w:rPr>
                          <w:rFonts w:eastAsiaTheme="majorEastAsia"/>
                          <w:color w:val="19502e"/>
                          <w:sz w:val="32"/>
                          <w:szCs w:val="32"/>
                        </w:rPr>
                      </w:r>
                    </w:p>
                    <w:p>
                      <w:pPr>
                        <w:pStyle w:val="625"/>
                        <w:jc w:val="center"/>
                        <w:spacing w:before="0" w:beforeAutospacing="0" w:after="0" w:afterAutospacing="0" w:line="216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eastAsiaTheme="majorEastAsia"/>
                          <w:color w:val="19502e"/>
                          <w:sz w:val="32"/>
                          <w:szCs w:val="32"/>
                        </w:rPr>
                        <w:t xml:space="preserve">маркетинговой акции «Выгодные траты для физических лиц»</w:t>
                      </w:r>
                      <w:r>
                        <w:rPr>
                          <w:sz w:val="32"/>
                          <w:szCs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r/>
      <w:r/>
    </w:p>
    <w:tbl>
      <w:tblPr>
        <w:tblW w:w="103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13"/>
        <w:gridCol w:w="556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3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tabs>
                <w:tab w:val="left" w:pos="993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Размер фактического оборота по счету Карты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рублей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4" w:type="dxa"/>
            <w:vAlign w:val="center"/>
            <w:textDirection w:val="lrTb"/>
            <w:noWrap w:val="false"/>
          </w:tcPr>
          <w:p>
            <w:pPr>
              <w:jc w:val="center"/>
              <w:spacing w:after="120" w:line="240" w:lineRule="auto"/>
              <w:tabs>
                <w:tab w:val="left" w:pos="993" w:leader="none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Процентная надбавка, %*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3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12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30 000,00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4" w:type="dxa"/>
            <w:vAlign w:val="center"/>
            <w:textDirection w:val="lrTb"/>
            <w:noWrap w:val="false"/>
          </w:tcPr>
          <w:p>
            <w:pPr>
              <w:jc w:val="center"/>
              <w:spacing w:before="240" w:after="12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4,5%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44450</wp:posOffset>
                </wp:positionV>
                <wp:extent cx="975360" cy="276860"/>
                <wp:effectExtent l="0" t="0" r="0" b="0"/>
                <wp:wrapNone/>
                <wp:docPr id="2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975360" cy="276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</w:rPr>
                              <w:t xml:space="preserve">Сумма, руб.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5920;o:allowoverlap:true;o:allowincell:true;mso-position-horizontal-relative:text;margin-left:-9.30pt;mso-position-horizontal:absolute;mso-position-vertical-relative:text;margin-top:3.50pt;mso-position-vertical:absolute;width:76.80pt;height:21.8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</w:rPr>
                        <w:t xml:space="preserve">Сумма, руб.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11430</wp:posOffset>
                </wp:positionV>
                <wp:extent cx="7207885" cy="3063875"/>
                <wp:effectExtent l="0" t="0" r="0" b="0"/>
                <wp:wrapNone/>
                <wp:docPr id="3" name="Полотно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207885" cy="3063875"/>
                          <a:chOff x="0" y="0"/>
                          <a:chExt cx="7207885" cy="3063875"/>
                        </a:xfrm>
                      </wpg:grpSpPr>
                      <wps:wsp>
                        <wps:cNvPr id="0" name=""/>
                        <wps:cNvSpPr>
                          <a:spLocks noChangeArrowheads="1"/>
                        </wps:cNvSpPr>
                        <wps:spPr bwMode="auto">
                          <a:xfrm>
                            <a:off x="53974" y="376555"/>
                            <a:ext cx="65024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3"/>
                                  <w:szCs w:val="23"/>
                                  <w:lang w:val="en-US"/>
                                </w:rPr>
                                <w:t xml:space="preserve">1 500 000</w:t>
                              </w:r>
                              <w:r>
                                <w:rPr>
                                  <w:sz w:val="23"/>
                                  <w:szCs w:val="23"/>
                                </w:rPr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" name=""/>
                        <wps:cNvSpPr>
                          <a:spLocks noChangeArrowheads="1"/>
                        </wps:cNvSpPr>
                        <wps:spPr bwMode="auto">
                          <a:xfrm>
                            <a:off x="53974" y="734695"/>
                            <a:ext cx="62166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1 000 000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" name=""/>
                        <wps:cNvSpPr>
                          <a:spLocks noChangeArrowheads="1"/>
                        </wps:cNvSpPr>
                        <wps:spPr bwMode="auto">
                          <a:xfrm>
                            <a:off x="170180" y="1092835"/>
                            <a:ext cx="5054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700 000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"/>
                        <wps:cNvSpPr>
                          <a:spLocks noChangeArrowheads="1"/>
                        </wps:cNvSpPr>
                        <wps:spPr bwMode="auto">
                          <a:xfrm>
                            <a:off x="170180" y="1450975"/>
                            <a:ext cx="5054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500 000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"/>
                        <wps:cNvSpPr>
                          <a:spLocks noChangeArrowheads="1"/>
                        </wps:cNvSpPr>
                        <wps:spPr bwMode="auto">
                          <a:xfrm>
                            <a:off x="170180" y="1809750"/>
                            <a:ext cx="5054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300 000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"/>
                        <wps:cNvSpPr>
                          <a:spLocks noChangeArrowheads="1"/>
                        </wps:cNvSpPr>
                        <wps:spPr bwMode="auto">
                          <a:xfrm>
                            <a:off x="170180" y="2167890"/>
                            <a:ext cx="50546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100 000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"/>
                        <wps:cNvSpPr>
                          <a:spLocks noChangeArrowheads="1"/>
                        </wps:cNvSpPr>
                        <wps:spPr bwMode="auto">
                          <a:xfrm>
                            <a:off x="751840" y="252603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1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"/>
                        <wps:cNvSpPr>
                          <a:spLocks noChangeArrowheads="1"/>
                        </wps:cNvSpPr>
                        <wps:spPr bwMode="auto">
                          <a:xfrm>
                            <a:off x="1737360" y="2526030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10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"/>
                        <wps:cNvSpPr>
                          <a:spLocks noChangeArrowheads="1"/>
                        </wps:cNvSpPr>
                        <wps:spPr bwMode="auto">
                          <a:xfrm>
                            <a:off x="2722245" y="2526030"/>
                            <a:ext cx="97091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20                30/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"/>
                        <wps:cNvSpPr>
                          <a:spLocks noChangeArrowheads="1"/>
                        </wps:cNvSpPr>
                        <wps:spPr bwMode="auto">
                          <a:xfrm>
                            <a:off x="3707130" y="2526030"/>
                            <a:ext cx="7810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1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"/>
                        <wps:cNvSpPr>
                          <a:spLocks noChangeArrowheads="1"/>
                        </wps:cNvSpPr>
                        <wps:spPr bwMode="auto">
                          <a:xfrm>
                            <a:off x="4692015" y="2526030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10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"/>
                        <wps:cNvSpPr>
                          <a:spLocks noChangeArrowheads="1"/>
                        </wps:cNvSpPr>
                        <wps:spPr bwMode="auto">
                          <a:xfrm>
                            <a:off x="5676900" y="2526030"/>
                            <a:ext cx="15557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20</w:t>
                              </w:r>
                              <w:r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725170" y="358140"/>
                            <a:ext cx="2936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>
                          <a:spLocks noChangeArrowheads="1"/>
                        </wps:cNvSpPr>
                        <wps:spPr bwMode="auto">
                          <a:xfrm>
                            <a:off x="725170" y="358140"/>
                            <a:ext cx="2936875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725170" y="716915"/>
                            <a:ext cx="2936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>
                          <a:spLocks noChangeArrowheads="1"/>
                        </wps:cNvSpPr>
                        <wps:spPr bwMode="auto">
                          <a:xfrm>
                            <a:off x="725170" y="716915"/>
                            <a:ext cx="2936875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725170" y="1075055"/>
                            <a:ext cx="2936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>
                          <a:spLocks noChangeArrowheads="1"/>
                        </wps:cNvSpPr>
                        <wps:spPr bwMode="auto">
                          <a:xfrm>
                            <a:off x="725170" y="1075055"/>
                            <a:ext cx="2936875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725170" y="1433194"/>
                            <a:ext cx="2936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>
                          <a:spLocks noChangeArrowheads="1"/>
                        </wps:cNvSpPr>
                        <wps:spPr bwMode="auto">
                          <a:xfrm>
                            <a:off x="725170" y="1433194"/>
                            <a:ext cx="2936875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725170" y="1791970"/>
                            <a:ext cx="2936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>
                          <a:spLocks noChangeArrowheads="1"/>
                        </wps:cNvSpPr>
                        <wps:spPr bwMode="auto">
                          <a:xfrm>
                            <a:off x="725170" y="1791970"/>
                            <a:ext cx="2936875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725170" y="2150110"/>
                            <a:ext cx="2936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>
                          <a:spLocks noChangeArrowheads="1"/>
                        </wps:cNvSpPr>
                        <wps:spPr bwMode="auto">
                          <a:xfrm>
                            <a:off x="725170" y="2150110"/>
                            <a:ext cx="2936875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725170" y="2508250"/>
                            <a:ext cx="29368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>
                          <a:spLocks noChangeArrowheads="1"/>
                        </wps:cNvSpPr>
                        <wps:spPr bwMode="auto">
                          <a:xfrm>
                            <a:off x="725170" y="2508250"/>
                            <a:ext cx="2936875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79070"/>
                            <a:ext cx="17780" cy="62865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322579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483870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645159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806450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967740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129030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290319"/>
                            <a:ext cx="17780" cy="8001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450975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612265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773555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934845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2096135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2257425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2418715"/>
                            <a:ext cx="17780" cy="80644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268605"/>
                            <a:ext cx="17780" cy="27305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429895"/>
                            <a:ext cx="17780" cy="27305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59118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75247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91376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07505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23634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39763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55892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72021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188150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204279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2204085"/>
                            <a:ext cx="17780" cy="26670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>
                          <a:spLocks noChangeArrowheads="1"/>
                        </wps:cNvSpPr>
                        <wps:spPr bwMode="auto">
                          <a:xfrm>
                            <a:off x="3662045" y="2364740"/>
                            <a:ext cx="17780" cy="27305"/>
                          </a:xfrm>
                          <a:prstGeom prst="rect">
                            <a:avLst/>
                          </a:prstGeom>
                          <a:solidFill>
                            <a:srgbClr val="37562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716280" y="358140"/>
                            <a:ext cx="0" cy="21590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>
                          <a:spLocks noChangeArrowheads="1"/>
                        </wps:cNvSpPr>
                        <wps:spPr bwMode="auto">
                          <a:xfrm>
                            <a:off x="716280" y="358140"/>
                            <a:ext cx="8890" cy="215900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1701165" y="367030"/>
                            <a:ext cx="0" cy="21501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>
                          <a:spLocks noChangeArrowheads="1"/>
                        </wps:cNvSpPr>
                        <wps:spPr bwMode="auto">
                          <a:xfrm>
                            <a:off x="1701165" y="367030"/>
                            <a:ext cx="8890" cy="21501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2686050" y="367030"/>
                            <a:ext cx="0" cy="21501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>
                          <a:spLocks noChangeArrowheads="1"/>
                        </wps:cNvSpPr>
                        <wps:spPr bwMode="auto">
                          <a:xfrm>
                            <a:off x="2686050" y="367030"/>
                            <a:ext cx="8890" cy="21501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4655820" y="367030"/>
                            <a:ext cx="0" cy="21501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>
                          <a:spLocks noChangeArrowheads="1"/>
                        </wps:cNvSpPr>
                        <wps:spPr bwMode="auto">
                          <a:xfrm>
                            <a:off x="4655820" y="367030"/>
                            <a:ext cx="9525" cy="21501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"/>
                        <wps:cNvSpPr/>
                        <wps:spPr bwMode="auto">
                          <a:xfrm>
                            <a:off x="5641340" y="367030"/>
                            <a:ext cx="0" cy="21501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"/>
                        <wps:cNvSpPr>
                          <a:spLocks noChangeArrowheads="1"/>
                        </wps:cNvSpPr>
                        <wps:spPr bwMode="auto">
                          <a:xfrm>
                            <a:off x="5641340" y="367030"/>
                            <a:ext cx="8890" cy="21501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6626225" y="367030"/>
                            <a:ext cx="0" cy="21501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>
                          <a:spLocks noChangeArrowheads="1"/>
                        </wps:cNvSpPr>
                        <wps:spPr bwMode="auto">
                          <a:xfrm>
                            <a:off x="6626225" y="367030"/>
                            <a:ext cx="8890" cy="21501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3679825" y="358140"/>
                            <a:ext cx="2955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>
                          <a:spLocks noChangeArrowheads="1"/>
                        </wps:cNvSpPr>
                        <wps:spPr bwMode="auto">
                          <a:xfrm>
                            <a:off x="3679825" y="358140"/>
                            <a:ext cx="2955290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/>
                        <wps:spPr bwMode="auto">
                          <a:xfrm>
                            <a:off x="3679825" y="716915"/>
                            <a:ext cx="2955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"/>
                        <wps:cNvSpPr>
                          <a:spLocks noChangeArrowheads="1"/>
                        </wps:cNvSpPr>
                        <wps:spPr bwMode="auto">
                          <a:xfrm>
                            <a:off x="3679825" y="716915"/>
                            <a:ext cx="2955290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"/>
                        <wps:cNvSpPr/>
                        <wps:spPr bwMode="auto">
                          <a:xfrm>
                            <a:off x="3679825" y="1075055"/>
                            <a:ext cx="2955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"/>
                        <wps:cNvSpPr>
                          <a:spLocks noChangeArrowheads="1"/>
                        </wps:cNvSpPr>
                        <wps:spPr bwMode="auto">
                          <a:xfrm>
                            <a:off x="3679825" y="1075055"/>
                            <a:ext cx="2955290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"/>
                        <wps:cNvSpPr/>
                        <wps:spPr bwMode="auto">
                          <a:xfrm>
                            <a:off x="3679825" y="1433194"/>
                            <a:ext cx="2955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"/>
                        <wps:cNvSpPr>
                          <a:spLocks noChangeArrowheads="1"/>
                        </wps:cNvSpPr>
                        <wps:spPr bwMode="auto">
                          <a:xfrm>
                            <a:off x="3679825" y="1433194"/>
                            <a:ext cx="2955290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"/>
                        <wps:cNvSpPr/>
                        <wps:spPr bwMode="auto">
                          <a:xfrm>
                            <a:off x="3679825" y="1791970"/>
                            <a:ext cx="2955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"/>
                        <wps:cNvSpPr>
                          <a:spLocks noChangeArrowheads="1"/>
                        </wps:cNvSpPr>
                        <wps:spPr bwMode="auto">
                          <a:xfrm>
                            <a:off x="3679825" y="1791970"/>
                            <a:ext cx="2955290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"/>
                        <wps:cNvSpPr/>
                        <wps:spPr bwMode="auto">
                          <a:xfrm>
                            <a:off x="3679825" y="2150110"/>
                            <a:ext cx="2955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"/>
                        <wps:cNvSpPr>
                          <a:spLocks noChangeArrowheads="1"/>
                        </wps:cNvSpPr>
                        <wps:spPr bwMode="auto">
                          <a:xfrm>
                            <a:off x="3679825" y="2150110"/>
                            <a:ext cx="2955290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"/>
                        <wps:cNvSpPr/>
                        <wps:spPr bwMode="auto">
                          <a:xfrm>
                            <a:off x="3679825" y="2508250"/>
                            <a:ext cx="295529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A6A6A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"/>
                        <wps:cNvSpPr>
                          <a:spLocks noChangeArrowheads="1"/>
                        </wps:cNvSpPr>
                        <wps:spPr bwMode="auto">
                          <a:xfrm>
                            <a:off x="3679825" y="2508250"/>
                            <a:ext cx="2955290" cy="8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0000" style="position:absolute;z-index:251641344;o:allowoverlap:true;o:allowincell:true;mso-position-horizontal-relative:text;margin-left:-3.60pt;mso-position-horizontal:absolute;mso-position-vertical-relative:text;margin-top:0.90pt;mso-position-vertical:absolute;width:567.55pt;height:241.25pt;mso-wrap-distance-left:9.00pt;mso-wrap-distance-top:0.00pt;mso-wrap-distance-right:9.00pt;mso-wrap-distance-bottom:0.00pt;" coordorigin="0,0" coordsize="72078,30638">
                <v:shape id="shape 3" o:spid="_x0000_s3" o:spt="1" type="#_x0000_t1" style="position:absolute;left:539;top:3765;width:6502;height:2825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3"/>
                            <w:szCs w:val="23"/>
                            <w:lang w:val="en-US"/>
                          </w:rPr>
                          <w:t xml:space="preserve">1 500 000</w:t>
                        </w:r>
                        <w:r>
                          <w:rPr>
                            <w:sz w:val="23"/>
                            <w:szCs w:val="23"/>
                          </w:rPr>
                        </w:r>
                      </w:p>
                    </w:txbxContent>
                  </v:textbox>
                </v:shape>
                <v:shape id="shape 4" o:spid="_x0000_s4" o:spt="1" type="#_x0000_t1" style="position:absolute;left:539;top:7346;width:6216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1 000 000</w:t>
                        </w:r>
                        <w:r/>
                      </w:p>
                    </w:txbxContent>
                  </v:textbox>
                </v:shape>
                <v:shape id="shape 5" o:spid="_x0000_s5" o:spt="1" type="#_x0000_t1" style="position:absolute;left:1701;top:10928;width:5054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700 000</w:t>
                        </w:r>
                        <w:r/>
                      </w:p>
                    </w:txbxContent>
                  </v:textbox>
                </v:shape>
                <v:shape id="shape 6" o:spid="_x0000_s6" o:spt="1" type="#_x0000_t1" style="position:absolute;left:1701;top:14509;width:5054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500 000</w:t>
                        </w:r>
                        <w:r/>
                      </w:p>
                    </w:txbxContent>
                  </v:textbox>
                </v:shape>
                <v:shape id="shape 7" o:spid="_x0000_s7" o:spt="1" type="#_x0000_t1" style="position:absolute;left:1701;top:18097;width:5054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300 000</w:t>
                        </w:r>
                        <w:r/>
                      </w:p>
                    </w:txbxContent>
                  </v:textbox>
                </v:shape>
                <v:shape id="shape 8" o:spid="_x0000_s8" o:spt="1" type="#_x0000_t1" style="position:absolute;left:1701;top:21678;width:5054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100 000</w:t>
                        </w:r>
                        <w:r/>
                      </w:p>
                    </w:txbxContent>
                  </v:textbox>
                </v:shape>
                <v:shape id="shape 9" o:spid="_x0000_s9" o:spt="1" type="#_x0000_t1" style="position:absolute;left:7518;top:25260;width:781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1</w:t>
                        </w:r>
                        <w:r/>
                      </w:p>
                    </w:txbxContent>
                  </v:textbox>
                </v:shape>
                <v:shape id="shape 10" o:spid="_x0000_s10" o:spt="1" type="#_x0000_t1" style="position:absolute;left:17373;top:25260;width:1555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10</w:t>
                        </w:r>
                        <w:r/>
                      </w:p>
                    </w:txbxContent>
                  </v:textbox>
                </v:shape>
                <v:shape id="shape 11" o:spid="_x0000_s11" o:spt="1" type="#_x0000_t1" style="position:absolute;left:27222;top:25260;width:9709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20                30/</w:t>
                        </w:r>
                        <w:r/>
                      </w:p>
                    </w:txbxContent>
                  </v:textbox>
                </v:shape>
                <v:shape id="shape 12" o:spid="_x0000_s12" o:spt="1" type="#_x0000_t1" style="position:absolute;left:37071;top:25260;width:781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1</w:t>
                        </w:r>
                        <w:r/>
                      </w:p>
                    </w:txbxContent>
                  </v:textbox>
                </v:shape>
                <v:shape id="shape 13" o:spid="_x0000_s13" o:spt="1" type="#_x0000_t1" style="position:absolute;left:46920;top:25260;width:1555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10</w:t>
                        </w:r>
                        <w:r/>
                      </w:p>
                    </w:txbxContent>
                  </v:textbox>
                </v:shape>
                <v:shape id="shape 14" o:spid="_x0000_s14" o:spt="1" type="#_x0000_t1" style="position:absolute;left:56769;top:25260;width:1555;height:2749;v-text-anchor:top;visibility:visible;" filled="f" stroked="f">
                  <v:textbox inset="0,0,0,0">
                    <w:txbxContent>
                      <w:p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20</w:t>
                        </w:r>
                        <w:r/>
                      </w:p>
                    </w:txbxContent>
                  </v:textbox>
                </v:shape>
                <v:line id="shape 15" o:spid="_x0000_s15" style="position:absolute;left:0;text-align:left;z-index:251641344;visibility:visible;" from="56769.0pt,25260.3pt" to="58324.8pt,28009.8pt" filled="f" strokecolor="#A6A6A6" strokeweight="0.00pt">
                  <v:stroke dashstyle="solid"/>
                </v:line>
                <v:shape id="shape 16" o:spid="_x0000_s16" o:spt="1" type="#_x0000_t1" style="position:absolute;left:7251;top:3581;width:29368;height:88;visibility:visible;" fillcolor="#A6A6A6" stroked="f"/>
                <v:line id="shape 17" o:spid="_x0000_s17" style="position:absolute;left:0;text-align:left;z-index:251641344;visibility:visible;" from="7251.7pt,3581.4pt" to="36620.4pt,3670.3pt" filled="f" strokecolor="#A6A6A6" strokeweight="0.00pt">
                  <v:stroke dashstyle="solid"/>
                </v:line>
                <v:shape id="shape 18" o:spid="_x0000_s18" o:spt="1" type="#_x0000_t1" style="position:absolute;left:7251;top:7169;width:29368;height:88;visibility:visible;" fillcolor="#A6A6A6" stroked="f"/>
                <v:line id="shape 19" o:spid="_x0000_s19" style="position:absolute;left:0;text-align:left;z-index:251641344;visibility:visible;" from="7251.7pt,7169.1pt" to="36620.4pt,7258.0pt" filled="f" strokecolor="#A6A6A6" strokeweight="0.00pt">
                  <v:stroke dashstyle="solid"/>
                </v:line>
                <v:shape id="shape 20" o:spid="_x0000_s20" o:spt="1" type="#_x0000_t1" style="position:absolute;left:7251;top:10750;width:29368;height:88;visibility:visible;" fillcolor="#A6A6A6" stroked="f"/>
                <v:line id="shape 21" o:spid="_x0000_s21" style="position:absolute;left:0;text-align:left;z-index:251641344;visibility:visible;" from="7251.7pt,10750.5pt" to="36620.4pt,10839.4pt" filled="f" strokecolor="#A6A6A6" strokeweight="0.00pt">
                  <v:stroke dashstyle="solid"/>
                </v:line>
                <v:shape id="shape 22" o:spid="_x0000_s22" o:spt="1" type="#_x0000_t1" style="position:absolute;left:7251;top:14331;width:29368;height:88;visibility:visible;" fillcolor="#A6A6A6" stroked="f"/>
                <v:line id="shape 23" o:spid="_x0000_s23" style="position:absolute;left:0;text-align:left;z-index:251641344;visibility:visible;" from="7251.7pt,14331.9pt" to="36620.4pt,14420.8pt" filled="f" strokecolor="#A6A6A6" strokeweight="0.00pt">
                  <v:stroke dashstyle="solid"/>
                </v:line>
                <v:shape id="shape 24" o:spid="_x0000_s24" o:spt="1" type="#_x0000_t1" style="position:absolute;left:7251;top:17919;width:29368;height:88;visibility:visible;" fillcolor="#A6A6A6" stroked="f"/>
                <v:line id="shape 25" o:spid="_x0000_s25" style="position:absolute;left:0;text-align:left;z-index:251641344;visibility:visible;" from="7251.7pt,17919.7pt" to="36620.4pt,18008.6pt" filled="f" strokecolor="#A6A6A6" strokeweight="0.00pt">
                  <v:stroke dashstyle="solid"/>
                </v:line>
                <v:shape id="shape 26" o:spid="_x0000_s26" o:spt="1" type="#_x0000_t1" style="position:absolute;left:7251;top:21501;width:29368;height:88;visibility:visible;" fillcolor="#A6A6A6" stroked="f"/>
                <v:line id="shape 27" o:spid="_x0000_s27" style="position:absolute;left:0;text-align:left;z-index:251641344;visibility:visible;" from="7251.7pt,21501.1pt" to="36620.4pt,21590.0pt" filled="f" strokecolor="#A6A6A6" strokeweight="0.00pt">
                  <v:stroke dashstyle="solid"/>
                </v:line>
                <v:shape id="shape 28" o:spid="_x0000_s28" o:spt="1" type="#_x0000_t1" style="position:absolute;left:7251;top:25082;width:29368;height:88;visibility:visible;" fillcolor="#A6A6A6" stroked="f"/>
                <v:shape id="shape 29" o:spid="_x0000_s29" o:spt="1" type="#_x0000_t1" style="position:absolute;left:36620;top:1790;width:177;height:628;visibility:visible;" fillcolor="#375623" stroked="f"/>
                <v:shape id="shape 30" o:spid="_x0000_s30" o:spt="1" type="#_x0000_t1" style="position:absolute;left:36620;top:3225;width:177;height:806;visibility:visible;" fillcolor="#375623" stroked="f"/>
                <v:shape id="shape 31" o:spid="_x0000_s31" o:spt="1" type="#_x0000_t1" style="position:absolute;left:36620;top:4838;width:177;height:806;visibility:visible;" fillcolor="#375623" stroked="f"/>
                <v:shape id="shape 32" o:spid="_x0000_s32" o:spt="1" type="#_x0000_t1" style="position:absolute;left:36620;top:6451;width:177;height:806;visibility:visible;" fillcolor="#375623" stroked="f"/>
                <v:shape id="shape 33" o:spid="_x0000_s33" o:spt="1" type="#_x0000_t1" style="position:absolute;left:36620;top:8064;width:177;height:806;visibility:visible;" fillcolor="#375623" stroked="f"/>
                <v:shape id="shape 34" o:spid="_x0000_s34" o:spt="1" type="#_x0000_t1" style="position:absolute;left:36620;top:9677;width:177;height:806;visibility:visible;" fillcolor="#375623" stroked="f"/>
                <v:shape id="shape 35" o:spid="_x0000_s35" o:spt="1" type="#_x0000_t1" style="position:absolute;left:36620;top:11290;width:177;height:806;visibility:visible;" fillcolor="#375623" stroked="f"/>
                <v:shape id="shape 36" o:spid="_x0000_s36" o:spt="1" type="#_x0000_t1" style="position:absolute;left:36620;top:12903;width:177;height:800;visibility:visible;" fillcolor="#375623" stroked="f"/>
                <v:shape id="shape 37" o:spid="_x0000_s37" o:spt="1" type="#_x0000_t1" style="position:absolute;left:36620;top:14509;width:177;height:806;visibility:visible;" fillcolor="#375623" stroked="f"/>
                <v:shape id="shape 38" o:spid="_x0000_s38" o:spt="1" type="#_x0000_t1" style="position:absolute;left:36620;top:16122;width:177;height:806;visibility:visible;" fillcolor="#375623" stroked="f"/>
                <v:shape id="shape 39" o:spid="_x0000_s39" o:spt="1" type="#_x0000_t1" style="position:absolute;left:36620;top:17735;width:177;height:806;visibility:visible;" fillcolor="#375623" stroked="f"/>
                <v:shape id="shape 40" o:spid="_x0000_s40" o:spt="1" type="#_x0000_t1" style="position:absolute;left:36620;top:19348;width:177;height:806;visibility:visible;" fillcolor="#375623" stroked="f"/>
                <v:shape id="shape 41" o:spid="_x0000_s41" o:spt="1" type="#_x0000_t1" style="position:absolute;left:36620;top:20961;width:177;height:806;visibility:visible;" fillcolor="#375623" stroked="f"/>
                <v:shape id="shape 42" o:spid="_x0000_s42" o:spt="1" type="#_x0000_t1" style="position:absolute;left:36620;top:22574;width:177;height:806;visibility:visible;" fillcolor="#375623" stroked="f"/>
                <v:shape id="shape 43" o:spid="_x0000_s43" o:spt="1" type="#_x0000_t1" style="position:absolute;left:36620;top:24187;width:177;height:806;visibility:visible;" fillcolor="#375623" stroked="f"/>
                <v:shape id="shape 44" o:spid="_x0000_s44" o:spt="1" type="#_x0000_t1" style="position:absolute;left:36620;top:2686;width:177;height:273;visibility:visible;" fillcolor="#375623" stroked="f"/>
                <v:shape id="shape 45" o:spid="_x0000_s45" o:spt="1" type="#_x0000_t1" style="position:absolute;left:36620;top:4298;width:177;height:273;visibility:visible;" fillcolor="#375623" stroked="f"/>
                <v:shape id="shape 46" o:spid="_x0000_s46" o:spt="1" type="#_x0000_t1" style="position:absolute;left:36620;top:5911;width:177;height:266;visibility:visible;" fillcolor="#375623" stroked="f"/>
                <v:shape id="shape 47" o:spid="_x0000_s47" o:spt="1" type="#_x0000_t1" style="position:absolute;left:36620;top:7524;width:177;height:266;visibility:visible;" fillcolor="#375623" stroked="f"/>
                <v:shape id="shape 48" o:spid="_x0000_s48" o:spt="1" type="#_x0000_t1" style="position:absolute;left:36620;top:9137;width:177;height:266;visibility:visible;" fillcolor="#375623" stroked="f"/>
                <v:shape id="shape 49" o:spid="_x0000_s49" o:spt="1" type="#_x0000_t1" style="position:absolute;left:36620;top:10750;width:177;height:266;visibility:visible;" fillcolor="#375623" stroked="f"/>
                <v:shape id="shape 50" o:spid="_x0000_s50" o:spt="1" type="#_x0000_t1" style="position:absolute;left:36620;top:12363;width:177;height:266;visibility:visible;" fillcolor="#375623" stroked="f"/>
                <v:shape id="shape 51" o:spid="_x0000_s51" o:spt="1" type="#_x0000_t1" style="position:absolute;left:36620;top:13976;width:177;height:266;visibility:visible;" fillcolor="#375623" stroked="f"/>
                <v:shape id="shape 52" o:spid="_x0000_s52" o:spt="1" type="#_x0000_t1" style="position:absolute;left:36620;top:15589;width:177;height:266;visibility:visible;" fillcolor="#375623" stroked="f"/>
                <v:shape id="shape 53" o:spid="_x0000_s53" o:spt="1" type="#_x0000_t1" style="position:absolute;left:36620;top:17202;width:177;height:266;visibility:visible;" fillcolor="#375623" stroked="f"/>
                <v:shape id="shape 54" o:spid="_x0000_s54" o:spt="1" type="#_x0000_t1" style="position:absolute;left:36620;top:18815;width:177;height:266;visibility:visible;" fillcolor="#375623" stroked="f"/>
                <v:shape id="shape 55" o:spid="_x0000_s55" o:spt="1" type="#_x0000_t1" style="position:absolute;left:36620;top:20427;width:177;height:266;visibility:visible;" fillcolor="#375623" stroked="f"/>
                <v:shape id="shape 56" o:spid="_x0000_s56" o:spt="1" type="#_x0000_t1" style="position:absolute;left:36620;top:22040;width:177;height:266;visibility:visible;" fillcolor="#375623" stroked="f"/>
                <v:shape id="shape 57" o:spid="_x0000_s57" o:spt="1" type="#_x0000_t1" style="position:absolute;left:36620;top:23647;width:177;height:273;visibility:visible;" fillcolor="#375623" stroked="f"/>
                <v:line id="shape 58" o:spid="_x0000_s58" style="position:absolute;left:0;text-align:left;z-index:251641344;visibility:visible;" from="36620.4pt,23647.4pt" to="36798.2pt,23920.5pt" filled="f" strokecolor="#A6A6A6" strokeweight="0.00pt">
                  <v:stroke dashstyle="solid"/>
                </v:line>
                <v:shape id="shape 59" o:spid="_x0000_s59" o:spt="1" type="#_x0000_t1" style="position:absolute;left:7162;top:3581;width:88;height:21590;visibility:visible;" fillcolor="#A6A6A6" stroked="f"/>
                <v:line id="shape 60" o:spid="_x0000_s60" style="position:absolute;left:0;text-align:left;z-index:251641344;visibility:visible;" from="7162.8pt,3581.4pt" to="7251.7pt,25171.4pt" filled="f" strokecolor="#A6A6A6" strokeweight="0.00pt">
                  <v:stroke dashstyle="solid"/>
                </v:line>
                <v:shape id="shape 61" o:spid="_x0000_s61" o:spt="1" type="#_x0000_t1" style="position:absolute;left:17011;top:3670;width:88;height:21501;visibility:visible;" fillcolor="#A6A6A6" stroked="f"/>
                <v:line id="shape 62" o:spid="_x0000_s62" style="position:absolute;left:0;text-align:left;z-index:251641344;visibility:visible;" from="17011.7pt,3670.3pt" to="17100.6pt,25171.4pt" filled="f" strokecolor="#A6A6A6" strokeweight="0.00pt">
                  <v:stroke dashstyle="solid"/>
                </v:line>
                <v:shape id="shape 63" o:spid="_x0000_s63" o:spt="1" type="#_x0000_t1" style="position:absolute;left:26860;top:3670;width:88;height:21501;visibility:visible;" fillcolor="#A6A6A6" stroked="f"/>
                <v:line id="shape 64" o:spid="_x0000_s64" style="position:absolute;left:0;text-align:left;z-index:251641344;visibility:visible;" from="26860.5pt,3670.3pt" to="26949.4pt,25171.4pt" filled="f" strokecolor="#A6A6A6" strokeweight="0.00pt">
                  <v:stroke dashstyle="solid"/>
                </v:line>
                <v:shape id="shape 65" o:spid="_x0000_s65" o:spt="1" type="#_x0000_t1" style="position:absolute;left:46558;top:3670;width:95;height:21501;visibility:visible;" fillcolor="#A6A6A6" stroked="f"/>
                <v:line id="shape 66" o:spid="_x0000_s66" style="position:absolute;left:0;text-align:left;z-index:251641344;visibility:visible;" from="46558.2pt,3670.3pt" to="46653.4pt,25171.4pt" filled="f" strokecolor="#A6A6A6" strokeweight="0.00pt">
                  <v:stroke dashstyle="solid"/>
                </v:line>
                <v:shape id="shape 67" o:spid="_x0000_s67" o:spt="1" type="#_x0000_t1" style="position:absolute;left:56413;top:3670;width:88;height:21501;visibility:visible;" fillcolor="#A6A6A6" stroked="f"/>
                <v:line id="shape 68" o:spid="_x0000_s68" style="position:absolute;left:0;text-align:left;z-index:251641344;visibility:visible;" from="56413.4pt,3670.3pt" to="56502.3pt,25171.4pt" filled="f" strokecolor="#A6A6A6" strokeweight="0.00pt">
                  <v:stroke dashstyle="solid"/>
                </v:line>
                <v:shape id="shape 69" o:spid="_x0000_s69" o:spt="1" type="#_x0000_t1" style="position:absolute;left:66262;top:3670;width:88;height:21501;visibility:visible;" fillcolor="#A6A6A6" stroked="f"/>
                <v:line id="shape 70" o:spid="_x0000_s70" style="position:absolute;left:0;text-align:left;z-index:251641344;visibility:visible;" from="66262.2pt,3670.3pt" to="66351.1pt,25171.4pt" filled="f" strokecolor="#A6A6A6" strokeweight="0.00pt">
                  <v:stroke dashstyle="solid"/>
                </v:line>
                <v:shape id="shape 71" o:spid="_x0000_s71" o:spt="1" type="#_x0000_t1" style="position:absolute;left:36798;top:3581;width:29552;height:88;visibility:visible;" fillcolor="#A6A6A6" stroked="f"/>
                <v:line id="shape 72" o:spid="_x0000_s72" style="position:absolute;left:0;text-align:left;z-index:251641344;visibility:visible;" from="36798.2pt,3581.4pt" to="66351.1pt,3670.3pt" filled="f" strokecolor="#A6A6A6" strokeweight="0.00pt">
                  <v:stroke dashstyle="solid"/>
                </v:line>
                <v:shape id="shape 73" o:spid="_x0000_s73" o:spt="1" type="#_x0000_t1" style="position:absolute;left:36798;top:7169;width:29552;height:88;visibility:visible;" fillcolor="#A6A6A6" stroked="f"/>
                <v:line id="shape 74" o:spid="_x0000_s74" style="position:absolute;left:0;text-align:left;z-index:251641344;visibility:visible;" from="36798.2pt,7169.1pt" to="66351.1pt,7258.0pt" filled="f" strokecolor="#A6A6A6" strokeweight="0.00pt">
                  <v:stroke dashstyle="solid"/>
                </v:line>
                <v:shape id="shape 75" o:spid="_x0000_s75" o:spt="1" type="#_x0000_t1" style="position:absolute;left:36798;top:10750;width:29552;height:88;visibility:visible;" fillcolor="#A6A6A6" stroked="f"/>
                <v:line id="shape 76" o:spid="_x0000_s76" style="position:absolute;left:0;text-align:left;z-index:251641344;visibility:visible;" from="36798.2pt,10750.5pt" to="66351.1pt,10839.4pt" filled="f" strokecolor="#A6A6A6" strokeweight="0.00pt">
                  <v:stroke dashstyle="solid"/>
                </v:line>
                <v:shape id="shape 77" o:spid="_x0000_s77" o:spt="1" type="#_x0000_t1" style="position:absolute;left:36798;top:14331;width:29552;height:88;visibility:visible;" fillcolor="#A6A6A6" stroked="f"/>
                <v:line id="shape 78" o:spid="_x0000_s78" style="position:absolute;left:0;text-align:left;z-index:251641344;visibility:visible;" from="36798.2pt,14331.9pt" to="66351.1pt,14420.8pt" filled="f" strokecolor="#A6A6A6" strokeweight="0.00pt">
                  <v:stroke dashstyle="solid"/>
                </v:line>
                <v:shape id="shape 79" o:spid="_x0000_s79" o:spt="1" type="#_x0000_t1" style="position:absolute;left:36798;top:17919;width:29552;height:88;visibility:visible;" fillcolor="#A6A6A6" stroked="f"/>
                <v:line id="shape 80" o:spid="_x0000_s80" style="position:absolute;left:0;text-align:left;z-index:251641344;visibility:visible;" from="36798.2pt,17919.7pt" to="66351.1pt,18008.6pt" filled="f" strokecolor="#A6A6A6" strokeweight="0.00pt">
                  <v:stroke dashstyle="solid"/>
                </v:line>
                <v:shape id="shape 81" o:spid="_x0000_s81" o:spt="1" type="#_x0000_t1" style="position:absolute;left:36798;top:21501;width:29552;height:88;visibility:visible;" fillcolor="#A6A6A6" stroked="f"/>
                <v:line id="shape 82" o:spid="_x0000_s82" style="position:absolute;left:0;text-align:left;z-index:251641344;visibility:visible;" from="36798.2pt,21501.1pt" to="66351.1pt,21590.0pt" filled="f" strokecolor="#A6A6A6" strokeweight="0.00pt">
                  <v:stroke dashstyle="solid"/>
                </v:line>
                <v:shape id="shape 83" o:spid="_x0000_s83" o:spt="1" type="#_x0000_t1" style="position:absolute;left:36798;top:25082;width:29552;height:88;visibility:visible;" fillcolor="#A6A6A6" stroked="f"/>
              </v:group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4502912</wp:posOffset>
                </wp:positionH>
                <wp:positionV relativeFrom="paragraph">
                  <wp:posOffset>246172</wp:posOffset>
                </wp:positionV>
                <wp:extent cx="233342" cy="1292624"/>
                <wp:effectExtent l="3810" t="72390" r="18415" b="18415"/>
                <wp:wrapNone/>
                <wp:docPr id="4" name="Левая фигурная скобка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 flipH="1">
                          <a:off x="0" y="0"/>
                          <a:ext cx="233342" cy="1292623"/>
                        </a:xfrm>
                        <a:prstGeom prst="leftBrace">
                          <a:avLst>
                            <a:gd name="adj1" fmla="val 16496"/>
                            <a:gd name="adj2" fmla="val 50000"/>
                          </a:avLst>
                        </a:prstGeom>
                        <a:ln w="952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4" o:spid="_x0000_s84" o:spt="87" type="#_x0000_t87" style="position:absolute;z-index:251653632;o:allowoverlap:true;o:allowincell:true;mso-position-horizontal-relative:text;margin-left:354.56pt;mso-position-horizontal:absolute;mso-position-vertical-relative:text;margin-top:19.38pt;mso-position-vertical:absolute;width:18.37pt;height:101.78pt;mso-wrap-distance-left:9.00pt;mso-wrap-distance-top:0.00pt;mso-wrap-distance-right:9.00pt;mso-wrap-distance-bottom:0.00pt;rotation:269;flip:x;visibility:visible;" filled="f" strokecolor="#19502E" strokeweight="0.75pt">
                <v:stroke dashstyle="solid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4385099</wp:posOffset>
                </wp:positionH>
                <wp:positionV relativeFrom="paragraph">
                  <wp:posOffset>184135</wp:posOffset>
                </wp:positionV>
                <wp:extent cx="565150" cy="277495"/>
                <wp:effectExtent l="0" t="0" r="0" b="0"/>
                <wp:wrapNone/>
                <wp:docPr id="5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515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4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,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  <w:lang w:val="en-US"/>
                              </w:rPr>
                              <w:t xml:space="preserve">5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%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  <w:sz w:val="28"/>
                                <w:szCs w:val="2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5" o:spid="_x0000_s85" o:spt="1" type="#_x0000_t1" style="position:absolute;z-index:251658752;o:allowoverlap:true;o:allowincell:true;mso-position-horizontal-relative:text;margin-left:345.28pt;mso-position-horizontal:absolute;mso-position-vertical-relative:text;margin-top:14.50pt;mso-position-vertical:absolute;width:44.50pt;height:2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4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,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  <w:lang w:val="en-US"/>
                        </w:rPr>
                        <w:t xml:space="preserve">5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%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  <w:sz w:val="28"/>
                          <w:szCs w:val="2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5855316</wp:posOffset>
                </wp:positionH>
                <wp:positionV relativeFrom="paragraph">
                  <wp:posOffset>124758</wp:posOffset>
                </wp:positionV>
                <wp:extent cx="233342" cy="1197385"/>
                <wp:effectExtent l="0" t="81915" r="27940" b="27940"/>
                <wp:wrapNone/>
                <wp:docPr id="6" name="Левая фигурная скоб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 flipH="1">
                          <a:off x="0" y="0"/>
                          <a:ext cx="233342" cy="1197385"/>
                        </a:xfrm>
                        <a:prstGeom prst="leftBrace">
                          <a:avLst>
                            <a:gd name="adj1" fmla="val 16497"/>
                            <a:gd name="adj2" fmla="val 50000"/>
                          </a:avLst>
                        </a:prstGeom>
                        <a:ln w="952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o:spt="87" type="#_x0000_t87" style="position:absolute;z-index:251654656;o:allowoverlap:true;o:allowincell:true;mso-position-horizontal-relative:text;margin-left:461.05pt;mso-position-horizontal:absolute;mso-position-vertical-relative:text;margin-top:9.82pt;mso-position-vertical:absolute;width:18.37pt;height:94.28pt;mso-wrap-distance-left:9.00pt;mso-wrap-distance-top:0.00pt;mso-wrap-distance-right:9.00pt;mso-wrap-distance-bottom:0.00pt;rotation:269;flip:x;visibility:visible;" filled="f" strokecolor="#19502E" strokeweight="0.7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2747657</wp:posOffset>
                </wp:positionH>
                <wp:positionV relativeFrom="paragraph">
                  <wp:posOffset>273720</wp:posOffset>
                </wp:positionV>
                <wp:extent cx="565150" cy="277495"/>
                <wp:effectExtent l="0" t="0" r="0" b="0"/>
                <wp:wrapNone/>
                <wp:docPr id="7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515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4,5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%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  <w:sz w:val="28"/>
                                <w:szCs w:val="2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o:spt="1" type="#_x0000_t1" style="position:absolute;z-index:251659776;o:allowoverlap:true;o:allowincell:true;mso-position-horizontal-relative:text;margin-left:216.35pt;mso-position-horizontal:absolute;mso-position-vertical-relative:text;margin-top:21.55pt;mso-position-vertical:absolute;width:44.50pt;height:2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4,5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%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  <w:sz w:val="28"/>
                          <w:szCs w:val="2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3973270</wp:posOffset>
                </wp:positionH>
                <wp:positionV relativeFrom="paragraph">
                  <wp:posOffset>248490</wp:posOffset>
                </wp:positionV>
                <wp:extent cx="2095" cy="361281"/>
                <wp:effectExtent l="19050" t="19050" r="36195" b="20320"/>
                <wp:wrapNone/>
                <wp:docPr id="8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2095" cy="36128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88" o:spid="_x0000_s88" style="position:absolute;left:0;text-align:left;z-index:251649536;mso-wrap-distance-left:9.00pt;mso-wrap-distance-top:0.00pt;mso-wrap-distance-right:9.00pt;mso-wrap-distance-bottom:0.00pt;flip:x;visibility:visible;" from="312.9pt,19.6pt" to="313.0pt,48.0pt" filled="f" strokecolor="#19502E" strokeweight="2.25pt">
                <v:stroke dashstyle="solid"/>
              </v:lin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3973271</wp:posOffset>
                </wp:positionH>
                <wp:positionV relativeFrom="paragraph">
                  <wp:posOffset>249127</wp:posOffset>
                </wp:positionV>
                <wp:extent cx="2654552" cy="360641"/>
                <wp:effectExtent l="0" t="19050" r="12700" b="20955"/>
                <wp:wrapNone/>
                <wp:docPr id="9" name="Соединительная линия уступ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654552" cy="36064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89" o:spt="34" type="#_x0000_t34" style="position:absolute;z-index:251650560;o:allowoverlap:true;o:allowincell:true;mso-position-horizontal-relative:text;margin-left:312.86pt;mso-position-horizontal:absolute;mso-position-vertical-relative:text;margin-top:19.62pt;mso-position-vertical:absolute;width:209.02pt;height:28.40pt;mso-wrap-distance-left:9.00pt;mso-wrap-distance-top:0.00pt;mso-wrap-distance-right:9.00pt;mso-wrap-distance-bottom:0.00pt;visibility:visible;" filled="f" strokecolor="#19502E" strokeweight="2.2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2917537</wp:posOffset>
                </wp:positionH>
                <wp:positionV relativeFrom="paragraph">
                  <wp:posOffset>101507</wp:posOffset>
                </wp:positionV>
                <wp:extent cx="83781" cy="433283"/>
                <wp:effectExtent l="0" t="79692" r="27622" b="27623"/>
                <wp:wrapNone/>
                <wp:docPr id="10" name="Левая фигурная скоб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 flipH="1">
                          <a:off x="0" y="0"/>
                          <a:ext cx="83781" cy="433283"/>
                        </a:xfrm>
                        <a:prstGeom prst="leftBrace">
                          <a:avLst>
                            <a:gd name="adj1" fmla="val 24660"/>
                            <a:gd name="adj2" fmla="val 50000"/>
                          </a:avLst>
                        </a:prstGeom>
                        <a:ln w="952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0" o:spid="_x0000_s90" o:spt="87" type="#_x0000_t87" style="position:absolute;z-index:251655680;o:allowoverlap:true;o:allowincell:true;mso-position-horizontal-relative:text;margin-left:229.73pt;mso-position-horizontal:absolute;mso-position-vertical-relative:text;margin-top:7.99pt;mso-position-vertical:absolute;width:6.60pt;height:34.12pt;mso-wrap-distance-left:9.00pt;mso-wrap-distance-top:0.00pt;mso-wrap-distance-right:9.00pt;mso-wrap-distance-bottom:0.00pt;rotation:269;flip:x;visibility:visible;" filled="f" strokecolor="#19502E" strokeweight="0.7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5752694</wp:posOffset>
                </wp:positionH>
                <wp:positionV relativeFrom="paragraph">
                  <wp:posOffset>23680</wp:posOffset>
                </wp:positionV>
                <wp:extent cx="565150" cy="277495"/>
                <wp:effectExtent l="0" t="0" r="0" b="0"/>
                <wp:wrapNone/>
                <wp:docPr id="11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515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4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,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  <w:lang w:val="en-US"/>
                              </w:rPr>
                              <w:t xml:space="preserve">5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%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  <w:sz w:val="28"/>
                                <w:szCs w:val="2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91" o:spt="1" type="#_x0000_t1" style="position:absolute;z-index:251660800;o:allowoverlap:true;o:allowincell:true;mso-position-horizontal-relative:text;margin-left:452.97pt;mso-position-horizontal:absolute;mso-position-vertical-relative:text;margin-top:1.86pt;mso-position-vertical:absolute;width:44.50pt;height:2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4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,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  <w:lang w:val="en-US"/>
                        </w:rPr>
                        <w:t xml:space="preserve">5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%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  <w:sz w:val="28"/>
                          <w:szCs w:val="2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3556876</wp:posOffset>
                </wp:positionH>
                <wp:positionV relativeFrom="paragraph">
                  <wp:posOffset>126580</wp:posOffset>
                </wp:positionV>
                <wp:extent cx="538782" cy="278153"/>
                <wp:effectExtent l="0" t="0" r="13970" b="26670"/>
                <wp:wrapNone/>
                <wp:docPr id="12" name="Овал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8782" cy="27815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A6CE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2" o:spid="_x0000_s92" o:spt="3" type="#_x0000_t3" style="position:absolute;z-index:251661824;o:allowoverlap:true;o:allowincell:true;mso-position-horizontal-relative:text;margin-left:280.07pt;mso-position-horizontal:absolute;mso-position-vertical-relative:text;margin-top:9.97pt;mso-position-vertical:absolute;width:42.42pt;height:21.90pt;mso-wrap-distance-left:9.00pt;mso-wrap-distance-top:0.00pt;mso-wrap-distance-right:9.00pt;mso-wrap-distance-bottom:0.00pt;visibility:visible;" fillcolor="#FFFFFF" strokecolor="#A6CE39" strokeweight="1.50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3584188</wp:posOffset>
                </wp:positionH>
                <wp:positionV relativeFrom="paragraph">
                  <wp:posOffset>130504</wp:posOffset>
                </wp:positionV>
                <wp:extent cx="565150" cy="277495"/>
                <wp:effectExtent l="0" t="0" r="0" b="0"/>
                <wp:wrapNone/>
                <wp:docPr id="13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515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4,5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%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  <w:sz w:val="28"/>
                                <w:szCs w:val="2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3" o:spid="_x0000_s93" o:spt="1" type="#_x0000_t1" style="position:absolute;z-index:251662848;o:allowoverlap:true;o:allowincell:true;mso-position-horizontal-relative:text;margin-left:282.22pt;mso-position-horizontal:absolute;mso-position-vertical-relative:text;margin-top:10.28pt;mso-position-vertical:absolute;width:44.50pt;height:2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4,5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%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  <w:sz w:val="28"/>
                          <w:szCs w:val="2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2720616</wp:posOffset>
                </wp:positionH>
                <wp:positionV relativeFrom="paragraph">
                  <wp:posOffset>118414</wp:posOffset>
                </wp:positionV>
                <wp:extent cx="1252657" cy="205817"/>
                <wp:effectExtent l="0" t="19050" r="5080" b="22860"/>
                <wp:wrapNone/>
                <wp:docPr id="14" name="Соединительная линия уступ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2657" cy="205817"/>
                        </a:xfrm>
                        <a:prstGeom prst="bentConnector3">
                          <a:avLst>
                            <a:gd name="adj1" fmla="val 39356"/>
                          </a:avLst>
                        </a:prstGeom>
                        <a:ln w="28575">
                          <a:solidFill>
                            <a:srgbClr val="19502E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4" o:spid="_x0000_s94" o:spt="34" type="#_x0000_t34" style="position:absolute;z-index:251648512;o:allowoverlap:true;o:allowincell:true;mso-position-horizontal-relative:text;margin-left:214.22pt;mso-position-horizontal:absolute;mso-position-vertical-relative:text;margin-top:9.32pt;mso-position-vertical:absolute;width:98.63pt;height:16.21pt;mso-wrap-distance-left:9.00pt;mso-wrap-distance-top:0.00pt;mso-wrap-distance-right:9.00pt;mso-wrap-distance-bottom:0.00pt;visibility:visible;" filled="f" strokecolor="#19502E" strokeweight="2.2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2720615</wp:posOffset>
                </wp:positionH>
                <wp:positionV relativeFrom="paragraph">
                  <wp:posOffset>118414</wp:posOffset>
                </wp:positionV>
                <wp:extent cx="0" cy="571514"/>
                <wp:effectExtent l="19050" t="0" r="19050" b="19050"/>
                <wp:wrapNone/>
                <wp:docPr id="15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571514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95" o:spid="_x0000_s95" style="position:absolute;left:0;text-align:left;z-index:251651584;mso-wrap-distance-left:9.00pt;mso-wrap-distance-top:0.00pt;mso-wrap-distance-right:9.00pt;mso-wrap-distance-bottom:0.00pt;visibility:visible;" from="214.2pt,9.3pt" to="214.2pt,54.3pt" filled="f" strokecolor="#19502E" strokeweight="2.25pt">
                <v:stroke dashstyle="solid"/>
              </v:lin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2115171</wp:posOffset>
                </wp:positionH>
                <wp:positionV relativeFrom="paragraph">
                  <wp:posOffset>86955</wp:posOffset>
                </wp:positionV>
                <wp:extent cx="180808" cy="867009"/>
                <wp:effectExtent l="0" t="76518" r="9843" b="9842"/>
                <wp:wrapNone/>
                <wp:docPr id="16" name="Левая фигурная скоб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 flipH="1">
                          <a:off x="0" y="0"/>
                          <a:ext cx="180808" cy="867009"/>
                        </a:xfrm>
                        <a:prstGeom prst="leftBrace">
                          <a:avLst>
                            <a:gd name="adj1" fmla="val 12415"/>
                            <a:gd name="adj2" fmla="val 50000"/>
                          </a:avLst>
                        </a:prstGeom>
                        <a:ln w="952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6" o:spid="_x0000_s96" o:spt="87" type="#_x0000_t87" style="position:absolute;z-index:251656704;o:allowoverlap:true;o:allowincell:true;mso-position-horizontal-relative:text;margin-left:166.55pt;mso-position-horizontal:absolute;mso-position-vertical-relative:text;margin-top:6.85pt;mso-position-vertical:absolute;width:14.24pt;height:68.27pt;mso-wrap-distance-left:9.00pt;mso-wrap-distance-top:0.00pt;mso-wrap-distance-right:9.00pt;mso-wrap-distance-bottom:0.00pt;rotation:269;flip:x;visibility:visible;" filled="f" strokecolor="#19502E" strokeweight="0.7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3765055</wp:posOffset>
                </wp:positionH>
                <wp:positionV relativeFrom="paragraph">
                  <wp:posOffset>165733</wp:posOffset>
                </wp:positionV>
                <wp:extent cx="96843" cy="167211"/>
                <wp:effectExtent l="2857" t="73343" r="20638" b="20637"/>
                <wp:wrapNone/>
                <wp:docPr id="17" name="Левая фигурная скоб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 flipH="1">
                          <a:off x="0" y="0"/>
                          <a:ext cx="96843" cy="167211"/>
                        </a:xfrm>
                        <a:prstGeom prst="leftBrace">
                          <a:avLst>
                            <a:gd name="adj1" fmla="val 24660"/>
                            <a:gd name="adj2" fmla="val 50000"/>
                          </a:avLst>
                        </a:prstGeom>
                        <a:ln w="952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7" o:spid="_x0000_s97" o:spt="87" type="#_x0000_t87" style="position:absolute;z-index:251657728;o:allowoverlap:true;o:allowincell:true;mso-position-horizontal-relative:text;margin-left:296.46pt;mso-position-horizontal:absolute;mso-position-vertical-relative:text;margin-top:13.05pt;mso-position-vertical:absolute;width:7.63pt;height:13.17pt;mso-wrap-distance-left:9.00pt;mso-wrap-distance-top:0.00pt;mso-wrap-distance-right:9.00pt;mso-wrap-distance-bottom:0.00pt;rotation:269;flip:x;visibility:visible;" filled="f" strokecolor="#19502E" strokeweight="0.7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1978045</wp:posOffset>
                </wp:positionH>
                <wp:positionV relativeFrom="paragraph">
                  <wp:posOffset>79879</wp:posOffset>
                </wp:positionV>
                <wp:extent cx="565150" cy="277495"/>
                <wp:effectExtent l="0" t="0" r="0" b="0"/>
                <wp:wrapNone/>
                <wp:docPr id="18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515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4,5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%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  <w:sz w:val="28"/>
                                <w:szCs w:val="2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8" o:spid="_x0000_s98" o:spt="1" type="#_x0000_t1" style="position:absolute;z-index:251663872;o:allowoverlap:true;o:allowincell:true;mso-position-horizontal-relative:text;margin-left:155.75pt;mso-position-horizontal:absolute;mso-position-vertical-relative:text;margin-top:6.29pt;mso-position-vertical:absolute;width:44.50pt;height:2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4,5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%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  <w:sz w:val="28"/>
                          <w:szCs w:val="2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3393722</wp:posOffset>
                </wp:positionH>
                <wp:positionV relativeFrom="paragraph">
                  <wp:posOffset>224092</wp:posOffset>
                </wp:positionV>
                <wp:extent cx="98471" cy="413540"/>
                <wp:effectExtent l="0" t="5080" r="10795" b="86995"/>
                <wp:wrapNone/>
                <wp:docPr id="19" name="Левая фигурная скобка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400000" flipH="1" flipV="1">
                          <a:off x="0" y="0"/>
                          <a:ext cx="98471" cy="413540"/>
                        </a:xfrm>
                        <a:prstGeom prst="leftBrace">
                          <a:avLst>
                            <a:gd name="adj1" fmla="val 24660"/>
                            <a:gd name="adj2" fmla="val 50000"/>
                          </a:avLst>
                        </a:prstGeom>
                        <a:ln w="952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9" o:spid="_x0000_s99" o:spt="87" type="#_x0000_t87" style="position:absolute;z-index:251664896;o:allowoverlap:true;o:allowincell:true;mso-position-horizontal-relative:text;margin-left:267.22pt;mso-position-horizontal:absolute;mso-position-vertical-relative:text;margin-top:17.65pt;mso-position-vertical:absolute;width:7.75pt;height:32.56pt;mso-wrap-distance-left:9.00pt;mso-wrap-distance-top:0.00pt;mso-wrap-distance-right:9.00pt;mso-wrap-distance-bottom:0.00pt;rotation:90;flip:xy;visibility:visible;" filled="f" strokecolor="#19502E" strokeweight="0.75pt">
                <v:stroke dashstyle="solid"/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978535</wp:posOffset>
                </wp:positionH>
                <wp:positionV relativeFrom="paragraph">
                  <wp:posOffset>102870</wp:posOffset>
                </wp:positionV>
                <wp:extent cx="565150" cy="277495"/>
                <wp:effectExtent l="0" t="0" r="0" b="0"/>
                <wp:wrapNone/>
                <wp:docPr id="20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515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4,5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%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  <w:sz w:val="28"/>
                                <w:szCs w:val="2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0" o:spid="_x0000_s100" o:spt="1" type="#_x0000_t1" style="position:absolute;z-index:251666944;o:allowoverlap:true;o:allowincell:true;mso-position-horizontal-relative:text;margin-left:77.05pt;mso-position-horizontal:absolute;mso-position-vertical-relative:text;margin-top:8.10pt;mso-position-vertical:absolute;width:44.50pt;height:2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4,5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%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  <w:sz w:val="28"/>
                          <w:szCs w:val="2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928541</wp:posOffset>
                </wp:positionH>
                <wp:positionV relativeFrom="paragraph">
                  <wp:posOffset>105509</wp:posOffset>
                </wp:positionV>
                <wp:extent cx="538782" cy="278153"/>
                <wp:effectExtent l="0" t="0" r="13970" b="26670"/>
                <wp:wrapNone/>
                <wp:docPr id="21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38782" cy="27815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A6CE3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1" o:spid="_x0000_s101" o:spt="3" type="#_x0000_t3" style="position:absolute;z-index:251647488;o:allowoverlap:true;o:allowincell:true;mso-position-horizontal-relative:text;margin-left:73.11pt;mso-position-horizontal:absolute;mso-position-vertical-relative:text;margin-top:8.31pt;mso-position-vertical:absolute;width:42.42pt;height:21.90pt;mso-wrap-distance-left:9.00pt;mso-wrap-distance-top:0.00pt;mso-wrap-distance-right:9.00pt;mso-wrap-distance-bottom:0.00pt;visibility:visible;" fillcolor="#FFFFFF" strokecolor="#A6CE39" strokeweight="1.50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4233384</wp:posOffset>
                </wp:positionH>
                <wp:positionV relativeFrom="paragraph">
                  <wp:posOffset>99787</wp:posOffset>
                </wp:positionV>
                <wp:extent cx="1296392" cy="571451"/>
                <wp:effectExtent l="361950" t="57150" r="18415" b="19685"/>
                <wp:wrapNone/>
                <wp:docPr id="22" name="Скругленная прямоугольная выноск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96391" cy="571451"/>
                        </a:xfrm>
                        <a:prstGeom prst="wedgeRoundRectCallout">
                          <a:avLst>
                            <a:gd name="adj1" fmla="val -70450"/>
                            <a:gd name="adj2" fmla="val -4131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2" o:spid="_x0000_s102" o:spt="62" type="#_x0000_t62" style="position:absolute;z-index:251652608;o:allowoverlap:true;o:allowincell:true;mso-position-horizontal-relative:text;margin-left:333.34pt;mso-position-horizontal:absolute;mso-position-vertical-relative:text;margin-top:7.86pt;mso-position-vertical:absolute;width:102.08pt;height:45.00pt;mso-wrap-distance-left:9.00pt;mso-wrap-distance-top:0.00pt;mso-wrap-distance-right:9.00pt;mso-wrap-distance-bottom:0.00pt;visibility:visible;" fillcolor="#FFFFFF" strokecolor="#FFCC00" strokeweight="2.2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1105615</wp:posOffset>
                </wp:positionH>
                <wp:positionV relativeFrom="paragraph">
                  <wp:posOffset>162718</wp:posOffset>
                </wp:positionV>
                <wp:extent cx="233342" cy="849404"/>
                <wp:effectExtent l="0" t="79375" r="11430" b="11430"/>
                <wp:wrapNone/>
                <wp:docPr id="23" name="Левая фигурная скобк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16199999" flipH="1">
                          <a:off x="0" y="0"/>
                          <a:ext cx="233342" cy="849404"/>
                        </a:xfrm>
                        <a:prstGeom prst="leftBrace">
                          <a:avLst>
                            <a:gd name="adj1" fmla="val 12415"/>
                            <a:gd name="adj2" fmla="val 50000"/>
                          </a:avLst>
                        </a:prstGeom>
                        <a:ln w="952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3" o:spid="_x0000_s103" o:spt="87" type="#_x0000_t87" style="position:absolute;z-index:251667968;o:allowoverlap:true;o:allowincell:true;mso-position-horizontal-relative:text;margin-left:87.06pt;mso-position-horizontal:absolute;mso-position-vertical-relative:text;margin-top:12.81pt;mso-position-vertical:absolute;width:18.37pt;height:66.88pt;mso-wrap-distance-left:9.00pt;mso-wrap-distance-top:0.00pt;mso-wrap-distance-right:9.00pt;mso-wrap-distance-bottom:0.00pt;rotation:269;flip:x;visibility:visible;" filled="f" strokecolor="#19502E" strokeweight="0.7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3135653</wp:posOffset>
                </wp:positionH>
                <wp:positionV relativeFrom="paragraph">
                  <wp:posOffset>193253</wp:posOffset>
                </wp:positionV>
                <wp:extent cx="565150" cy="277495"/>
                <wp:effectExtent l="0" t="0" r="0" b="0"/>
                <wp:wrapNone/>
                <wp:docPr id="24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515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</w:rPr>
                              <w:t xml:space="preserve">4,5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f7e35"/>
                                <w:lang w:val="en-US"/>
                              </w:rPr>
                              <w:t xml:space="preserve">%</w:t>
                            </w: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4" o:spid="_x0000_s104" o:spt="1" type="#_x0000_t1" style="position:absolute;z-index:251668992;o:allowoverlap:true;o:allowincell:true;mso-position-horizontal-relative:text;margin-left:246.90pt;mso-position-horizontal:absolute;mso-position-vertical-relative:text;margin-top:15.22pt;mso-position-vertical:absolute;width:44.50pt;height:2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</w:rPr>
                        <w:t xml:space="preserve">4,5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f7e35"/>
                          <w:lang w:val="en-US"/>
                        </w:rPr>
                        <w:t xml:space="preserve">%</w:t>
                      </w: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4178875</wp:posOffset>
                </wp:positionH>
                <wp:positionV relativeFrom="paragraph">
                  <wp:posOffset>50268</wp:posOffset>
                </wp:positionV>
                <wp:extent cx="1350901" cy="646277"/>
                <wp:effectExtent l="0" t="0" r="0" b="0"/>
                <wp:wrapNone/>
                <wp:docPr id="25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0901" cy="6462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jc w:val="center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</w:rPr>
                              <w:t xml:space="preserve">Мин. остаток в течение месяца 500 тыс. руб. </w:t>
                            </w:r>
                            <w:r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5" o:spid="_x0000_s105" o:spt="1" type="#_x0000_t1" style="position:absolute;z-index:251670016;o:allowoverlap:true;o:allowincell:true;mso-position-horizontal-relative:text;margin-left:329.05pt;mso-position-horizontal:absolute;mso-position-vertical-relative:text;margin-top:3.96pt;mso-position-vertical:absolute;width:106.37pt;height:50.89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jc w:val="center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</w:rPr>
                        <w:t xml:space="preserve">Мин. остаток в течение месяца 500 тыс. руб.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752944</wp:posOffset>
                </wp:positionH>
                <wp:positionV relativeFrom="paragraph">
                  <wp:posOffset>126335</wp:posOffset>
                </wp:positionV>
                <wp:extent cx="1950028" cy="356021"/>
                <wp:effectExtent l="0" t="19050" r="12700" b="25400"/>
                <wp:wrapNone/>
                <wp:docPr id="26" name="Соединительная линия уступом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1950028" cy="356021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>
                          <a:solidFill>
                            <a:srgbClr val="19502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6" o:spid="_x0000_s106" o:spt="34" type="#_x0000_t34" style="position:absolute;z-index:251671040;o:allowoverlap:true;o:allowincell:true;mso-position-horizontal-relative:text;margin-left:59.29pt;mso-position-horizontal:absolute;mso-position-vertical-relative:text;margin-top:9.95pt;mso-position-vertical:absolute;width:153.55pt;height:28.03pt;mso-wrap-distance-left:9.00pt;mso-wrap-distance-top:0.00pt;mso-wrap-distance-right:9.00pt;mso-wrap-distance-bottom:0.00pt;flip:y;visibility:visible;" filled="f" strokecolor="#19502E" strokeweight="2.2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1971069</wp:posOffset>
                </wp:positionH>
                <wp:positionV relativeFrom="paragraph">
                  <wp:posOffset>182689</wp:posOffset>
                </wp:positionV>
                <wp:extent cx="1251934" cy="589081"/>
                <wp:effectExtent l="247650" t="57150" r="24765" b="20955"/>
                <wp:wrapNone/>
                <wp:docPr id="27" name="Скругленная прямоугольная выноск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51934" cy="589081"/>
                        </a:xfrm>
                        <a:prstGeom prst="wedgeRoundRectCallout">
                          <a:avLst>
                            <a:gd name="adj1" fmla="val -63795"/>
                            <a:gd name="adj2" fmla="val -149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7" o:spid="_x0000_s107" o:spt="62" type="#_x0000_t62" style="position:absolute;z-index:251672064;o:allowoverlap:true;o:allowincell:true;mso-position-horizontal-relative:text;margin-left:155.20pt;mso-position-horizontal:absolute;mso-position-vertical-relative:text;margin-top:14.38pt;mso-position-vertical:absolute;width:98.58pt;height:46.38pt;mso-wrap-distance-left:9.00pt;mso-wrap-distance-top:0.00pt;mso-wrap-distance-right:9.00pt;mso-wrap-distance-bottom:0.00pt;visibility:visible;" fillcolor="#FFFFFF" strokecolor="#FFCC00" strokeweight="2.25pt">
                <v:stroke dashstyle="solid"/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1925529</wp:posOffset>
                </wp:positionH>
                <wp:positionV relativeFrom="paragraph">
                  <wp:posOffset>158639</wp:posOffset>
                </wp:positionV>
                <wp:extent cx="1350901" cy="646277"/>
                <wp:effectExtent l="0" t="0" r="0" b="0"/>
                <wp:wrapNone/>
                <wp:docPr id="28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50901" cy="6462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jc w:val="center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</w:rPr>
                              <w:t xml:space="preserve">Мин. остаток в течение месяца 100 тыс. руб. </w:t>
                            </w:r>
                            <w:r/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8" o:spid="_x0000_s108" o:spt="1" type="#_x0000_t1" style="position:absolute;z-index:251673088;o:allowoverlap:true;o:allowincell:true;mso-position-horizontal-relative:text;margin-left:151.62pt;mso-position-horizontal:absolute;mso-position-vertical-relative:text;margin-top:12.49pt;mso-position-vertical:absolute;width:106.37pt;height:50.89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jc w:val="center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</w:rPr>
                        <w:t xml:space="preserve">Мин. остаток в течение месяца 100 тыс. руб.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6187197</wp:posOffset>
                </wp:positionH>
                <wp:positionV relativeFrom="paragraph">
                  <wp:posOffset>40425</wp:posOffset>
                </wp:positionV>
                <wp:extent cx="481278" cy="277472"/>
                <wp:effectExtent l="0" t="0" r="0" b="0"/>
                <wp:wrapNone/>
                <wp:docPr id="29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1278" cy="2774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b/>
                                <w:bCs/>
                                <w:color w:val="19502e"/>
                              </w:rPr>
                              <w:t xml:space="preserve">дата</w:t>
                            </w:r>
                            <w:r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9" o:spid="_x0000_s109" o:spt="1" type="#_x0000_t1" style="position:absolute;z-index:251674112;o:allowoverlap:true;o:allowincell:true;mso-position-horizontal-relative:text;margin-left:487.18pt;mso-position-horizontal:absolute;mso-position-vertical-relative:text;margin-top:3.18pt;mso-position-vertical:absolute;width:37.90pt;height:21.85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b/>
                          <w:bCs/>
                          <w:color w:val="19502e"/>
                        </w:rPr>
                        <w:t xml:space="preserve">дата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145626</wp:posOffset>
                </wp:positionV>
                <wp:extent cx="6895465" cy="2138680"/>
                <wp:effectExtent l="0" t="0" r="0" b="0"/>
                <wp:wrapNone/>
                <wp:docPr id="3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213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25"/>
                              <w:jc w:val="both"/>
                              <w:spacing w:before="0" w:beforeAutospacing="0" w:after="98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Накопительный счет откр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ыт в рамках тарифного плана «Моя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копилка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».</w:t>
                            </w:r>
                            <w:r/>
                          </w:p>
                          <w:p>
                            <w:pPr>
                              <w:pStyle w:val="625"/>
                              <w:jc w:val="both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В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течение месяца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по с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чету совершались приходные и расходные операции, начисление процент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ной надбавки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происходит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на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минимальный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остаток средств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на счете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в зависимости от фактических оборотов по счету Карты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</w:t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before="0" w:beforeAutospacing="0" w:after="98" w:afterAutospacing="0"/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r>
                            <w:r>
                              <w:rPr>
                                <w:color w:val="000000" w:themeColor="text1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before="0" w:beforeAutospacing="0" w:after="98" w:afterAutospacing="0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В примере:</w:t>
                            </w:r>
                            <w:r/>
                          </w:p>
                          <w:p>
                            <w:pPr>
                              <w:pStyle w:val="625"/>
                              <w:jc w:val="both"/>
                              <w:spacing w:before="0" w:beforeAutospacing="0" w:after="98" w:afterAutospacing="0"/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п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о итогам 1 месяца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: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фактические обороты по Карте свыше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30 000 рублей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минимальная сумма на Счете в течение месяца составила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100 000 рублей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, на остаток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100 000 рублей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будет начислена надбавка по ставке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1f7e35"/>
                              </w:rPr>
                              <w:t xml:space="preserve">4,5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1f7e35"/>
                              </w:rPr>
                              <w:t xml:space="preserve">%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годовых.</w:t>
                            </w:r>
                            <w:r/>
                          </w:p>
                          <w:p>
                            <w:pPr>
                              <w:contextualSpacing/>
                              <w:jc w:val="both"/>
                              <w:spacing w:after="0" w:line="240" w:lineRule="auto"/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ru-RU"/>
                              </w:rPr>
                            </w:pPr>
                            <w:r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ru-RU"/>
                              </w:rPr>
                            </w:r>
                            <w:r>
                              <w:rPr>
                                <w:rFonts w:ascii="Arial" w:hAnsi="Arial" w:eastAsia="Times New Roman" w:cs="Arial"/>
                                <w:color w:val="000000" w:themeColor="text1"/>
                                <w:sz w:val="12"/>
                                <w:szCs w:val="12"/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before="0" w:beforeAutospacing="0" w:after="98" w:afterAutospacing="0"/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по итогам 2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 месяца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: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фактические обороты по Карте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свыше 3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0 000 рублей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минимальная сумма на Счете в течение месяца составила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5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00 000 рублей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, на остаток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5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 w:themeColor="text1"/>
                              </w:rPr>
                              <w:t xml:space="preserve">00 000 рублей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будет начислена надбавка по ставке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1f7e35"/>
                              </w:rPr>
                              <w:t xml:space="preserve">4,5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1f7e35"/>
                              </w:rPr>
                              <w:t xml:space="preserve">%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</w:rPr>
                              <w:t xml:space="preserve">годовых.</w:t>
                            </w:r>
                            <w:r/>
                          </w:p>
                          <w:p>
                            <w:pPr>
                              <w:pStyle w:val="625"/>
                              <w:jc w:val="both"/>
                              <w:spacing w:after="98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При наличии на Счете на начало какого-либо операционного дня в течение календарного месяца, за который производится расчет, остатка в размере, равном нулю, процентная надбавка за этот календарный месяц не начисляется и не выплачивается.</w:t>
                            </w:r>
                            <w:r>
                              <w:rPr>
                                <w:rFonts w:eastAsia="Times New Roman"/>
                              </w:rPr>
                            </w:r>
                          </w:p>
                          <w:p>
                            <w:pPr>
                              <w:pStyle w:val="625"/>
                              <w:jc w:val="both"/>
                              <w:spacing w:before="0" w:beforeAutospacing="0" w:after="98" w:afterAutospacing="0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Для начисления процентной надбавки за календарный месяц, в котором открыт Счет, необходимо пополнить Счет в дату его открытия.</w:t>
                            </w:r>
                            <w:r>
                              <w:rPr>
                                <w:rFonts w:eastAsia="Times New Roman"/>
                              </w:rPr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10" o:spid="_x0000_s110" o:spt="202" type="#_x0000_t202" style="position:absolute;z-index:251645440;o:allowoverlap:true;o:allowincell:true;mso-position-horizontal-relative:text;margin-left:3.25pt;mso-position-horizontal:absolute;mso-position-vertical-relative:text;margin-top:11.47pt;mso-position-vertical:absolute;width:542.95pt;height:168.4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pStyle w:val="625"/>
                        <w:jc w:val="both"/>
                        <w:spacing w:before="0" w:beforeAutospacing="0" w:after="98" w:afterAutospacing="0"/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Накопительный счет откр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ыт в рамках тарифного плана «Моя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копилка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».</w:t>
                      </w:r>
                      <w:r/>
                    </w:p>
                    <w:p>
                      <w:pPr>
                        <w:pStyle w:val="625"/>
                        <w:jc w:val="both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В</w:t>
                      </w:r>
                      <w:r>
                        <w:rPr>
                          <w:color w:val="000000" w:themeColor="text1"/>
                        </w:rPr>
                        <w:t xml:space="preserve"> течение месяца</w:t>
                      </w:r>
                      <w:r>
                        <w:rPr>
                          <w:color w:val="000000" w:themeColor="text1"/>
                        </w:rPr>
                        <w:t xml:space="preserve"> по с</w:t>
                      </w:r>
                      <w:r>
                        <w:rPr>
                          <w:color w:val="000000" w:themeColor="text1"/>
                        </w:rPr>
                        <w:t xml:space="preserve">чету совершались приходные и расходные операции, начисление процент</w:t>
                      </w:r>
                      <w:r>
                        <w:rPr>
                          <w:color w:val="000000" w:themeColor="text1"/>
                        </w:rPr>
                        <w:t xml:space="preserve">ной надбавки</w:t>
                      </w:r>
                      <w:r>
                        <w:rPr>
                          <w:color w:val="000000" w:themeColor="text1"/>
                        </w:rPr>
                        <w:t xml:space="preserve"> происходит</w:t>
                      </w:r>
                      <w:r>
                        <w:rPr>
                          <w:color w:val="000000" w:themeColor="text1"/>
                        </w:rPr>
                        <w:t xml:space="preserve"> на </w:t>
                      </w:r>
                      <w:r>
                        <w:rPr>
                          <w:color w:val="000000" w:themeColor="text1"/>
                        </w:rPr>
                        <w:t xml:space="preserve">минимальный</w:t>
                      </w:r>
                      <w:r>
                        <w:rPr>
                          <w:color w:val="000000" w:themeColor="text1"/>
                        </w:rPr>
                        <w:t xml:space="preserve"> остаток средств </w:t>
                      </w:r>
                      <w:r>
                        <w:rPr>
                          <w:color w:val="000000" w:themeColor="text1"/>
                        </w:rPr>
                        <w:t xml:space="preserve">на счете </w:t>
                      </w:r>
                      <w:r>
                        <w:rPr>
                          <w:color w:val="000000" w:themeColor="text1"/>
                        </w:rPr>
                        <w:t xml:space="preserve">в зависимости от фактических оборотов по счету Карты</w:t>
                      </w:r>
                      <w:r>
                        <w:rPr>
                          <w:color w:val="000000" w:themeColor="text1"/>
                        </w:rPr>
                        <w:t xml:space="preserve">.</w:t>
                      </w:r>
                      <w:r>
                        <w:rPr>
                          <w:color w:val="000000" w:themeColor="text1"/>
                        </w:rPr>
                      </w:r>
                    </w:p>
                    <w:p>
                      <w:pPr>
                        <w:pStyle w:val="625"/>
                        <w:jc w:val="both"/>
                        <w:spacing w:before="0" w:beforeAutospacing="0" w:after="98" w:afterAutospacing="0"/>
                        <w:rPr>
                          <w:color w:val="000000" w:themeColor="text1"/>
                          <w:sz w:val="6"/>
                          <w:szCs w:val="6"/>
                        </w:rPr>
                      </w:pPr>
                      <w:r>
                        <w:rPr>
                          <w:color w:val="000000" w:themeColor="text1"/>
                          <w:sz w:val="6"/>
                          <w:szCs w:val="6"/>
                        </w:rPr>
                      </w:r>
                      <w:r>
                        <w:rPr>
                          <w:color w:val="000000" w:themeColor="text1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625"/>
                        <w:jc w:val="both"/>
                        <w:spacing w:before="0" w:beforeAutospacing="0" w:after="98" w:afterAutospacing="0"/>
                      </w:pPr>
                      <w:r>
                        <w:rPr>
                          <w:color w:val="000000" w:themeColor="text1"/>
                        </w:rPr>
                        <w:t xml:space="preserve">В примере:</w:t>
                      </w:r>
                      <w:r/>
                    </w:p>
                    <w:p>
                      <w:pPr>
                        <w:pStyle w:val="625"/>
                        <w:jc w:val="both"/>
                        <w:spacing w:before="0" w:beforeAutospacing="0" w:after="98" w:afterAutospacing="0"/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п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о итогам 1 месяца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: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фактические обороты по Карте свыше 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30 000 рублей</w:t>
                      </w:r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минимальная сумма на Счете в течение месяца составила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100 000 рублей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, на остаток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100 000 рублей 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будет начислена надбавка по ставке </w:t>
                      </w:r>
                      <w:r>
                        <w:rPr>
                          <w:rFonts w:eastAsia="Times New Roman"/>
                          <w:b/>
                          <w:bCs/>
                          <w:color w:val="1f7e35"/>
                        </w:rPr>
                        <w:t xml:space="preserve">4,5</w:t>
                      </w:r>
                      <w:r>
                        <w:rPr>
                          <w:rFonts w:eastAsia="Times New Roman"/>
                          <w:b/>
                          <w:bCs/>
                          <w:color w:val="1f7e35"/>
                        </w:rPr>
                        <w:t xml:space="preserve">%</w:t>
                      </w:r>
                      <w:r>
                        <w:rPr>
                          <w:rFonts w:eastAsia="Times New Roman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годовых.</w:t>
                      </w:r>
                      <w:r/>
                    </w:p>
                    <w:p>
                      <w:pPr>
                        <w:contextualSpacing/>
                        <w:jc w:val="both"/>
                        <w:spacing w:after="0" w:line="240" w:lineRule="auto"/>
                        <w:rPr>
                          <w:rFonts w:ascii="Arial" w:hAnsi="Arial" w:eastAsia="Times New Roman" w:cs="Arial"/>
                          <w:color w:val="000000" w:themeColor="text1"/>
                          <w:sz w:val="12"/>
                          <w:szCs w:val="12"/>
                          <w:lang w:eastAsia="ru-RU"/>
                        </w:rPr>
                      </w:pPr>
                      <w:r>
                        <w:rPr>
                          <w:rFonts w:ascii="Arial" w:hAnsi="Arial" w:eastAsia="Times New Roman" w:cs="Arial"/>
                          <w:color w:val="000000" w:themeColor="text1"/>
                          <w:sz w:val="12"/>
                          <w:szCs w:val="12"/>
                          <w:lang w:eastAsia="ru-RU"/>
                        </w:rPr>
                      </w:r>
                      <w:r>
                        <w:rPr>
                          <w:rFonts w:ascii="Arial" w:hAnsi="Arial" w:eastAsia="Times New Roman" w:cs="Arial"/>
                          <w:color w:val="000000" w:themeColor="text1"/>
                          <w:sz w:val="12"/>
                          <w:szCs w:val="12"/>
                          <w:lang w:eastAsia="ru-RU"/>
                        </w:rPr>
                      </w:r>
                    </w:p>
                    <w:p>
                      <w:pPr>
                        <w:pStyle w:val="625"/>
                        <w:jc w:val="both"/>
                        <w:spacing w:before="0" w:beforeAutospacing="0" w:after="98" w:afterAutospacing="0"/>
                      </w:pP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по итогам 2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 месяца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: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 xml:space="preserve">фактические обороты по Карте </w:t>
                      </w:r>
                      <w:r>
                        <w:rPr>
                          <w:color w:val="000000" w:themeColor="text1"/>
                        </w:rPr>
                        <w:t xml:space="preserve">свыше 3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0 000 рублей</w:t>
                      </w:r>
                      <w:r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минимальная сумма на Счете в течение месяца составила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5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00 000 рублей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, на остаток 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5</w:t>
                      </w:r>
                      <w:r>
                        <w:rPr>
                          <w:rFonts w:eastAsia="Times New Roman"/>
                          <w:b/>
                          <w:bCs/>
                          <w:color w:val="000000" w:themeColor="text1"/>
                        </w:rPr>
                        <w:t xml:space="preserve">00 000 рублей 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будет начислена надбавка по ставке </w:t>
                      </w:r>
                      <w:r>
                        <w:rPr>
                          <w:rFonts w:eastAsia="Times New Roman"/>
                          <w:b/>
                          <w:bCs/>
                          <w:color w:val="1f7e35"/>
                        </w:rPr>
                        <w:t xml:space="preserve">4,5</w:t>
                      </w:r>
                      <w:r>
                        <w:rPr>
                          <w:rFonts w:eastAsia="Times New Roman"/>
                          <w:b/>
                          <w:bCs/>
                          <w:color w:val="1f7e35"/>
                        </w:rPr>
                        <w:t xml:space="preserve">%</w:t>
                      </w:r>
                      <w:r>
                        <w:rPr>
                          <w:rFonts w:eastAsia="Times New Roman"/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color w:val="000000" w:themeColor="text1"/>
                        </w:rPr>
                        <w:t xml:space="preserve">годовых.</w:t>
                      </w:r>
                      <w:r/>
                    </w:p>
                    <w:p>
                      <w:pPr>
                        <w:pStyle w:val="625"/>
                        <w:jc w:val="both"/>
                        <w:spacing w:after="98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При наличии на Счете на начало какого-либо операционного дня в течение календарного месяца, за который производится расчет, остатка в размере, равном нулю, процентная надбавка за этот календарный месяц не начисляется и не выплачивается.</w:t>
                      </w:r>
                      <w:r>
                        <w:rPr>
                          <w:rFonts w:eastAsia="Times New Roman"/>
                        </w:rPr>
                      </w:r>
                    </w:p>
                    <w:p>
                      <w:pPr>
                        <w:pStyle w:val="625"/>
                        <w:jc w:val="both"/>
                        <w:spacing w:before="0" w:beforeAutospacing="0" w:after="98" w:afterAutospacing="0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Для начисления процентной надбавки за календарный месяц, в котором открыт Счет, необходимо пополнить Счет в дату его открытия.</w:t>
                      </w:r>
                      <w:r>
                        <w:rPr>
                          <w:rFonts w:eastAsia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59902</wp:posOffset>
                </wp:positionH>
                <wp:positionV relativeFrom="paragraph">
                  <wp:posOffset>3911600</wp:posOffset>
                </wp:positionV>
                <wp:extent cx="6876000" cy="209550"/>
                <wp:effectExtent l="0" t="0" r="0" b="0"/>
                <wp:wrapNone/>
                <wp:docPr id="3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6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Times New Roman" w:hAnsi="Times New Roman" w:eastAsia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6030"/>
                                <w:sz w:val="24"/>
                                <w:szCs w:val="24"/>
                              </w:rPr>
                              <w:t xml:space="preserve">Процентная надбавка начисляется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603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6030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6030"/>
                                <w:sz w:val="24"/>
                                <w:szCs w:val="24"/>
                              </w:rPr>
                              <w:t xml:space="preserve">минимальный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6030"/>
                                <w:sz w:val="24"/>
                                <w:szCs w:val="24"/>
                              </w:rPr>
                              <w:t xml:space="preserve"> остаток денежных средств на всех счетах «Моя копилка», не превышающий в совоку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6030"/>
                                <w:sz w:val="24"/>
                                <w:szCs w:val="24"/>
                              </w:rPr>
                              <w:t xml:space="preserve">пности 3 000 000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6030"/>
                                <w:sz w:val="24"/>
                                <w:szCs w:val="24"/>
                              </w:rPr>
                              <w:t xml:space="preserve">рублей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6030"/>
                                <w:sz w:val="24"/>
                                <w:szCs w:val="24"/>
                              </w:rPr>
                              <w:t xml:space="preserve">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11" o:spid="_x0000_s111" o:spt="202" type="#_x0000_t202" style="position:absolute;z-index:251643392;o:allowoverlap:true;o:allowincell:true;mso-position-horizontal-relative:text;margin-left:4.72pt;mso-position-horizontal:absolute;mso-position-vertical-relative:text;margin-top:308.00pt;mso-position-vertical:absolute;width:541.42pt;height:16.50pt;mso-wrap-distance-left:9.00pt;mso-wrap-distance-top:0.00pt;mso-wrap-distance-right:9.00pt;mso-wrap-distance-bottom:0.00pt;visibility:visible;" filled="f" stroked="f">
                <v:textbox inset="0,0,0,0">
                  <w:txbxContent>
                    <w:p>
                      <w:pPr>
                        <w:jc w:val="both"/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b6030"/>
                          <w:sz w:val="24"/>
                          <w:szCs w:val="24"/>
                        </w:rPr>
                        <w:t xml:space="preserve">Процентная надбавка начисляется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b603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b6030"/>
                          <w:sz w:val="24"/>
                          <w:szCs w:val="24"/>
                        </w:rPr>
                        <w:t xml:space="preserve">на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b6030"/>
                          <w:sz w:val="24"/>
                          <w:szCs w:val="24"/>
                        </w:rPr>
                        <w:t xml:space="preserve">минимальный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b6030"/>
                          <w:sz w:val="24"/>
                          <w:szCs w:val="24"/>
                        </w:rPr>
                        <w:t xml:space="preserve"> остаток денежных средств на всех счетах «Моя копилка», не превышающий в совоку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b6030"/>
                          <w:sz w:val="24"/>
                          <w:szCs w:val="24"/>
                        </w:rPr>
                        <w:t xml:space="preserve">пности 3 000 000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b6030"/>
                          <w:sz w:val="24"/>
                          <w:szCs w:val="24"/>
                        </w:rPr>
                        <w:t xml:space="preserve">рублей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b6030"/>
                          <w:sz w:val="24"/>
                          <w:szCs w:val="24"/>
                        </w:rPr>
                        <w:t xml:space="preserve">.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4549140</wp:posOffset>
                </wp:positionV>
                <wp:extent cx="4685665" cy="307340"/>
                <wp:effectExtent l="0" t="0" r="0" b="0"/>
                <wp:wrapNone/>
                <wp:docPr id="3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685665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*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дебетов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ые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карт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ы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АО «Россельхозбанк» в рамках Тарифного плана «СВОЯ карта»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/ «СВОЯ карта Плюс», кредитная карта «Своя кредитная </w:t>
                            </w:r>
                            <w:bookmarkStart w:id="0" w:name="_GoBack"/>
                            <w:r/>
                            <w:bookmarkEnd w:id="0"/>
                            <w:r>
                              <w:rPr>
                                <w:color w:val="000000" w:themeColor="text1"/>
                              </w:rPr>
                              <w:t xml:space="preserve">карта»</w:t>
                            </w:r>
                            <w:r>
                              <w:rPr>
                                <w:color w:val="000000" w:themeColor="text1"/>
                              </w:rPr>
                            </w:r>
                          </w:p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**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Указана процентная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надбавка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, действующая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с 21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03.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2025 по 30.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0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4.2025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2" o:spid="_x0000_s112" o:spt="202" type="#_x0000_t202" style="position:absolute;z-index:251646464;o:allowoverlap:true;o:allowincell:true;mso-position-horizontal-relative:text;margin-left:5.50pt;mso-position-horizontal:absolute;mso-position-vertical-relative:text;margin-top:358.20pt;mso-position-vertical:absolute;width:368.95pt;height:24.20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* </w:t>
                      </w:r>
                      <w:r>
                        <w:rPr>
                          <w:color w:val="000000" w:themeColor="text1"/>
                        </w:rPr>
                        <w:t xml:space="preserve">дебетов</w:t>
                      </w:r>
                      <w:r>
                        <w:rPr>
                          <w:color w:val="000000" w:themeColor="text1"/>
                        </w:rPr>
                        <w:t xml:space="preserve">ые</w:t>
                      </w:r>
                      <w:r>
                        <w:rPr>
                          <w:color w:val="000000" w:themeColor="text1"/>
                        </w:rPr>
                        <w:t xml:space="preserve"> карт</w:t>
                      </w:r>
                      <w:r>
                        <w:rPr>
                          <w:color w:val="000000" w:themeColor="text1"/>
                        </w:rPr>
                        <w:t xml:space="preserve">ы</w:t>
                      </w:r>
                      <w:r>
                        <w:rPr>
                          <w:color w:val="000000" w:themeColor="text1"/>
                        </w:rPr>
                        <w:t xml:space="preserve"> АО «Россельхозбанк» в рамках Тарифного плана «СВОЯ карта»</w:t>
                      </w:r>
                      <w:r>
                        <w:rPr>
                          <w:color w:val="000000" w:themeColor="text1"/>
                        </w:rPr>
                        <w:t xml:space="preserve"> / «СВОЯ карта Плюс», кредитная карта «Своя кредитная </w:t>
                      </w:r>
                      <w:bookmarkStart w:id="0" w:name="_GoBack"/>
                      <w:r/>
                      <w:bookmarkEnd w:id="0"/>
                      <w:r>
                        <w:rPr>
                          <w:color w:val="000000" w:themeColor="text1"/>
                        </w:rPr>
                        <w:t xml:space="preserve">карта»</w:t>
                      </w:r>
                      <w:r>
                        <w:rPr>
                          <w:color w:val="000000" w:themeColor="text1"/>
                        </w:rPr>
                      </w:r>
                    </w:p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color w:val="000000" w:themeColor="text1"/>
                        </w:rPr>
                        <w:t xml:space="preserve">** </w:t>
                      </w:r>
                      <w:r>
                        <w:rPr>
                          <w:color w:val="000000" w:themeColor="text1"/>
                        </w:rPr>
                        <w:t xml:space="preserve">Указана процентная </w:t>
                      </w:r>
                      <w:r>
                        <w:rPr>
                          <w:color w:val="000000" w:themeColor="text1"/>
                        </w:rPr>
                        <w:t xml:space="preserve">надбавка</w:t>
                      </w:r>
                      <w:r>
                        <w:rPr>
                          <w:color w:val="000000" w:themeColor="text1"/>
                        </w:rPr>
                        <w:t xml:space="preserve">, действующая </w:t>
                      </w:r>
                      <w:r>
                        <w:rPr>
                          <w:color w:val="000000" w:themeColor="text1"/>
                        </w:rPr>
                        <w:t xml:space="preserve">с 21</w:t>
                      </w:r>
                      <w:r>
                        <w:rPr>
                          <w:color w:val="000000" w:themeColor="text1"/>
                        </w:rPr>
                        <w:t xml:space="preserve">.</w:t>
                      </w:r>
                      <w:r>
                        <w:rPr>
                          <w:color w:val="000000" w:themeColor="text1"/>
                        </w:rPr>
                        <w:t xml:space="preserve">03.</w:t>
                      </w:r>
                      <w:r>
                        <w:rPr>
                          <w:color w:val="000000" w:themeColor="text1"/>
                        </w:rPr>
                        <w:t xml:space="preserve">2025 по 30.</w:t>
                      </w:r>
                      <w:r>
                        <w:rPr>
                          <w:color w:val="000000" w:themeColor="text1"/>
                        </w:rPr>
                        <w:t xml:space="preserve">0</w:t>
                      </w:r>
                      <w:r>
                        <w:rPr>
                          <w:color w:val="000000" w:themeColor="text1"/>
                        </w:rPr>
                        <w:t xml:space="preserve">4.2025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-184200</wp:posOffset>
                </wp:positionH>
                <wp:positionV relativeFrom="paragraph">
                  <wp:posOffset>9971126</wp:posOffset>
                </wp:positionV>
                <wp:extent cx="4383636" cy="276999"/>
                <wp:effectExtent l="0" t="0" r="0" b="0"/>
                <wp:wrapNone/>
                <wp:docPr id="3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383636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625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</w:rPr>
                              <w:t xml:space="preserve">* Указаны процентные ставки, действующие на 23.09.2020</w:t>
                            </w:r>
                            <w:r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3" o:spid="_x0000_s113" o:spt="202" type="#_x0000_t202" style="position:absolute;z-index:251644416;o:allowoverlap:true;o:allowincell:true;mso-position-horizontal-relative:text;margin-left:-14.50pt;mso-position-horizontal:absolute;mso-position-vertical-relative:text;margin-top:785.13pt;mso-position-vertical:absolute;width:345.17pt;height:21.81pt;mso-wrap-distance-left:9.00pt;mso-wrap-distance-top:0.00pt;mso-wrap-distance-right:9.00pt;mso-wrap-distance-bottom:0.00pt;visibility:visible;" filled="f">
                <v:textbox inset="0,0,0,0">
                  <w:txbxContent>
                    <w:p>
                      <w:pPr>
                        <w:pStyle w:val="625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text1"/>
                        </w:rPr>
                        <w:t xml:space="preserve">* Указаны процентные ставки, действующие на 23.09.2020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</w:r>
    </w:p>
    <w:sectPr>
      <w:footnotePr/>
      <w:endnotePr/>
      <w:type w:val="nextPage"/>
      <w:pgSz w:w="11906" w:h="16838" w:orient="portrait"/>
      <w:pgMar w:top="567" w:right="567" w:bottom="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Normal (Web)"/>
    <w:basedOn w:val="62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26">
    <w:name w:val="List Paragraph"/>
    <w:basedOn w:val="621"/>
    <w:uiPriority w:val="34"/>
    <w:qFormat/>
    <w:pPr>
      <w:contextualSpacing/>
      <w:ind w:left="72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Бурнакин Алексей Николаевич</dc:creator>
  <cp:keywords/>
  <dc:description/>
  <cp:revision>10</cp:revision>
  <dcterms:created xsi:type="dcterms:W3CDTF">2024-08-28T12:54:00Z</dcterms:created>
  <dcterms:modified xsi:type="dcterms:W3CDTF">2025-03-20T10:11:55Z</dcterms:modified>
</cp:coreProperties>
</file>