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948" w:rsidRPr="00093948" w:rsidRDefault="00093948" w:rsidP="00093948">
      <w:pPr>
        <w:jc w:val="center"/>
        <w:rPr>
          <w:rFonts w:ascii="Times New Roman" w:hAnsi="Times New Roman" w:cs="Times New Roman"/>
          <w:sz w:val="24"/>
          <w:szCs w:val="24"/>
        </w:rPr>
      </w:pPr>
      <w:r w:rsidRPr="00093948">
        <w:rPr>
          <w:rFonts w:ascii="Times New Roman" w:hAnsi="Times New Roman" w:cs="Times New Roman"/>
          <w:sz w:val="24"/>
          <w:szCs w:val="24"/>
        </w:rPr>
        <w:t>Распоряжение от 14 ноября 2011 г. №1990-р</w:t>
      </w:r>
    </w:p>
    <w:p w:rsidR="00093948" w:rsidRPr="00093948" w:rsidRDefault="00093948" w:rsidP="0009394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93948">
        <w:rPr>
          <w:rFonts w:ascii="Times New Roman" w:hAnsi="Times New Roman" w:cs="Times New Roman"/>
          <w:i/>
          <w:sz w:val="24"/>
          <w:szCs w:val="24"/>
        </w:rPr>
        <w:t>О проведении государственных товарных интервенций зерна урожая 2011 года из запасов федерального интервенционного фонда сельскохозяйственной продукции, сырья и продовольствия без проведения биржевых торгов</w:t>
      </w:r>
    </w:p>
    <w:p w:rsidR="00093948" w:rsidRDefault="00093948" w:rsidP="0009394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93948" w:rsidRPr="00093948" w:rsidRDefault="00093948" w:rsidP="00093948">
      <w:pPr>
        <w:jc w:val="both"/>
        <w:rPr>
          <w:rFonts w:ascii="Times New Roman" w:hAnsi="Times New Roman" w:cs="Times New Roman"/>
          <w:sz w:val="24"/>
          <w:szCs w:val="24"/>
        </w:rPr>
      </w:pPr>
      <w:r w:rsidRPr="00093948">
        <w:rPr>
          <w:rFonts w:ascii="Times New Roman" w:hAnsi="Times New Roman" w:cs="Times New Roman"/>
          <w:sz w:val="24"/>
          <w:szCs w:val="24"/>
        </w:rPr>
        <w:t>Распоряжение от 14 ноября 2011 г. №1990-р</w:t>
      </w:r>
    </w:p>
    <w:p w:rsidR="00093948" w:rsidRPr="00093948" w:rsidRDefault="00093948" w:rsidP="00093948">
      <w:pPr>
        <w:jc w:val="both"/>
        <w:rPr>
          <w:rFonts w:ascii="Times New Roman" w:hAnsi="Times New Roman" w:cs="Times New Roman"/>
          <w:sz w:val="24"/>
          <w:szCs w:val="24"/>
        </w:rPr>
      </w:pPr>
      <w:r w:rsidRPr="00093948">
        <w:rPr>
          <w:rFonts w:ascii="Times New Roman" w:hAnsi="Times New Roman" w:cs="Times New Roman"/>
          <w:sz w:val="24"/>
          <w:szCs w:val="24"/>
        </w:rPr>
        <w:t>1. Согласиться с предложением Минсельхоза России о реализации в январе - мае 2012 г. при проведении государственных товарных интервенций зерна урожая 2011 года (далее - зерно) из запасов федерального интервенционного фонда сельскохозяйственной продукции, сырья и продовольствия без проведения биржевых торгов.</w:t>
      </w:r>
    </w:p>
    <w:p w:rsidR="00093948" w:rsidRPr="00093948" w:rsidRDefault="00093948" w:rsidP="00093948">
      <w:pPr>
        <w:jc w:val="both"/>
        <w:rPr>
          <w:rFonts w:ascii="Times New Roman" w:hAnsi="Times New Roman" w:cs="Times New Roman"/>
          <w:sz w:val="24"/>
          <w:szCs w:val="24"/>
        </w:rPr>
      </w:pPr>
      <w:r w:rsidRPr="00093948">
        <w:rPr>
          <w:rFonts w:ascii="Times New Roman" w:hAnsi="Times New Roman" w:cs="Times New Roman"/>
          <w:sz w:val="24"/>
          <w:szCs w:val="24"/>
        </w:rPr>
        <w:t>2. Минсельхозу России обеспечить:</w:t>
      </w:r>
      <w:bookmarkStart w:id="0" w:name="_GoBack"/>
      <w:bookmarkEnd w:id="0"/>
    </w:p>
    <w:p w:rsidR="00093948" w:rsidRPr="00093948" w:rsidRDefault="00093948" w:rsidP="0009394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3948">
        <w:rPr>
          <w:rFonts w:ascii="Times New Roman" w:hAnsi="Times New Roman" w:cs="Times New Roman"/>
          <w:sz w:val="24"/>
          <w:szCs w:val="24"/>
        </w:rPr>
        <w:t>реализацию зерна в соответствии с пунктом 1 настоящего распоряжения сельскохозяйственным товаропроизводителям, у которых было закуплено зерно в федеральный интервенционный фонд сельскохозяйственной продукции, сырья и продовольствия при проведении государственных закупочных интервенций, по цене его закупки с учетом затрат на оплату расходов на хранение и страхование зерна, а также уплату установленных законодательством Российской Федерации налогов;</w:t>
      </w:r>
      <w:proofErr w:type="gramEnd"/>
    </w:p>
    <w:p w:rsidR="00093948" w:rsidRPr="00093948" w:rsidRDefault="00093948" w:rsidP="0009394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3948">
        <w:rPr>
          <w:rFonts w:ascii="Times New Roman" w:hAnsi="Times New Roman" w:cs="Times New Roman"/>
          <w:sz w:val="24"/>
          <w:szCs w:val="24"/>
        </w:rPr>
        <w:t>выплату государственному агенту, отобранному в установленном порядке для проведения государственных закупочных и товарных интервенций, комиссионного вознаграждения в размере, установленном в соответствии с Правилами осуществления государственных закупочных и товарных интервенций для регулирования рынка сельскохозяйственной продукции, сырья и продовольствия, утвержденными постановлением Правительства Российской Федерации от 3 августа 2001 г. № 580, при проведении государственных товарных интервенций.</w:t>
      </w:r>
      <w:proofErr w:type="gramEnd"/>
    </w:p>
    <w:p w:rsidR="00093948" w:rsidRPr="00093948" w:rsidRDefault="00093948" w:rsidP="00093948">
      <w:pPr>
        <w:jc w:val="both"/>
        <w:rPr>
          <w:rFonts w:ascii="Times New Roman" w:hAnsi="Times New Roman" w:cs="Times New Roman"/>
          <w:sz w:val="24"/>
          <w:szCs w:val="24"/>
        </w:rPr>
      </w:pPr>
      <w:r w:rsidRPr="00093948">
        <w:rPr>
          <w:rFonts w:ascii="Times New Roman" w:hAnsi="Times New Roman" w:cs="Times New Roman"/>
          <w:sz w:val="24"/>
          <w:szCs w:val="24"/>
        </w:rPr>
        <w:t>3. Финансовое обеспечение расходных обязательств Российской Федерации, связанных с реализацией настоящего распоряжения, осуществлять в пределах бюджетных ассигнований, предусмотренных в установленном порядке Минсельхозу России на проведение закупочных и товарных интервенций сельскохозяйственной продукции.</w:t>
      </w:r>
    </w:p>
    <w:p w:rsidR="00093948" w:rsidRPr="00093948" w:rsidRDefault="00093948" w:rsidP="000939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3948">
        <w:rPr>
          <w:rFonts w:ascii="Times New Roman" w:hAnsi="Times New Roman" w:cs="Times New Roman"/>
          <w:sz w:val="24"/>
          <w:szCs w:val="24"/>
        </w:rPr>
        <w:t>Председатель Правительства</w:t>
      </w:r>
    </w:p>
    <w:p w:rsidR="00093948" w:rsidRPr="00093948" w:rsidRDefault="00093948" w:rsidP="000939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3948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proofErr w:type="spellStart"/>
      <w:r w:rsidRPr="00093948">
        <w:rPr>
          <w:rFonts w:ascii="Times New Roman" w:hAnsi="Times New Roman" w:cs="Times New Roman"/>
          <w:sz w:val="24"/>
          <w:szCs w:val="24"/>
        </w:rPr>
        <w:t>В.Путин</w:t>
      </w:r>
      <w:proofErr w:type="spellEnd"/>
    </w:p>
    <w:p w:rsidR="004E6AD6" w:rsidRDefault="004E6AD6"/>
    <w:sectPr w:rsidR="004E6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48"/>
    <w:rsid w:val="00093948"/>
    <w:rsid w:val="004E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0099">
              <w:marLeft w:val="900"/>
              <w:marRight w:val="900"/>
              <w:marTop w:val="45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9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7393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BFAF6"/>
                        <w:left w:val="none" w:sz="0" w:space="0" w:color="auto"/>
                        <w:bottom w:val="single" w:sz="6" w:space="8" w:color="E2DBCD"/>
                        <w:right w:val="none" w:sz="0" w:space="0" w:color="auto"/>
                      </w:divBdr>
                      <w:divsChild>
                        <w:div w:id="214246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90562679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464167">
                  <w:marLeft w:val="90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48159">
                      <w:marLeft w:val="2025"/>
                      <w:marRight w:val="20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1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3914">
              <w:marLeft w:val="900"/>
              <w:marRight w:val="900"/>
              <w:marTop w:val="45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79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3265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BFAF6"/>
                        <w:left w:val="none" w:sz="0" w:space="0" w:color="auto"/>
                        <w:bottom w:val="single" w:sz="6" w:space="8" w:color="E2DBCD"/>
                        <w:right w:val="none" w:sz="0" w:space="0" w:color="auto"/>
                      </w:divBdr>
                      <w:divsChild>
                        <w:div w:id="54283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42318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192618">
                  <w:marLeft w:val="90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042840">
                      <w:marLeft w:val="2025"/>
                      <w:marRight w:val="20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63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1665</Characters>
  <Application>Microsoft Office Word</Application>
  <DocSecurity>0</DocSecurity>
  <Lines>13</Lines>
  <Paragraphs>3</Paragraphs>
  <ScaleCrop>false</ScaleCrop>
  <Company>Россельхозбанк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Хохлов Евгений Владимирович</dc:creator>
  <cp:lastModifiedBy>Хохлов Евгений Владимирович</cp:lastModifiedBy>
  <cp:revision>1</cp:revision>
  <dcterms:created xsi:type="dcterms:W3CDTF">2011-11-18T07:57:00Z</dcterms:created>
  <dcterms:modified xsi:type="dcterms:W3CDTF">2011-11-18T07:59:00Z</dcterms:modified>
</cp:coreProperties>
</file>